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7FEC" w:rsidRDefault="00A97FEC" w:rsidP="00A97FEC">
      <w:pPr>
        <w:jc w:val="center"/>
        <w:rPr>
          <w:rFonts w:ascii="Times New Roman" w:hAnsi="Times New Roman" w:cs="Times New Roman"/>
          <w:b/>
          <w:sz w:val="28"/>
          <w:szCs w:val="28"/>
          <w:lang w:val="uz-Cyrl-UZ"/>
        </w:rPr>
      </w:pPr>
      <w:r>
        <w:rPr>
          <w:rFonts w:ascii="Times New Roman" w:hAnsi="Times New Roman" w:cs="Times New Roman"/>
          <w:b/>
          <w:sz w:val="28"/>
          <w:szCs w:val="28"/>
          <w:lang w:val="uz-Cyrl-UZ"/>
        </w:rPr>
        <w:t xml:space="preserve">САМАРҚАНД ДАВЛАТ УНИВЕРСИТЕТИ ҲУЗУРИДАГИ </w:t>
      </w:r>
    </w:p>
    <w:p w:rsidR="00A97FEC" w:rsidRDefault="00A97FEC" w:rsidP="00A97FEC">
      <w:pPr>
        <w:jc w:val="center"/>
        <w:rPr>
          <w:rFonts w:ascii="Times New Roman" w:hAnsi="Times New Roman" w:cs="Times New Roman"/>
          <w:b/>
          <w:sz w:val="28"/>
          <w:szCs w:val="28"/>
          <w:lang w:val="uz-Cyrl-UZ"/>
        </w:rPr>
      </w:pPr>
      <w:r>
        <w:rPr>
          <w:rFonts w:ascii="Times New Roman" w:hAnsi="Times New Roman" w:cs="Times New Roman"/>
          <w:b/>
          <w:sz w:val="28"/>
          <w:szCs w:val="28"/>
          <w:lang w:val="uz-Cyrl-UZ"/>
        </w:rPr>
        <w:t xml:space="preserve">ИЛМИЙ ДАРАЖАЛАР БЕРУВЧИ DSc.03/30.12.2019 Fil. 02.03 </w:t>
      </w:r>
    </w:p>
    <w:p w:rsidR="00A97FEC" w:rsidRDefault="00A97FEC" w:rsidP="00A97FEC">
      <w:pPr>
        <w:pBdr>
          <w:bottom w:val="single" w:sz="12" w:space="1" w:color="auto"/>
        </w:pBdr>
        <w:spacing w:after="40"/>
        <w:jc w:val="center"/>
        <w:rPr>
          <w:rFonts w:ascii="Times New Roman" w:hAnsi="Times New Roman" w:cs="Times New Roman"/>
          <w:b/>
          <w:sz w:val="28"/>
          <w:szCs w:val="28"/>
          <w:lang w:val="uz-Cyrl-UZ"/>
        </w:rPr>
      </w:pPr>
      <w:r>
        <w:rPr>
          <w:rFonts w:ascii="Times New Roman" w:hAnsi="Times New Roman" w:cs="Times New Roman"/>
          <w:b/>
          <w:sz w:val="28"/>
          <w:szCs w:val="28"/>
          <w:lang w:val="uz-Cyrl-UZ"/>
        </w:rPr>
        <w:t>РАҚАМЛИ ИЛМИЙ КЕНГАШ</w:t>
      </w:r>
    </w:p>
    <w:p w:rsidR="00A97FEC" w:rsidRDefault="00A97FEC" w:rsidP="00A97FEC">
      <w:pPr>
        <w:spacing w:before="40" w:after="3000"/>
        <w:jc w:val="center"/>
        <w:rPr>
          <w:rFonts w:ascii="Times New Roman" w:hAnsi="Times New Roman" w:cs="Times New Roman"/>
          <w:b/>
          <w:sz w:val="28"/>
          <w:szCs w:val="28"/>
          <w:lang w:val="uz-Cyrl-UZ"/>
        </w:rPr>
      </w:pPr>
      <w:r>
        <w:rPr>
          <w:rFonts w:ascii="Times New Roman" w:hAnsi="Times New Roman" w:cs="Times New Roman"/>
          <w:b/>
          <w:sz w:val="28"/>
          <w:szCs w:val="28"/>
          <w:lang w:val="uz-Cyrl-UZ"/>
        </w:rPr>
        <w:t>САМАРҚАНД ДАВЛАТ УНИВЕРСИТЕТИ</w:t>
      </w:r>
    </w:p>
    <w:p w:rsidR="00A97FEC" w:rsidRDefault="00A97FEC" w:rsidP="00A97FEC">
      <w:pPr>
        <w:pStyle w:val="7"/>
        <w:spacing w:before="0" w:after="1000"/>
        <w:jc w:val="center"/>
        <w:rPr>
          <w:rFonts w:ascii="Times New Roman" w:hAnsi="Times New Roman"/>
          <w:b/>
          <w:bCs/>
          <w:sz w:val="28"/>
          <w:szCs w:val="28"/>
          <w:lang w:val="uz-Cyrl-UZ"/>
        </w:rPr>
      </w:pPr>
      <w:r>
        <w:rPr>
          <w:rFonts w:ascii="Times New Roman" w:hAnsi="Times New Roman"/>
          <w:b/>
          <w:sz w:val="28"/>
          <w:szCs w:val="28"/>
          <w:lang w:val="uz-Cyrl-UZ"/>
        </w:rPr>
        <w:t>БАЙНАЗАРОВ ЗОКИР МАҲМУДОВИЧ</w:t>
      </w:r>
    </w:p>
    <w:p w:rsidR="00A97FEC" w:rsidRDefault="00A97FEC" w:rsidP="00A97FEC">
      <w:pPr>
        <w:pStyle w:val="7"/>
        <w:spacing w:before="0" w:after="1000"/>
        <w:jc w:val="center"/>
        <w:rPr>
          <w:rFonts w:ascii="Times New Roman" w:hAnsi="Times New Roman"/>
          <w:b/>
          <w:bCs/>
          <w:sz w:val="28"/>
          <w:szCs w:val="28"/>
          <w:lang w:val="uz-Cyrl-UZ"/>
        </w:rPr>
      </w:pPr>
      <w:r>
        <w:rPr>
          <w:rFonts w:ascii="Times New Roman" w:hAnsi="Times New Roman"/>
          <w:b/>
          <w:sz w:val="28"/>
          <w:szCs w:val="28"/>
          <w:lang w:val="uz-Cyrl-UZ"/>
        </w:rPr>
        <w:t>МАҲМУД КОШҒАРИЙНИНГ «ДЕВОНУ ЛУҒАТИ</w:t>
      </w:r>
      <w:r>
        <w:rPr>
          <w:rFonts w:ascii="Times New Roman" w:hAnsi="Times New Roman"/>
          <w:b/>
          <w:sz w:val="28"/>
          <w:szCs w:val="28"/>
          <w:lang w:val="uz-Latn-UZ"/>
        </w:rPr>
        <w:t>-</w:t>
      </w:r>
      <w:r>
        <w:rPr>
          <w:rFonts w:ascii="Times New Roman" w:hAnsi="Times New Roman"/>
          <w:b/>
          <w:sz w:val="28"/>
          <w:szCs w:val="28"/>
          <w:lang w:val="uz-Cyrl-UZ"/>
        </w:rPr>
        <w:t>Т-ТУРК» АСАРИДА ИФОДАЛАНГАН ОЛАМНИНГ ЛИСОНИЙ МАНЗАРАСИ</w:t>
      </w:r>
    </w:p>
    <w:p w:rsidR="00A97FEC" w:rsidRDefault="00A97FEC" w:rsidP="00A97FEC">
      <w:pPr>
        <w:jc w:val="center"/>
        <w:rPr>
          <w:rFonts w:ascii="Times New Roman" w:hAnsi="Times New Roman" w:cs="Times New Roman"/>
          <w:b/>
          <w:lang w:val="uz-Cyrl-UZ"/>
        </w:rPr>
      </w:pPr>
      <w:r>
        <w:rPr>
          <w:rFonts w:ascii="Times New Roman" w:hAnsi="Times New Roman" w:cs="Times New Roman"/>
          <w:b/>
          <w:lang w:val="uz-Cyrl-UZ"/>
        </w:rPr>
        <w:t>10.00.01 – Ўзбек тили</w:t>
      </w:r>
    </w:p>
    <w:p w:rsidR="00A97FEC" w:rsidRDefault="00A97FEC" w:rsidP="00A97FEC">
      <w:pPr>
        <w:jc w:val="center"/>
        <w:rPr>
          <w:rFonts w:ascii="Times New Roman" w:eastAsia="Malgun Gothic" w:hAnsi="Times New Roman" w:cs="Times New Roman"/>
          <w:lang w:val="uz-Cyrl-UZ"/>
        </w:rPr>
      </w:pPr>
    </w:p>
    <w:p w:rsidR="00A97FEC" w:rsidRDefault="00A97FEC" w:rsidP="00A97FEC">
      <w:pPr>
        <w:jc w:val="center"/>
        <w:rPr>
          <w:rFonts w:ascii="Times New Roman" w:eastAsia="Malgun Gothic" w:hAnsi="Times New Roman" w:cs="Times New Roman"/>
          <w:lang w:val="uz-Cyrl-UZ"/>
        </w:rPr>
      </w:pPr>
    </w:p>
    <w:p w:rsidR="00A97FEC" w:rsidRDefault="00A97FEC" w:rsidP="00A97FEC">
      <w:pPr>
        <w:jc w:val="center"/>
        <w:rPr>
          <w:rFonts w:ascii="Times New Roman" w:eastAsia="Malgun Gothic" w:hAnsi="Times New Roman" w:cs="Times New Roman"/>
          <w:lang w:val="uz-Cyrl-UZ"/>
        </w:rPr>
      </w:pPr>
    </w:p>
    <w:p w:rsidR="00A97FEC" w:rsidRDefault="00A97FEC" w:rsidP="00A97FEC">
      <w:pPr>
        <w:jc w:val="center"/>
        <w:rPr>
          <w:rFonts w:ascii="Times New Roman" w:eastAsia="Malgun Gothic" w:hAnsi="Times New Roman" w:cs="Times New Roman"/>
          <w:lang w:val="uz-Cyrl-UZ"/>
        </w:rPr>
      </w:pPr>
    </w:p>
    <w:p w:rsidR="00A97FEC" w:rsidRDefault="00A97FEC" w:rsidP="00A97FEC">
      <w:pPr>
        <w:jc w:val="center"/>
        <w:rPr>
          <w:rFonts w:ascii="Times New Roman" w:eastAsia="Malgun Gothic" w:hAnsi="Times New Roman" w:cs="Times New Roman"/>
          <w:lang w:val="uz-Cyrl-UZ"/>
        </w:rPr>
      </w:pPr>
    </w:p>
    <w:p w:rsidR="00A97FEC" w:rsidRDefault="00A97FEC" w:rsidP="00A97FEC">
      <w:pPr>
        <w:jc w:val="center"/>
        <w:rPr>
          <w:rFonts w:ascii="Times New Roman" w:eastAsia="Malgun Gothic" w:hAnsi="Times New Roman" w:cs="Times New Roman"/>
          <w:lang w:val="uz-Cyrl-UZ"/>
        </w:rPr>
      </w:pPr>
    </w:p>
    <w:p w:rsidR="00A97FEC" w:rsidRDefault="00A97FEC" w:rsidP="00A97FEC">
      <w:pPr>
        <w:jc w:val="center"/>
        <w:rPr>
          <w:rFonts w:ascii="Times New Roman" w:eastAsia="Malgun Gothic" w:hAnsi="Times New Roman" w:cs="Times New Roman"/>
          <w:lang w:val="uz-Cyrl-UZ"/>
        </w:rPr>
      </w:pPr>
    </w:p>
    <w:p w:rsidR="00A97FEC" w:rsidRDefault="00A97FEC" w:rsidP="00A97FEC">
      <w:pPr>
        <w:jc w:val="center"/>
        <w:rPr>
          <w:rFonts w:ascii="Times New Roman" w:hAnsi="Times New Roman" w:cs="Times New Roman"/>
          <w:b/>
          <w:lang w:val="uz-Cyrl-UZ"/>
        </w:rPr>
      </w:pPr>
    </w:p>
    <w:p w:rsidR="00A97FEC" w:rsidRDefault="00A97FEC" w:rsidP="00A97FEC">
      <w:pPr>
        <w:jc w:val="center"/>
        <w:rPr>
          <w:rFonts w:ascii="Times New Roman" w:hAnsi="Times New Roman" w:cs="Times New Roman"/>
          <w:b/>
          <w:lang w:val="uz-Cyrl-UZ"/>
        </w:rPr>
      </w:pPr>
      <w:r>
        <w:rPr>
          <w:rFonts w:ascii="Times New Roman" w:hAnsi="Times New Roman" w:cs="Times New Roman"/>
          <w:b/>
          <w:lang w:val="uz-Cyrl-UZ"/>
        </w:rPr>
        <w:t xml:space="preserve">ФИЛОЛОГИЯ ФАНЛАРИ БЎЙИЧА ФАЛСАФА ДОКТОРИ (PhD) </w:t>
      </w:r>
    </w:p>
    <w:p w:rsidR="00317C41" w:rsidRDefault="00A97FEC" w:rsidP="00317C41">
      <w:pPr>
        <w:spacing w:after="3600"/>
        <w:jc w:val="center"/>
        <w:rPr>
          <w:rFonts w:ascii="Times New Roman" w:hAnsi="Times New Roman" w:cs="Times New Roman"/>
          <w:b/>
          <w:lang w:val="uz-Cyrl-UZ"/>
        </w:rPr>
      </w:pPr>
      <w:r>
        <w:rPr>
          <w:rFonts w:ascii="Times New Roman" w:hAnsi="Times New Roman" w:cs="Times New Roman"/>
          <w:b/>
          <w:lang w:val="uz-Cyrl-UZ"/>
        </w:rPr>
        <w:t>ДИССЕРТАЦИЯСИ АВТОРЕФЕРАТИ</w:t>
      </w:r>
    </w:p>
    <w:p w:rsidR="00A97FEC" w:rsidRDefault="00A97FEC" w:rsidP="00317C41">
      <w:pPr>
        <w:spacing w:after="3600"/>
        <w:jc w:val="center"/>
        <w:rPr>
          <w:rFonts w:ascii="Times New Roman" w:hAnsi="Times New Roman" w:cs="Times New Roman"/>
          <w:b/>
          <w:sz w:val="28"/>
          <w:szCs w:val="28"/>
          <w:lang w:val="uz-Cyrl-UZ"/>
        </w:rPr>
      </w:pPr>
      <w:r>
        <w:rPr>
          <w:rFonts w:ascii="Times New Roman" w:hAnsi="Times New Roman" w:cs="Times New Roman"/>
          <w:b/>
          <w:lang w:val="uz-Cyrl-UZ"/>
        </w:rPr>
        <w:t>Самарқанд – 2020</w:t>
      </w:r>
    </w:p>
    <w:p w:rsidR="00A97FEC" w:rsidRDefault="00A97FEC" w:rsidP="00A97FEC">
      <w:pPr>
        <w:tabs>
          <w:tab w:val="left" w:pos="3420"/>
        </w:tabs>
        <w:jc w:val="right"/>
        <w:rPr>
          <w:rFonts w:ascii="Times New Roman" w:hAnsi="Times New Roman"/>
          <w:b/>
          <w:sz w:val="28"/>
          <w:szCs w:val="28"/>
          <w:lang w:val="uz-Cyrl-UZ"/>
        </w:rPr>
      </w:pPr>
      <w:r>
        <w:rPr>
          <w:rFonts w:ascii="Times New Roman" w:hAnsi="Times New Roman"/>
          <w:b/>
          <w:w w:val="102"/>
          <w:sz w:val="28"/>
          <w:szCs w:val="28"/>
          <w:lang w:val="uz-Cyrl-UZ"/>
        </w:rPr>
        <w:lastRenderedPageBreak/>
        <w:t>УДК</w:t>
      </w:r>
      <w:r>
        <w:rPr>
          <w:rFonts w:ascii="Times New Roman" w:hAnsi="Times New Roman"/>
          <w:b/>
          <w:sz w:val="28"/>
          <w:szCs w:val="28"/>
          <w:lang w:val="uz-Cyrl-UZ"/>
        </w:rPr>
        <w:t>: 494.3.413:413.19</w:t>
      </w:r>
    </w:p>
    <w:p w:rsidR="00A97FEC" w:rsidRDefault="00A97FEC" w:rsidP="00A97FEC">
      <w:pPr>
        <w:ind w:left="2124" w:firstLine="708"/>
        <w:jc w:val="center"/>
        <w:rPr>
          <w:rFonts w:ascii="Times New Roman" w:hAnsi="Times New Roman" w:cs="Times New Roman"/>
          <w:sz w:val="28"/>
          <w:szCs w:val="28"/>
          <w:lang w:val="uz-Latn-UZ"/>
        </w:rPr>
      </w:pPr>
    </w:p>
    <w:p w:rsidR="00A97FEC" w:rsidRDefault="00A97FEC" w:rsidP="00A97FEC">
      <w:pPr>
        <w:ind w:firstLine="567"/>
        <w:jc w:val="center"/>
        <w:rPr>
          <w:rFonts w:ascii="Times New Roman" w:hAnsi="Times New Roman" w:cs="Times New Roman"/>
          <w:sz w:val="28"/>
          <w:szCs w:val="28"/>
          <w:lang w:val="uz-Cyrl-UZ"/>
        </w:rPr>
      </w:pPr>
    </w:p>
    <w:p w:rsidR="00A97FEC" w:rsidRDefault="00A97FEC" w:rsidP="00A97FEC">
      <w:pPr>
        <w:jc w:val="center"/>
        <w:rPr>
          <w:rFonts w:ascii="Times New Roman" w:hAnsi="Times New Roman" w:cs="Times New Roman"/>
          <w:b/>
          <w:sz w:val="28"/>
          <w:szCs w:val="28"/>
          <w:lang w:val="uz-Cyrl-UZ"/>
        </w:rPr>
      </w:pPr>
      <w:r>
        <w:rPr>
          <w:rFonts w:ascii="Times New Roman" w:hAnsi="Times New Roman" w:cs="Times New Roman"/>
          <w:b/>
          <w:sz w:val="28"/>
          <w:szCs w:val="28"/>
          <w:lang w:val="uz-Cyrl-UZ"/>
        </w:rPr>
        <w:t>Филология фанлари бўйича фалсафа доктори (PhD)</w:t>
      </w:r>
    </w:p>
    <w:p w:rsidR="00A97FEC" w:rsidRDefault="00A97FEC" w:rsidP="00A97FEC">
      <w:pPr>
        <w:jc w:val="center"/>
        <w:rPr>
          <w:rFonts w:ascii="Times New Roman" w:hAnsi="Times New Roman" w:cs="Times New Roman"/>
          <w:b/>
          <w:sz w:val="28"/>
          <w:szCs w:val="28"/>
          <w:lang w:val="uz-Cyrl-UZ"/>
        </w:rPr>
      </w:pPr>
      <w:r>
        <w:rPr>
          <w:rFonts w:ascii="Times New Roman" w:hAnsi="Times New Roman" w:cs="Times New Roman"/>
          <w:b/>
          <w:sz w:val="28"/>
          <w:szCs w:val="28"/>
          <w:lang w:val="uz-Cyrl-UZ"/>
        </w:rPr>
        <w:t xml:space="preserve">диссертацияси автореферати мундарижаси </w:t>
      </w:r>
    </w:p>
    <w:p w:rsidR="00A97FEC" w:rsidRDefault="00A97FEC" w:rsidP="00A97FEC">
      <w:pPr>
        <w:jc w:val="center"/>
        <w:rPr>
          <w:rFonts w:ascii="Times New Roman" w:hAnsi="Times New Roman" w:cs="Times New Roman"/>
          <w:b/>
          <w:sz w:val="28"/>
          <w:szCs w:val="28"/>
          <w:lang w:val="uz-Cyrl-UZ"/>
        </w:rPr>
      </w:pPr>
    </w:p>
    <w:p w:rsidR="00A97FEC" w:rsidRDefault="00A97FEC" w:rsidP="00A97FEC">
      <w:pPr>
        <w:jc w:val="center"/>
        <w:rPr>
          <w:rFonts w:ascii="Times New Roman" w:hAnsi="Times New Roman" w:cs="Times New Roman"/>
          <w:b/>
          <w:sz w:val="28"/>
          <w:szCs w:val="28"/>
          <w:lang w:val="uz-Cyrl-UZ"/>
        </w:rPr>
      </w:pPr>
      <w:r>
        <w:rPr>
          <w:rFonts w:ascii="Times New Roman" w:hAnsi="Times New Roman" w:cs="Times New Roman"/>
          <w:b/>
          <w:sz w:val="28"/>
          <w:szCs w:val="28"/>
          <w:lang w:val="uz-Cyrl-UZ"/>
        </w:rPr>
        <w:t xml:space="preserve">Оглавление автореферата диссертации доктора философии (PhD) </w:t>
      </w:r>
    </w:p>
    <w:p w:rsidR="00A97FEC" w:rsidRDefault="00A97FEC" w:rsidP="00A97FEC">
      <w:pPr>
        <w:jc w:val="center"/>
        <w:rPr>
          <w:rFonts w:ascii="Times New Roman" w:hAnsi="Times New Roman" w:cs="Times New Roman"/>
          <w:b/>
          <w:sz w:val="28"/>
          <w:szCs w:val="28"/>
          <w:lang w:val="uz-Cyrl-UZ"/>
        </w:rPr>
      </w:pPr>
      <w:r>
        <w:rPr>
          <w:rFonts w:ascii="Times New Roman" w:hAnsi="Times New Roman" w:cs="Times New Roman"/>
          <w:b/>
          <w:sz w:val="28"/>
          <w:szCs w:val="28"/>
          <w:lang w:val="uz-Cyrl-UZ"/>
        </w:rPr>
        <w:t>по филологическим наукам</w:t>
      </w:r>
    </w:p>
    <w:p w:rsidR="00A97FEC" w:rsidRDefault="00A97FEC" w:rsidP="00A97FEC">
      <w:pPr>
        <w:jc w:val="center"/>
        <w:rPr>
          <w:rFonts w:ascii="Times New Roman" w:hAnsi="Times New Roman" w:cs="Times New Roman"/>
          <w:b/>
          <w:sz w:val="28"/>
          <w:szCs w:val="28"/>
          <w:lang w:val="uz-Cyrl-UZ"/>
        </w:rPr>
      </w:pPr>
    </w:p>
    <w:p w:rsidR="00A97FEC" w:rsidRDefault="00A97FEC" w:rsidP="00A97FEC">
      <w:pPr>
        <w:jc w:val="center"/>
        <w:rPr>
          <w:rFonts w:ascii="Times New Roman" w:hAnsi="Times New Roman" w:cs="Times New Roman"/>
          <w:b/>
          <w:sz w:val="28"/>
          <w:szCs w:val="28"/>
          <w:lang w:val="uz-Cyrl-UZ"/>
        </w:rPr>
      </w:pPr>
      <w:r>
        <w:rPr>
          <w:rFonts w:ascii="Times New Roman" w:hAnsi="Times New Roman" w:cs="Times New Roman"/>
          <w:b/>
          <w:sz w:val="28"/>
          <w:szCs w:val="28"/>
          <w:lang w:val="uz-Cyrl-UZ"/>
        </w:rPr>
        <w:t xml:space="preserve">Contents of dissertation abstract of the Doctor of Philosophy (PhD) </w:t>
      </w:r>
    </w:p>
    <w:p w:rsidR="00A97FEC" w:rsidRDefault="00A97FEC" w:rsidP="00A97FEC">
      <w:pPr>
        <w:jc w:val="center"/>
        <w:rPr>
          <w:rFonts w:ascii="Times New Roman" w:hAnsi="Times New Roman" w:cs="Times New Roman"/>
          <w:b/>
          <w:sz w:val="28"/>
          <w:szCs w:val="28"/>
          <w:lang w:val="uz-Cyrl-UZ"/>
        </w:rPr>
      </w:pPr>
      <w:r>
        <w:rPr>
          <w:rFonts w:ascii="Times New Roman" w:hAnsi="Times New Roman" w:cs="Times New Roman"/>
          <w:b/>
          <w:sz w:val="28"/>
          <w:szCs w:val="28"/>
          <w:lang w:val="uz-Cyrl-UZ"/>
        </w:rPr>
        <w:t xml:space="preserve">on Philological sciences </w:t>
      </w:r>
    </w:p>
    <w:p w:rsidR="00A97FEC" w:rsidRDefault="00A97FEC" w:rsidP="00A97FEC">
      <w:pPr>
        <w:pStyle w:val="7"/>
        <w:spacing w:before="0" w:after="0"/>
        <w:rPr>
          <w:rFonts w:ascii="Times New Roman" w:hAnsi="Times New Roman"/>
          <w:sz w:val="28"/>
          <w:szCs w:val="28"/>
          <w:lang w:val="uz-Cyrl-UZ"/>
        </w:rPr>
      </w:pPr>
    </w:p>
    <w:p w:rsidR="00A97FEC" w:rsidRDefault="00A97FEC" w:rsidP="00A97FEC">
      <w:pPr>
        <w:pStyle w:val="7"/>
        <w:spacing w:before="0" w:after="0"/>
        <w:rPr>
          <w:rFonts w:ascii="Times New Roman" w:hAnsi="Times New Roman"/>
          <w:sz w:val="28"/>
          <w:szCs w:val="28"/>
          <w:lang w:val="uz-Cyrl-UZ"/>
        </w:rPr>
      </w:pPr>
    </w:p>
    <w:p w:rsidR="00A97FEC" w:rsidRDefault="00A97FEC" w:rsidP="00A97FEC">
      <w:pPr>
        <w:pStyle w:val="7"/>
        <w:spacing w:before="0" w:after="0"/>
        <w:rPr>
          <w:rFonts w:ascii="Times New Roman" w:hAnsi="Times New Roman"/>
          <w:sz w:val="28"/>
          <w:szCs w:val="28"/>
          <w:lang w:val="uz-Cyrl-UZ"/>
        </w:rPr>
      </w:pPr>
    </w:p>
    <w:p w:rsidR="00A97FEC" w:rsidRDefault="00A97FEC" w:rsidP="00A97FEC">
      <w:pPr>
        <w:pStyle w:val="7"/>
        <w:tabs>
          <w:tab w:val="right" w:leader="dot" w:pos="9356"/>
        </w:tabs>
        <w:spacing w:before="0" w:after="0"/>
        <w:rPr>
          <w:rFonts w:ascii="Times New Roman" w:hAnsi="Times New Roman"/>
          <w:b/>
          <w:bCs/>
          <w:sz w:val="28"/>
          <w:szCs w:val="28"/>
          <w:lang w:val="uz-Cyrl-UZ"/>
        </w:rPr>
      </w:pPr>
      <w:r>
        <w:rPr>
          <w:rFonts w:ascii="Times New Roman" w:hAnsi="Times New Roman"/>
          <w:b/>
          <w:sz w:val="28"/>
          <w:szCs w:val="28"/>
          <w:lang w:val="uz-Cyrl-UZ"/>
        </w:rPr>
        <w:t>Байназаров Зокир Маҳмудович</w:t>
      </w:r>
    </w:p>
    <w:p w:rsidR="00A97FEC" w:rsidRDefault="00A97FEC" w:rsidP="00A97FEC">
      <w:pPr>
        <w:pStyle w:val="7"/>
        <w:tabs>
          <w:tab w:val="right" w:leader="dot" w:pos="9356"/>
        </w:tabs>
        <w:spacing w:before="0" w:after="0"/>
        <w:rPr>
          <w:rFonts w:ascii="Times New Roman" w:hAnsi="Times New Roman"/>
          <w:sz w:val="28"/>
          <w:szCs w:val="28"/>
          <w:lang w:val="uz-Cyrl-UZ"/>
        </w:rPr>
      </w:pPr>
      <w:r>
        <w:rPr>
          <w:rFonts w:ascii="Times New Roman" w:hAnsi="Times New Roman"/>
          <w:sz w:val="28"/>
          <w:szCs w:val="28"/>
          <w:lang w:val="uz-Cyrl-UZ"/>
        </w:rPr>
        <w:t>Маҳмуд Кошғарийнинг «Девону луғати</w:t>
      </w:r>
      <w:r>
        <w:rPr>
          <w:rFonts w:ascii="Times New Roman" w:hAnsi="Times New Roman"/>
          <w:sz w:val="28"/>
          <w:szCs w:val="28"/>
          <w:lang w:val="uz-Latn-UZ"/>
        </w:rPr>
        <w:t>-</w:t>
      </w:r>
      <w:r>
        <w:rPr>
          <w:rFonts w:ascii="Times New Roman" w:hAnsi="Times New Roman"/>
          <w:sz w:val="28"/>
          <w:szCs w:val="28"/>
          <w:lang w:val="uz-Cyrl-UZ"/>
        </w:rPr>
        <w:t>т-турк» асарида ифодаланган оламнинг лисоний манзараси</w:t>
      </w:r>
      <w:r>
        <w:rPr>
          <w:rFonts w:ascii="Times New Roman" w:hAnsi="Times New Roman"/>
          <w:sz w:val="28"/>
          <w:szCs w:val="28"/>
          <w:lang w:val="uz-Cyrl-UZ"/>
        </w:rPr>
        <w:tab/>
        <w:t xml:space="preserve">3 </w:t>
      </w:r>
    </w:p>
    <w:p w:rsidR="00A97FEC" w:rsidRDefault="00A97FEC" w:rsidP="00A97FEC">
      <w:pPr>
        <w:pStyle w:val="7"/>
        <w:tabs>
          <w:tab w:val="right" w:leader="dot" w:pos="9356"/>
        </w:tabs>
        <w:spacing w:before="0" w:after="0"/>
        <w:rPr>
          <w:rFonts w:ascii="Times New Roman" w:hAnsi="Times New Roman"/>
          <w:sz w:val="28"/>
          <w:szCs w:val="28"/>
          <w:lang w:val="uz-Latn-UZ"/>
        </w:rPr>
      </w:pPr>
    </w:p>
    <w:p w:rsidR="00A97FEC" w:rsidRDefault="00A97FEC" w:rsidP="00A97FEC">
      <w:pPr>
        <w:tabs>
          <w:tab w:val="right" w:leader="dot" w:pos="9356"/>
        </w:tabs>
        <w:rPr>
          <w:lang w:val="uz-Latn-UZ"/>
        </w:rPr>
      </w:pPr>
    </w:p>
    <w:p w:rsidR="00A97FEC" w:rsidRDefault="00A97FEC" w:rsidP="00A97FEC">
      <w:pPr>
        <w:pStyle w:val="7"/>
        <w:tabs>
          <w:tab w:val="right" w:leader="dot" w:pos="9356"/>
        </w:tabs>
        <w:spacing w:before="0" w:after="0"/>
        <w:rPr>
          <w:rFonts w:ascii="Times New Roman" w:hAnsi="Times New Roman"/>
          <w:b/>
          <w:sz w:val="28"/>
          <w:szCs w:val="28"/>
          <w:lang w:val="uz-Cyrl-UZ"/>
        </w:rPr>
      </w:pPr>
      <w:r>
        <w:rPr>
          <w:rFonts w:ascii="Times New Roman" w:hAnsi="Times New Roman"/>
          <w:b/>
          <w:sz w:val="28"/>
          <w:szCs w:val="28"/>
          <w:lang w:val="uz-Cyrl-UZ"/>
        </w:rPr>
        <w:t>Байназаров Зокир Махмудович</w:t>
      </w:r>
    </w:p>
    <w:p w:rsidR="00A97FEC" w:rsidRDefault="00A97FEC" w:rsidP="00A97FEC">
      <w:pPr>
        <w:tabs>
          <w:tab w:val="right" w:leader="dot" w:pos="9356"/>
        </w:tabs>
        <w:rPr>
          <w:rFonts w:ascii="Times New Roman" w:hAnsi="Times New Roman" w:cs="Times New Roman"/>
          <w:bCs/>
          <w:spacing w:val="-8"/>
          <w:sz w:val="28"/>
          <w:szCs w:val="28"/>
          <w:lang w:val="uz-Latn-UZ"/>
        </w:rPr>
      </w:pPr>
      <w:r>
        <w:rPr>
          <w:rFonts w:ascii="Times New Roman" w:hAnsi="Times New Roman" w:cs="Times New Roman"/>
          <w:bCs/>
          <w:spacing w:val="-8"/>
          <w:sz w:val="28"/>
          <w:szCs w:val="28"/>
          <w:lang w:val="uz-Cyrl-UZ"/>
        </w:rPr>
        <w:t xml:space="preserve">Языковая картина мира, выраженная в "Словаре тюркских наречий" </w:t>
      </w:r>
    </w:p>
    <w:p w:rsidR="00A97FEC" w:rsidRDefault="00A97FEC" w:rsidP="00A97FEC">
      <w:pPr>
        <w:tabs>
          <w:tab w:val="right" w:leader="dot" w:pos="9356"/>
        </w:tabs>
        <w:rPr>
          <w:rFonts w:ascii="Times New Roman" w:hAnsi="Times New Roman" w:cs="Times New Roman"/>
          <w:sz w:val="28"/>
          <w:szCs w:val="28"/>
          <w:lang w:val="uz-Cyrl-UZ"/>
        </w:rPr>
      </w:pPr>
      <w:r>
        <w:rPr>
          <w:rFonts w:ascii="Times New Roman" w:hAnsi="Times New Roman" w:cs="Times New Roman"/>
          <w:bCs/>
          <w:spacing w:val="-8"/>
          <w:sz w:val="28"/>
          <w:szCs w:val="28"/>
          <w:lang w:val="uz-Cyrl-UZ"/>
        </w:rPr>
        <w:t>Махмуда Кашгарского</w:t>
      </w:r>
      <w:r>
        <w:rPr>
          <w:rFonts w:ascii="Times New Roman" w:hAnsi="Times New Roman" w:cs="Times New Roman"/>
          <w:bCs/>
          <w:spacing w:val="-8"/>
          <w:sz w:val="28"/>
          <w:szCs w:val="28"/>
          <w:lang w:val="uz-Cyrl-UZ"/>
        </w:rPr>
        <w:tab/>
      </w:r>
      <w:r>
        <w:rPr>
          <w:rFonts w:ascii="Times New Roman" w:hAnsi="Times New Roman" w:cs="Times New Roman"/>
          <w:sz w:val="28"/>
          <w:szCs w:val="28"/>
          <w:lang w:val="uz-Cyrl-UZ"/>
        </w:rPr>
        <w:t xml:space="preserve">21 </w:t>
      </w:r>
    </w:p>
    <w:p w:rsidR="00A97FEC" w:rsidRDefault="00A97FEC" w:rsidP="00A97FEC">
      <w:pPr>
        <w:tabs>
          <w:tab w:val="right" w:leader="dot" w:pos="9356"/>
        </w:tabs>
        <w:rPr>
          <w:rFonts w:ascii="Times New Roman" w:hAnsi="Times New Roman"/>
          <w:sz w:val="28"/>
          <w:szCs w:val="28"/>
          <w:lang w:val="uz-Latn-UZ"/>
        </w:rPr>
      </w:pPr>
    </w:p>
    <w:p w:rsidR="00A97FEC" w:rsidRDefault="00A97FEC" w:rsidP="00A97FEC">
      <w:pPr>
        <w:tabs>
          <w:tab w:val="right" w:leader="dot" w:pos="9356"/>
        </w:tabs>
        <w:rPr>
          <w:rFonts w:ascii="Times New Roman" w:hAnsi="Times New Roman"/>
          <w:sz w:val="28"/>
          <w:szCs w:val="28"/>
          <w:lang w:val="uz-Latn-UZ"/>
        </w:rPr>
      </w:pPr>
    </w:p>
    <w:p w:rsidR="00A97FEC" w:rsidRDefault="00A97FEC" w:rsidP="00A97FEC">
      <w:pPr>
        <w:pStyle w:val="7"/>
        <w:tabs>
          <w:tab w:val="right" w:leader="dot" w:pos="9356"/>
        </w:tabs>
        <w:spacing w:before="0" w:after="0"/>
        <w:rPr>
          <w:rFonts w:ascii="Times New Roman" w:hAnsi="Times New Roman"/>
          <w:b/>
          <w:sz w:val="28"/>
          <w:szCs w:val="28"/>
          <w:lang w:val="uz-Cyrl-UZ"/>
        </w:rPr>
      </w:pPr>
      <w:r>
        <w:rPr>
          <w:rFonts w:ascii="Times New Roman" w:hAnsi="Times New Roman"/>
          <w:b/>
          <w:sz w:val="28"/>
          <w:szCs w:val="28"/>
          <w:lang w:val="uz-Cyrl-UZ"/>
        </w:rPr>
        <w:t>Baynazarov Zokir Mahmudovich</w:t>
      </w:r>
    </w:p>
    <w:p w:rsidR="00A97FEC" w:rsidRDefault="00A97FEC" w:rsidP="00A97FEC">
      <w:pPr>
        <w:pStyle w:val="7"/>
        <w:tabs>
          <w:tab w:val="right" w:leader="dot" w:pos="9356"/>
        </w:tabs>
        <w:spacing w:before="0" w:after="0"/>
        <w:rPr>
          <w:rFonts w:ascii="Times New Roman" w:hAnsi="Times New Roman"/>
          <w:sz w:val="28"/>
          <w:szCs w:val="28"/>
          <w:lang w:val="uz-Latn-UZ"/>
        </w:rPr>
      </w:pPr>
      <w:r>
        <w:rPr>
          <w:rFonts w:ascii="Times New Roman" w:hAnsi="Times New Roman"/>
          <w:sz w:val="28"/>
          <w:szCs w:val="28"/>
          <w:lang w:val="uz-Cyrl-UZ"/>
        </w:rPr>
        <w:t xml:space="preserve">Linguistic view of the world expressed in Mahmud Kashgari's </w:t>
      </w:r>
    </w:p>
    <w:p w:rsidR="00A97FEC" w:rsidRDefault="00A97FEC" w:rsidP="00A97FEC">
      <w:pPr>
        <w:pStyle w:val="7"/>
        <w:tabs>
          <w:tab w:val="right" w:leader="dot" w:pos="9356"/>
        </w:tabs>
        <w:spacing w:before="0" w:after="0"/>
        <w:rPr>
          <w:rFonts w:ascii="Times New Roman" w:hAnsi="Times New Roman"/>
          <w:sz w:val="28"/>
          <w:szCs w:val="28"/>
          <w:lang w:val="uz-Cyrl-UZ"/>
        </w:rPr>
      </w:pPr>
      <w:r>
        <w:rPr>
          <w:rFonts w:ascii="Times New Roman" w:hAnsi="Times New Roman"/>
          <w:sz w:val="28"/>
          <w:szCs w:val="28"/>
          <w:lang w:val="uz-Cyrl-UZ"/>
        </w:rPr>
        <w:t>"Devonu lugati-t-turk</w:t>
      </w:r>
      <w:r>
        <w:rPr>
          <w:rFonts w:ascii="Times New Roman" w:hAnsi="Times New Roman"/>
          <w:sz w:val="28"/>
          <w:szCs w:val="28"/>
          <w:lang w:val="uz-Cyrl-UZ"/>
        </w:rPr>
        <w:tab/>
        <w:t xml:space="preserve">39 </w:t>
      </w:r>
    </w:p>
    <w:p w:rsidR="00A97FEC" w:rsidRDefault="00A97FEC" w:rsidP="00A97FEC">
      <w:pPr>
        <w:pStyle w:val="7"/>
        <w:tabs>
          <w:tab w:val="right" w:leader="dot" w:pos="9356"/>
        </w:tabs>
        <w:spacing w:before="0" w:after="0"/>
        <w:rPr>
          <w:rFonts w:ascii="Times New Roman" w:hAnsi="Times New Roman"/>
          <w:sz w:val="28"/>
          <w:szCs w:val="28"/>
          <w:lang w:val="uz-Cyrl-UZ"/>
        </w:rPr>
      </w:pPr>
    </w:p>
    <w:p w:rsidR="00A97FEC" w:rsidRDefault="00A97FEC" w:rsidP="00A97FEC">
      <w:pPr>
        <w:tabs>
          <w:tab w:val="right" w:leader="dot" w:pos="9356"/>
        </w:tabs>
        <w:rPr>
          <w:lang w:val="uz-Latn-UZ"/>
        </w:rPr>
      </w:pPr>
    </w:p>
    <w:p w:rsidR="00A97FEC" w:rsidRDefault="00A97FEC" w:rsidP="00A97FEC">
      <w:pPr>
        <w:pStyle w:val="7"/>
        <w:tabs>
          <w:tab w:val="right" w:leader="dot" w:pos="9356"/>
        </w:tabs>
        <w:spacing w:before="0" w:after="0"/>
        <w:rPr>
          <w:rFonts w:ascii="Times New Roman" w:hAnsi="Times New Roman"/>
          <w:b/>
          <w:sz w:val="28"/>
          <w:szCs w:val="28"/>
          <w:lang w:val="uz-Latn-UZ"/>
        </w:rPr>
      </w:pPr>
      <w:r>
        <w:rPr>
          <w:rFonts w:ascii="Times New Roman" w:hAnsi="Times New Roman"/>
          <w:b/>
          <w:sz w:val="28"/>
          <w:szCs w:val="28"/>
          <w:lang w:val="uz-Cyrl-UZ"/>
        </w:rPr>
        <w:t>Эълон қилинган ишлар рўйхати</w:t>
      </w:r>
    </w:p>
    <w:p w:rsidR="00A97FEC" w:rsidRDefault="00A97FEC" w:rsidP="00A97FEC">
      <w:pPr>
        <w:pStyle w:val="7"/>
        <w:tabs>
          <w:tab w:val="right" w:leader="dot" w:pos="9356"/>
        </w:tabs>
        <w:spacing w:before="0" w:after="0"/>
        <w:rPr>
          <w:rFonts w:ascii="Times New Roman" w:hAnsi="Times New Roman"/>
          <w:sz w:val="28"/>
          <w:szCs w:val="28"/>
          <w:lang w:val="uz-Latn-UZ"/>
        </w:rPr>
      </w:pPr>
      <w:r>
        <w:rPr>
          <w:rFonts w:ascii="Times New Roman" w:hAnsi="Times New Roman"/>
          <w:sz w:val="28"/>
          <w:szCs w:val="28"/>
          <w:lang w:val="uz-Cyrl-UZ"/>
        </w:rPr>
        <w:t>Список опубликованных работ</w:t>
      </w:r>
    </w:p>
    <w:p w:rsidR="00A97FEC" w:rsidRDefault="00A97FEC" w:rsidP="00A97FEC">
      <w:pPr>
        <w:pStyle w:val="7"/>
        <w:tabs>
          <w:tab w:val="right" w:leader="dot" w:pos="9356"/>
        </w:tabs>
        <w:spacing w:before="0" w:after="0"/>
        <w:rPr>
          <w:rFonts w:ascii="Times New Roman" w:hAnsi="Times New Roman"/>
          <w:sz w:val="28"/>
          <w:szCs w:val="28"/>
          <w:lang w:val="uz-Cyrl-UZ"/>
        </w:rPr>
      </w:pPr>
      <w:r>
        <w:rPr>
          <w:rFonts w:ascii="Times New Roman" w:hAnsi="Times New Roman"/>
          <w:sz w:val="28"/>
          <w:szCs w:val="28"/>
          <w:lang w:val="uz-Cyrl-UZ"/>
        </w:rPr>
        <w:t>List of published works</w:t>
      </w:r>
      <w:r>
        <w:rPr>
          <w:rFonts w:ascii="Times New Roman" w:hAnsi="Times New Roman"/>
          <w:sz w:val="28"/>
          <w:szCs w:val="28"/>
          <w:lang w:val="uz-Cyrl-UZ"/>
        </w:rPr>
        <w:tab/>
        <w:t>43</w:t>
      </w:r>
    </w:p>
    <w:p w:rsidR="00A97FEC" w:rsidRDefault="00A97FEC" w:rsidP="00A97FEC">
      <w:pPr>
        <w:rPr>
          <w:lang w:val="uz-Latn-UZ"/>
        </w:rPr>
      </w:pPr>
    </w:p>
    <w:p w:rsidR="00A97FEC" w:rsidRDefault="00A97FEC" w:rsidP="00A97FEC">
      <w:pPr>
        <w:tabs>
          <w:tab w:val="left" w:pos="993"/>
        </w:tabs>
        <w:autoSpaceDE w:val="0"/>
        <w:autoSpaceDN w:val="0"/>
        <w:ind w:firstLine="567"/>
        <w:jc w:val="both"/>
        <w:rPr>
          <w:rFonts w:ascii="Times New Roman" w:hAnsi="Times New Roman"/>
          <w:b/>
          <w:lang w:val="uz-Cyrl-UZ"/>
        </w:rPr>
      </w:pPr>
    </w:p>
    <w:p w:rsidR="00A97FEC" w:rsidRDefault="00A97FEC" w:rsidP="00A97FEC">
      <w:pPr>
        <w:tabs>
          <w:tab w:val="left" w:pos="993"/>
        </w:tabs>
        <w:autoSpaceDE w:val="0"/>
        <w:autoSpaceDN w:val="0"/>
        <w:ind w:firstLine="567"/>
        <w:jc w:val="both"/>
        <w:rPr>
          <w:rFonts w:ascii="Times New Roman" w:hAnsi="Times New Roman"/>
          <w:b/>
          <w:lang w:val="uz-Cyrl-UZ"/>
        </w:rPr>
      </w:pPr>
    </w:p>
    <w:p w:rsidR="00A97FEC" w:rsidRDefault="00A97FEC" w:rsidP="00A97FEC">
      <w:pPr>
        <w:tabs>
          <w:tab w:val="left" w:pos="993"/>
        </w:tabs>
        <w:autoSpaceDE w:val="0"/>
        <w:autoSpaceDN w:val="0"/>
        <w:ind w:firstLine="567"/>
        <w:jc w:val="both"/>
        <w:rPr>
          <w:rFonts w:ascii="Times New Roman" w:hAnsi="Times New Roman"/>
          <w:b/>
          <w:lang w:val="uz-Cyrl-UZ"/>
        </w:rPr>
      </w:pPr>
    </w:p>
    <w:p w:rsidR="00A97FEC" w:rsidRDefault="00A97FEC" w:rsidP="00A97FEC">
      <w:pPr>
        <w:tabs>
          <w:tab w:val="left" w:pos="993"/>
        </w:tabs>
        <w:autoSpaceDE w:val="0"/>
        <w:autoSpaceDN w:val="0"/>
        <w:ind w:firstLine="567"/>
        <w:jc w:val="both"/>
        <w:rPr>
          <w:rFonts w:ascii="Times New Roman" w:hAnsi="Times New Roman"/>
          <w:b/>
          <w:lang w:val="uz-Cyrl-UZ"/>
        </w:rPr>
      </w:pPr>
    </w:p>
    <w:p w:rsidR="00A97FEC" w:rsidRDefault="00A97FEC" w:rsidP="00A97FEC">
      <w:pPr>
        <w:jc w:val="center"/>
        <w:rPr>
          <w:rFonts w:ascii="Times New Roman" w:hAnsi="Times New Roman" w:cs="Times New Roman"/>
          <w:b/>
          <w:sz w:val="28"/>
          <w:szCs w:val="28"/>
          <w:lang w:val="uz-Cyrl-UZ"/>
        </w:rPr>
      </w:pPr>
      <w:r>
        <w:rPr>
          <w:rFonts w:ascii="Times New Roman" w:hAnsi="Times New Roman" w:cs="Times New Roman"/>
          <w:b/>
          <w:sz w:val="28"/>
          <w:szCs w:val="28"/>
          <w:lang w:val="uz-Cyrl-UZ"/>
        </w:rPr>
        <w:br w:type="page"/>
      </w:r>
      <w:r>
        <w:rPr>
          <w:rFonts w:ascii="Times New Roman" w:hAnsi="Times New Roman" w:cs="Times New Roman"/>
          <w:b/>
          <w:sz w:val="28"/>
          <w:szCs w:val="28"/>
          <w:lang w:val="uz-Cyrl-UZ"/>
        </w:rPr>
        <w:lastRenderedPageBreak/>
        <w:t xml:space="preserve">САМАРҚАНД ДАВЛАТ УНИВЕРСИТЕТИ ҲУЗУРИДАГИ </w:t>
      </w:r>
    </w:p>
    <w:p w:rsidR="00A97FEC" w:rsidRDefault="00A97FEC" w:rsidP="00A97FEC">
      <w:pPr>
        <w:jc w:val="center"/>
        <w:rPr>
          <w:rFonts w:ascii="Times New Roman" w:hAnsi="Times New Roman" w:cs="Times New Roman"/>
          <w:b/>
          <w:sz w:val="28"/>
          <w:szCs w:val="28"/>
          <w:lang w:val="uz-Cyrl-UZ"/>
        </w:rPr>
      </w:pPr>
      <w:r>
        <w:rPr>
          <w:rFonts w:ascii="Times New Roman" w:hAnsi="Times New Roman" w:cs="Times New Roman"/>
          <w:b/>
          <w:sz w:val="28"/>
          <w:szCs w:val="28"/>
          <w:lang w:val="uz-Cyrl-UZ"/>
        </w:rPr>
        <w:t>ИЛМИЙ ДАРАЖАЛАР БЕРУВЧИ DSc.03/30.12.2019 Fil. 02.03</w:t>
      </w:r>
    </w:p>
    <w:p w:rsidR="00A97FEC" w:rsidRDefault="00A97FEC" w:rsidP="00A97FEC">
      <w:pPr>
        <w:pBdr>
          <w:bottom w:val="single" w:sz="12" w:space="1" w:color="auto"/>
        </w:pBdr>
        <w:spacing w:after="40"/>
        <w:jc w:val="center"/>
        <w:rPr>
          <w:rFonts w:ascii="Times New Roman" w:hAnsi="Times New Roman" w:cs="Times New Roman"/>
          <w:b/>
          <w:sz w:val="28"/>
          <w:szCs w:val="28"/>
          <w:lang w:val="uz-Cyrl-UZ"/>
        </w:rPr>
      </w:pPr>
      <w:r>
        <w:rPr>
          <w:rFonts w:ascii="Times New Roman" w:hAnsi="Times New Roman" w:cs="Times New Roman"/>
          <w:b/>
          <w:sz w:val="28"/>
          <w:szCs w:val="28"/>
          <w:lang w:val="uz-Cyrl-UZ"/>
        </w:rPr>
        <w:t>РАҚАМЛИ ИЛМИЙ КЕНГАШ</w:t>
      </w:r>
    </w:p>
    <w:p w:rsidR="00A97FEC" w:rsidRDefault="00A97FEC" w:rsidP="00A97FEC">
      <w:pPr>
        <w:spacing w:before="40" w:after="3000"/>
        <w:jc w:val="center"/>
        <w:rPr>
          <w:rFonts w:ascii="Times New Roman" w:hAnsi="Times New Roman" w:cs="Times New Roman"/>
          <w:b/>
          <w:sz w:val="28"/>
          <w:szCs w:val="28"/>
          <w:lang w:val="uz-Cyrl-UZ"/>
        </w:rPr>
      </w:pPr>
      <w:r>
        <w:rPr>
          <w:rFonts w:ascii="Times New Roman" w:hAnsi="Times New Roman" w:cs="Times New Roman"/>
          <w:b/>
          <w:sz w:val="28"/>
          <w:szCs w:val="28"/>
          <w:lang w:val="uz-Cyrl-UZ"/>
        </w:rPr>
        <w:t>САМАРҚАНД ДАВЛАТ УНИВЕРСИТЕТИ</w:t>
      </w:r>
    </w:p>
    <w:p w:rsidR="00A97FEC" w:rsidRDefault="00A97FEC" w:rsidP="00A97FEC">
      <w:pPr>
        <w:pStyle w:val="7"/>
        <w:spacing w:before="0" w:after="1000"/>
        <w:jc w:val="center"/>
        <w:rPr>
          <w:rFonts w:ascii="Times New Roman" w:hAnsi="Times New Roman"/>
          <w:b/>
          <w:bCs/>
          <w:sz w:val="28"/>
          <w:szCs w:val="28"/>
          <w:lang w:val="uz-Cyrl-UZ"/>
        </w:rPr>
      </w:pPr>
      <w:r>
        <w:rPr>
          <w:rFonts w:ascii="Times New Roman" w:hAnsi="Times New Roman"/>
          <w:b/>
          <w:sz w:val="28"/>
          <w:szCs w:val="28"/>
          <w:lang w:val="uz-Cyrl-UZ"/>
        </w:rPr>
        <w:t>БАЙНАЗАРОВ ЗОКИР МАҲМУДОВИЧ</w:t>
      </w:r>
    </w:p>
    <w:p w:rsidR="00A97FEC" w:rsidRDefault="00A97FEC" w:rsidP="00A97FEC">
      <w:pPr>
        <w:pStyle w:val="7"/>
        <w:spacing w:before="0" w:after="1000"/>
        <w:jc w:val="center"/>
        <w:rPr>
          <w:rFonts w:ascii="Times New Roman" w:hAnsi="Times New Roman"/>
          <w:b/>
          <w:bCs/>
          <w:sz w:val="28"/>
          <w:szCs w:val="28"/>
          <w:lang w:val="uz-Cyrl-UZ"/>
        </w:rPr>
      </w:pPr>
      <w:r>
        <w:rPr>
          <w:rFonts w:ascii="Times New Roman" w:hAnsi="Times New Roman"/>
          <w:b/>
          <w:sz w:val="28"/>
          <w:szCs w:val="28"/>
          <w:lang w:val="uz-Cyrl-UZ"/>
        </w:rPr>
        <w:t>МАҲМУД КОШҒАРИЙНИНГ «ДЕВОНУ ЛУҒАТИ</w:t>
      </w:r>
      <w:r>
        <w:rPr>
          <w:rFonts w:ascii="Times New Roman" w:hAnsi="Times New Roman"/>
          <w:b/>
          <w:sz w:val="28"/>
          <w:szCs w:val="28"/>
          <w:lang w:val="uz-Latn-UZ"/>
        </w:rPr>
        <w:t>-</w:t>
      </w:r>
      <w:r>
        <w:rPr>
          <w:rFonts w:ascii="Times New Roman" w:hAnsi="Times New Roman"/>
          <w:b/>
          <w:sz w:val="28"/>
          <w:szCs w:val="28"/>
          <w:lang w:val="uz-Cyrl-UZ"/>
        </w:rPr>
        <w:t>Т-ТУРК» АСАРИДА ИФОДАЛАНГАН ОЛАМНИНГ ЛИСОНИЙ МАНЗАРАСИ</w:t>
      </w:r>
    </w:p>
    <w:p w:rsidR="00A97FEC" w:rsidRDefault="00A97FEC" w:rsidP="00A97FEC">
      <w:pPr>
        <w:jc w:val="center"/>
        <w:rPr>
          <w:rFonts w:ascii="Times New Roman" w:hAnsi="Times New Roman" w:cs="Times New Roman"/>
          <w:b/>
          <w:lang w:val="uz-Cyrl-UZ"/>
        </w:rPr>
      </w:pPr>
      <w:r>
        <w:rPr>
          <w:rFonts w:ascii="Times New Roman" w:hAnsi="Times New Roman" w:cs="Times New Roman"/>
          <w:b/>
          <w:lang w:val="uz-Cyrl-UZ"/>
        </w:rPr>
        <w:t>10.00.01 – Ўзбек тили</w:t>
      </w:r>
    </w:p>
    <w:p w:rsidR="00A97FEC" w:rsidRDefault="00A97FEC" w:rsidP="00A97FEC">
      <w:pPr>
        <w:jc w:val="center"/>
        <w:rPr>
          <w:rFonts w:ascii="Times New Roman" w:eastAsia="Malgun Gothic" w:hAnsi="Times New Roman" w:cs="Times New Roman"/>
          <w:lang w:val="uz-Cyrl-UZ"/>
        </w:rPr>
      </w:pPr>
    </w:p>
    <w:p w:rsidR="00A97FEC" w:rsidRDefault="00A97FEC" w:rsidP="00A97FEC">
      <w:pPr>
        <w:jc w:val="center"/>
        <w:rPr>
          <w:rFonts w:ascii="Times New Roman" w:eastAsia="Malgun Gothic" w:hAnsi="Times New Roman" w:cs="Times New Roman"/>
          <w:lang w:val="uz-Cyrl-UZ"/>
        </w:rPr>
      </w:pPr>
    </w:p>
    <w:p w:rsidR="00A97FEC" w:rsidRDefault="00A97FEC" w:rsidP="00A97FEC">
      <w:pPr>
        <w:jc w:val="center"/>
        <w:rPr>
          <w:rFonts w:ascii="Times New Roman" w:eastAsia="Malgun Gothic" w:hAnsi="Times New Roman" w:cs="Times New Roman"/>
          <w:lang w:val="uz-Cyrl-UZ"/>
        </w:rPr>
      </w:pPr>
    </w:p>
    <w:p w:rsidR="00A97FEC" w:rsidRDefault="00A97FEC" w:rsidP="00A97FEC">
      <w:pPr>
        <w:jc w:val="center"/>
        <w:rPr>
          <w:rFonts w:ascii="Times New Roman" w:eastAsia="Malgun Gothic" w:hAnsi="Times New Roman" w:cs="Times New Roman"/>
          <w:lang w:val="uz-Cyrl-UZ"/>
        </w:rPr>
      </w:pPr>
    </w:p>
    <w:p w:rsidR="00A97FEC" w:rsidRDefault="00A97FEC" w:rsidP="00A97FEC">
      <w:pPr>
        <w:jc w:val="center"/>
        <w:rPr>
          <w:rFonts w:ascii="Times New Roman" w:eastAsia="Malgun Gothic" w:hAnsi="Times New Roman" w:cs="Times New Roman"/>
          <w:lang w:val="uz-Cyrl-UZ"/>
        </w:rPr>
      </w:pPr>
      <w:bookmarkStart w:id="0" w:name="_GoBack"/>
      <w:bookmarkEnd w:id="0"/>
    </w:p>
    <w:p w:rsidR="00A97FEC" w:rsidRDefault="00A97FEC" w:rsidP="00A97FEC">
      <w:pPr>
        <w:jc w:val="center"/>
        <w:rPr>
          <w:rFonts w:ascii="Times New Roman" w:eastAsia="Malgun Gothic" w:hAnsi="Times New Roman" w:cs="Times New Roman"/>
          <w:lang w:val="uz-Cyrl-UZ"/>
        </w:rPr>
      </w:pPr>
    </w:p>
    <w:p w:rsidR="00A97FEC" w:rsidRDefault="00A97FEC" w:rsidP="00A97FEC">
      <w:pPr>
        <w:jc w:val="center"/>
        <w:rPr>
          <w:rFonts w:ascii="Times New Roman" w:eastAsia="Malgun Gothic" w:hAnsi="Times New Roman" w:cs="Times New Roman"/>
          <w:lang w:val="uz-Cyrl-UZ"/>
        </w:rPr>
      </w:pPr>
    </w:p>
    <w:p w:rsidR="00A97FEC" w:rsidRDefault="00A97FEC" w:rsidP="00A97FEC">
      <w:pPr>
        <w:jc w:val="center"/>
        <w:rPr>
          <w:rFonts w:ascii="Times New Roman" w:hAnsi="Times New Roman" w:cs="Times New Roman"/>
          <w:b/>
          <w:lang w:val="uz-Cyrl-UZ"/>
        </w:rPr>
      </w:pPr>
    </w:p>
    <w:p w:rsidR="00A97FEC" w:rsidRDefault="00A97FEC" w:rsidP="00A97FEC">
      <w:pPr>
        <w:jc w:val="center"/>
        <w:rPr>
          <w:rFonts w:ascii="Times New Roman" w:hAnsi="Times New Roman" w:cs="Times New Roman"/>
          <w:b/>
          <w:lang w:val="uz-Cyrl-UZ"/>
        </w:rPr>
      </w:pPr>
      <w:r>
        <w:rPr>
          <w:rFonts w:ascii="Times New Roman" w:hAnsi="Times New Roman" w:cs="Times New Roman"/>
          <w:b/>
          <w:lang w:val="uz-Cyrl-UZ"/>
        </w:rPr>
        <w:t xml:space="preserve">ФИЛОЛОГИЯ ФАНЛАРИ БЎЙИЧА ФАЛСАФА ДОКТОРИ (PhD) </w:t>
      </w:r>
    </w:p>
    <w:p w:rsidR="00A97FEC" w:rsidRDefault="00A97FEC" w:rsidP="00A97FEC">
      <w:pPr>
        <w:spacing w:after="3600"/>
        <w:jc w:val="center"/>
        <w:rPr>
          <w:rFonts w:ascii="Times New Roman" w:hAnsi="Times New Roman" w:cs="Times New Roman"/>
          <w:b/>
          <w:lang w:val="uz-Cyrl-UZ"/>
        </w:rPr>
      </w:pPr>
      <w:r>
        <w:rPr>
          <w:rFonts w:ascii="Times New Roman" w:hAnsi="Times New Roman" w:cs="Times New Roman"/>
          <w:b/>
          <w:lang w:val="uz-Cyrl-UZ"/>
        </w:rPr>
        <w:t>ДИССЕРТАЦИЯСИ АВТОРЕФЕРАТИ</w:t>
      </w:r>
    </w:p>
    <w:p w:rsidR="00A97FEC" w:rsidRDefault="00A97FEC" w:rsidP="00A97FEC">
      <w:pPr>
        <w:tabs>
          <w:tab w:val="center" w:pos="4677"/>
          <w:tab w:val="left" w:pos="6973"/>
        </w:tabs>
        <w:jc w:val="center"/>
        <w:rPr>
          <w:rFonts w:ascii="Times New Roman" w:hAnsi="Times New Roman" w:cs="Times New Roman"/>
          <w:b/>
          <w:lang w:val="uz-Cyrl-UZ"/>
        </w:rPr>
      </w:pPr>
      <w:r>
        <w:rPr>
          <w:rFonts w:ascii="Times New Roman" w:hAnsi="Times New Roman" w:cs="Times New Roman"/>
          <w:b/>
          <w:lang w:val="uz-Cyrl-UZ"/>
        </w:rPr>
        <w:t>Самарқанд – 2020</w:t>
      </w:r>
    </w:p>
    <w:p w:rsidR="00A97FEC" w:rsidRDefault="00A97FEC" w:rsidP="00A97FEC">
      <w:pPr>
        <w:tabs>
          <w:tab w:val="center" w:pos="4677"/>
          <w:tab w:val="left" w:pos="6973"/>
        </w:tabs>
        <w:spacing w:after="400"/>
        <w:ind w:firstLine="567"/>
        <w:jc w:val="both"/>
        <w:rPr>
          <w:rFonts w:ascii="Times New Roman" w:hAnsi="Times New Roman"/>
          <w:b/>
          <w:sz w:val="22"/>
          <w:szCs w:val="22"/>
          <w:lang w:val="uz-Cyrl-UZ"/>
        </w:rPr>
      </w:pPr>
      <w:r>
        <w:rPr>
          <w:rFonts w:ascii="Times New Roman" w:hAnsi="Times New Roman" w:cs="Times New Roman"/>
          <w:b/>
          <w:sz w:val="22"/>
          <w:szCs w:val="22"/>
          <w:lang w:val="uz-Cyrl-UZ" w:eastAsia="en-US"/>
        </w:rPr>
        <w:lastRenderedPageBreak/>
        <w:t>Филология фанлари бўйича фалсафа доктори (PhD) диссертацияси мавзуси</w:t>
      </w:r>
      <w:r>
        <w:rPr>
          <w:b/>
          <w:sz w:val="22"/>
          <w:szCs w:val="22"/>
          <w:lang w:val="uz-Cyrl-UZ" w:eastAsia="en-US"/>
        </w:rPr>
        <w:t xml:space="preserve"> </w:t>
      </w:r>
      <w:r>
        <w:rPr>
          <w:rFonts w:ascii="Times New Roman" w:hAnsi="Times New Roman"/>
          <w:b/>
          <w:sz w:val="22"/>
          <w:szCs w:val="22"/>
          <w:lang w:val="uz-Cyrl-UZ"/>
        </w:rPr>
        <w:t>Ўзбeкистон Республикаси Вазирлар Маҳкамаси ҳузуридаги Олий аттестация комиссиясида №B 2018.3 PhD/Fil 515 рақам билан рўйхатга олинган.</w:t>
      </w:r>
    </w:p>
    <w:p w:rsidR="00A97FEC" w:rsidRDefault="00A97FEC" w:rsidP="00A97FEC">
      <w:pPr>
        <w:tabs>
          <w:tab w:val="left" w:pos="993"/>
        </w:tabs>
        <w:autoSpaceDE w:val="0"/>
        <w:autoSpaceDN w:val="0"/>
        <w:ind w:firstLine="567"/>
        <w:jc w:val="both"/>
        <w:rPr>
          <w:rFonts w:ascii="Times New Roman" w:hAnsi="Times New Roman"/>
          <w:sz w:val="22"/>
          <w:szCs w:val="22"/>
        </w:rPr>
      </w:pPr>
      <w:r>
        <w:rPr>
          <w:rFonts w:ascii="Times New Roman" w:hAnsi="Times New Roman" w:cs="Times New Roman"/>
          <w:sz w:val="22"/>
          <w:szCs w:val="22"/>
          <w:lang w:val="uz-Cyrl-UZ" w:eastAsia="en-US"/>
        </w:rPr>
        <w:t>Фалсафа доктори (P</w:t>
      </w:r>
      <w:r>
        <w:rPr>
          <w:rFonts w:ascii="Times New Roman" w:hAnsi="Times New Roman" w:cs="Times New Roman"/>
          <w:sz w:val="22"/>
          <w:szCs w:val="22"/>
          <w:lang w:val="en-US" w:eastAsia="en-US"/>
        </w:rPr>
        <w:t>h</w:t>
      </w:r>
      <w:r>
        <w:rPr>
          <w:rFonts w:ascii="Times New Roman" w:hAnsi="Times New Roman" w:cs="Times New Roman"/>
          <w:sz w:val="22"/>
          <w:szCs w:val="22"/>
          <w:lang w:val="uz-Cyrl-UZ" w:eastAsia="en-US"/>
        </w:rPr>
        <w:t>D)</w:t>
      </w:r>
      <w:r>
        <w:rPr>
          <w:rFonts w:ascii="Times New Roman" w:hAnsi="Times New Roman"/>
          <w:sz w:val="22"/>
          <w:szCs w:val="22"/>
        </w:rPr>
        <w:t xml:space="preserve"> диссертацияси Самарқанд давлат университетида бажарилган.</w:t>
      </w:r>
    </w:p>
    <w:p w:rsidR="00A97FEC" w:rsidRDefault="00A97FEC" w:rsidP="00A97FEC">
      <w:pPr>
        <w:tabs>
          <w:tab w:val="left" w:pos="993"/>
        </w:tabs>
        <w:autoSpaceDE w:val="0"/>
        <w:autoSpaceDN w:val="0"/>
        <w:spacing w:after="400"/>
        <w:ind w:firstLine="567"/>
        <w:jc w:val="both"/>
        <w:rPr>
          <w:rFonts w:ascii="Times New Roman" w:hAnsi="Times New Roman"/>
          <w:sz w:val="22"/>
          <w:szCs w:val="22"/>
        </w:rPr>
      </w:pPr>
      <w:r>
        <w:rPr>
          <w:rFonts w:ascii="Times New Roman" w:hAnsi="Times New Roman"/>
          <w:sz w:val="22"/>
          <w:szCs w:val="22"/>
        </w:rPr>
        <w:t>Диссертация автореферати уч тилда (ўзб</w:t>
      </w:r>
      <w:proofErr w:type="gramStart"/>
      <w:r>
        <w:rPr>
          <w:rFonts w:ascii="Times New Roman" w:hAnsi="Times New Roman"/>
          <w:sz w:val="22"/>
          <w:szCs w:val="22"/>
        </w:rPr>
        <w:t>e</w:t>
      </w:r>
      <w:proofErr w:type="gramEnd"/>
      <w:r>
        <w:rPr>
          <w:rFonts w:ascii="Times New Roman" w:hAnsi="Times New Roman"/>
          <w:sz w:val="22"/>
          <w:szCs w:val="22"/>
        </w:rPr>
        <w:t xml:space="preserve">к, рус, инглиз) илмий кенгаш веб-саҳифасининг </w:t>
      </w:r>
      <w:r>
        <w:rPr>
          <w:rFonts w:ascii="Times New Roman" w:hAnsi="Times New Roman"/>
          <w:sz w:val="22"/>
          <w:szCs w:val="22"/>
          <w:lang w:val="en-US"/>
        </w:rPr>
        <w:t>www</w:t>
      </w:r>
      <w:r>
        <w:rPr>
          <w:rFonts w:ascii="Times New Roman" w:hAnsi="Times New Roman"/>
          <w:sz w:val="22"/>
          <w:szCs w:val="22"/>
        </w:rPr>
        <w:t>.</w:t>
      </w:r>
      <w:r>
        <w:rPr>
          <w:rFonts w:ascii="Times New Roman" w:hAnsi="Times New Roman"/>
          <w:sz w:val="22"/>
          <w:szCs w:val="22"/>
          <w:lang w:val="en-US"/>
        </w:rPr>
        <w:t>samdu</w:t>
      </w:r>
      <w:r>
        <w:rPr>
          <w:rFonts w:ascii="Times New Roman" w:hAnsi="Times New Roman"/>
          <w:sz w:val="22"/>
          <w:szCs w:val="22"/>
        </w:rPr>
        <w:t>.</w:t>
      </w:r>
      <w:r>
        <w:rPr>
          <w:rFonts w:ascii="Times New Roman" w:hAnsi="Times New Roman"/>
          <w:sz w:val="22"/>
          <w:szCs w:val="22"/>
          <w:lang w:val="en-US"/>
        </w:rPr>
        <w:t>u</w:t>
      </w:r>
      <w:r>
        <w:rPr>
          <w:rFonts w:ascii="Times New Roman" w:hAnsi="Times New Roman"/>
          <w:sz w:val="22"/>
          <w:szCs w:val="22"/>
          <w:lang w:val="uz-Latn-UZ"/>
        </w:rPr>
        <w:t>z</w:t>
      </w:r>
      <w:r>
        <w:rPr>
          <w:rFonts w:ascii="Times New Roman" w:hAnsi="Times New Roman"/>
          <w:sz w:val="22"/>
          <w:szCs w:val="22"/>
        </w:rPr>
        <w:t xml:space="preserve"> ҳамда «ZiyoNet» ахборот-таълим портали www.ziyonet.uz манзилига жойлаштирилган.</w:t>
      </w:r>
    </w:p>
    <w:p w:rsidR="00A97FEC" w:rsidRDefault="00A97FEC" w:rsidP="00A97FEC">
      <w:pPr>
        <w:tabs>
          <w:tab w:val="left" w:pos="993"/>
        </w:tabs>
        <w:ind w:firstLine="567"/>
        <w:rPr>
          <w:rFonts w:ascii="Times New Roman" w:hAnsi="Times New Roman"/>
          <w:sz w:val="22"/>
          <w:szCs w:val="22"/>
        </w:rPr>
      </w:pPr>
      <w:r>
        <w:rPr>
          <w:rFonts w:ascii="Times New Roman" w:hAnsi="Times New Roman"/>
          <w:b/>
          <w:sz w:val="22"/>
          <w:szCs w:val="22"/>
        </w:rPr>
        <w:t xml:space="preserve">Илмий рахбар:   </w:t>
      </w:r>
      <w:r>
        <w:rPr>
          <w:rFonts w:ascii="Times New Roman" w:hAnsi="Times New Roman"/>
          <w:b/>
          <w:sz w:val="22"/>
          <w:szCs w:val="22"/>
          <w:lang w:val="uz-Cyrl-UZ"/>
        </w:rPr>
        <w:t xml:space="preserve">                 </w:t>
      </w:r>
      <w:r>
        <w:rPr>
          <w:rFonts w:ascii="Times New Roman" w:hAnsi="Times New Roman"/>
          <w:b/>
          <w:sz w:val="22"/>
          <w:szCs w:val="22"/>
          <w:lang w:val="uz-Cyrl-UZ"/>
        </w:rPr>
        <w:tab/>
      </w:r>
      <w:r>
        <w:rPr>
          <w:rFonts w:ascii="Times New Roman" w:hAnsi="Times New Roman"/>
          <w:b/>
          <w:sz w:val="22"/>
          <w:szCs w:val="22"/>
          <w:lang w:val="uz-Cyrl-UZ"/>
        </w:rPr>
        <w:tab/>
        <w:t>Элтазаров Жўлибой Данабаевич</w:t>
      </w:r>
    </w:p>
    <w:p w:rsidR="00A97FEC" w:rsidRDefault="00A97FEC" w:rsidP="00A97FEC">
      <w:pPr>
        <w:tabs>
          <w:tab w:val="left" w:pos="993"/>
        </w:tabs>
        <w:spacing w:after="200"/>
        <w:ind w:firstLine="567"/>
        <w:rPr>
          <w:rFonts w:ascii="Times New Roman" w:hAnsi="Times New Roman"/>
          <w:b/>
          <w:sz w:val="22"/>
          <w:szCs w:val="22"/>
          <w:lang w:val="uz-Cyrl-UZ"/>
        </w:rPr>
      </w:pPr>
      <w:r>
        <w:rPr>
          <w:rFonts w:ascii="Times New Roman" w:hAnsi="Times New Roman"/>
          <w:sz w:val="22"/>
          <w:szCs w:val="22"/>
          <w:lang w:val="uz-Cyrl-UZ"/>
        </w:rPr>
        <w:t xml:space="preserve">                                               </w:t>
      </w:r>
      <w:r>
        <w:rPr>
          <w:rFonts w:ascii="Times New Roman" w:hAnsi="Times New Roman"/>
          <w:sz w:val="22"/>
          <w:szCs w:val="22"/>
          <w:lang w:val="uz-Cyrl-UZ"/>
        </w:rPr>
        <w:tab/>
      </w:r>
      <w:r>
        <w:rPr>
          <w:rFonts w:ascii="Times New Roman" w:hAnsi="Times New Roman"/>
          <w:sz w:val="22"/>
          <w:szCs w:val="22"/>
          <w:lang w:val="uz-Cyrl-UZ"/>
        </w:rPr>
        <w:tab/>
        <w:t>филология фанлари доктори, профессор</w:t>
      </w:r>
    </w:p>
    <w:p w:rsidR="00A97FEC" w:rsidRDefault="00A97FEC" w:rsidP="00A97FEC">
      <w:pPr>
        <w:tabs>
          <w:tab w:val="left" w:pos="993"/>
        </w:tabs>
        <w:ind w:firstLine="567"/>
        <w:rPr>
          <w:rFonts w:ascii="Times New Roman" w:hAnsi="Times New Roman"/>
          <w:sz w:val="22"/>
          <w:szCs w:val="22"/>
          <w:lang w:val="uz-Cyrl-UZ"/>
        </w:rPr>
      </w:pPr>
      <w:r>
        <w:rPr>
          <w:rFonts w:ascii="Times New Roman" w:hAnsi="Times New Roman"/>
          <w:b/>
          <w:sz w:val="22"/>
          <w:szCs w:val="22"/>
        </w:rPr>
        <w:t xml:space="preserve">Расмий оппонентлар:         </w:t>
      </w:r>
      <w:r>
        <w:rPr>
          <w:rFonts w:ascii="Times New Roman" w:hAnsi="Times New Roman"/>
          <w:b/>
          <w:sz w:val="22"/>
          <w:szCs w:val="22"/>
          <w:lang w:val="uz-Cyrl-UZ"/>
        </w:rPr>
        <w:tab/>
      </w:r>
      <w:r>
        <w:rPr>
          <w:rFonts w:ascii="Times New Roman" w:hAnsi="Times New Roman"/>
          <w:b/>
          <w:sz w:val="22"/>
          <w:szCs w:val="22"/>
          <w:lang w:val="uz-Cyrl-UZ"/>
        </w:rPr>
        <w:tab/>
        <w:t>Содиқов Қосимжон Позилжонович</w:t>
      </w:r>
      <w:r>
        <w:rPr>
          <w:rFonts w:ascii="Times New Roman" w:hAnsi="Times New Roman"/>
          <w:sz w:val="22"/>
          <w:szCs w:val="22"/>
          <w:lang w:val="uz-Cyrl-UZ"/>
        </w:rPr>
        <w:t xml:space="preserve"> </w:t>
      </w:r>
    </w:p>
    <w:p w:rsidR="00A97FEC" w:rsidRDefault="00A97FEC" w:rsidP="00A97FEC">
      <w:pPr>
        <w:tabs>
          <w:tab w:val="left" w:pos="993"/>
        </w:tabs>
        <w:spacing w:after="120"/>
        <w:ind w:firstLine="567"/>
        <w:rPr>
          <w:rFonts w:ascii="Times New Roman" w:hAnsi="Times New Roman"/>
          <w:sz w:val="22"/>
          <w:szCs w:val="22"/>
        </w:rPr>
      </w:pPr>
      <w:r>
        <w:rPr>
          <w:rFonts w:ascii="Times New Roman" w:hAnsi="Times New Roman"/>
          <w:sz w:val="22"/>
          <w:szCs w:val="22"/>
          <w:lang w:val="uz-Cyrl-UZ"/>
        </w:rPr>
        <w:tab/>
      </w:r>
      <w:r>
        <w:rPr>
          <w:rFonts w:ascii="Times New Roman" w:hAnsi="Times New Roman"/>
          <w:sz w:val="22"/>
          <w:szCs w:val="22"/>
          <w:lang w:val="uz-Cyrl-UZ"/>
        </w:rPr>
        <w:tab/>
      </w:r>
      <w:r>
        <w:rPr>
          <w:rFonts w:ascii="Times New Roman" w:hAnsi="Times New Roman"/>
          <w:sz w:val="22"/>
          <w:szCs w:val="22"/>
          <w:lang w:val="uz-Cyrl-UZ"/>
        </w:rPr>
        <w:tab/>
      </w:r>
      <w:r>
        <w:rPr>
          <w:rFonts w:ascii="Times New Roman" w:hAnsi="Times New Roman"/>
          <w:sz w:val="22"/>
          <w:szCs w:val="22"/>
          <w:lang w:val="uz-Cyrl-UZ"/>
        </w:rPr>
        <w:tab/>
      </w:r>
      <w:r>
        <w:rPr>
          <w:rFonts w:ascii="Times New Roman" w:hAnsi="Times New Roman"/>
          <w:sz w:val="22"/>
          <w:szCs w:val="22"/>
          <w:lang w:val="uz-Cyrl-UZ"/>
        </w:rPr>
        <w:tab/>
      </w:r>
      <w:r>
        <w:rPr>
          <w:rFonts w:ascii="Times New Roman" w:hAnsi="Times New Roman"/>
          <w:sz w:val="22"/>
          <w:szCs w:val="22"/>
          <w:lang w:val="uz-Cyrl-UZ"/>
        </w:rPr>
        <w:tab/>
        <w:t>ф</w:t>
      </w:r>
      <w:r>
        <w:rPr>
          <w:rFonts w:ascii="Times New Roman" w:hAnsi="Times New Roman"/>
          <w:sz w:val="22"/>
          <w:szCs w:val="22"/>
        </w:rPr>
        <w:t>илология</w:t>
      </w:r>
      <w:r>
        <w:rPr>
          <w:rFonts w:ascii="Times New Roman" w:hAnsi="Times New Roman"/>
          <w:sz w:val="22"/>
          <w:szCs w:val="22"/>
          <w:lang w:val="uz-Cyrl-UZ"/>
        </w:rPr>
        <w:t xml:space="preserve"> </w:t>
      </w:r>
      <w:r>
        <w:rPr>
          <w:rFonts w:ascii="Times New Roman" w:hAnsi="Times New Roman"/>
          <w:sz w:val="22"/>
          <w:szCs w:val="22"/>
        </w:rPr>
        <w:t xml:space="preserve"> фанлари</w:t>
      </w:r>
      <w:r>
        <w:rPr>
          <w:rFonts w:ascii="Times New Roman" w:hAnsi="Times New Roman"/>
          <w:sz w:val="22"/>
          <w:szCs w:val="22"/>
          <w:lang w:val="uz-Cyrl-UZ"/>
        </w:rPr>
        <w:t xml:space="preserve"> </w:t>
      </w:r>
      <w:r>
        <w:rPr>
          <w:rFonts w:ascii="Times New Roman" w:hAnsi="Times New Roman"/>
          <w:sz w:val="22"/>
          <w:szCs w:val="22"/>
        </w:rPr>
        <w:t xml:space="preserve"> доктори, </w:t>
      </w:r>
      <w:r>
        <w:rPr>
          <w:rFonts w:ascii="Times New Roman" w:hAnsi="Times New Roman"/>
          <w:sz w:val="22"/>
          <w:szCs w:val="22"/>
          <w:lang w:val="uz-Cyrl-UZ"/>
        </w:rPr>
        <w:t xml:space="preserve"> </w:t>
      </w:r>
      <w:r>
        <w:rPr>
          <w:rFonts w:ascii="Times New Roman" w:hAnsi="Times New Roman"/>
          <w:sz w:val="22"/>
          <w:szCs w:val="22"/>
        </w:rPr>
        <w:t>профессор</w:t>
      </w:r>
    </w:p>
    <w:p w:rsidR="00A97FEC" w:rsidRDefault="00A97FEC" w:rsidP="00A97FEC">
      <w:pPr>
        <w:tabs>
          <w:tab w:val="left" w:pos="993"/>
        </w:tabs>
        <w:ind w:firstLine="567"/>
        <w:rPr>
          <w:rFonts w:ascii="Times New Roman" w:hAnsi="Times New Roman"/>
          <w:b/>
          <w:sz w:val="22"/>
          <w:szCs w:val="22"/>
          <w:lang w:val="uz-Cyrl-UZ"/>
        </w:rPr>
      </w:pPr>
      <w:r>
        <w:rPr>
          <w:rFonts w:ascii="Times New Roman" w:hAnsi="Times New Roman"/>
          <w:sz w:val="22"/>
          <w:szCs w:val="22"/>
          <w:lang w:val="uz-Cyrl-UZ"/>
        </w:rPr>
        <w:tab/>
      </w:r>
      <w:r>
        <w:rPr>
          <w:rFonts w:ascii="Times New Roman" w:hAnsi="Times New Roman"/>
          <w:sz w:val="22"/>
          <w:szCs w:val="22"/>
          <w:lang w:val="uz-Cyrl-UZ"/>
        </w:rPr>
        <w:tab/>
      </w:r>
      <w:r>
        <w:rPr>
          <w:rFonts w:ascii="Times New Roman" w:hAnsi="Times New Roman"/>
          <w:sz w:val="22"/>
          <w:szCs w:val="22"/>
          <w:lang w:val="uz-Cyrl-UZ"/>
        </w:rPr>
        <w:tab/>
      </w:r>
      <w:r>
        <w:rPr>
          <w:rFonts w:ascii="Times New Roman" w:hAnsi="Times New Roman"/>
          <w:sz w:val="22"/>
          <w:szCs w:val="22"/>
          <w:lang w:val="uz-Cyrl-UZ"/>
        </w:rPr>
        <w:tab/>
      </w:r>
      <w:r>
        <w:rPr>
          <w:rFonts w:ascii="Times New Roman" w:hAnsi="Times New Roman"/>
          <w:sz w:val="22"/>
          <w:szCs w:val="22"/>
          <w:lang w:val="uz-Cyrl-UZ"/>
        </w:rPr>
        <w:tab/>
      </w:r>
      <w:r>
        <w:rPr>
          <w:rFonts w:ascii="Times New Roman" w:hAnsi="Times New Roman"/>
          <w:sz w:val="22"/>
          <w:szCs w:val="22"/>
          <w:lang w:val="uz-Cyrl-UZ"/>
        </w:rPr>
        <w:tab/>
      </w:r>
      <w:r>
        <w:rPr>
          <w:rFonts w:ascii="Times New Roman" w:hAnsi="Times New Roman"/>
          <w:b/>
          <w:sz w:val="22"/>
          <w:szCs w:val="22"/>
          <w:lang w:val="uz-Cyrl-UZ"/>
        </w:rPr>
        <w:t>Хайруллаев Хуршид Зайниевич</w:t>
      </w:r>
    </w:p>
    <w:p w:rsidR="00A97FEC" w:rsidRDefault="00A97FEC" w:rsidP="00A97FEC">
      <w:pPr>
        <w:tabs>
          <w:tab w:val="left" w:pos="993"/>
        </w:tabs>
        <w:spacing w:after="200"/>
        <w:ind w:firstLine="567"/>
        <w:rPr>
          <w:rFonts w:ascii="Times New Roman" w:hAnsi="Times New Roman"/>
          <w:sz w:val="22"/>
          <w:szCs w:val="22"/>
          <w:lang w:val="uz-Cyrl-UZ"/>
        </w:rPr>
      </w:pPr>
      <w:r>
        <w:rPr>
          <w:rFonts w:ascii="Times New Roman" w:hAnsi="Times New Roman"/>
          <w:sz w:val="22"/>
          <w:szCs w:val="22"/>
          <w:lang w:val="uz-Cyrl-UZ"/>
        </w:rPr>
        <w:tab/>
      </w:r>
      <w:r>
        <w:rPr>
          <w:rFonts w:ascii="Times New Roman" w:hAnsi="Times New Roman"/>
          <w:sz w:val="22"/>
          <w:szCs w:val="22"/>
          <w:lang w:val="uz-Cyrl-UZ"/>
        </w:rPr>
        <w:tab/>
      </w:r>
      <w:r>
        <w:rPr>
          <w:rFonts w:ascii="Times New Roman" w:hAnsi="Times New Roman"/>
          <w:sz w:val="22"/>
          <w:szCs w:val="22"/>
          <w:lang w:val="uz-Cyrl-UZ"/>
        </w:rPr>
        <w:tab/>
      </w:r>
      <w:r>
        <w:rPr>
          <w:rFonts w:ascii="Times New Roman" w:hAnsi="Times New Roman"/>
          <w:sz w:val="22"/>
          <w:szCs w:val="22"/>
          <w:lang w:val="uz-Cyrl-UZ"/>
        </w:rPr>
        <w:tab/>
      </w:r>
      <w:r>
        <w:rPr>
          <w:rFonts w:ascii="Times New Roman" w:hAnsi="Times New Roman"/>
          <w:sz w:val="22"/>
          <w:szCs w:val="22"/>
          <w:lang w:val="uz-Cyrl-UZ"/>
        </w:rPr>
        <w:tab/>
      </w:r>
      <w:r>
        <w:rPr>
          <w:rFonts w:ascii="Times New Roman" w:hAnsi="Times New Roman"/>
          <w:sz w:val="22"/>
          <w:szCs w:val="22"/>
          <w:lang w:val="uz-Cyrl-UZ"/>
        </w:rPr>
        <w:tab/>
        <w:t xml:space="preserve">филология  фанлари  доктори </w:t>
      </w:r>
    </w:p>
    <w:p w:rsidR="00A97FEC" w:rsidRDefault="00A97FEC" w:rsidP="00A97FEC">
      <w:pPr>
        <w:tabs>
          <w:tab w:val="left" w:pos="993"/>
        </w:tabs>
        <w:autoSpaceDE w:val="0"/>
        <w:autoSpaceDN w:val="0"/>
        <w:ind w:firstLine="567"/>
        <w:rPr>
          <w:rFonts w:ascii="Times New Roman" w:hAnsi="Times New Roman"/>
          <w:b/>
          <w:sz w:val="22"/>
          <w:szCs w:val="22"/>
          <w:lang w:val="uz-Cyrl-UZ"/>
        </w:rPr>
      </w:pPr>
      <w:r>
        <w:rPr>
          <w:rFonts w:ascii="Times New Roman" w:hAnsi="Times New Roman"/>
          <w:b/>
          <w:sz w:val="22"/>
          <w:szCs w:val="22"/>
          <w:lang w:val="uz-Cyrl-UZ"/>
        </w:rPr>
        <w:t>Етакчи ташкилот:</w:t>
      </w:r>
      <w:r>
        <w:rPr>
          <w:rFonts w:ascii="Times New Roman" w:hAnsi="Times New Roman"/>
          <w:sz w:val="22"/>
          <w:szCs w:val="22"/>
          <w:lang w:val="uz-Cyrl-UZ"/>
        </w:rPr>
        <w:t xml:space="preserve"> </w:t>
      </w:r>
      <w:r>
        <w:rPr>
          <w:rFonts w:ascii="Times New Roman" w:hAnsi="Times New Roman"/>
          <w:sz w:val="22"/>
          <w:szCs w:val="22"/>
          <w:lang w:val="uz-Cyrl-UZ"/>
        </w:rPr>
        <w:tab/>
      </w:r>
      <w:r>
        <w:rPr>
          <w:rFonts w:ascii="Times New Roman" w:hAnsi="Times New Roman"/>
          <w:sz w:val="22"/>
          <w:szCs w:val="22"/>
          <w:lang w:val="uz-Cyrl-UZ"/>
        </w:rPr>
        <w:tab/>
      </w:r>
      <w:r>
        <w:rPr>
          <w:rFonts w:ascii="Times New Roman" w:hAnsi="Times New Roman"/>
          <w:sz w:val="22"/>
          <w:szCs w:val="22"/>
          <w:lang w:val="uz-Cyrl-UZ"/>
        </w:rPr>
        <w:tab/>
      </w:r>
      <w:r>
        <w:rPr>
          <w:rFonts w:ascii="Times New Roman" w:hAnsi="Times New Roman"/>
          <w:b/>
          <w:sz w:val="22"/>
          <w:szCs w:val="22"/>
          <w:lang w:val="uz-Cyrl-UZ"/>
        </w:rPr>
        <w:t xml:space="preserve">Ўзбек тили, адабиёти ва фольклори институти </w:t>
      </w:r>
    </w:p>
    <w:p w:rsidR="00A97FEC" w:rsidRDefault="00A97FEC" w:rsidP="00A97FEC">
      <w:pPr>
        <w:tabs>
          <w:tab w:val="left" w:pos="993"/>
        </w:tabs>
        <w:spacing w:before="420" w:after="120"/>
        <w:ind w:firstLine="567"/>
        <w:jc w:val="both"/>
        <w:rPr>
          <w:rFonts w:ascii="Times New Roman" w:hAnsi="Times New Roman"/>
          <w:sz w:val="22"/>
          <w:szCs w:val="22"/>
          <w:lang w:val="uz-Cyrl-UZ"/>
        </w:rPr>
      </w:pPr>
      <w:r>
        <w:rPr>
          <w:rFonts w:ascii="Times New Roman" w:hAnsi="Times New Roman"/>
          <w:sz w:val="22"/>
          <w:szCs w:val="22"/>
          <w:lang w:val="uz-Cyrl-UZ"/>
        </w:rPr>
        <w:t xml:space="preserve">Диссертация ҳимояси Самарқанд давлат университети ҳузуридаги илмий даражалар бeрувчи </w:t>
      </w:r>
      <w:r>
        <w:rPr>
          <w:rFonts w:ascii="Times New Roman" w:hAnsi="Times New Roman" w:cs="Times New Roman"/>
          <w:sz w:val="22"/>
          <w:szCs w:val="22"/>
          <w:lang w:val="uz-Cyrl-UZ"/>
        </w:rPr>
        <w:t>DSc.03/30.12.2019 Fil. 02.03</w:t>
      </w:r>
      <w:r>
        <w:rPr>
          <w:rFonts w:ascii="Times New Roman" w:hAnsi="Times New Roman" w:cs="Times New Roman"/>
          <w:b/>
          <w:sz w:val="28"/>
          <w:szCs w:val="28"/>
          <w:lang w:val="uz-Cyrl-UZ"/>
        </w:rPr>
        <w:t xml:space="preserve"> </w:t>
      </w:r>
      <w:r>
        <w:rPr>
          <w:rFonts w:ascii="Times New Roman" w:hAnsi="Times New Roman"/>
          <w:sz w:val="22"/>
          <w:szCs w:val="22"/>
          <w:lang w:val="uz-Cyrl-UZ"/>
        </w:rPr>
        <w:t>рақамли Илмий кенгашнинг 2020 йил «___» _______ соат __ даги мажлисида бўлиб ўтади (Манзил: 174, Самарқанд шаҳри, Университет хиёбони, 15. Тел.: (8366) 239</w:t>
      </w:r>
      <w:r>
        <w:rPr>
          <w:rFonts w:ascii="Times New Roman" w:hAnsi="Times New Roman"/>
          <w:sz w:val="22"/>
          <w:szCs w:val="22"/>
          <w:lang w:val="uz-Cyrl-UZ" w:eastAsia="ko-KR"/>
        </w:rPr>
        <w:t>-11-40;</w:t>
      </w:r>
      <w:r>
        <w:rPr>
          <w:rFonts w:ascii="Times New Roman" w:hAnsi="Times New Roman"/>
          <w:sz w:val="22"/>
          <w:szCs w:val="22"/>
          <w:lang w:val="uz-Cyrl-UZ"/>
        </w:rPr>
        <w:t xml:space="preserve"> факс: (8366) 2</w:t>
      </w:r>
      <w:r>
        <w:rPr>
          <w:rFonts w:ascii="Times New Roman" w:hAnsi="Times New Roman"/>
          <w:sz w:val="22"/>
          <w:szCs w:val="22"/>
          <w:lang w:val="uz-Cyrl-UZ" w:eastAsia="ko-KR"/>
        </w:rPr>
        <w:t>39</w:t>
      </w:r>
      <w:r>
        <w:rPr>
          <w:rFonts w:ascii="Times New Roman" w:hAnsi="Times New Roman"/>
          <w:sz w:val="22"/>
          <w:szCs w:val="22"/>
          <w:lang w:val="uz-Cyrl-UZ"/>
        </w:rPr>
        <w:t>-</w:t>
      </w:r>
      <w:r>
        <w:rPr>
          <w:rFonts w:ascii="Times New Roman" w:hAnsi="Times New Roman"/>
          <w:sz w:val="22"/>
          <w:szCs w:val="22"/>
          <w:lang w:val="uz-Cyrl-UZ" w:eastAsia="ko-KR"/>
        </w:rPr>
        <w:t>11</w:t>
      </w:r>
      <w:r>
        <w:rPr>
          <w:rFonts w:ascii="Times New Roman" w:hAnsi="Times New Roman"/>
          <w:sz w:val="22"/>
          <w:szCs w:val="22"/>
          <w:lang w:val="uz-Cyrl-UZ"/>
        </w:rPr>
        <w:t>-</w:t>
      </w:r>
      <w:r>
        <w:rPr>
          <w:rFonts w:ascii="Times New Roman" w:hAnsi="Times New Roman"/>
          <w:sz w:val="22"/>
          <w:szCs w:val="22"/>
          <w:lang w:val="uz-Cyrl-UZ" w:eastAsia="ko-KR"/>
        </w:rPr>
        <w:t>40</w:t>
      </w:r>
      <w:r>
        <w:rPr>
          <w:rFonts w:ascii="Times New Roman" w:hAnsi="Times New Roman"/>
          <w:sz w:val="22"/>
          <w:szCs w:val="22"/>
          <w:lang w:val="uz-Cyrl-UZ"/>
        </w:rPr>
        <w:t xml:space="preserve">; e-mail: </w:t>
      </w:r>
      <w:r>
        <w:rPr>
          <w:rFonts w:ascii="Times New Roman" w:hAnsi="Times New Roman" w:cs="Times New Roman"/>
          <w:sz w:val="22"/>
          <w:szCs w:val="22"/>
          <w:lang w:val="en-US"/>
        </w:rPr>
        <w:t>rector</w:t>
      </w:r>
      <w:r>
        <w:rPr>
          <w:rFonts w:ascii="Times New Roman" w:hAnsi="Times New Roman" w:cs="Times New Roman"/>
          <w:sz w:val="22"/>
          <w:szCs w:val="22"/>
        </w:rPr>
        <w:t>@</w:t>
      </w:r>
      <w:r>
        <w:rPr>
          <w:rFonts w:ascii="Times New Roman" w:hAnsi="Times New Roman" w:cs="Times New Roman"/>
          <w:sz w:val="22"/>
          <w:szCs w:val="22"/>
          <w:lang w:val="en-US"/>
        </w:rPr>
        <w:t>samdu</w:t>
      </w:r>
      <w:r>
        <w:rPr>
          <w:rFonts w:ascii="Times New Roman" w:hAnsi="Times New Roman" w:cs="Times New Roman"/>
          <w:sz w:val="22"/>
          <w:szCs w:val="22"/>
        </w:rPr>
        <w:t>.</w:t>
      </w:r>
      <w:r>
        <w:rPr>
          <w:rFonts w:ascii="Times New Roman" w:hAnsi="Times New Roman" w:cs="Times New Roman"/>
          <w:sz w:val="22"/>
          <w:szCs w:val="22"/>
          <w:lang w:val="uz-Cyrl-UZ"/>
        </w:rPr>
        <w:t>u</w:t>
      </w:r>
      <w:r>
        <w:rPr>
          <w:rFonts w:ascii="Times New Roman" w:hAnsi="Times New Roman" w:cs="Times New Roman"/>
          <w:sz w:val="22"/>
          <w:szCs w:val="22"/>
          <w:lang w:val="en-US"/>
        </w:rPr>
        <w:t>z</w:t>
      </w:r>
      <w:r>
        <w:rPr>
          <w:rFonts w:ascii="Times New Roman" w:hAnsi="Times New Roman"/>
          <w:sz w:val="22"/>
          <w:szCs w:val="22"/>
          <w:lang w:val="uz-Cyrl-UZ"/>
        </w:rPr>
        <w:t>.</w:t>
      </w:r>
      <w:r>
        <w:rPr>
          <w:rFonts w:ascii="Times New Roman" w:hAnsi="Times New Roman"/>
          <w:sz w:val="22"/>
          <w:szCs w:val="22"/>
        </w:rPr>
        <w:t xml:space="preserve"> </w:t>
      </w:r>
      <w:proofErr w:type="gramStart"/>
      <w:r>
        <w:rPr>
          <w:rFonts w:ascii="Times New Roman" w:hAnsi="Times New Roman"/>
          <w:sz w:val="22"/>
          <w:szCs w:val="22"/>
        </w:rPr>
        <w:t>Самар</w:t>
      </w:r>
      <w:r>
        <w:rPr>
          <w:rFonts w:ascii="Times New Roman" w:hAnsi="Times New Roman"/>
          <w:sz w:val="22"/>
          <w:szCs w:val="22"/>
          <w:lang w:val="uz-Cyrl-UZ"/>
        </w:rPr>
        <w:t>қ</w:t>
      </w:r>
      <w:r>
        <w:rPr>
          <w:rFonts w:ascii="Times New Roman" w:hAnsi="Times New Roman"/>
          <w:sz w:val="22"/>
          <w:szCs w:val="22"/>
        </w:rPr>
        <w:t xml:space="preserve">анд давлат университети, Бош </w:t>
      </w:r>
      <w:r>
        <w:rPr>
          <w:rFonts w:ascii="Times New Roman" w:hAnsi="Times New Roman"/>
          <w:sz w:val="22"/>
          <w:szCs w:val="22"/>
          <w:lang w:val="uz-Cyrl-UZ"/>
        </w:rPr>
        <w:t>ў</w:t>
      </w:r>
      <w:r>
        <w:rPr>
          <w:rFonts w:ascii="Times New Roman" w:hAnsi="Times New Roman"/>
          <w:sz w:val="22"/>
          <w:szCs w:val="22"/>
        </w:rPr>
        <w:t>қув биноси, 105-хона</w:t>
      </w:r>
      <w:r>
        <w:rPr>
          <w:rFonts w:ascii="Times New Roman" w:hAnsi="Times New Roman"/>
          <w:sz w:val="22"/>
          <w:szCs w:val="22"/>
          <w:lang w:val="uz-Cyrl-UZ"/>
        </w:rPr>
        <w:t xml:space="preserve">). </w:t>
      </w:r>
      <w:proofErr w:type="gramEnd"/>
    </w:p>
    <w:p w:rsidR="00A97FEC" w:rsidRDefault="00A97FEC" w:rsidP="00A97FEC">
      <w:pPr>
        <w:tabs>
          <w:tab w:val="left" w:pos="993"/>
        </w:tabs>
        <w:spacing w:after="120"/>
        <w:ind w:firstLine="567"/>
        <w:jc w:val="both"/>
        <w:rPr>
          <w:rFonts w:ascii="Times New Roman" w:hAnsi="Times New Roman"/>
          <w:sz w:val="22"/>
          <w:szCs w:val="22"/>
          <w:lang w:val="uz-Cyrl-UZ"/>
        </w:rPr>
      </w:pPr>
      <w:r>
        <w:rPr>
          <w:rFonts w:ascii="Times New Roman" w:hAnsi="Times New Roman"/>
          <w:sz w:val="22"/>
          <w:szCs w:val="22"/>
          <w:lang w:val="uz-Cyrl-UZ"/>
        </w:rPr>
        <w:t>Диссертация билан Самарқанд давлат университети Ахборот-ресурс марказида танишиш мумкин (___ рақами билан рўйхатга олинган). Манзил: 140104, Самарқанд шаҳри, Университет хиёбони, 15. Тел.: 239</w:t>
      </w:r>
      <w:r>
        <w:rPr>
          <w:rFonts w:ascii="Times New Roman" w:hAnsi="Times New Roman"/>
          <w:sz w:val="22"/>
          <w:szCs w:val="22"/>
          <w:lang w:val="uz-Cyrl-UZ" w:eastAsia="ko-KR"/>
        </w:rPr>
        <w:t>-11-40; 239-18-92</w:t>
      </w:r>
      <w:r>
        <w:rPr>
          <w:rFonts w:ascii="Times New Roman" w:hAnsi="Times New Roman"/>
          <w:sz w:val="22"/>
          <w:szCs w:val="22"/>
          <w:lang w:val="uz-Cyrl-UZ"/>
        </w:rPr>
        <w:t xml:space="preserve"> факс: (8366) 2</w:t>
      </w:r>
      <w:r>
        <w:rPr>
          <w:rFonts w:ascii="Times New Roman" w:hAnsi="Times New Roman"/>
          <w:sz w:val="22"/>
          <w:szCs w:val="22"/>
          <w:lang w:val="uz-Cyrl-UZ" w:eastAsia="ko-KR"/>
        </w:rPr>
        <w:t>39</w:t>
      </w:r>
      <w:r>
        <w:rPr>
          <w:rFonts w:ascii="Times New Roman" w:hAnsi="Times New Roman"/>
          <w:sz w:val="22"/>
          <w:szCs w:val="22"/>
          <w:lang w:val="uz-Cyrl-UZ"/>
        </w:rPr>
        <w:t>-11-40.</w:t>
      </w:r>
    </w:p>
    <w:p w:rsidR="00A97FEC" w:rsidRDefault="00A97FEC" w:rsidP="00A97FEC">
      <w:pPr>
        <w:tabs>
          <w:tab w:val="left" w:pos="993"/>
        </w:tabs>
        <w:ind w:firstLine="567"/>
        <w:jc w:val="both"/>
        <w:rPr>
          <w:rFonts w:ascii="Times New Roman" w:hAnsi="Times New Roman"/>
          <w:sz w:val="22"/>
          <w:szCs w:val="22"/>
          <w:lang w:val="uz-Cyrl-UZ"/>
        </w:rPr>
      </w:pPr>
      <w:r>
        <w:rPr>
          <w:rFonts w:ascii="Times New Roman" w:hAnsi="Times New Roman"/>
          <w:sz w:val="22"/>
          <w:szCs w:val="22"/>
          <w:lang w:val="uz-Cyrl-UZ"/>
        </w:rPr>
        <w:t xml:space="preserve">Диссертация автореферати 2020 йил «___» _______ куни тарқатилди. </w:t>
      </w:r>
    </w:p>
    <w:p w:rsidR="00A97FEC" w:rsidRDefault="00A97FEC" w:rsidP="00A97FEC">
      <w:pPr>
        <w:tabs>
          <w:tab w:val="left" w:pos="993"/>
        </w:tabs>
        <w:ind w:firstLine="567"/>
        <w:jc w:val="both"/>
        <w:rPr>
          <w:rFonts w:ascii="Times New Roman" w:hAnsi="Times New Roman"/>
          <w:sz w:val="22"/>
          <w:szCs w:val="22"/>
          <w:lang w:val="uz-Cyrl-UZ"/>
        </w:rPr>
      </w:pPr>
    </w:p>
    <w:p w:rsidR="00A97FEC" w:rsidRDefault="00A97FEC" w:rsidP="00A97FEC">
      <w:pPr>
        <w:tabs>
          <w:tab w:val="left" w:pos="993"/>
        </w:tabs>
        <w:autoSpaceDE w:val="0"/>
        <w:autoSpaceDN w:val="0"/>
        <w:ind w:firstLine="709"/>
        <w:jc w:val="center"/>
        <w:rPr>
          <w:rFonts w:ascii="Times New Roman" w:hAnsi="Times New Roman"/>
          <w:b/>
          <w:sz w:val="22"/>
          <w:szCs w:val="22"/>
          <w:lang w:val="uz-Latn-UZ"/>
        </w:rPr>
      </w:pPr>
    </w:p>
    <w:p w:rsidR="00A97FEC" w:rsidRDefault="00A97FEC" w:rsidP="00A97FEC">
      <w:pPr>
        <w:tabs>
          <w:tab w:val="left" w:pos="993"/>
        </w:tabs>
        <w:autoSpaceDE w:val="0"/>
        <w:autoSpaceDN w:val="0"/>
        <w:ind w:firstLine="709"/>
        <w:jc w:val="center"/>
        <w:rPr>
          <w:rFonts w:ascii="Times New Roman" w:hAnsi="Times New Roman"/>
          <w:b/>
          <w:sz w:val="22"/>
          <w:szCs w:val="22"/>
          <w:lang w:val="uz-Latn-UZ"/>
        </w:rPr>
      </w:pPr>
    </w:p>
    <w:p w:rsidR="00A97FEC" w:rsidRDefault="00A97FEC" w:rsidP="00A97FEC">
      <w:pPr>
        <w:tabs>
          <w:tab w:val="left" w:pos="993"/>
        </w:tabs>
        <w:autoSpaceDE w:val="0"/>
        <w:autoSpaceDN w:val="0"/>
        <w:ind w:firstLine="709"/>
        <w:jc w:val="center"/>
        <w:rPr>
          <w:rFonts w:ascii="Times New Roman" w:hAnsi="Times New Roman"/>
          <w:b/>
          <w:sz w:val="22"/>
          <w:szCs w:val="22"/>
          <w:lang w:val="uz-Latn-UZ"/>
        </w:rPr>
      </w:pPr>
    </w:p>
    <w:p w:rsidR="00A97FEC" w:rsidRDefault="00A97FEC" w:rsidP="00A97FEC">
      <w:pPr>
        <w:tabs>
          <w:tab w:val="left" w:pos="993"/>
        </w:tabs>
        <w:autoSpaceDE w:val="0"/>
        <w:autoSpaceDN w:val="0"/>
        <w:ind w:firstLine="709"/>
        <w:jc w:val="center"/>
        <w:rPr>
          <w:rFonts w:ascii="Times New Roman" w:hAnsi="Times New Roman"/>
          <w:b/>
          <w:sz w:val="22"/>
          <w:szCs w:val="22"/>
          <w:lang w:val="uz-Cyrl-UZ"/>
        </w:rPr>
      </w:pPr>
      <w:r>
        <w:rPr>
          <w:rFonts w:ascii="Times New Roman" w:hAnsi="Times New Roman"/>
          <w:b/>
          <w:sz w:val="22"/>
          <w:szCs w:val="22"/>
          <w:lang w:val="uz-Cyrl-UZ"/>
        </w:rPr>
        <w:tab/>
      </w:r>
      <w:r>
        <w:rPr>
          <w:rFonts w:ascii="Times New Roman" w:hAnsi="Times New Roman"/>
          <w:b/>
          <w:sz w:val="22"/>
          <w:szCs w:val="22"/>
          <w:lang w:val="uz-Cyrl-UZ"/>
        </w:rPr>
        <w:tab/>
      </w:r>
      <w:r>
        <w:rPr>
          <w:rFonts w:ascii="Times New Roman" w:hAnsi="Times New Roman"/>
          <w:b/>
          <w:sz w:val="22"/>
          <w:szCs w:val="22"/>
          <w:lang w:val="uz-Cyrl-UZ"/>
        </w:rPr>
        <w:tab/>
      </w:r>
      <w:r>
        <w:rPr>
          <w:rFonts w:ascii="Times New Roman" w:hAnsi="Times New Roman"/>
          <w:b/>
          <w:sz w:val="22"/>
          <w:szCs w:val="22"/>
          <w:lang w:val="uz-Cyrl-UZ"/>
        </w:rPr>
        <w:tab/>
      </w:r>
      <w:r>
        <w:rPr>
          <w:rFonts w:ascii="Times New Roman" w:hAnsi="Times New Roman"/>
          <w:b/>
          <w:sz w:val="22"/>
          <w:szCs w:val="22"/>
          <w:lang w:val="uz-Cyrl-UZ"/>
        </w:rPr>
        <w:tab/>
      </w:r>
      <w:r>
        <w:rPr>
          <w:rFonts w:ascii="Times New Roman" w:hAnsi="Times New Roman"/>
          <w:b/>
          <w:sz w:val="22"/>
          <w:szCs w:val="22"/>
          <w:lang w:val="uz-Cyrl-UZ"/>
        </w:rPr>
        <w:tab/>
      </w:r>
      <w:r>
        <w:rPr>
          <w:rFonts w:ascii="Times New Roman" w:hAnsi="Times New Roman"/>
          <w:b/>
          <w:sz w:val="22"/>
          <w:szCs w:val="22"/>
          <w:lang w:val="uz-Cyrl-UZ"/>
        </w:rPr>
        <w:tab/>
      </w:r>
      <w:r>
        <w:rPr>
          <w:rFonts w:ascii="Times New Roman" w:hAnsi="Times New Roman"/>
          <w:b/>
          <w:sz w:val="22"/>
          <w:szCs w:val="22"/>
          <w:lang w:val="uz-Cyrl-UZ"/>
        </w:rPr>
        <w:tab/>
      </w:r>
      <w:r>
        <w:rPr>
          <w:rFonts w:ascii="Times New Roman" w:hAnsi="Times New Roman"/>
          <w:b/>
          <w:sz w:val="22"/>
          <w:szCs w:val="22"/>
          <w:lang w:val="uz-Cyrl-UZ"/>
        </w:rPr>
        <w:tab/>
      </w:r>
      <w:r>
        <w:rPr>
          <w:rFonts w:ascii="Times New Roman" w:hAnsi="Times New Roman"/>
          <w:b/>
          <w:sz w:val="22"/>
          <w:szCs w:val="22"/>
          <w:lang w:val="uz-Cyrl-UZ"/>
        </w:rPr>
        <w:tab/>
      </w:r>
    </w:p>
    <w:p w:rsidR="00A97FEC" w:rsidRDefault="00A97FEC" w:rsidP="00A97FEC">
      <w:pPr>
        <w:tabs>
          <w:tab w:val="left" w:pos="993"/>
        </w:tabs>
        <w:autoSpaceDE w:val="0"/>
        <w:autoSpaceDN w:val="0"/>
        <w:ind w:firstLine="709"/>
        <w:jc w:val="center"/>
        <w:rPr>
          <w:rFonts w:ascii="Times New Roman" w:hAnsi="Times New Roman"/>
          <w:b/>
          <w:sz w:val="22"/>
          <w:szCs w:val="22"/>
          <w:lang w:val="uz-Cyrl-UZ"/>
        </w:rPr>
      </w:pPr>
    </w:p>
    <w:p w:rsidR="00A97FEC" w:rsidRDefault="00A97FEC" w:rsidP="00A97FEC">
      <w:pPr>
        <w:tabs>
          <w:tab w:val="left" w:pos="993"/>
        </w:tabs>
        <w:autoSpaceDE w:val="0"/>
        <w:autoSpaceDN w:val="0"/>
        <w:ind w:firstLine="709"/>
        <w:jc w:val="right"/>
        <w:rPr>
          <w:rFonts w:ascii="Times New Roman" w:hAnsi="Times New Roman"/>
          <w:b/>
          <w:sz w:val="22"/>
          <w:szCs w:val="22"/>
          <w:lang w:val="uz-Cyrl-UZ"/>
        </w:rPr>
      </w:pPr>
    </w:p>
    <w:p w:rsidR="00A97FEC" w:rsidRDefault="00A97FEC" w:rsidP="00A97FEC">
      <w:pPr>
        <w:tabs>
          <w:tab w:val="left" w:pos="993"/>
        </w:tabs>
        <w:autoSpaceDE w:val="0"/>
        <w:autoSpaceDN w:val="0"/>
        <w:ind w:firstLine="709"/>
        <w:jc w:val="right"/>
        <w:rPr>
          <w:rFonts w:ascii="Times New Roman" w:hAnsi="Times New Roman"/>
          <w:b/>
          <w:sz w:val="22"/>
          <w:szCs w:val="22"/>
          <w:lang w:val="uz-Cyrl-UZ"/>
        </w:rPr>
      </w:pPr>
    </w:p>
    <w:p w:rsidR="00A97FEC" w:rsidRDefault="00A97FEC" w:rsidP="00A97FEC">
      <w:pPr>
        <w:tabs>
          <w:tab w:val="left" w:pos="993"/>
        </w:tabs>
        <w:autoSpaceDE w:val="0"/>
        <w:autoSpaceDN w:val="0"/>
        <w:ind w:firstLine="709"/>
        <w:jc w:val="right"/>
        <w:rPr>
          <w:rFonts w:ascii="Times New Roman" w:hAnsi="Times New Roman"/>
          <w:b/>
          <w:sz w:val="22"/>
          <w:szCs w:val="22"/>
          <w:lang w:val="uz-Cyrl-UZ"/>
        </w:rPr>
      </w:pPr>
      <w:r>
        <w:rPr>
          <w:rFonts w:ascii="Times New Roman" w:hAnsi="Times New Roman"/>
          <w:b/>
          <w:sz w:val="22"/>
          <w:szCs w:val="22"/>
          <w:lang w:val="uz-Cyrl-UZ"/>
        </w:rPr>
        <w:t>М.Қ</w:t>
      </w:r>
      <w:r>
        <w:rPr>
          <w:rFonts w:ascii="Times New Roman" w:hAnsi="Times New Roman"/>
          <w:b/>
          <w:sz w:val="22"/>
          <w:szCs w:val="22"/>
        </w:rPr>
        <w:t>.</w:t>
      </w:r>
      <w:r>
        <w:rPr>
          <w:rFonts w:ascii="Times New Roman" w:hAnsi="Times New Roman"/>
          <w:b/>
          <w:sz w:val="22"/>
          <w:szCs w:val="22"/>
          <w:lang w:val="uz-Cyrl-UZ"/>
        </w:rPr>
        <w:t xml:space="preserve"> Му</w:t>
      </w:r>
      <w:r>
        <w:rPr>
          <w:rFonts w:ascii="Times New Roman" w:hAnsi="Times New Roman"/>
          <w:sz w:val="22"/>
          <w:szCs w:val="22"/>
          <w:lang w:val="uz-Cyrl-UZ"/>
        </w:rPr>
        <w:t>ҳ</w:t>
      </w:r>
      <w:r>
        <w:rPr>
          <w:rFonts w:ascii="Times New Roman" w:hAnsi="Times New Roman"/>
          <w:b/>
          <w:sz w:val="22"/>
          <w:szCs w:val="22"/>
          <w:lang w:val="uz-Cyrl-UZ"/>
        </w:rPr>
        <w:t>иддинов</w:t>
      </w:r>
    </w:p>
    <w:p w:rsidR="00A97FEC" w:rsidRDefault="00A97FEC" w:rsidP="00A97FEC">
      <w:pPr>
        <w:tabs>
          <w:tab w:val="left" w:pos="993"/>
        </w:tabs>
        <w:autoSpaceDE w:val="0"/>
        <w:autoSpaceDN w:val="0"/>
        <w:ind w:firstLine="709"/>
        <w:jc w:val="right"/>
        <w:rPr>
          <w:rFonts w:ascii="Times New Roman" w:hAnsi="Times New Roman"/>
          <w:b/>
          <w:sz w:val="22"/>
          <w:szCs w:val="22"/>
          <w:lang w:val="uz-Cyrl-UZ"/>
        </w:rPr>
      </w:pPr>
      <w:r>
        <w:rPr>
          <w:rFonts w:ascii="Times New Roman" w:hAnsi="Times New Roman"/>
          <w:sz w:val="22"/>
          <w:szCs w:val="22"/>
          <w:lang w:val="uz-Cyrl-UZ"/>
        </w:rPr>
        <w:tab/>
      </w:r>
      <w:r>
        <w:rPr>
          <w:rFonts w:ascii="Times New Roman" w:hAnsi="Times New Roman"/>
          <w:sz w:val="22"/>
          <w:szCs w:val="22"/>
          <w:lang w:val="uz-Cyrl-UZ"/>
        </w:rPr>
        <w:tab/>
      </w:r>
      <w:r>
        <w:rPr>
          <w:rFonts w:ascii="Times New Roman" w:hAnsi="Times New Roman"/>
          <w:sz w:val="22"/>
          <w:szCs w:val="22"/>
          <w:lang w:val="uz-Cyrl-UZ"/>
        </w:rPr>
        <w:tab/>
      </w:r>
      <w:r>
        <w:rPr>
          <w:rFonts w:ascii="Times New Roman" w:hAnsi="Times New Roman"/>
          <w:sz w:val="22"/>
          <w:szCs w:val="22"/>
          <w:lang w:val="uz-Cyrl-UZ"/>
        </w:rPr>
        <w:tab/>
      </w:r>
      <w:r>
        <w:rPr>
          <w:rFonts w:ascii="Times New Roman" w:hAnsi="Times New Roman"/>
          <w:sz w:val="22"/>
          <w:szCs w:val="22"/>
          <w:lang w:val="uz-Cyrl-UZ"/>
        </w:rPr>
        <w:tab/>
      </w:r>
      <w:r>
        <w:rPr>
          <w:rFonts w:ascii="Times New Roman" w:hAnsi="Times New Roman"/>
          <w:sz w:val="22"/>
          <w:szCs w:val="22"/>
          <w:lang w:val="uz-Cyrl-UZ"/>
        </w:rPr>
        <w:tab/>
      </w:r>
      <w:r>
        <w:rPr>
          <w:rFonts w:ascii="Times New Roman" w:hAnsi="Times New Roman"/>
          <w:sz w:val="22"/>
          <w:szCs w:val="22"/>
          <w:lang w:val="uz-Cyrl-UZ"/>
        </w:rPr>
        <w:tab/>
      </w:r>
      <w:r>
        <w:rPr>
          <w:rFonts w:ascii="Times New Roman" w:hAnsi="Times New Roman"/>
          <w:sz w:val="22"/>
          <w:szCs w:val="22"/>
          <w:lang w:val="uz-Cyrl-UZ"/>
        </w:rPr>
        <w:tab/>
        <w:t>Илмий даражалар берувчи илмий</w:t>
      </w:r>
    </w:p>
    <w:p w:rsidR="00A97FEC" w:rsidRDefault="00A97FEC" w:rsidP="00A97FEC">
      <w:pPr>
        <w:tabs>
          <w:tab w:val="left" w:pos="993"/>
        </w:tabs>
        <w:autoSpaceDE w:val="0"/>
        <w:autoSpaceDN w:val="0"/>
        <w:spacing w:after="120"/>
        <w:ind w:firstLine="709"/>
        <w:jc w:val="right"/>
        <w:rPr>
          <w:rFonts w:ascii="Times New Roman" w:hAnsi="Times New Roman"/>
          <w:b/>
          <w:sz w:val="22"/>
          <w:szCs w:val="22"/>
          <w:lang w:val="uz-Cyrl-UZ"/>
        </w:rPr>
      </w:pPr>
      <w:r>
        <w:rPr>
          <w:rFonts w:ascii="Times New Roman" w:hAnsi="Times New Roman"/>
          <w:sz w:val="22"/>
          <w:szCs w:val="22"/>
          <w:lang w:val="uz-Cyrl-UZ"/>
        </w:rPr>
        <w:tab/>
      </w:r>
      <w:r>
        <w:rPr>
          <w:rFonts w:ascii="Times New Roman" w:hAnsi="Times New Roman"/>
          <w:sz w:val="22"/>
          <w:szCs w:val="22"/>
          <w:lang w:val="uz-Cyrl-UZ"/>
        </w:rPr>
        <w:tab/>
      </w:r>
      <w:r>
        <w:rPr>
          <w:rFonts w:ascii="Times New Roman" w:hAnsi="Times New Roman"/>
          <w:sz w:val="22"/>
          <w:szCs w:val="22"/>
          <w:lang w:val="uz-Cyrl-UZ"/>
        </w:rPr>
        <w:tab/>
      </w:r>
      <w:r>
        <w:rPr>
          <w:rFonts w:ascii="Times New Roman" w:hAnsi="Times New Roman"/>
          <w:sz w:val="22"/>
          <w:szCs w:val="22"/>
          <w:lang w:val="uz-Cyrl-UZ"/>
        </w:rPr>
        <w:tab/>
      </w:r>
      <w:r>
        <w:rPr>
          <w:rFonts w:ascii="Times New Roman" w:hAnsi="Times New Roman"/>
          <w:sz w:val="22"/>
          <w:szCs w:val="22"/>
          <w:lang w:val="uz-Cyrl-UZ"/>
        </w:rPr>
        <w:tab/>
      </w:r>
      <w:r>
        <w:rPr>
          <w:rFonts w:ascii="Times New Roman" w:hAnsi="Times New Roman"/>
          <w:sz w:val="22"/>
          <w:szCs w:val="22"/>
          <w:lang w:val="uz-Cyrl-UZ"/>
        </w:rPr>
        <w:tab/>
      </w:r>
      <w:r>
        <w:rPr>
          <w:rFonts w:ascii="Times New Roman" w:hAnsi="Times New Roman"/>
          <w:sz w:val="22"/>
          <w:szCs w:val="22"/>
          <w:lang w:val="uz-Cyrl-UZ"/>
        </w:rPr>
        <w:tab/>
        <w:t>кенгаш раиси,филол.ф.д., профессор</w:t>
      </w:r>
    </w:p>
    <w:p w:rsidR="00A97FEC" w:rsidRDefault="00A97FEC" w:rsidP="00A97FEC">
      <w:pPr>
        <w:tabs>
          <w:tab w:val="left" w:pos="993"/>
        </w:tabs>
        <w:ind w:firstLine="567"/>
        <w:jc w:val="right"/>
        <w:rPr>
          <w:rFonts w:ascii="Times New Roman" w:hAnsi="Times New Roman"/>
          <w:b/>
          <w:sz w:val="22"/>
          <w:szCs w:val="22"/>
          <w:lang w:val="uz-Cyrl-UZ"/>
        </w:rPr>
      </w:pPr>
      <w:r>
        <w:rPr>
          <w:rFonts w:ascii="Times New Roman" w:hAnsi="Times New Roman"/>
          <w:b/>
          <w:sz w:val="22"/>
          <w:szCs w:val="22"/>
          <w:lang w:val="uz-Cyrl-UZ"/>
        </w:rPr>
        <w:t>А.Б. Пардаев</w:t>
      </w:r>
    </w:p>
    <w:p w:rsidR="00A97FEC" w:rsidRDefault="00A97FEC" w:rsidP="00A97FEC">
      <w:pPr>
        <w:tabs>
          <w:tab w:val="left" w:pos="993"/>
        </w:tabs>
        <w:autoSpaceDE w:val="0"/>
        <w:autoSpaceDN w:val="0"/>
        <w:ind w:firstLine="709"/>
        <w:jc w:val="right"/>
        <w:rPr>
          <w:rFonts w:ascii="Times New Roman" w:hAnsi="Times New Roman"/>
          <w:sz w:val="22"/>
          <w:szCs w:val="22"/>
          <w:lang w:val="uz-Cyrl-UZ"/>
        </w:rPr>
      </w:pPr>
      <w:r>
        <w:rPr>
          <w:rFonts w:ascii="Times New Roman" w:hAnsi="Times New Roman"/>
          <w:sz w:val="22"/>
          <w:szCs w:val="22"/>
          <w:lang w:val="uz-Cyrl-UZ"/>
        </w:rPr>
        <w:t xml:space="preserve">Илмий даражалар берувчи илмий </w:t>
      </w:r>
    </w:p>
    <w:p w:rsidR="00A97FEC" w:rsidRDefault="00A97FEC" w:rsidP="00A97FEC">
      <w:pPr>
        <w:tabs>
          <w:tab w:val="left" w:pos="993"/>
        </w:tabs>
        <w:autoSpaceDE w:val="0"/>
        <w:autoSpaceDN w:val="0"/>
        <w:spacing w:after="120"/>
        <w:ind w:firstLine="709"/>
        <w:jc w:val="right"/>
        <w:rPr>
          <w:rFonts w:ascii="Times New Roman" w:hAnsi="Times New Roman"/>
          <w:sz w:val="22"/>
          <w:szCs w:val="22"/>
          <w:lang w:val="uz-Cyrl-UZ"/>
        </w:rPr>
      </w:pPr>
      <w:r>
        <w:rPr>
          <w:rFonts w:ascii="Times New Roman" w:hAnsi="Times New Roman"/>
          <w:sz w:val="22"/>
          <w:szCs w:val="22"/>
          <w:lang w:val="uz-Cyrl-UZ"/>
        </w:rPr>
        <w:t>кенгаш  илмий котиби, филол. ф.д.</w:t>
      </w:r>
    </w:p>
    <w:p w:rsidR="00A97FEC" w:rsidRDefault="00A97FEC" w:rsidP="00A97FEC">
      <w:pPr>
        <w:tabs>
          <w:tab w:val="left" w:pos="993"/>
        </w:tabs>
        <w:autoSpaceDE w:val="0"/>
        <w:autoSpaceDN w:val="0"/>
        <w:ind w:firstLine="709"/>
        <w:jc w:val="right"/>
        <w:rPr>
          <w:rFonts w:ascii="Times New Roman" w:hAnsi="Times New Roman"/>
          <w:b/>
          <w:sz w:val="22"/>
          <w:szCs w:val="22"/>
          <w:lang w:val="uz-Cyrl-UZ"/>
        </w:rPr>
      </w:pPr>
      <w:r>
        <w:rPr>
          <w:rFonts w:ascii="Times New Roman" w:hAnsi="Times New Roman"/>
          <w:b/>
          <w:sz w:val="22"/>
          <w:szCs w:val="22"/>
          <w:lang w:val="uz-Cyrl-UZ"/>
        </w:rPr>
        <w:t>А.Э. Маматов</w:t>
      </w:r>
    </w:p>
    <w:p w:rsidR="00A97FEC" w:rsidRDefault="00A97FEC" w:rsidP="00A97FEC">
      <w:pPr>
        <w:tabs>
          <w:tab w:val="left" w:pos="993"/>
        </w:tabs>
        <w:autoSpaceDE w:val="0"/>
        <w:autoSpaceDN w:val="0"/>
        <w:ind w:firstLine="709"/>
        <w:jc w:val="right"/>
        <w:rPr>
          <w:rFonts w:ascii="Times New Roman" w:hAnsi="Times New Roman"/>
          <w:sz w:val="22"/>
          <w:szCs w:val="22"/>
          <w:lang w:val="uz-Cyrl-UZ"/>
        </w:rPr>
      </w:pPr>
      <w:r>
        <w:rPr>
          <w:rFonts w:ascii="Times New Roman" w:hAnsi="Times New Roman"/>
          <w:sz w:val="22"/>
          <w:szCs w:val="22"/>
          <w:lang w:val="uz-Cyrl-UZ"/>
        </w:rPr>
        <w:t>Илмий даражалар берувчи илмий</w:t>
      </w:r>
    </w:p>
    <w:p w:rsidR="00A97FEC" w:rsidRDefault="00A97FEC" w:rsidP="00A97FEC">
      <w:pPr>
        <w:tabs>
          <w:tab w:val="left" w:pos="993"/>
        </w:tabs>
        <w:autoSpaceDE w:val="0"/>
        <w:autoSpaceDN w:val="0"/>
        <w:ind w:firstLine="709"/>
        <w:jc w:val="right"/>
        <w:rPr>
          <w:rFonts w:ascii="Times New Roman" w:hAnsi="Times New Roman"/>
          <w:sz w:val="22"/>
          <w:szCs w:val="22"/>
          <w:lang w:val="uz-Cyrl-UZ"/>
        </w:rPr>
      </w:pPr>
      <w:r>
        <w:rPr>
          <w:rFonts w:ascii="Times New Roman" w:hAnsi="Times New Roman"/>
          <w:sz w:val="22"/>
          <w:szCs w:val="22"/>
          <w:lang w:val="uz-Cyrl-UZ"/>
        </w:rPr>
        <w:t>кенгаш қошидаги илмий семинар</w:t>
      </w:r>
    </w:p>
    <w:p w:rsidR="00A97FEC" w:rsidRDefault="00A97FEC" w:rsidP="00A97FEC">
      <w:pPr>
        <w:tabs>
          <w:tab w:val="left" w:pos="993"/>
        </w:tabs>
        <w:autoSpaceDE w:val="0"/>
        <w:autoSpaceDN w:val="0"/>
        <w:ind w:firstLine="709"/>
        <w:jc w:val="right"/>
        <w:rPr>
          <w:rFonts w:ascii="Times New Roman" w:hAnsi="Times New Roman"/>
          <w:sz w:val="22"/>
          <w:szCs w:val="22"/>
          <w:lang w:val="uz-Cyrl-UZ"/>
        </w:rPr>
      </w:pPr>
      <w:r>
        <w:rPr>
          <w:rFonts w:ascii="Times New Roman" w:hAnsi="Times New Roman"/>
          <w:sz w:val="22"/>
          <w:szCs w:val="22"/>
          <w:lang w:val="uz-Cyrl-UZ"/>
        </w:rPr>
        <w:t>раиси, филол.ф.д., профессор</w:t>
      </w:r>
    </w:p>
    <w:p w:rsidR="00A97FEC" w:rsidRDefault="00A97FEC" w:rsidP="00A97FEC">
      <w:pPr>
        <w:tabs>
          <w:tab w:val="left" w:pos="993"/>
        </w:tabs>
        <w:autoSpaceDE w:val="0"/>
        <w:autoSpaceDN w:val="0"/>
        <w:ind w:firstLine="709"/>
        <w:jc w:val="right"/>
        <w:rPr>
          <w:rFonts w:ascii="Times New Roman" w:hAnsi="Times New Roman"/>
          <w:sz w:val="22"/>
          <w:szCs w:val="22"/>
          <w:lang w:val="uz-Cyrl-UZ"/>
        </w:rPr>
      </w:pPr>
    </w:p>
    <w:p w:rsidR="00A97FEC" w:rsidRDefault="00A97FEC" w:rsidP="00A97FEC">
      <w:pPr>
        <w:tabs>
          <w:tab w:val="left" w:pos="993"/>
        </w:tabs>
        <w:autoSpaceDE w:val="0"/>
        <w:autoSpaceDN w:val="0"/>
        <w:ind w:firstLine="709"/>
        <w:jc w:val="right"/>
        <w:rPr>
          <w:rFonts w:ascii="Times New Roman" w:hAnsi="Times New Roman"/>
          <w:lang w:val="uz-Latn-UZ"/>
        </w:rPr>
      </w:pPr>
    </w:p>
    <w:p w:rsidR="00A97FEC" w:rsidRDefault="00A97FEC" w:rsidP="00A97FEC">
      <w:pPr>
        <w:tabs>
          <w:tab w:val="left" w:pos="993"/>
        </w:tabs>
        <w:autoSpaceDE w:val="0"/>
        <w:autoSpaceDN w:val="0"/>
        <w:ind w:firstLine="709"/>
        <w:jc w:val="right"/>
        <w:rPr>
          <w:rFonts w:ascii="Times New Roman" w:hAnsi="Times New Roman"/>
          <w:lang w:val="uz-Latn-UZ"/>
        </w:rPr>
      </w:pPr>
    </w:p>
    <w:p w:rsidR="00A97FEC" w:rsidRDefault="00A97FEC" w:rsidP="00A97FEC">
      <w:pPr>
        <w:tabs>
          <w:tab w:val="left" w:pos="993"/>
        </w:tabs>
        <w:autoSpaceDE w:val="0"/>
        <w:autoSpaceDN w:val="0"/>
        <w:ind w:firstLine="709"/>
        <w:jc w:val="right"/>
        <w:rPr>
          <w:rFonts w:ascii="Times New Roman" w:hAnsi="Times New Roman"/>
          <w:lang w:val="uz-Cyrl-UZ"/>
        </w:rPr>
      </w:pPr>
    </w:p>
    <w:p w:rsidR="00A97FEC" w:rsidRDefault="00A97FEC" w:rsidP="00A97FEC">
      <w:pPr>
        <w:jc w:val="center"/>
        <w:rPr>
          <w:rFonts w:ascii="Times New Roman" w:hAnsi="Times New Roman" w:cs="Times New Roman"/>
          <w:b/>
          <w:sz w:val="28"/>
          <w:szCs w:val="28"/>
          <w:lang w:val="uz-Cyrl-UZ"/>
        </w:rPr>
      </w:pPr>
    </w:p>
    <w:p w:rsidR="00A97FEC" w:rsidRDefault="00A97FEC" w:rsidP="00A97FEC">
      <w:pPr>
        <w:jc w:val="center"/>
        <w:rPr>
          <w:rFonts w:ascii="Times New Roman" w:hAnsi="Times New Roman"/>
          <w:b/>
          <w:sz w:val="28"/>
          <w:szCs w:val="28"/>
          <w:lang w:val="uz-Cyrl-UZ"/>
        </w:rPr>
      </w:pPr>
      <w:r>
        <w:rPr>
          <w:rFonts w:ascii="Times New Roman" w:hAnsi="Times New Roman"/>
          <w:b/>
          <w:sz w:val="28"/>
          <w:szCs w:val="28"/>
          <w:lang w:val="uz-Cyrl-UZ"/>
        </w:rPr>
        <w:br w:type="page"/>
      </w:r>
      <w:r>
        <w:rPr>
          <w:rFonts w:ascii="Times New Roman" w:hAnsi="Times New Roman"/>
          <w:b/>
          <w:sz w:val="28"/>
          <w:szCs w:val="28"/>
          <w:lang w:val="uz-Cyrl-UZ"/>
        </w:rPr>
        <w:lastRenderedPageBreak/>
        <w:t>КИРИШ (Фалсафа доктори (PhD) диссертацияси аннотацияси)</w:t>
      </w:r>
    </w:p>
    <w:p w:rsidR="00A97FEC" w:rsidRDefault="00A97FEC" w:rsidP="00A97FEC">
      <w:pPr>
        <w:jc w:val="center"/>
        <w:rPr>
          <w:rFonts w:ascii="Times New Roman" w:hAnsi="Times New Roman" w:cs="Times New Roman"/>
          <w:b/>
          <w:sz w:val="28"/>
          <w:szCs w:val="28"/>
        </w:rPr>
      </w:pPr>
    </w:p>
    <w:p w:rsidR="00A97FEC" w:rsidRDefault="00A97FEC" w:rsidP="00A97FEC">
      <w:pPr>
        <w:pStyle w:val="af3"/>
        <w:ind w:firstLine="567"/>
        <w:jc w:val="both"/>
        <w:rPr>
          <w:sz w:val="28"/>
          <w:szCs w:val="28"/>
          <w:lang w:val="uz-Cyrl-UZ"/>
        </w:rPr>
      </w:pPr>
      <w:r>
        <w:rPr>
          <w:b/>
          <w:sz w:val="28"/>
          <w:szCs w:val="28"/>
          <w:lang w:val="uz-Cyrl-UZ"/>
        </w:rPr>
        <w:t>Диссертация мавзусининг долзарблиги ва зарурати.</w:t>
      </w:r>
      <w:r>
        <w:rPr>
          <w:sz w:val="28"/>
          <w:szCs w:val="28"/>
          <w:lang w:val="uz-Cyrl-UZ"/>
        </w:rPr>
        <w:t xml:space="preserve"> Жаҳон тилшунослигида қадимий ёзма обидалар тилини  лингвокогнитив ва лингвомаданий аспектда ўрганиш, уларнинг лисоний-маданий ва антропоцентрик белгиларини очиб беришга қаратилган ва амалга оширилган тадқиқотларда Маҳмуд Кошғарийнинг “Девону луғати-т-турк” (ДЛТ) асари каби тарихий ёзма манбалар тилига хос бирликларни замонавий ёндашувлар ёрдамида текшириш бу йўналишдаги илмий изланишларнинг мундарижасини кенгайтириш, келгуси тадқиқотлар учун янги йўналишлар очиб бериш алоҳида таъкидланади.</w:t>
      </w:r>
    </w:p>
    <w:p w:rsidR="00A97FEC" w:rsidRDefault="00A97FEC" w:rsidP="00A97FEC">
      <w:pPr>
        <w:pStyle w:val="af3"/>
        <w:ind w:firstLine="567"/>
        <w:jc w:val="both"/>
        <w:rPr>
          <w:sz w:val="28"/>
          <w:szCs w:val="28"/>
          <w:lang w:val="uz-Cyrl-UZ"/>
        </w:rPr>
      </w:pPr>
      <w:r>
        <w:rPr>
          <w:sz w:val="28"/>
          <w:szCs w:val="28"/>
          <w:lang w:val="uz-Cyrl-UZ"/>
        </w:rPr>
        <w:t>Дунё лингвистика фанида ўтмишда тил, тафаккур ва маданият ўртасидаги муносабатларни оламнинг лисоний манзараси концепцияси нуқтаи назаридан ўрганиш тарихий матнлардаги тил бирликларининг лингвокогнитив ва лингвомаданий хусусиятлари воқеланиш механизмларини очиб беришига кўмаклашиши қайд этилади. Бу эса қадимий сўзлар ботинида ётган концептларнинг миллий-ментал ўзига хослигини таърифлаш, тил тарихида мавжуд бўлган оламнинг лисоний манзараси (ОЛМ) асосий белгиларини лексема-сўз-концепт учлиги доирасида тадқиқ этишга кўмаклашади.</w:t>
      </w:r>
    </w:p>
    <w:p w:rsidR="00A97FEC" w:rsidRDefault="00A97FEC" w:rsidP="00A97FEC">
      <w:pPr>
        <w:pStyle w:val="af3"/>
        <w:ind w:firstLine="567"/>
        <w:jc w:val="both"/>
        <w:rPr>
          <w:sz w:val="28"/>
          <w:szCs w:val="28"/>
          <w:lang w:val="uz-Cyrl-UZ"/>
        </w:rPr>
      </w:pPr>
      <w:r>
        <w:rPr>
          <w:sz w:val="28"/>
          <w:szCs w:val="28"/>
          <w:lang w:val="uz-Cyrl-UZ"/>
        </w:rPr>
        <w:t xml:space="preserve">Мустақиллик йилларида ўзбек тилшунослиги, бир тарафдан, “Девону луғати-т-турк”ни лингвоқомусий обида сифатида текшириш, иккинчи тарафдан, ўзбек тили материалларини миллий-ментал ўзига хослик ҳамда халқимизнинг лисоний-маънавий мероси сифатида ўрганиш бўйича жиддий ютуқларга эришди. Ушбу икки йўналишда қўлга киритилган  натижаларга асосланган ҳолда “Девону луғати-т-турк” асаридаги бирликлар орқали ифодаланган концептларни </w:t>
      </w:r>
      <w:r>
        <w:rPr>
          <w:sz w:val="28"/>
          <w:szCs w:val="28"/>
          <w:lang w:val="uz-Latn-UZ"/>
        </w:rPr>
        <w:t>XI</w:t>
      </w:r>
      <w:r>
        <w:rPr>
          <w:sz w:val="28"/>
          <w:szCs w:val="28"/>
          <w:lang w:val="uz-Cyrl-UZ"/>
        </w:rPr>
        <w:t xml:space="preserve"> асрдаги туркий тиллар ҳамда ўзбек тили ва ҳозирги туркий тилларга миллий хосланган концептлар сифатида текшириш, улар орқали ифодаланган ОЛМнинг асосий белгиларини таърифлаб бериш муҳимдир. Зеро, “</w:t>
      </w:r>
      <w:r>
        <w:rPr>
          <w:sz w:val="28"/>
          <w:szCs w:val="28"/>
          <w:shd w:val="clear" w:color="auto" w:fill="FFFFFF"/>
          <w:lang w:val="uz-Cyrl-UZ"/>
        </w:rPr>
        <w:t>Туркий тилларнинг катта оиласига мансуб бўлган ўзбек тилининг тарихи халқимизнинг кўп асрлик кечмиши, унинг орзу-интилишлари, дарду армонлари, зафарлари ва ғалабалари билан чамбарчас боғлиқдир. Аждодларимиз, ота-боболаримиз айнан она тилимиз орқали жаҳонга ўз сўзини айтиб келганлар. Шу тилда буюк маданият намуналарини, улкан илмий кашфиётлар, бадиий дурдоналар яратганлар</w:t>
      </w:r>
      <w:r>
        <w:rPr>
          <w:sz w:val="28"/>
          <w:szCs w:val="28"/>
          <w:lang w:val="uz-Cyrl-UZ"/>
        </w:rPr>
        <w:t>”</w:t>
      </w:r>
      <w:r>
        <w:rPr>
          <w:rStyle w:val="af5"/>
          <w:rFonts w:eastAsia="Nimbus Sans L"/>
          <w:sz w:val="28"/>
          <w:szCs w:val="28"/>
          <w:lang w:val="uz-Cyrl-UZ"/>
        </w:rPr>
        <w:footnoteReference w:customMarkFollows="1" w:id="1"/>
        <w:t>1</w:t>
      </w:r>
      <w:r>
        <w:rPr>
          <w:sz w:val="28"/>
          <w:szCs w:val="28"/>
          <w:lang w:val="uz-Cyrl-UZ"/>
        </w:rPr>
        <w:t>. Бу бебаҳо меросни, айниқса, “Девону луғати-т-турк” каби тилимизнинг ноёб хазинасини ўрганиш эҳтиёжи замонавий ёндашувларга асосланган чуқур изланишлар олиб бориш зарурлигини кўрсатади.</w:t>
      </w:r>
    </w:p>
    <w:p w:rsidR="00A97FEC" w:rsidRDefault="00A97FEC" w:rsidP="00A97FEC">
      <w:pPr>
        <w:tabs>
          <w:tab w:val="left" w:pos="2565"/>
          <w:tab w:val="right" w:pos="9355"/>
        </w:tabs>
        <w:ind w:firstLine="567"/>
        <w:jc w:val="both"/>
        <w:rPr>
          <w:rFonts w:ascii="Times New Roman" w:hAnsi="Times New Roman" w:cs="Times New Roman"/>
          <w:sz w:val="28"/>
          <w:szCs w:val="28"/>
          <w:lang w:val="uz-Cyrl-UZ"/>
        </w:rPr>
      </w:pPr>
      <w:r>
        <w:rPr>
          <w:rFonts w:ascii="Times New Roman" w:hAnsi="Times New Roman" w:cs="Times New Roman"/>
          <w:sz w:val="28"/>
          <w:szCs w:val="28"/>
          <w:lang w:val="uz-Cyrl-UZ"/>
        </w:rPr>
        <w:t xml:space="preserve">Ўзбекистон Республикаси Президентининг 2016 йил 13 майдаги ПФ-4797-сон “Алишер Навоий номидаги Тошкент давлат ўзбек тили ва адабиёти университетини ташкил этиш тўғрисида”, 2017 йил 7 февралдаги ПФ-4947-сон “Ўзбекистон Республикасини янада ривожлантириш бўйича Ҳаракатлар стратегияси тўғрисида”ги, 2019 йил 21 октябрдаги “Ўзбек тилининг давлат </w:t>
      </w:r>
      <w:r>
        <w:rPr>
          <w:rFonts w:ascii="Times New Roman" w:hAnsi="Times New Roman" w:cs="Times New Roman"/>
          <w:sz w:val="28"/>
          <w:szCs w:val="28"/>
          <w:lang w:val="uz-Cyrl-UZ"/>
        </w:rPr>
        <w:lastRenderedPageBreak/>
        <w:t xml:space="preserve">тили сифатидаги нуфузи ва мавқеини тубдан ошириш чора-тадбирлари тўғрисида”ги Фармонлари, </w:t>
      </w:r>
      <w:r>
        <w:rPr>
          <w:rFonts w:ascii="Times New Roman" w:hAnsi="Times New Roman" w:cs="Times New Roman"/>
          <w:sz w:val="28"/>
          <w:szCs w:val="28"/>
          <w:lang w:val="tg-Cyrl-TJ"/>
        </w:rPr>
        <w:t xml:space="preserve">2017 йил 24 майдаги ПҚ-2995-сонли “Қадимий ёзма манбаларни сақлаш, тадқиқ ва тарғиб қилиш тизимини янада такомиллаштириш чора-тадбирлари тўғрисида”ги, </w:t>
      </w:r>
      <w:r>
        <w:rPr>
          <w:rFonts w:ascii="Times New Roman" w:hAnsi="Times New Roman" w:cs="Times New Roman"/>
          <w:sz w:val="28"/>
          <w:szCs w:val="28"/>
          <w:lang w:val="uz-Cyrl-UZ" w:eastAsia="de-DE"/>
        </w:rPr>
        <w:t>2018 йил 5 июндаги ПҚ-3775-сон “</w:t>
      </w:r>
      <w:r>
        <w:rPr>
          <w:rFonts w:ascii="Times New Roman" w:hAnsi="Times New Roman" w:cs="Times New Roman"/>
          <w:sz w:val="28"/>
          <w:szCs w:val="28"/>
          <w:lang w:val="uz-Cyrl-UZ"/>
        </w:rPr>
        <w:t>Олий таълим муассаларида таълим сифатини ошириш ва уларнинг мамлакатда амалга оширилаётган кенг қамровли ислоҳотларда фаол иштирокини таъминлаш бўйича қўшимча чора-тадбирлар тўғрисида</w:t>
      </w:r>
      <w:r>
        <w:rPr>
          <w:rFonts w:ascii="Times New Roman" w:hAnsi="Times New Roman" w:cs="Times New Roman"/>
          <w:sz w:val="28"/>
          <w:szCs w:val="28"/>
          <w:lang w:val="uz-Cyrl-UZ" w:eastAsia="de-DE"/>
        </w:rPr>
        <w:t>”ги Қарорлари</w:t>
      </w:r>
      <w:r>
        <w:rPr>
          <w:rFonts w:ascii="Times New Roman" w:hAnsi="Times New Roman" w:cs="Times New Roman"/>
          <w:sz w:val="28"/>
          <w:szCs w:val="28"/>
          <w:lang w:val="uz-Cyrl-UZ"/>
        </w:rPr>
        <w:t xml:space="preserve"> ҳамда бошқа меъёрий-ҳуқуқий ҳужжатларда белгиланган вазифаларни амалга оширишда ушбу диссертация тадқиқоти муайян даражада хизмат қилади.</w:t>
      </w:r>
    </w:p>
    <w:p w:rsidR="00A97FEC" w:rsidRDefault="00A97FEC" w:rsidP="00A97FEC">
      <w:pPr>
        <w:ind w:firstLine="567"/>
        <w:jc w:val="both"/>
        <w:rPr>
          <w:rFonts w:ascii="Times New Roman" w:hAnsi="Times New Roman"/>
          <w:sz w:val="28"/>
          <w:szCs w:val="28"/>
        </w:rPr>
      </w:pPr>
      <w:r>
        <w:rPr>
          <w:rFonts w:ascii="Times New Roman" w:hAnsi="Times New Roman"/>
          <w:b/>
          <w:sz w:val="28"/>
          <w:szCs w:val="28"/>
        </w:rPr>
        <w:t>Тадқиқотнинг республика фан ва технологиялари ривожланишининг устувор йўналишларига мослиги.</w:t>
      </w:r>
      <w:r>
        <w:rPr>
          <w:rFonts w:ascii="Times New Roman" w:hAnsi="Times New Roman"/>
          <w:bCs/>
          <w:sz w:val="28"/>
          <w:szCs w:val="28"/>
        </w:rPr>
        <w:t xml:space="preserve"> </w:t>
      </w:r>
      <w:r>
        <w:rPr>
          <w:rFonts w:ascii="Times New Roman" w:hAnsi="Times New Roman"/>
          <w:sz w:val="28"/>
          <w:szCs w:val="28"/>
        </w:rPr>
        <w:t>Мазкур тадқиқот республика фан ва технологиялар ривожланишининг «Ахборотлашган жамият ва демократик давлатни ижтимоий, ҳуқ</w:t>
      </w:r>
      <w:proofErr w:type="gramStart"/>
      <w:r>
        <w:rPr>
          <w:rFonts w:ascii="Times New Roman" w:hAnsi="Times New Roman"/>
          <w:sz w:val="28"/>
          <w:szCs w:val="28"/>
        </w:rPr>
        <w:t>у</w:t>
      </w:r>
      <w:proofErr w:type="gramEnd"/>
      <w:r>
        <w:rPr>
          <w:rFonts w:ascii="Times New Roman" w:hAnsi="Times New Roman"/>
          <w:sz w:val="28"/>
          <w:szCs w:val="28"/>
        </w:rPr>
        <w:t xml:space="preserve">қий, иқтисодий, маданий, маънавий-маърифий ривожлантиришда инновацион ғоялар тизимини шакллантириш ва уларни амалга ошириш йўллари» </w:t>
      </w:r>
      <w:r>
        <w:rPr>
          <w:rFonts w:ascii="Times New Roman" w:hAnsi="Times New Roman"/>
          <w:sz w:val="28"/>
          <w:szCs w:val="28"/>
          <w:lang w:val="uz-Cyrl-UZ"/>
        </w:rPr>
        <w:t>устувор йўналиши доирасида амалга оширилган.</w:t>
      </w:r>
    </w:p>
    <w:p w:rsidR="00A97FEC" w:rsidRPr="00A97FEC" w:rsidRDefault="00A97FEC" w:rsidP="00A97FEC">
      <w:pPr>
        <w:pStyle w:val="af3"/>
        <w:ind w:firstLine="567"/>
        <w:jc w:val="both"/>
        <w:rPr>
          <w:bCs/>
          <w:sz w:val="28"/>
          <w:szCs w:val="28"/>
          <w:lang w:val="uz-Cyrl-UZ"/>
        </w:rPr>
      </w:pPr>
      <w:r>
        <w:rPr>
          <w:b/>
          <w:sz w:val="28"/>
          <w:szCs w:val="28"/>
          <w:lang w:val="uz-Cyrl-UZ"/>
        </w:rPr>
        <w:t>Муаммонинг ўрганилганлик даражаси</w:t>
      </w:r>
      <w:r>
        <w:rPr>
          <w:sz w:val="28"/>
          <w:szCs w:val="28"/>
          <w:lang w:val="uz-Cyrl-UZ"/>
        </w:rPr>
        <w:t>.“Девону луғати-т-турк” 1914 йилда Истанбулда топилганидан кейин ўтган даврда у</w:t>
      </w:r>
      <w:r>
        <w:rPr>
          <w:sz w:val="28"/>
          <w:szCs w:val="28"/>
          <w:lang w:val="tr-TR"/>
        </w:rPr>
        <w:t xml:space="preserve"> </w:t>
      </w:r>
      <w:r>
        <w:rPr>
          <w:sz w:val="28"/>
          <w:szCs w:val="28"/>
          <w:lang w:val="uz-Cyrl-UZ"/>
        </w:rPr>
        <w:t>бутун дунёда, жумладан, мамлакатимизда ҳар тарафлама ўрганиб келинди. 19</w:t>
      </w:r>
      <w:r>
        <w:rPr>
          <w:sz w:val="28"/>
          <w:szCs w:val="28"/>
          <w:lang w:val="tr-TR"/>
        </w:rPr>
        <w:t>39-</w:t>
      </w:r>
      <w:r>
        <w:rPr>
          <w:sz w:val="28"/>
          <w:szCs w:val="28"/>
          <w:lang w:val="uz-Cyrl-UZ"/>
        </w:rPr>
        <w:t>4</w:t>
      </w:r>
      <w:r>
        <w:rPr>
          <w:sz w:val="28"/>
          <w:szCs w:val="28"/>
          <w:lang w:val="tr-TR"/>
        </w:rPr>
        <w:t>3</w:t>
      </w:r>
      <w:r>
        <w:rPr>
          <w:sz w:val="28"/>
          <w:szCs w:val="28"/>
          <w:lang w:val="uz-Cyrl-UZ"/>
        </w:rPr>
        <w:t>-йилларда асар турк тилида ва 1960-63 йилларда ўзбек тилида нашр этилиши, айниқса, тадқиқотларга катта туртки берди</w:t>
      </w:r>
      <w:r>
        <w:rPr>
          <w:rStyle w:val="af5"/>
          <w:sz w:val="28"/>
          <w:szCs w:val="28"/>
          <w:lang w:val="uz-Cyrl-UZ"/>
        </w:rPr>
        <w:footnoteReference w:customMarkFollows="1" w:id="2"/>
        <w:t>2</w:t>
      </w:r>
      <w:r>
        <w:rPr>
          <w:sz w:val="28"/>
          <w:szCs w:val="28"/>
          <w:lang w:val="uz-Cyrl-UZ"/>
        </w:rPr>
        <w:t>. Кейинги йилларда Қозоғистон, Қирғизистонда ҳам “Девон”нинг таржимаси нашр этилгани, Ўзбекистонда эса унинг Қ.Содиқов томонидан иккинчи таржимаси ва нашри амалга оширилганини ҳам алоҳида қайд этиш лозим. Шунингдек, Ўзбекистон ва Туркияда, Россия Федерацияси, ХХРнинг Уйғур автоном вилоятида ҳамда қардош туркий жумҳуриятларда амалга оширилган тадқиқотларда “Девону луғати-т-турк”нинг лингвистика ва турли табиий-ижтимоий фанлар нуқтаи назаридан кенг ўрганилиши натижасида бу қомусий ёдгорлик анъанавий фан йўналишлари  ва ёндашувлари асосида анча пухта тадқиқ этилди, дейиш мумкин</w:t>
      </w:r>
      <w:r>
        <w:rPr>
          <w:rStyle w:val="af5"/>
          <w:sz w:val="28"/>
          <w:szCs w:val="28"/>
          <w:lang w:val="uz-Cyrl-UZ"/>
        </w:rPr>
        <w:footnoteReference w:customMarkFollows="1" w:id="3"/>
        <w:t>3</w:t>
      </w:r>
      <w:r>
        <w:rPr>
          <w:sz w:val="28"/>
          <w:szCs w:val="28"/>
          <w:lang w:val="uz-Cyrl-UZ"/>
        </w:rPr>
        <w:t xml:space="preserve">. 1972, 1975, 1999, 2008 </w:t>
      </w:r>
      <w:r w:rsidR="00AC2049" w:rsidRPr="00AC2049">
        <w:rPr>
          <w:sz w:val="28"/>
          <w:szCs w:val="28"/>
          <w:lang w:val="uz-Cyrl-UZ"/>
        </w:rPr>
        <w:t xml:space="preserve"> </w:t>
      </w:r>
      <w:r>
        <w:rPr>
          <w:sz w:val="28"/>
          <w:szCs w:val="28"/>
          <w:lang w:val="uz-Cyrl-UZ"/>
        </w:rPr>
        <w:t xml:space="preserve">йилларда Туркия Республикасида, 2002 ва </w:t>
      </w:r>
      <w:r>
        <w:rPr>
          <w:bCs/>
          <w:sz w:val="28"/>
          <w:szCs w:val="28"/>
          <w:lang w:val="uz-Cyrl-UZ"/>
        </w:rPr>
        <w:lastRenderedPageBreak/>
        <w:t>2018 йилларда Самарқандда “Девон”га бағишлаб ўтказилган халқаро конференцияларда ушбу монументал асар тилининг турли муаммолари атрофлича таҳлил этилди</w:t>
      </w:r>
      <w:r>
        <w:rPr>
          <w:rStyle w:val="af5"/>
          <w:bCs/>
          <w:sz w:val="28"/>
          <w:szCs w:val="28"/>
          <w:lang w:val="uz-Cyrl-UZ"/>
        </w:rPr>
        <w:footnoteReference w:customMarkFollows="1" w:id="4"/>
        <w:t>4</w:t>
      </w:r>
      <w:r>
        <w:rPr>
          <w:bCs/>
          <w:sz w:val="28"/>
          <w:szCs w:val="28"/>
          <w:lang w:val="uz-Cyrl-UZ"/>
        </w:rPr>
        <w:t>.</w:t>
      </w:r>
    </w:p>
    <w:p w:rsidR="00A97FEC" w:rsidRDefault="00A97FEC" w:rsidP="00A97FEC">
      <w:pPr>
        <w:pStyle w:val="af3"/>
        <w:ind w:firstLine="567"/>
        <w:jc w:val="both"/>
        <w:rPr>
          <w:sz w:val="28"/>
          <w:szCs w:val="28"/>
          <w:lang w:val="uz-Cyrl-UZ"/>
        </w:rPr>
      </w:pPr>
      <w:r>
        <w:rPr>
          <w:sz w:val="28"/>
          <w:szCs w:val="28"/>
          <w:lang w:val="uz-Cyrl-UZ"/>
        </w:rPr>
        <w:t>Мазкур диссертацияда “Девону луғати</w:t>
      </w:r>
      <w:r>
        <w:rPr>
          <w:sz w:val="28"/>
          <w:szCs w:val="28"/>
          <w:lang w:val="uz-Latn-UZ"/>
        </w:rPr>
        <w:t>-</w:t>
      </w:r>
      <w:r>
        <w:rPr>
          <w:sz w:val="28"/>
          <w:szCs w:val="28"/>
          <w:lang w:val="uz-Cyrl-UZ"/>
        </w:rPr>
        <w:t>т</w:t>
      </w:r>
      <w:r>
        <w:rPr>
          <w:sz w:val="28"/>
          <w:szCs w:val="28"/>
          <w:lang w:val="uz-Latn-UZ"/>
        </w:rPr>
        <w:t>-</w:t>
      </w:r>
      <w:r>
        <w:rPr>
          <w:sz w:val="28"/>
          <w:szCs w:val="28"/>
          <w:lang w:val="uz-Cyrl-UZ"/>
        </w:rPr>
        <w:t xml:space="preserve">турк” бугунги кун миллий тилимизга хос бўлган оламнинг лисоний манзараси ўртасидаги мутаносиблик, боғлиқлик ва муайян фарқлар, концептосферадаги муштараклик ва маъновий дифференциацияни  асослаб бериш учун “инсон”, “гўзаллик”, “соғлиқ” ва </w:t>
      </w:r>
      <w:r w:rsidRPr="00886DC4">
        <w:rPr>
          <w:color w:val="FF0000"/>
          <w:sz w:val="28"/>
          <w:szCs w:val="28"/>
          <w:lang w:val="uz-Cyrl-UZ"/>
        </w:rPr>
        <w:t>“</w:t>
      </w:r>
      <w:r w:rsidR="00235D1F" w:rsidRPr="00886DC4">
        <w:rPr>
          <w:color w:val="FF0000"/>
          <w:sz w:val="28"/>
          <w:szCs w:val="28"/>
          <w:lang w:val="uz-Cyrl-UZ"/>
        </w:rPr>
        <w:t>тураржой</w:t>
      </w:r>
      <w:r w:rsidRPr="00886DC4">
        <w:rPr>
          <w:color w:val="FF0000"/>
          <w:sz w:val="28"/>
          <w:szCs w:val="28"/>
          <w:lang w:val="uz-Cyrl-UZ"/>
        </w:rPr>
        <w:t xml:space="preserve">” </w:t>
      </w:r>
      <w:r w:rsidRPr="006E0524">
        <w:rPr>
          <w:sz w:val="28"/>
          <w:szCs w:val="28"/>
          <w:lang w:val="uz-Cyrl-UZ"/>
        </w:rPr>
        <w:t xml:space="preserve">концептлари </w:t>
      </w:r>
      <w:r>
        <w:rPr>
          <w:sz w:val="28"/>
          <w:szCs w:val="28"/>
          <w:lang w:val="uz-Cyrl-UZ"/>
        </w:rPr>
        <w:t>текшириш материали сифатида олинди.</w:t>
      </w:r>
    </w:p>
    <w:p w:rsidR="00A97FEC" w:rsidRDefault="00A97FEC" w:rsidP="00A97FEC">
      <w:pPr>
        <w:pStyle w:val="af3"/>
        <w:ind w:firstLine="567"/>
        <w:jc w:val="both"/>
        <w:rPr>
          <w:sz w:val="28"/>
          <w:szCs w:val="28"/>
          <w:lang w:val="uz-Cyrl-UZ"/>
        </w:rPr>
      </w:pPr>
      <w:r>
        <w:rPr>
          <w:b/>
          <w:sz w:val="28"/>
          <w:szCs w:val="28"/>
          <w:lang w:val="uz-Cyrl-UZ"/>
        </w:rPr>
        <w:t>Тадқиқотнинг диссертация бажарилган олий таълим муассаса</w:t>
      </w:r>
      <w:r>
        <w:rPr>
          <w:b/>
          <w:sz w:val="28"/>
          <w:szCs w:val="28"/>
          <w:lang w:val="uz-Cyrl-UZ"/>
        </w:rPr>
        <w:softHyphen/>
        <w:t xml:space="preserve">сининг илмий-тадқиқот ишлари режалари билан боғлиқлиги. </w:t>
      </w:r>
      <w:r>
        <w:rPr>
          <w:sz w:val="28"/>
          <w:szCs w:val="28"/>
          <w:lang w:val="uz-Cyrl-UZ"/>
        </w:rPr>
        <w:t>Диссертация тадқиқоти</w:t>
      </w:r>
      <w:r>
        <w:rPr>
          <w:b/>
          <w:sz w:val="28"/>
          <w:szCs w:val="28"/>
          <w:lang w:val="uz-Cyrl-UZ"/>
        </w:rPr>
        <w:t xml:space="preserve"> </w:t>
      </w:r>
      <w:r>
        <w:rPr>
          <w:sz w:val="28"/>
          <w:szCs w:val="28"/>
          <w:lang w:val="uz-Cyrl-UZ"/>
        </w:rPr>
        <w:t>Самарқанд давлат университетининг «</w:t>
      </w:r>
      <w:r>
        <w:rPr>
          <w:bCs/>
          <w:sz w:val="28"/>
          <w:szCs w:val="28"/>
          <w:lang w:val="uz-Cyrl-UZ"/>
        </w:rPr>
        <w:t xml:space="preserve">Ўзбек тили бирликларининг функционал-прагматик ва семантик-услубий таҳлили (синхрон ва диахрон аспект)» (2011-2016 йй.) </w:t>
      </w:r>
      <w:r>
        <w:rPr>
          <w:sz w:val="28"/>
          <w:szCs w:val="28"/>
          <w:lang w:val="uz-Cyrl-UZ"/>
        </w:rPr>
        <w:t>мавзусидаги илмий тадқиқот режасининг таркибий қисми сифатида бажарилган.</w:t>
      </w:r>
    </w:p>
    <w:p w:rsidR="00A97FEC" w:rsidRDefault="00A97FEC" w:rsidP="00A97FEC">
      <w:pPr>
        <w:pStyle w:val="af3"/>
        <w:ind w:firstLine="567"/>
        <w:jc w:val="both"/>
        <w:rPr>
          <w:sz w:val="28"/>
          <w:szCs w:val="28"/>
          <w:lang w:val="uz-Cyrl-UZ"/>
        </w:rPr>
      </w:pPr>
      <w:r>
        <w:rPr>
          <w:b/>
          <w:sz w:val="28"/>
          <w:szCs w:val="28"/>
          <w:lang w:val="uz-Cyrl-UZ"/>
        </w:rPr>
        <w:t xml:space="preserve">Тадқиқотнинг мақсади. </w:t>
      </w:r>
      <w:r>
        <w:rPr>
          <w:sz w:val="28"/>
          <w:szCs w:val="28"/>
          <w:lang w:val="uz-Cyrl-UZ"/>
        </w:rPr>
        <w:t>“Девону луғати-т-турк”да ифодаланган ОЛМ ва унинг тегишли компонентлари бўлмиш концепт ва концептосферанинг шаклланиш ва реализация қилиниш механизмининг когнитив қонуниятларини текшириш, ДЛТда ва ҳозирги ўзбек тилидаги концептларнинг миллий лисоний манзарадаги ўрнини белгилаш ва шу орқали тилда ва онгда, индвидуал ва</w:t>
      </w:r>
      <w:r w:rsidR="00237D56" w:rsidRPr="00237D56">
        <w:rPr>
          <w:sz w:val="28"/>
          <w:szCs w:val="28"/>
          <w:lang w:val="uz-Cyrl-UZ"/>
        </w:rPr>
        <w:t xml:space="preserve"> </w:t>
      </w:r>
      <w:r w:rsidR="00237D56">
        <w:rPr>
          <w:sz w:val="28"/>
          <w:szCs w:val="28"/>
          <w:lang w:val="uz-Cyrl-UZ"/>
        </w:rPr>
        <w:t>и</w:t>
      </w:r>
      <w:r>
        <w:rPr>
          <w:sz w:val="28"/>
          <w:szCs w:val="28"/>
          <w:lang w:val="uz-Cyrl-UZ"/>
        </w:rPr>
        <w:t>жтимоий дунёқарашда вужудга келган ўзгаришларнинг ижтимоий-лисоний феномени эканини асослашдан иборат.</w:t>
      </w:r>
    </w:p>
    <w:p w:rsidR="00A97FEC" w:rsidRDefault="00A97FEC" w:rsidP="00A97FEC">
      <w:pPr>
        <w:pStyle w:val="af3"/>
        <w:ind w:firstLine="567"/>
        <w:jc w:val="both"/>
        <w:rPr>
          <w:b/>
          <w:sz w:val="28"/>
          <w:szCs w:val="28"/>
          <w:lang w:val="uz-Cyrl-UZ"/>
        </w:rPr>
      </w:pPr>
      <w:r>
        <w:rPr>
          <w:b/>
          <w:sz w:val="28"/>
          <w:szCs w:val="28"/>
          <w:lang w:val="uz-Cyrl-UZ"/>
        </w:rPr>
        <w:t>Тадқиқотнинг вазифалари:</w:t>
      </w:r>
    </w:p>
    <w:p w:rsidR="00A97FEC" w:rsidRDefault="00A97FEC" w:rsidP="00A97FEC">
      <w:pPr>
        <w:pStyle w:val="af3"/>
        <w:tabs>
          <w:tab w:val="left" w:pos="993"/>
        </w:tabs>
        <w:ind w:firstLine="567"/>
        <w:jc w:val="both"/>
        <w:rPr>
          <w:sz w:val="28"/>
          <w:szCs w:val="28"/>
          <w:lang w:val="uz-Cyrl-UZ"/>
        </w:rPr>
      </w:pPr>
      <w:r>
        <w:rPr>
          <w:sz w:val="28"/>
          <w:szCs w:val="28"/>
          <w:lang w:val="uz-Cyrl-UZ"/>
        </w:rPr>
        <w:t xml:space="preserve">халқнинг тарихий кечмишига хос ва тил турмушининг турли даврларида доимий фаол бўлган тушунчаларни ифодаловчи концептлар ва уларнинг ОЛМдаги </w:t>
      </w:r>
      <w:r w:rsidRPr="00886DC4">
        <w:rPr>
          <w:color w:val="FF0000"/>
          <w:sz w:val="28"/>
          <w:szCs w:val="28"/>
          <w:lang w:val="uz-Cyrl-UZ"/>
        </w:rPr>
        <w:t>ўрни</w:t>
      </w:r>
      <w:r w:rsidR="00C8685D" w:rsidRPr="00886DC4">
        <w:rPr>
          <w:color w:val="FF0000"/>
          <w:sz w:val="28"/>
          <w:szCs w:val="28"/>
          <w:lang w:val="uz-Cyrl-UZ"/>
        </w:rPr>
        <w:t>ни</w:t>
      </w:r>
      <w:r w:rsidRPr="00886DC4">
        <w:rPr>
          <w:color w:val="FF0000"/>
          <w:sz w:val="28"/>
          <w:szCs w:val="28"/>
          <w:lang w:val="uz-Cyrl-UZ"/>
        </w:rPr>
        <w:t xml:space="preserve"> </w:t>
      </w:r>
      <w:r>
        <w:rPr>
          <w:sz w:val="28"/>
          <w:szCs w:val="28"/>
          <w:lang w:val="uz-Cyrl-UZ"/>
        </w:rPr>
        <w:t>ёритиб бериш;</w:t>
      </w:r>
    </w:p>
    <w:p w:rsidR="00A97FEC" w:rsidRDefault="00A97FEC" w:rsidP="00A97FEC">
      <w:pPr>
        <w:pStyle w:val="af3"/>
        <w:tabs>
          <w:tab w:val="left" w:pos="993"/>
        </w:tabs>
        <w:ind w:firstLine="567"/>
        <w:jc w:val="both"/>
        <w:rPr>
          <w:sz w:val="28"/>
          <w:szCs w:val="28"/>
          <w:lang w:val="uz-Cyrl-UZ"/>
        </w:rPr>
      </w:pPr>
      <w:r>
        <w:rPr>
          <w:sz w:val="28"/>
          <w:szCs w:val="28"/>
          <w:lang w:val="uz-Cyrl-UZ"/>
        </w:rPr>
        <w:t>тарихий ва замонавий концептлар, қомусий ва изоҳли луғатларда ифодаланган ОЛМ ва уларнинг ўзаро муносабатини очиб бериш;</w:t>
      </w:r>
    </w:p>
    <w:p w:rsidR="00A97FEC" w:rsidRDefault="00A97FEC" w:rsidP="00A97FEC">
      <w:pPr>
        <w:pStyle w:val="af4"/>
        <w:tabs>
          <w:tab w:val="left" w:pos="993"/>
        </w:tabs>
        <w:spacing w:after="0" w:line="240" w:lineRule="auto"/>
        <w:ind w:left="0" w:firstLine="567"/>
        <w:jc w:val="both"/>
        <w:rPr>
          <w:rFonts w:ascii="Times New Roman" w:hAnsi="Times New Roman"/>
          <w:b/>
          <w:sz w:val="28"/>
          <w:szCs w:val="28"/>
          <w:lang w:val="uz-Cyrl-UZ"/>
        </w:rPr>
      </w:pPr>
      <w:r>
        <w:rPr>
          <w:rFonts w:ascii="Times New Roman" w:hAnsi="Times New Roman"/>
          <w:sz w:val="28"/>
          <w:szCs w:val="28"/>
          <w:lang w:val="uz-Cyrl-UZ"/>
        </w:rPr>
        <w:lastRenderedPageBreak/>
        <w:t>индивидуал ва муаллифлик концепти тушунчаси ва унинг умумлисоний концептосферадаги ўрнини</w:t>
      </w:r>
      <w:r>
        <w:rPr>
          <w:rFonts w:ascii="Times New Roman" w:hAnsi="Times New Roman"/>
          <w:b/>
          <w:sz w:val="28"/>
          <w:szCs w:val="28"/>
          <w:lang w:val="uz-Cyrl-UZ"/>
        </w:rPr>
        <w:t xml:space="preserve"> </w:t>
      </w:r>
      <w:r>
        <w:rPr>
          <w:rFonts w:ascii="Times New Roman" w:hAnsi="Times New Roman"/>
          <w:sz w:val="28"/>
          <w:szCs w:val="28"/>
          <w:lang w:val="uz-Cyrl-UZ"/>
        </w:rPr>
        <w:t>белгилаш;</w:t>
      </w:r>
    </w:p>
    <w:p w:rsidR="00A97FEC" w:rsidRDefault="00A97FEC" w:rsidP="00A97FEC">
      <w:pPr>
        <w:pStyle w:val="af3"/>
        <w:tabs>
          <w:tab w:val="left" w:pos="993"/>
        </w:tabs>
        <w:ind w:firstLine="567"/>
        <w:jc w:val="both"/>
        <w:rPr>
          <w:sz w:val="28"/>
          <w:szCs w:val="28"/>
          <w:lang w:val="uz-Cyrl-UZ"/>
        </w:rPr>
      </w:pPr>
      <w:r>
        <w:rPr>
          <w:sz w:val="28"/>
          <w:szCs w:val="28"/>
          <w:lang w:val="uz-Cyrl-UZ"/>
        </w:rPr>
        <w:t xml:space="preserve">“Девону луғати-т-турк”да ифодаланган “инсон”, </w:t>
      </w:r>
      <w:r w:rsidR="00237D56">
        <w:rPr>
          <w:sz w:val="28"/>
          <w:szCs w:val="28"/>
          <w:lang w:val="uz-Cyrl-UZ"/>
        </w:rPr>
        <w:t xml:space="preserve"> </w:t>
      </w:r>
      <w:r>
        <w:rPr>
          <w:sz w:val="28"/>
          <w:szCs w:val="28"/>
          <w:lang w:val="uz-Cyrl-UZ"/>
        </w:rPr>
        <w:t>“гўзаллик”, “соғлиқ”, “тураржой”</w:t>
      </w:r>
      <w:r w:rsidR="00237D56">
        <w:rPr>
          <w:sz w:val="28"/>
          <w:szCs w:val="28"/>
          <w:lang w:val="uz-Cyrl-UZ"/>
        </w:rPr>
        <w:t xml:space="preserve"> </w:t>
      </w:r>
      <w:r>
        <w:rPr>
          <w:sz w:val="28"/>
          <w:szCs w:val="28"/>
          <w:lang w:val="uz-Cyrl-UZ"/>
        </w:rPr>
        <w:t xml:space="preserve"> концептларининг </w:t>
      </w:r>
      <w:r w:rsidR="00237D56">
        <w:rPr>
          <w:sz w:val="28"/>
          <w:szCs w:val="28"/>
          <w:lang w:val="uz-Cyrl-UZ"/>
        </w:rPr>
        <w:t xml:space="preserve"> </w:t>
      </w:r>
      <w:r>
        <w:rPr>
          <w:sz w:val="28"/>
          <w:szCs w:val="28"/>
          <w:lang w:val="uz-Cyrl-UZ"/>
        </w:rPr>
        <w:t xml:space="preserve">лексик-семантик </w:t>
      </w:r>
      <w:r w:rsidR="00237D56">
        <w:rPr>
          <w:sz w:val="28"/>
          <w:szCs w:val="28"/>
          <w:lang w:val="uz-Cyrl-UZ"/>
        </w:rPr>
        <w:t xml:space="preserve"> </w:t>
      </w:r>
      <w:r>
        <w:rPr>
          <w:sz w:val="28"/>
          <w:szCs w:val="28"/>
          <w:lang w:val="uz-Cyrl-UZ"/>
        </w:rPr>
        <w:t xml:space="preserve">структурасини </w:t>
      </w:r>
      <w:r w:rsidR="006E0524">
        <w:rPr>
          <w:sz w:val="28"/>
          <w:szCs w:val="28"/>
          <w:lang w:val="uz-Cyrl-UZ"/>
        </w:rPr>
        <w:t xml:space="preserve"> </w:t>
      </w:r>
      <w:r>
        <w:rPr>
          <w:sz w:val="28"/>
          <w:szCs w:val="28"/>
          <w:lang w:val="uz-Cyrl-UZ"/>
        </w:rPr>
        <w:t>асослаб бериш;</w:t>
      </w:r>
    </w:p>
    <w:p w:rsidR="00A97FEC" w:rsidRDefault="00A97FEC" w:rsidP="00A97FEC">
      <w:pPr>
        <w:pStyle w:val="af3"/>
        <w:tabs>
          <w:tab w:val="left" w:pos="851"/>
        </w:tabs>
        <w:ind w:firstLine="567"/>
        <w:jc w:val="both"/>
        <w:rPr>
          <w:sz w:val="28"/>
          <w:szCs w:val="28"/>
          <w:lang w:val="uz-Cyrl-UZ"/>
        </w:rPr>
      </w:pPr>
      <w:r>
        <w:rPr>
          <w:sz w:val="28"/>
          <w:szCs w:val="28"/>
          <w:lang w:val="uz-Cyrl-UZ"/>
        </w:rPr>
        <w:t>ДЛТда ва ЎТИЛда ифодаланган концептлар ва ОЛМдаги умумий ва ўхшаш тарафларни таърифлаб бериш;</w:t>
      </w:r>
    </w:p>
    <w:p w:rsidR="00A97FEC" w:rsidRDefault="00A97FEC" w:rsidP="00A97FEC">
      <w:pPr>
        <w:pStyle w:val="af3"/>
        <w:tabs>
          <w:tab w:val="left" w:pos="993"/>
        </w:tabs>
        <w:ind w:firstLine="567"/>
        <w:jc w:val="both"/>
        <w:rPr>
          <w:sz w:val="28"/>
          <w:szCs w:val="28"/>
          <w:lang w:val="uz-Cyrl-UZ"/>
        </w:rPr>
      </w:pPr>
      <w:r>
        <w:rPr>
          <w:sz w:val="28"/>
          <w:szCs w:val="28"/>
          <w:lang w:val="uz-Cyrl-UZ"/>
        </w:rPr>
        <w:t>ОЛМда сақланган тарихий хотира, тилдаги статик ва динамик ўзгаришларнинг ОЛМда акс этиши муаммосини ёритиб бериш;</w:t>
      </w:r>
    </w:p>
    <w:p w:rsidR="00A97FEC" w:rsidRDefault="00A97FEC" w:rsidP="00A97FEC">
      <w:pPr>
        <w:pStyle w:val="af3"/>
        <w:ind w:firstLine="567"/>
        <w:jc w:val="both"/>
        <w:rPr>
          <w:sz w:val="28"/>
          <w:szCs w:val="28"/>
          <w:lang w:val="uz-Cyrl-UZ"/>
        </w:rPr>
      </w:pPr>
      <w:r>
        <w:rPr>
          <w:b/>
          <w:bCs/>
          <w:sz w:val="28"/>
          <w:szCs w:val="28"/>
          <w:lang w:val="uz-Cyrl-UZ"/>
        </w:rPr>
        <w:t xml:space="preserve">Тадқиқот объекти </w:t>
      </w:r>
      <w:r>
        <w:rPr>
          <w:sz w:val="28"/>
          <w:szCs w:val="28"/>
          <w:lang w:val="uz-Cyrl-UZ"/>
        </w:rPr>
        <w:t xml:space="preserve">ДЛТ ва ҳозирги ўзбек тилидаги оламнинг лисоний манзарасида </w:t>
      </w:r>
      <w:r w:rsidR="00237D56">
        <w:rPr>
          <w:sz w:val="28"/>
          <w:szCs w:val="28"/>
          <w:lang w:val="uz-Cyrl-UZ"/>
        </w:rPr>
        <w:t xml:space="preserve"> </w:t>
      </w:r>
      <w:r>
        <w:rPr>
          <w:sz w:val="28"/>
          <w:szCs w:val="28"/>
          <w:lang w:val="uz-Cyrl-UZ"/>
        </w:rPr>
        <w:t xml:space="preserve">лингвокультурологик, </w:t>
      </w:r>
      <w:r w:rsidR="00237D56">
        <w:rPr>
          <w:sz w:val="28"/>
          <w:szCs w:val="28"/>
          <w:lang w:val="uz-Cyrl-UZ"/>
        </w:rPr>
        <w:t xml:space="preserve"> </w:t>
      </w:r>
      <w:r>
        <w:rPr>
          <w:sz w:val="28"/>
          <w:szCs w:val="28"/>
          <w:lang w:val="uz-Cyrl-UZ"/>
        </w:rPr>
        <w:t xml:space="preserve">лингвокогнитив </w:t>
      </w:r>
      <w:r w:rsidR="00237D56">
        <w:rPr>
          <w:sz w:val="28"/>
          <w:szCs w:val="28"/>
          <w:lang w:val="uz-Cyrl-UZ"/>
        </w:rPr>
        <w:t xml:space="preserve"> </w:t>
      </w:r>
      <w:r>
        <w:rPr>
          <w:sz w:val="28"/>
          <w:szCs w:val="28"/>
          <w:lang w:val="uz-Cyrl-UZ"/>
        </w:rPr>
        <w:t>белгилари ҳамда улардаги концепт ва концептосферанинг борлиқни ифода этиш хусусиятларидан иборат. Тадқиқот объекти серқирра бўлиб, у ўзида, шунингдек, ОЛМни тарихий ва замонавий планда тадқиқ этишни ҳам қамраб олади.</w:t>
      </w:r>
    </w:p>
    <w:p w:rsidR="00A97FEC" w:rsidRDefault="00A97FEC" w:rsidP="00A97FEC">
      <w:pPr>
        <w:pStyle w:val="af3"/>
        <w:ind w:firstLine="567"/>
        <w:jc w:val="both"/>
        <w:rPr>
          <w:sz w:val="28"/>
          <w:szCs w:val="28"/>
          <w:lang w:val="uz-Cyrl-UZ"/>
        </w:rPr>
      </w:pPr>
      <w:r>
        <w:rPr>
          <w:rFonts w:eastAsia="Malgun Gothic"/>
          <w:b/>
          <w:sz w:val="28"/>
          <w:szCs w:val="28"/>
          <w:lang w:val="uz-Cyrl-UZ"/>
        </w:rPr>
        <w:t>Тадқиқот предмети</w:t>
      </w:r>
      <w:r>
        <w:rPr>
          <w:rFonts w:eastAsia="Malgun Gothic"/>
          <w:sz w:val="28"/>
          <w:szCs w:val="28"/>
          <w:lang w:val="uz-Cyrl-UZ"/>
        </w:rPr>
        <w:t>н</w:t>
      </w:r>
      <w:r>
        <w:rPr>
          <w:rFonts w:eastAsia="Malgun Gothic"/>
          <w:sz w:val="28"/>
          <w:szCs w:val="28"/>
        </w:rPr>
        <w:t>и</w:t>
      </w:r>
      <w:r>
        <w:rPr>
          <w:rFonts w:eastAsia="Malgun Gothic"/>
          <w:b/>
          <w:sz w:val="28"/>
          <w:szCs w:val="28"/>
        </w:rPr>
        <w:t xml:space="preserve"> </w:t>
      </w:r>
      <w:r>
        <w:rPr>
          <w:rFonts w:eastAsia="Malgun Gothic"/>
          <w:sz w:val="28"/>
          <w:szCs w:val="28"/>
          <w:lang w:val="uz-Cyrl-UZ"/>
        </w:rPr>
        <w:t>туркий тиллар ва ўзбек тилига хос бўлган</w:t>
      </w:r>
      <w:r>
        <w:rPr>
          <w:rFonts w:eastAsia="Malgun Gothic"/>
          <w:b/>
          <w:sz w:val="28"/>
          <w:szCs w:val="28"/>
          <w:lang w:val="uz-Cyrl-UZ"/>
        </w:rPr>
        <w:t xml:space="preserve"> </w:t>
      </w:r>
      <w:r>
        <w:rPr>
          <w:sz w:val="28"/>
          <w:szCs w:val="28"/>
          <w:lang w:val="uz-Cyrl-UZ"/>
        </w:rPr>
        <w:t xml:space="preserve">ОЛМнинг когнитив ва лингвомаданий аспекти </w:t>
      </w:r>
      <w:r>
        <w:rPr>
          <w:sz w:val="28"/>
          <w:szCs w:val="28"/>
        </w:rPr>
        <w:t>ташкил этади</w:t>
      </w:r>
      <w:r>
        <w:rPr>
          <w:sz w:val="28"/>
          <w:szCs w:val="28"/>
          <w:lang w:val="uz-Cyrl-UZ"/>
        </w:rPr>
        <w:t>.</w:t>
      </w:r>
    </w:p>
    <w:p w:rsidR="00A97FEC" w:rsidRDefault="00A97FEC" w:rsidP="00A97FEC">
      <w:pPr>
        <w:pStyle w:val="af3"/>
        <w:ind w:firstLine="567"/>
        <w:jc w:val="both"/>
        <w:rPr>
          <w:sz w:val="28"/>
          <w:szCs w:val="28"/>
          <w:lang w:val="uz-Cyrl-UZ"/>
        </w:rPr>
      </w:pPr>
      <w:r>
        <w:rPr>
          <w:b/>
          <w:sz w:val="28"/>
          <w:szCs w:val="28"/>
          <w:lang w:val="uz-Cyrl-UZ"/>
        </w:rPr>
        <w:t>Тадқиқот усуллари.</w:t>
      </w:r>
      <w:r w:rsidR="00237D56">
        <w:rPr>
          <w:b/>
          <w:sz w:val="28"/>
          <w:szCs w:val="28"/>
          <w:lang w:val="uz-Cyrl-UZ"/>
        </w:rPr>
        <w:t xml:space="preserve"> </w:t>
      </w:r>
      <w:r>
        <w:rPr>
          <w:b/>
          <w:sz w:val="28"/>
          <w:szCs w:val="28"/>
          <w:lang w:val="uz-Cyrl-UZ"/>
        </w:rPr>
        <w:t xml:space="preserve"> </w:t>
      </w:r>
      <w:r>
        <w:rPr>
          <w:sz w:val="28"/>
          <w:szCs w:val="28"/>
          <w:lang w:val="uz-Cyrl-UZ"/>
        </w:rPr>
        <w:t xml:space="preserve">Мавзуни </w:t>
      </w:r>
      <w:r w:rsidR="00237D56">
        <w:rPr>
          <w:sz w:val="28"/>
          <w:szCs w:val="28"/>
          <w:lang w:val="uz-Cyrl-UZ"/>
        </w:rPr>
        <w:t xml:space="preserve"> </w:t>
      </w:r>
      <w:r>
        <w:rPr>
          <w:sz w:val="28"/>
          <w:szCs w:val="28"/>
          <w:lang w:val="uz-Cyrl-UZ"/>
        </w:rPr>
        <w:t xml:space="preserve">ёритишда </w:t>
      </w:r>
      <w:r w:rsidR="00237D56">
        <w:rPr>
          <w:sz w:val="28"/>
          <w:szCs w:val="28"/>
          <w:lang w:val="uz-Cyrl-UZ"/>
        </w:rPr>
        <w:t xml:space="preserve"> </w:t>
      </w:r>
      <w:r>
        <w:rPr>
          <w:sz w:val="28"/>
          <w:szCs w:val="28"/>
          <w:lang w:val="uz-Cyrl-UZ"/>
        </w:rPr>
        <w:t xml:space="preserve">кузатув, </w:t>
      </w:r>
      <w:r w:rsidR="00237D56">
        <w:rPr>
          <w:sz w:val="28"/>
          <w:szCs w:val="28"/>
          <w:lang w:val="uz-Cyrl-UZ"/>
        </w:rPr>
        <w:t xml:space="preserve"> </w:t>
      </w:r>
      <w:r>
        <w:rPr>
          <w:sz w:val="28"/>
          <w:szCs w:val="28"/>
          <w:lang w:val="uz-Cyrl-UZ"/>
        </w:rPr>
        <w:t xml:space="preserve">таққос, интерпретация, тавсифлаш, қиёслаш, фалсафий-гносеологик, диахрон ва синхрон ёндашув, лингвокультурологик, когнитив, контекстуал, психологик, субстанциал, </w:t>
      </w:r>
      <w:r w:rsidR="00237D56">
        <w:rPr>
          <w:sz w:val="28"/>
          <w:szCs w:val="28"/>
          <w:lang w:val="uz-Cyrl-UZ"/>
        </w:rPr>
        <w:t xml:space="preserve"> </w:t>
      </w:r>
      <w:r>
        <w:rPr>
          <w:sz w:val="28"/>
          <w:szCs w:val="28"/>
          <w:lang w:val="uz-Cyrl-UZ"/>
        </w:rPr>
        <w:t>дискурсив</w:t>
      </w:r>
      <w:r w:rsidR="00237D56">
        <w:rPr>
          <w:sz w:val="28"/>
          <w:szCs w:val="28"/>
          <w:lang w:val="uz-Cyrl-UZ"/>
        </w:rPr>
        <w:t xml:space="preserve"> </w:t>
      </w:r>
      <w:r>
        <w:rPr>
          <w:sz w:val="28"/>
          <w:szCs w:val="28"/>
          <w:lang w:val="uz-Cyrl-UZ"/>
        </w:rPr>
        <w:t>ва лексикографик таҳлил усулларидан фойдаланилган.</w:t>
      </w:r>
    </w:p>
    <w:p w:rsidR="00A97FEC" w:rsidRDefault="00A97FEC" w:rsidP="00A97FEC">
      <w:pPr>
        <w:pStyle w:val="af3"/>
        <w:ind w:firstLine="567"/>
        <w:jc w:val="both"/>
        <w:rPr>
          <w:b/>
          <w:sz w:val="28"/>
          <w:szCs w:val="28"/>
          <w:lang w:val="uz-Cyrl-UZ"/>
        </w:rPr>
      </w:pPr>
      <w:r>
        <w:rPr>
          <w:b/>
          <w:sz w:val="28"/>
          <w:szCs w:val="28"/>
          <w:lang w:val="uz-Cyrl-UZ"/>
        </w:rPr>
        <w:t xml:space="preserve">Тадқиқотнинг илмий янгилиги </w:t>
      </w:r>
      <w:r>
        <w:rPr>
          <w:sz w:val="28"/>
          <w:szCs w:val="28"/>
          <w:lang w:val="uz-Cyrl-UZ"/>
        </w:rPr>
        <w:t>қуйидагилардан иборат:</w:t>
      </w:r>
    </w:p>
    <w:p w:rsidR="00A97FEC" w:rsidRDefault="00A97FEC" w:rsidP="00A97FEC">
      <w:pPr>
        <w:pStyle w:val="af3"/>
        <w:ind w:firstLine="567"/>
        <w:jc w:val="both"/>
        <w:rPr>
          <w:sz w:val="28"/>
          <w:szCs w:val="28"/>
          <w:lang w:val="uz-Cyrl-UZ"/>
        </w:rPr>
      </w:pPr>
      <w:r>
        <w:rPr>
          <w:sz w:val="28"/>
          <w:szCs w:val="28"/>
          <w:lang w:val="uz-Cyrl-UZ"/>
        </w:rPr>
        <w:t>оламнинг лисоний манзарасининг миллий тилшунослик фанидаги талқини танқидий кўриб чиқилиб, тарихий ва замонавий ОЛМ тушунчаларининг моҳияти асосланган;</w:t>
      </w:r>
    </w:p>
    <w:p w:rsidR="00A97FEC" w:rsidRDefault="00A97FEC" w:rsidP="00A97FEC">
      <w:pPr>
        <w:pStyle w:val="af3"/>
        <w:tabs>
          <w:tab w:val="left" w:pos="993"/>
        </w:tabs>
        <w:ind w:firstLine="567"/>
        <w:jc w:val="both"/>
        <w:rPr>
          <w:sz w:val="28"/>
          <w:szCs w:val="28"/>
          <w:lang w:val="uz-Cyrl-UZ"/>
        </w:rPr>
      </w:pPr>
      <w:r>
        <w:rPr>
          <w:sz w:val="28"/>
          <w:szCs w:val="28"/>
          <w:lang w:val="uz-Cyrl-UZ"/>
        </w:rPr>
        <w:t>тил турмушининг турли даврларида доимий фаол бўлган тарихий ва замонавий концептлар ва уларнинг ОЛМдаги ўрни, ёзма манбалар, қомусий ва изоҳли луғатлардаги сўз ва тушунчаларда ифодаланган ОЛМ ва уларнинг ўзаро муносабати очиб берилган;</w:t>
      </w:r>
    </w:p>
    <w:p w:rsidR="00A97FEC" w:rsidRDefault="00A97FEC" w:rsidP="00A97FEC">
      <w:pPr>
        <w:pStyle w:val="af4"/>
        <w:tabs>
          <w:tab w:val="left" w:pos="993"/>
        </w:tabs>
        <w:spacing w:after="0" w:line="240" w:lineRule="auto"/>
        <w:ind w:left="0" w:firstLine="567"/>
        <w:jc w:val="both"/>
        <w:rPr>
          <w:rFonts w:ascii="Times New Roman" w:hAnsi="Times New Roman"/>
          <w:b/>
          <w:sz w:val="28"/>
          <w:szCs w:val="28"/>
          <w:lang w:val="uz-Cyrl-UZ"/>
        </w:rPr>
      </w:pPr>
      <w:r>
        <w:rPr>
          <w:rFonts w:ascii="Times New Roman" w:hAnsi="Times New Roman"/>
          <w:sz w:val="28"/>
          <w:szCs w:val="28"/>
          <w:lang w:val="uz-Cyrl-UZ"/>
        </w:rPr>
        <w:t>“Девону луғати-т</w:t>
      </w:r>
      <w:r>
        <w:rPr>
          <w:rFonts w:ascii="Times New Roman" w:hAnsi="Times New Roman"/>
          <w:sz w:val="28"/>
          <w:szCs w:val="28"/>
          <w:lang w:val="uz-Latn-UZ"/>
        </w:rPr>
        <w:t>-</w:t>
      </w:r>
      <w:r>
        <w:rPr>
          <w:rFonts w:ascii="Times New Roman" w:hAnsi="Times New Roman"/>
          <w:sz w:val="28"/>
          <w:szCs w:val="28"/>
          <w:lang w:val="uz-Cyrl-UZ"/>
        </w:rPr>
        <w:t>турк” асарида ифодаланган “инсон”, “гўзаллик”, “соғлиқ”, “тураржой” концептларининг лексик-семантик структураси асосланиб, уларнинг умумлисоний концептосферадаги ўрни аниқланган;</w:t>
      </w:r>
    </w:p>
    <w:p w:rsidR="00A97FEC" w:rsidRDefault="00A97FEC" w:rsidP="00A97FEC">
      <w:pPr>
        <w:pStyle w:val="af3"/>
        <w:tabs>
          <w:tab w:val="left" w:pos="851"/>
        </w:tabs>
        <w:ind w:firstLine="567"/>
        <w:jc w:val="both"/>
        <w:rPr>
          <w:sz w:val="28"/>
          <w:szCs w:val="28"/>
          <w:lang w:val="uz-Cyrl-UZ"/>
        </w:rPr>
      </w:pPr>
      <w:r>
        <w:rPr>
          <w:sz w:val="28"/>
          <w:szCs w:val="28"/>
          <w:lang w:val="uz-Cyrl-UZ"/>
        </w:rPr>
        <w:t>“Девону луғати-т</w:t>
      </w:r>
      <w:r>
        <w:rPr>
          <w:sz w:val="28"/>
          <w:szCs w:val="28"/>
          <w:lang w:val="uz-Latn-UZ"/>
        </w:rPr>
        <w:t>-</w:t>
      </w:r>
      <w:r>
        <w:rPr>
          <w:sz w:val="28"/>
          <w:szCs w:val="28"/>
          <w:lang w:val="uz-Cyrl-UZ"/>
        </w:rPr>
        <w:t>турк” асари ва “Ўзбек тилининг изоҳли луғати”даги мақолаларда берилган концептлар, улар орқали ифодаланган ОЛМдаги умумий ва ўхшаш тарафлари асосланган.</w:t>
      </w:r>
    </w:p>
    <w:p w:rsidR="00A97FEC" w:rsidRDefault="00A97FEC" w:rsidP="00A97FEC">
      <w:pPr>
        <w:pStyle w:val="Default"/>
        <w:ind w:firstLine="567"/>
        <w:jc w:val="both"/>
        <w:rPr>
          <w:color w:val="auto"/>
          <w:sz w:val="28"/>
          <w:szCs w:val="28"/>
        </w:rPr>
      </w:pPr>
      <w:r>
        <w:rPr>
          <w:b/>
          <w:color w:val="auto"/>
          <w:sz w:val="28"/>
          <w:szCs w:val="28"/>
        </w:rPr>
        <w:t xml:space="preserve">Тадқиқотнинг амалий натижаси </w:t>
      </w:r>
      <w:r>
        <w:rPr>
          <w:color w:val="auto"/>
          <w:sz w:val="28"/>
          <w:szCs w:val="28"/>
        </w:rPr>
        <w:t>қуйидагилардан иборат:</w:t>
      </w:r>
    </w:p>
    <w:p w:rsidR="006D35EB" w:rsidRDefault="00A97FEC" w:rsidP="00A97FEC">
      <w:pPr>
        <w:pStyle w:val="af3"/>
        <w:ind w:firstLine="567"/>
        <w:jc w:val="both"/>
        <w:rPr>
          <w:sz w:val="28"/>
          <w:szCs w:val="28"/>
          <w:lang w:val="uz-Cyrl-UZ"/>
        </w:rPr>
      </w:pPr>
      <w:r>
        <w:rPr>
          <w:sz w:val="28"/>
          <w:szCs w:val="28"/>
          <w:lang w:val="uz-Cyrl-UZ"/>
        </w:rPr>
        <w:t xml:space="preserve">ОЛМни ўрганишга тарихий-лингвокогнитив-лингвомаданий жиҳатдан комплекс ёндашишда ўз ифодасини топган. Тарихий ва замонавий тушунчаларни ифодаловчи концептларда маънонинг воқеланиш механизмига доир назарий қарашлар, умуман, ОЛМни шакллантирувчи когнитив қонуниятлар, </w:t>
      </w:r>
      <w:r w:rsidR="006D35EB">
        <w:rPr>
          <w:sz w:val="28"/>
          <w:szCs w:val="28"/>
          <w:lang w:val="uz-Cyrl-UZ"/>
        </w:rPr>
        <w:t xml:space="preserve"> </w:t>
      </w:r>
      <w:r>
        <w:rPr>
          <w:sz w:val="28"/>
          <w:szCs w:val="28"/>
          <w:lang w:val="uz-Cyrl-UZ"/>
        </w:rPr>
        <w:t>ОЛМ</w:t>
      </w:r>
      <w:r w:rsidR="006D35EB">
        <w:rPr>
          <w:sz w:val="28"/>
          <w:szCs w:val="28"/>
          <w:lang w:val="uz-Cyrl-UZ"/>
        </w:rPr>
        <w:t xml:space="preserve"> </w:t>
      </w:r>
      <w:r>
        <w:rPr>
          <w:sz w:val="28"/>
          <w:szCs w:val="28"/>
          <w:lang w:val="uz-Cyrl-UZ"/>
        </w:rPr>
        <w:t xml:space="preserve"> ва </w:t>
      </w:r>
      <w:r w:rsidR="006D35EB">
        <w:rPr>
          <w:sz w:val="28"/>
          <w:szCs w:val="28"/>
          <w:lang w:val="uz-Cyrl-UZ"/>
        </w:rPr>
        <w:t xml:space="preserve"> </w:t>
      </w:r>
      <w:r>
        <w:rPr>
          <w:sz w:val="28"/>
          <w:szCs w:val="28"/>
          <w:lang w:val="uz-Cyrl-UZ"/>
        </w:rPr>
        <w:t xml:space="preserve">унинг </w:t>
      </w:r>
      <w:r w:rsidR="006D35EB">
        <w:rPr>
          <w:sz w:val="28"/>
          <w:szCs w:val="28"/>
          <w:lang w:val="uz-Cyrl-UZ"/>
        </w:rPr>
        <w:t xml:space="preserve">  </w:t>
      </w:r>
      <w:r>
        <w:rPr>
          <w:sz w:val="28"/>
          <w:szCs w:val="28"/>
          <w:lang w:val="uz-Cyrl-UZ"/>
        </w:rPr>
        <w:t xml:space="preserve">ташувчи </w:t>
      </w:r>
      <w:r w:rsidR="006D35EB">
        <w:rPr>
          <w:sz w:val="28"/>
          <w:szCs w:val="28"/>
          <w:lang w:val="uz-Cyrl-UZ"/>
        </w:rPr>
        <w:t xml:space="preserve">  </w:t>
      </w:r>
      <w:r>
        <w:rPr>
          <w:sz w:val="28"/>
          <w:szCs w:val="28"/>
          <w:lang w:val="uz-Cyrl-UZ"/>
        </w:rPr>
        <w:t xml:space="preserve">билимларни </w:t>
      </w:r>
      <w:r w:rsidR="006D35EB">
        <w:rPr>
          <w:sz w:val="28"/>
          <w:szCs w:val="28"/>
          <w:lang w:val="uz-Cyrl-UZ"/>
        </w:rPr>
        <w:t xml:space="preserve">  </w:t>
      </w:r>
      <w:r>
        <w:rPr>
          <w:sz w:val="28"/>
          <w:szCs w:val="28"/>
          <w:lang w:val="uz-Cyrl-UZ"/>
        </w:rPr>
        <w:t>қабул</w:t>
      </w:r>
      <w:r w:rsidR="006D35EB">
        <w:rPr>
          <w:sz w:val="28"/>
          <w:szCs w:val="28"/>
          <w:lang w:val="uz-Cyrl-UZ"/>
        </w:rPr>
        <w:t xml:space="preserve">   </w:t>
      </w:r>
      <w:r>
        <w:rPr>
          <w:sz w:val="28"/>
          <w:szCs w:val="28"/>
          <w:lang w:val="uz-Cyrl-UZ"/>
        </w:rPr>
        <w:t xml:space="preserve"> қилиш, </w:t>
      </w:r>
      <w:r w:rsidR="006D35EB">
        <w:rPr>
          <w:sz w:val="28"/>
          <w:szCs w:val="28"/>
          <w:lang w:val="uz-Cyrl-UZ"/>
        </w:rPr>
        <w:t xml:space="preserve">  </w:t>
      </w:r>
      <w:r>
        <w:rPr>
          <w:sz w:val="28"/>
          <w:szCs w:val="28"/>
          <w:lang w:val="uz-Cyrl-UZ"/>
        </w:rPr>
        <w:t xml:space="preserve">қайта </w:t>
      </w:r>
      <w:r w:rsidR="006D35EB">
        <w:rPr>
          <w:sz w:val="28"/>
          <w:szCs w:val="28"/>
          <w:lang w:val="uz-Cyrl-UZ"/>
        </w:rPr>
        <w:t xml:space="preserve">          </w:t>
      </w:r>
    </w:p>
    <w:p w:rsidR="006D35EB" w:rsidRDefault="006D35EB">
      <w:pPr>
        <w:widowControl/>
        <w:spacing w:after="200" w:line="276" w:lineRule="auto"/>
        <w:rPr>
          <w:rFonts w:ascii="Times New Roman" w:hAnsi="Times New Roman" w:cs="Times New Roman"/>
          <w:sz w:val="28"/>
          <w:szCs w:val="28"/>
          <w:lang w:val="uz-Cyrl-UZ" w:eastAsia="en-US"/>
        </w:rPr>
      </w:pPr>
      <w:r>
        <w:rPr>
          <w:sz w:val="28"/>
          <w:szCs w:val="28"/>
          <w:lang w:val="uz-Cyrl-UZ"/>
        </w:rPr>
        <w:br w:type="page"/>
      </w:r>
    </w:p>
    <w:p w:rsidR="00A97FEC" w:rsidRDefault="00A97FEC" w:rsidP="00237D56">
      <w:pPr>
        <w:pStyle w:val="af3"/>
        <w:jc w:val="both"/>
        <w:rPr>
          <w:sz w:val="28"/>
          <w:szCs w:val="28"/>
          <w:lang w:val="uz-Cyrl-UZ"/>
        </w:rPr>
      </w:pPr>
      <w:r>
        <w:rPr>
          <w:sz w:val="28"/>
          <w:szCs w:val="28"/>
          <w:lang w:val="uz-Cyrl-UZ"/>
        </w:rPr>
        <w:lastRenderedPageBreak/>
        <w:t>ишлаш,</w:t>
      </w:r>
      <w:r w:rsidR="006D35EB">
        <w:rPr>
          <w:sz w:val="28"/>
          <w:szCs w:val="28"/>
          <w:lang w:val="uz-Cyrl-UZ"/>
        </w:rPr>
        <w:t xml:space="preserve">  </w:t>
      </w:r>
      <w:r>
        <w:rPr>
          <w:sz w:val="28"/>
          <w:szCs w:val="28"/>
          <w:lang w:val="uz-Cyrl-UZ"/>
        </w:rPr>
        <w:t>сақлаш ва узатиш (репрезентация) функциялари таҳлилдан ўтказилган;</w:t>
      </w:r>
    </w:p>
    <w:p w:rsidR="00A97FEC" w:rsidRDefault="00A97FEC" w:rsidP="00A97FEC">
      <w:pPr>
        <w:pStyle w:val="af3"/>
        <w:ind w:firstLine="567"/>
        <w:jc w:val="both"/>
        <w:rPr>
          <w:sz w:val="28"/>
          <w:szCs w:val="28"/>
          <w:lang w:val="uz-Cyrl-UZ"/>
        </w:rPr>
      </w:pPr>
      <w:r>
        <w:rPr>
          <w:sz w:val="28"/>
          <w:szCs w:val="28"/>
          <w:lang w:val="uz-Cyrl-UZ"/>
        </w:rPr>
        <w:t>тарихий ва замонавий ОЛМда ифодаланган оламнинг миллий лингвокогнитив тасвиридаги фарқли ва ўхшаш тарафлар очиб берилган;</w:t>
      </w:r>
    </w:p>
    <w:p w:rsidR="00A97FEC" w:rsidRDefault="00A97FEC" w:rsidP="00A97FEC">
      <w:pPr>
        <w:tabs>
          <w:tab w:val="left" w:pos="720"/>
          <w:tab w:val="left" w:pos="900"/>
        </w:tabs>
        <w:ind w:firstLine="567"/>
        <w:jc w:val="both"/>
        <w:rPr>
          <w:rFonts w:ascii="Times New Roman" w:hAnsi="Times New Roman"/>
          <w:sz w:val="28"/>
          <w:szCs w:val="28"/>
          <w:lang w:val="uz-Cyrl-UZ"/>
        </w:rPr>
      </w:pPr>
      <w:r>
        <w:rPr>
          <w:rFonts w:ascii="Times New Roman" w:hAnsi="Times New Roman"/>
          <w:sz w:val="28"/>
          <w:szCs w:val="28"/>
          <w:lang w:val="uz-Cyrl-UZ"/>
        </w:rPr>
        <w:t>Миллий тил лексиконидаги янги шакл ва тушунчаларнинг пайдо бўлиши, лексик таркибда юз берган семантик-мавзуий ўзгаришлар; луғат таркибида “чуқур” ва “юзаки” услубий дифференциацияга кўра юз берган ўзгаришлар, ДЛТ ва ЎТИЛда ифодаланган концептларнинг семантик структурасидаги фарқли тарафлар оч</w:t>
      </w:r>
      <w:r w:rsidRPr="00A97FEC">
        <w:rPr>
          <w:rFonts w:ascii="Times New Roman" w:hAnsi="Times New Roman"/>
          <w:sz w:val="28"/>
          <w:szCs w:val="28"/>
          <w:lang w:val="uz-Cyrl-UZ"/>
        </w:rPr>
        <w:t>иб берилган</w:t>
      </w:r>
      <w:r>
        <w:rPr>
          <w:rStyle w:val="fontstyle01"/>
          <w:rFonts w:ascii="Times New Roman" w:eastAsia="Times New Roman" w:hAnsi="Times New Roman" w:hint="default"/>
          <w:color w:val="auto"/>
          <w:lang w:val="uz-Cyrl-UZ"/>
        </w:rPr>
        <w:t>.</w:t>
      </w:r>
    </w:p>
    <w:p w:rsidR="00A97FEC" w:rsidRDefault="00A97FEC" w:rsidP="00A97FEC">
      <w:pPr>
        <w:pStyle w:val="af3"/>
        <w:ind w:firstLine="567"/>
        <w:jc w:val="both"/>
        <w:rPr>
          <w:sz w:val="28"/>
          <w:szCs w:val="28"/>
          <w:lang w:val="uz-Cyrl-UZ"/>
        </w:rPr>
      </w:pPr>
      <w:r>
        <w:rPr>
          <w:b/>
          <w:bCs/>
          <w:sz w:val="28"/>
          <w:szCs w:val="28"/>
          <w:lang w:val="uz-Cyrl-UZ"/>
        </w:rPr>
        <w:t xml:space="preserve">Тадқиқот натижаларининг ишончлилиги </w:t>
      </w:r>
      <w:r>
        <w:rPr>
          <w:sz w:val="28"/>
          <w:szCs w:val="28"/>
          <w:lang w:val="uz-Cyrl-UZ"/>
        </w:rPr>
        <w:t>қўлланилган ёндашув, усул ва назарий маълумотларнинг ишончли илмий ва бадиий манбалардан олингани, келтирилган таҳлиллар қиёслаш, фалсафий-гносеологик, лингвокультурологик, когнитив, контекстуал, психологик, субстанциал, дискурсив таҳлил методлари воситасида асосланганлиги, назарий фикр ва хулосаларнинг амалиётга жорий этилганлиги, олинган натижаларнинг ваколатли тузилмалар томонидан тасдиқланганлиги билан изоҳланади.</w:t>
      </w:r>
    </w:p>
    <w:p w:rsidR="00A97FEC" w:rsidRDefault="00A97FEC" w:rsidP="00A97FEC">
      <w:pPr>
        <w:pStyle w:val="af3"/>
        <w:ind w:firstLine="567"/>
        <w:jc w:val="both"/>
        <w:rPr>
          <w:sz w:val="28"/>
          <w:szCs w:val="28"/>
          <w:lang w:val="uz-Cyrl-UZ"/>
        </w:rPr>
      </w:pPr>
      <w:r>
        <w:rPr>
          <w:b/>
          <w:sz w:val="28"/>
          <w:szCs w:val="28"/>
          <w:lang w:val="uz-Cyrl-UZ"/>
        </w:rPr>
        <w:t>Тадқиқот натижаларининг илмий ва амалий аҳамияти.</w:t>
      </w:r>
      <w:r>
        <w:rPr>
          <w:sz w:val="28"/>
          <w:szCs w:val="28"/>
          <w:lang w:val="uz-Cyrl-UZ"/>
        </w:rPr>
        <w:t xml:space="preserve"> Тадқиқот натижаларининг илмий</w:t>
      </w:r>
      <w:r>
        <w:rPr>
          <w:b/>
          <w:sz w:val="28"/>
          <w:szCs w:val="28"/>
          <w:lang w:val="uz-Cyrl-UZ"/>
        </w:rPr>
        <w:t xml:space="preserve"> </w:t>
      </w:r>
      <w:r>
        <w:rPr>
          <w:sz w:val="28"/>
          <w:szCs w:val="28"/>
          <w:lang w:val="uz-Cyrl-UZ"/>
        </w:rPr>
        <w:t>аҳамияти</w:t>
      </w:r>
      <w:r>
        <w:rPr>
          <w:b/>
          <w:sz w:val="28"/>
          <w:szCs w:val="28"/>
          <w:lang w:val="uz-Cyrl-UZ"/>
        </w:rPr>
        <w:t xml:space="preserve"> </w:t>
      </w:r>
      <w:r>
        <w:rPr>
          <w:sz w:val="28"/>
          <w:szCs w:val="28"/>
          <w:lang w:val="uz-Cyrl-UZ"/>
        </w:rPr>
        <w:t>мазкур</w:t>
      </w:r>
      <w:r>
        <w:rPr>
          <w:b/>
          <w:sz w:val="28"/>
          <w:szCs w:val="28"/>
          <w:lang w:val="uz-Cyrl-UZ"/>
        </w:rPr>
        <w:t xml:space="preserve"> </w:t>
      </w:r>
      <w:r>
        <w:rPr>
          <w:sz w:val="28"/>
          <w:szCs w:val="28"/>
          <w:lang w:val="uz-Cyrl-UZ"/>
        </w:rPr>
        <w:t>натижаларнинг</w:t>
      </w:r>
      <w:r>
        <w:rPr>
          <w:b/>
          <w:sz w:val="28"/>
          <w:szCs w:val="28"/>
          <w:lang w:val="uz-Cyrl-UZ"/>
        </w:rPr>
        <w:t xml:space="preserve"> </w:t>
      </w:r>
      <w:r>
        <w:rPr>
          <w:sz w:val="28"/>
          <w:szCs w:val="28"/>
          <w:lang w:val="uz-Cyrl-UZ"/>
        </w:rPr>
        <w:t>лексикография, когнитив тилшунослик, этнография йўналишида амалга ошириладиган янги тадқиқотлар учун илмий манба бўла олиши билан белгиланади.</w:t>
      </w:r>
    </w:p>
    <w:p w:rsidR="00A97FEC" w:rsidRDefault="00A97FEC" w:rsidP="00A97FEC">
      <w:pPr>
        <w:pStyle w:val="af3"/>
        <w:ind w:firstLine="567"/>
        <w:jc w:val="both"/>
        <w:rPr>
          <w:sz w:val="28"/>
          <w:szCs w:val="28"/>
          <w:lang w:val="uz-Cyrl-UZ"/>
        </w:rPr>
      </w:pPr>
      <w:r>
        <w:rPr>
          <w:sz w:val="28"/>
          <w:szCs w:val="28"/>
          <w:lang w:val="uz-Cyrl-UZ"/>
        </w:rPr>
        <w:t>Тадқиқот натижаларидан олий таълимда “Ўзбек тили тарихи”, “Лексикология ва лексикография</w:t>
      </w:r>
      <w:r>
        <w:rPr>
          <w:sz w:val="28"/>
          <w:szCs w:val="28"/>
          <w:lang w:val="tr-TR"/>
        </w:rPr>
        <w:t>”</w:t>
      </w:r>
      <w:r>
        <w:rPr>
          <w:sz w:val="28"/>
          <w:szCs w:val="28"/>
          <w:lang w:val="uz-Cyrl-UZ"/>
        </w:rPr>
        <w:t>, «Лингвокультурология», “Когнитив тилшунослик” каби курсларни ўқитиш ҳамда шу фанларга доир дарслик ва ўқув қўлланмаларини тайёрлашда фойдаланиш мумкин.</w:t>
      </w:r>
    </w:p>
    <w:p w:rsidR="00A97FEC" w:rsidRDefault="00A97FEC" w:rsidP="00A97FEC">
      <w:pPr>
        <w:ind w:firstLine="567"/>
        <w:jc w:val="both"/>
        <w:rPr>
          <w:rFonts w:ascii="Times New Roman" w:hAnsi="Times New Roman"/>
          <w:sz w:val="28"/>
          <w:szCs w:val="28"/>
          <w:lang w:val="uz-Cyrl-UZ"/>
        </w:rPr>
      </w:pPr>
      <w:r>
        <w:rPr>
          <w:rFonts w:ascii="Times New Roman" w:hAnsi="Times New Roman"/>
          <w:b/>
          <w:bCs/>
          <w:sz w:val="28"/>
          <w:szCs w:val="28"/>
          <w:lang w:val="uz-Cyrl-UZ"/>
        </w:rPr>
        <w:t>Тадқиқот натижаларининг жорий қилиниши</w:t>
      </w:r>
      <w:r>
        <w:rPr>
          <w:rFonts w:ascii="Times New Roman" w:hAnsi="Times New Roman"/>
          <w:i/>
          <w:iCs/>
          <w:sz w:val="28"/>
          <w:szCs w:val="28"/>
          <w:lang w:val="uz-Cyrl-UZ"/>
        </w:rPr>
        <w:t xml:space="preserve">. </w:t>
      </w:r>
      <w:r>
        <w:rPr>
          <w:rFonts w:ascii="Times New Roman" w:hAnsi="Times New Roman"/>
          <w:sz w:val="28"/>
          <w:szCs w:val="28"/>
          <w:lang w:val="uz-Cyrl-UZ"/>
        </w:rPr>
        <w:t>“Девону луғати-т-турк” асарида ифодаланган оламнинг лисоний манзарасини тадқиқ этиш бўйича олинган илмий натижалар асосида:</w:t>
      </w:r>
    </w:p>
    <w:p w:rsidR="00A97FEC" w:rsidRDefault="00A97FEC" w:rsidP="00A97FEC">
      <w:pPr>
        <w:suppressLineNumbers/>
        <w:ind w:firstLine="567"/>
        <w:jc w:val="both"/>
        <w:rPr>
          <w:rFonts w:ascii="Times New Roman" w:hAnsi="Times New Roman"/>
          <w:sz w:val="28"/>
          <w:szCs w:val="28"/>
          <w:lang w:val="uz-Cyrl-UZ"/>
        </w:rPr>
      </w:pPr>
      <w:r>
        <w:rPr>
          <w:rFonts w:ascii="Times New Roman" w:hAnsi="Times New Roman" w:cs="Times New Roman"/>
          <w:bCs/>
          <w:noProof/>
          <w:sz w:val="28"/>
          <w:szCs w:val="28"/>
          <w:lang w:val="uz-Cyrl-UZ"/>
        </w:rPr>
        <w:t xml:space="preserve">тадқиқотда таҳлилга тортилган </w:t>
      </w:r>
      <w:r>
        <w:rPr>
          <w:rFonts w:ascii="Times New Roman" w:hAnsi="Times New Roman" w:cs="Times New Roman"/>
          <w:sz w:val="28"/>
          <w:szCs w:val="28"/>
          <w:lang w:val="tr-TR"/>
        </w:rPr>
        <w:t>kişi (</w:t>
      </w:r>
      <w:r>
        <w:rPr>
          <w:rFonts w:ascii="Times New Roman" w:hAnsi="Times New Roman" w:cs="Times New Roman"/>
          <w:sz w:val="28"/>
          <w:szCs w:val="28"/>
          <w:lang w:val="uz-Cyrl-UZ"/>
        </w:rPr>
        <w:t>инсон</w:t>
      </w:r>
      <w:r>
        <w:rPr>
          <w:rFonts w:ascii="Times New Roman" w:hAnsi="Times New Roman" w:cs="Times New Roman"/>
          <w:sz w:val="28"/>
          <w:szCs w:val="28"/>
          <w:lang w:val="tr-TR"/>
        </w:rPr>
        <w:t>),</w:t>
      </w:r>
      <w:r>
        <w:rPr>
          <w:rFonts w:ascii="Times New Roman" w:hAnsi="Times New Roman" w:cs="Times New Roman"/>
          <w:b/>
          <w:sz w:val="28"/>
          <w:szCs w:val="28"/>
          <w:lang w:val="uz-Cyrl-UZ"/>
        </w:rPr>
        <w:t xml:space="preserve"> </w:t>
      </w:r>
      <w:r>
        <w:rPr>
          <w:rFonts w:ascii="Times New Roman" w:hAnsi="Times New Roman" w:cs="Times New Roman"/>
          <w:sz w:val="28"/>
          <w:szCs w:val="28"/>
          <w:lang w:val="uz-Cyrl-UZ"/>
        </w:rPr>
        <w:t>maŋïǧ (одам), saǧdïč (дўст), uraǧut</w:t>
      </w:r>
      <w:r>
        <w:rPr>
          <w:rFonts w:ascii="Times New Roman" w:hAnsi="Times New Roman" w:cs="Times New Roman"/>
          <w:b/>
          <w:sz w:val="28"/>
          <w:szCs w:val="28"/>
          <w:lang w:val="uz-Cyrl-UZ"/>
        </w:rPr>
        <w:t xml:space="preserve"> </w:t>
      </w:r>
      <w:r>
        <w:rPr>
          <w:rFonts w:ascii="Times New Roman" w:hAnsi="Times New Roman" w:cs="Times New Roman"/>
          <w:sz w:val="28"/>
          <w:szCs w:val="28"/>
          <w:lang w:val="uz-Cyrl-UZ"/>
        </w:rPr>
        <w:t xml:space="preserve">(хотин), čïqan (жиян), uǧuš (қавм, қариндош), </w:t>
      </w:r>
      <w:r>
        <w:rPr>
          <w:rFonts w:ascii="Times New Roman" w:hAnsi="Times New Roman"/>
          <w:sz w:val="28"/>
          <w:szCs w:val="28"/>
          <w:lang w:val="uz-Cyrl-UZ"/>
        </w:rPr>
        <w:t>аlp (алп, ботир, қаҳрамон), аqï (сахий, қўли очиқ)</w:t>
      </w:r>
      <w:r>
        <w:rPr>
          <w:rFonts w:ascii="Times New Roman" w:hAnsi="Times New Roman" w:cs="Times New Roman"/>
          <w:sz w:val="28"/>
          <w:szCs w:val="28"/>
          <w:lang w:val="uz-Cyrl-UZ"/>
        </w:rPr>
        <w:t xml:space="preserve"> </w:t>
      </w:r>
      <w:r>
        <w:rPr>
          <w:rFonts w:ascii="Times New Roman" w:hAnsi="Times New Roman" w:cs="Times New Roman"/>
          <w:sz w:val="28"/>
          <w:szCs w:val="28"/>
          <w:lang w:val="uz-Cyrl-UZ" w:eastAsia="en-US"/>
        </w:rPr>
        <w:t xml:space="preserve">aba </w:t>
      </w:r>
      <w:r w:rsidRPr="00886DC4">
        <w:rPr>
          <w:rFonts w:ascii="Times New Roman" w:hAnsi="Times New Roman" w:cs="Times New Roman"/>
          <w:color w:val="FF0000"/>
          <w:sz w:val="28"/>
          <w:szCs w:val="28"/>
          <w:lang w:val="uz-Cyrl-UZ" w:eastAsia="en-US"/>
        </w:rPr>
        <w:t>(</w:t>
      </w:r>
      <w:r w:rsidR="00C8685D" w:rsidRPr="00886DC4">
        <w:rPr>
          <w:rFonts w:ascii="Times New Roman" w:hAnsi="Times New Roman" w:cs="Times New Roman"/>
          <w:color w:val="FF0000"/>
          <w:sz w:val="28"/>
          <w:szCs w:val="28"/>
          <w:lang w:val="uz-Cyrl-UZ" w:eastAsia="en-US"/>
        </w:rPr>
        <w:t>ота</w:t>
      </w:r>
      <w:r>
        <w:rPr>
          <w:rFonts w:ascii="Times New Roman" w:hAnsi="Times New Roman" w:cs="Times New Roman"/>
          <w:sz w:val="28"/>
          <w:szCs w:val="28"/>
          <w:lang w:val="tr-TR" w:eastAsia="en-US"/>
        </w:rPr>
        <w:t>)</w:t>
      </w:r>
      <w:r>
        <w:rPr>
          <w:rStyle w:val="FontStyle19"/>
          <w:rFonts w:ascii="Times New Roman" w:hAnsi="Times New Roman" w:cs="Times New Roman"/>
          <w:sz w:val="28"/>
          <w:szCs w:val="28"/>
          <w:lang w:val="tr-TR" w:eastAsia="en-US"/>
        </w:rPr>
        <w:t xml:space="preserve">, </w:t>
      </w:r>
      <w:r>
        <w:rPr>
          <w:rFonts w:ascii="Times New Roman" w:hAnsi="Times New Roman" w:cs="Times New Roman"/>
          <w:sz w:val="28"/>
          <w:szCs w:val="28"/>
          <w:lang w:val="uz-Cyrl-UZ" w:eastAsia="en-US"/>
        </w:rPr>
        <w:t>ana (</w:t>
      </w:r>
      <w:r>
        <w:rPr>
          <w:rFonts w:ascii="Times New Roman" w:hAnsi="Times New Roman" w:cs="Times New Roman"/>
          <w:sz w:val="28"/>
          <w:szCs w:val="28"/>
          <w:lang w:val="tr-TR" w:eastAsia="en-US"/>
        </w:rPr>
        <w:t>o</w:t>
      </w:r>
      <w:r>
        <w:rPr>
          <w:rFonts w:ascii="Times New Roman" w:hAnsi="Times New Roman" w:cs="Times New Roman"/>
          <w:sz w:val="28"/>
          <w:szCs w:val="28"/>
          <w:lang w:val="uz-Cyrl-UZ" w:eastAsia="en-US"/>
        </w:rPr>
        <w:t>на)</w:t>
      </w:r>
      <w:r>
        <w:rPr>
          <w:rFonts w:ascii="Times New Roman" w:hAnsi="Times New Roman" w:cs="Times New Roman"/>
          <w:sz w:val="28"/>
          <w:szCs w:val="28"/>
          <w:lang w:val="tr-TR" w:eastAsia="en-US"/>
        </w:rPr>
        <w:t xml:space="preserve">, </w:t>
      </w:r>
      <w:r w:rsidR="002B1076">
        <w:rPr>
          <w:rStyle w:val="FontStyle19"/>
          <w:rFonts w:ascii="Times New Roman" w:hAnsi="Times New Roman" w:cs="Times New Roman"/>
          <w:sz w:val="28"/>
          <w:szCs w:val="28"/>
          <w:lang w:val="tr-TR" w:eastAsia="en-US"/>
        </w:rPr>
        <w:t xml:space="preserve">ebä </w:t>
      </w:r>
      <w:r w:rsidR="002B1076" w:rsidRPr="00886DC4">
        <w:rPr>
          <w:rStyle w:val="FontStyle19"/>
          <w:rFonts w:ascii="Times New Roman" w:hAnsi="Times New Roman" w:cs="Times New Roman"/>
          <w:color w:val="FF0000"/>
          <w:sz w:val="28"/>
          <w:szCs w:val="28"/>
          <w:lang w:val="tr-TR" w:eastAsia="en-US"/>
        </w:rPr>
        <w:t>(</w:t>
      </w:r>
      <w:r w:rsidR="002B1076" w:rsidRPr="00886DC4">
        <w:rPr>
          <w:rStyle w:val="FontStyle19"/>
          <w:rFonts w:ascii="Times New Roman" w:hAnsi="Times New Roman" w:cs="Times New Roman"/>
          <w:color w:val="FF0000"/>
          <w:sz w:val="28"/>
          <w:szCs w:val="28"/>
          <w:lang w:val="uz-Cyrl-UZ" w:eastAsia="en-US"/>
        </w:rPr>
        <w:t>оп</w:t>
      </w:r>
      <w:r w:rsidR="00C8685D" w:rsidRPr="00886DC4">
        <w:rPr>
          <w:rStyle w:val="FontStyle19"/>
          <w:rFonts w:ascii="Times New Roman" w:hAnsi="Times New Roman" w:cs="Times New Roman"/>
          <w:color w:val="FF0000"/>
          <w:sz w:val="28"/>
          <w:szCs w:val="28"/>
          <w:lang w:val="uz-Cyrl-UZ" w:eastAsia="en-US"/>
        </w:rPr>
        <w:t>а</w:t>
      </w:r>
      <w:r w:rsidRPr="00886DC4">
        <w:rPr>
          <w:rStyle w:val="FontStyle19"/>
          <w:rFonts w:ascii="Times New Roman" w:hAnsi="Times New Roman" w:cs="Times New Roman"/>
          <w:color w:val="FF0000"/>
          <w:sz w:val="28"/>
          <w:szCs w:val="28"/>
          <w:lang w:val="tr-TR" w:eastAsia="en-US"/>
        </w:rPr>
        <w:t xml:space="preserve">), </w:t>
      </w:r>
      <w:r>
        <w:rPr>
          <w:rFonts w:ascii="Times New Roman" w:hAnsi="Times New Roman" w:cs="Times New Roman"/>
          <w:sz w:val="28"/>
          <w:szCs w:val="28"/>
          <w:lang w:val="uz-Cyrl-UZ" w:eastAsia="en-US"/>
        </w:rPr>
        <w:t xml:space="preserve">baldïz </w:t>
      </w:r>
      <w:r w:rsidRPr="00886DC4">
        <w:rPr>
          <w:rFonts w:ascii="Times New Roman" w:hAnsi="Times New Roman" w:cs="Times New Roman"/>
          <w:color w:val="FF0000"/>
          <w:sz w:val="28"/>
          <w:szCs w:val="28"/>
          <w:lang w:val="uz-Cyrl-UZ" w:eastAsia="en-US"/>
        </w:rPr>
        <w:t>(</w:t>
      </w:r>
      <w:r w:rsidR="00C8685D" w:rsidRPr="00886DC4">
        <w:rPr>
          <w:rFonts w:ascii="Times New Roman" w:hAnsi="Times New Roman" w:cs="Times New Roman"/>
          <w:color w:val="FF0000"/>
          <w:sz w:val="28"/>
          <w:szCs w:val="28"/>
          <w:lang w:val="uz-Cyrl-UZ" w:eastAsia="en-US"/>
        </w:rPr>
        <w:t>қайин сингил</w:t>
      </w:r>
      <w:r w:rsidRPr="00886DC4">
        <w:rPr>
          <w:rFonts w:ascii="Times New Roman" w:hAnsi="Times New Roman" w:cs="Times New Roman"/>
          <w:color w:val="FF0000"/>
          <w:sz w:val="28"/>
          <w:szCs w:val="28"/>
          <w:lang w:val="uz-Cyrl-UZ" w:eastAsia="en-US"/>
        </w:rPr>
        <w:t xml:space="preserve">) </w:t>
      </w:r>
      <w:r>
        <w:rPr>
          <w:rStyle w:val="FontStyle19"/>
          <w:rFonts w:ascii="Times New Roman" w:hAnsi="Times New Roman" w:cs="Times New Roman"/>
          <w:sz w:val="28"/>
          <w:szCs w:val="28"/>
          <w:lang w:val="tr-TR" w:eastAsia="en-US"/>
        </w:rPr>
        <w:t xml:space="preserve">beg (бек) </w:t>
      </w:r>
      <w:r>
        <w:rPr>
          <w:rFonts w:ascii="Times New Roman" w:hAnsi="Times New Roman" w:cs="Times New Roman"/>
          <w:sz w:val="28"/>
          <w:szCs w:val="28"/>
          <w:lang w:val="uz-Cyrl-UZ"/>
        </w:rPr>
        <w:t xml:space="preserve">каби сўзларининг бирламчи маънолари, эски ёзма манбалар ва ҳозирги тилдаги маъносининг ўхшаш ва фарқли жиҳатларидан </w:t>
      </w:r>
      <w:r>
        <w:rPr>
          <w:rFonts w:ascii="Times New Roman" w:hAnsi="Times New Roman" w:cs="Times New Roman"/>
          <w:bCs/>
          <w:noProof/>
          <w:sz w:val="28"/>
          <w:szCs w:val="28"/>
          <w:lang w:val="uz-Cyrl-UZ"/>
        </w:rPr>
        <w:t xml:space="preserve">ОФ-Ф8-027 рақамли “Қўлёзма манбаларнинг миллий маънавий ва адабий мерос тарғиботидаги аҳамияти” мавзусидаги фундаментал лойиҳада фойдаланилган (Олий ва ўрта махсус таълим вазирлигининг 2019 йил 5 ноябрдаги 89-03-4295-сонли далолатномаси). Натижада </w:t>
      </w:r>
      <w:r>
        <w:rPr>
          <w:rFonts w:ascii="Times New Roman" w:hAnsi="Times New Roman"/>
          <w:bCs/>
          <w:sz w:val="28"/>
          <w:szCs w:val="28"/>
          <w:lang w:val="uz-Cyrl-UZ"/>
        </w:rPr>
        <w:t>ДЛТ ва ҳозирги изоҳли луғатлардаги сўзларнинг муҳим лексик-семантик белгиларини аниқлашга хизмат қилган;</w:t>
      </w:r>
    </w:p>
    <w:p w:rsidR="00A97FEC" w:rsidRDefault="00A97FEC" w:rsidP="00A97FEC">
      <w:pPr>
        <w:ind w:firstLine="567"/>
        <w:jc w:val="both"/>
        <w:rPr>
          <w:rFonts w:ascii="Times New Roman" w:hAnsi="Times New Roman" w:cs="Times New Roman"/>
          <w:bCs/>
          <w:sz w:val="28"/>
          <w:szCs w:val="28"/>
          <w:lang w:val="uz-Latn-UZ"/>
        </w:rPr>
      </w:pPr>
      <w:r>
        <w:rPr>
          <w:rFonts w:ascii="Times New Roman" w:hAnsi="Times New Roman" w:cs="Times New Roman"/>
          <w:sz w:val="28"/>
          <w:szCs w:val="28"/>
          <w:lang w:val="uz-Cyrl-UZ"/>
        </w:rPr>
        <w:t xml:space="preserve">Маҳмуд Кошғарийнинг “Девону луғати-т-турк” асарида қўлланилган синтактик структураларнинг деривацион хусусиятларига доир хулосалардан ОТ-Ф8-062 рақамли “Тил тараққиётининг деривацион қонуниятлари” </w:t>
      </w:r>
      <w:r>
        <w:rPr>
          <w:rFonts w:ascii="Times New Roman" w:hAnsi="Times New Roman" w:cs="Times New Roman"/>
          <w:bCs/>
          <w:noProof/>
          <w:sz w:val="28"/>
          <w:szCs w:val="28"/>
          <w:lang w:val="uz-Cyrl-UZ"/>
        </w:rPr>
        <w:t>мавзусидаги</w:t>
      </w:r>
      <w:r>
        <w:rPr>
          <w:rFonts w:ascii="Times New Roman" w:hAnsi="Times New Roman" w:cs="Times New Roman"/>
          <w:sz w:val="28"/>
          <w:szCs w:val="28"/>
          <w:lang w:val="uz-Cyrl-UZ"/>
        </w:rPr>
        <w:t xml:space="preserve"> фундаментал тадқиқотлар лойиҳасида фойдаланилган </w:t>
      </w:r>
      <w:r>
        <w:rPr>
          <w:rFonts w:ascii="Times New Roman" w:hAnsi="Times New Roman" w:cs="Times New Roman"/>
          <w:bCs/>
          <w:noProof/>
          <w:sz w:val="28"/>
          <w:szCs w:val="28"/>
          <w:lang w:val="uz-Cyrl-UZ"/>
        </w:rPr>
        <w:t xml:space="preserve">(Олий ва ўрта махсус таълим вазирлиги 2019 йил 5 ноябрдаги 89-03-4295-сонли далолатномаси). </w:t>
      </w:r>
      <w:r w:rsidRPr="00886DC4">
        <w:rPr>
          <w:rFonts w:ascii="Times New Roman" w:hAnsi="Times New Roman" w:cs="Times New Roman"/>
          <w:color w:val="FF0000"/>
          <w:sz w:val="28"/>
          <w:szCs w:val="28"/>
          <w:lang w:val="uz-Cyrl-UZ"/>
        </w:rPr>
        <w:t>Т</w:t>
      </w:r>
      <w:r w:rsidRPr="00886DC4">
        <w:rPr>
          <w:rFonts w:ascii="Times New Roman" w:hAnsi="Times New Roman"/>
          <w:bCs/>
          <w:color w:val="FF0000"/>
          <w:sz w:val="28"/>
          <w:szCs w:val="28"/>
          <w:lang w:val="uz-Cyrl-UZ"/>
        </w:rPr>
        <w:t xml:space="preserve">адқиқот </w:t>
      </w:r>
      <w:r>
        <w:rPr>
          <w:rFonts w:ascii="Times New Roman" w:hAnsi="Times New Roman"/>
          <w:bCs/>
          <w:sz w:val="28"/>
          <w:szCs w:val="28"/>
          <w:lang w:val="uz-Cyrl-UZ"/>
        </w:rPr>
        <w:t>натижаларини жорий қилиш ДЛТ тилида ва ҳозирги туркий тиллардаги лексик, семантик ва синтактик деривациянинг лисоний табиатини чуқур англашга кўмаклашган</w:t>
      </w:r>
      <w:r w:rsidRPr="00886DC4">
        <w:rPr>
          <w:rFonts w:ascii="Times New Roman" w:hAnsi="Times New Roman"/>
          <w:bCs/>
          <w:color w:val="FF0000"/>
          <w:sz w:val="28"/>
          <w:szCs w:val="28"/>
          <w:lang w:val="uz-Cyrl-UZ"/>
        </w:rPr>
        <w:t>;</w:t>
      </w:r>
    </w:p>
    <w:p w:rsidR="00A97FEC" w:rsidRDefault="00A97FEC" w:rsidP="00A97FEC">
      <w:pPr>
        <w:ind w:firstLine="567"/>
        <w:jc w:val="both"/>
        <w:rPr>
          <w:rFonts w:ascii="Times New Roman" w:hAnsi="Times New Roman" w:cs="Times New Roman"/>
          <w:bCs/>
          <w:sz w:val="28"/>
          <w:szCs w:val="28"/>
          <w:lang w:val="uz-Latn-UZ"/>
        </w:rPr>
      </w:pPr>
      <w:r>
        <w:rPr>
          <w:rFonts w:ascii="Times New Roman" w:hAnsi="Times New Roman" w:cs="Times New Roman"/>
          <w:bCs/>
          <w:sz w:val="28"/>
          <w:szCs w:val="28"/>
          <w:lang w:val="uz-Latn-UZ"/>
        </w:rPr>
        <w:lastRenderedPageBreak/>
        <w:t>диссертациядаги ўзбек тили ва туркий тилларнинг лексик қатламлари ҳамда Маҳмуд Кошғарийнинг "Девону луғати-т-турк" асарида ифодаланган дунёнинг концептуал ва лисоний манзараси хусусидаги материал ва хулосалардан Туркия Республикасидаги Фират Университети Гуманитар ва социал фанлар факультетига қарашли Ҳозирги туркий тиллар ва адабиётлар</w:t>
      </w:r>
      <w:r>
        <w:rPr>
          <w:rFonts w:ascii="Times New Roman" w:hAnsi="Times New Roman" w:cs="Times New Roman"/>
          <w:bCs/>
          <w:sz w:val="28"/>
          <w:szCs w:val="28"/>
          <w:lang w:val="uz-Cyrl-UZ"/>
        </w:rPr>
        <w:t xml:space="preserve"> </w:t>
      </w:r>
      <w:r>
        <w:rPr>
          <w:rFonts w:ascii="Times New Roman" w:hAnsi="Times New Roman" w:cs="Times New Roman"/>
          <w:bCs/>
          <w:sz w:val="28"/>
          <w:szCs w:val="28"/>
          <w:lang w:val="uz-Latn-UZ"/>
        </w:rPr>
        <w:t>кафедрасидаги таълим жараёнида, хусусан: ÇTL 311Özbek ve Yeni Uygur Türkçesi I (ўзбек ва янги уйғур тили I); ÇTL 312 Özbek ve Yeni Uygur Türkçesi II (ўзбек ва янги уйғур тили II); ÇTL 314 Özbek ve Yeni Uygur Edebiyatı (ўзбек ва янги уйғур адабиёти) ; ÇTL 212 Türk Dilinin Sözvarlığı (туркий тилнинг лексикаси) каби фанларни ўқитишда фойдаланилган (Фират Университетининг 2019 йил, 2 декабрдаги маълумотномаси). Тадқиқот натижаларини жорий қилиш ўзбек тили, ўзбек адабиёти</w:t>
      </w:r>
      <w:r>
        <w:rPr>
          <w:rFonts w:ascii="Times New Roman" w:hAnsi="Times New Roman" w:cs="Times New Roman"/>
          <w:bCs/>
          <w:sz w:val="28"/>
          <w:szCs w:val="28"/>
          <w:lang w:val="uz-Cyrl-UZ"/>
        </w:rPr>
        <w:t>,</w:t>
      </w:r>
      <w:r>
        <w:rPr>
          <w:rFonts w:ascii="Times New Roman" w:hAnsi="Times New Roman" w:cs="Times New Roman"/>
          <w:bCs/>
          <w:sz w:val="28"/>
          <w:szCs w:val="28"/>
          <w:lang w:val="uz-Latn-UZ"/>
        </w:rPr>
        <w:t xml:space="preserve"> уйғур тили ва уйғур адабиёти, туркий тил</w:t>
      </w:r>
      <w:r>
        <w:rPr>
          <w:rFonts w:ascii="Times New Roman" w:hAnsi="Times New Roman" w:cs="Times New Roman"/>
          <w:bCs/>
          <w:sz w:val="28"/>
          <w:szCs w:val="28"/>
          <w:lang w:val="uz-Cyrl-UZ"/>
        </w:rPr>
        <w:t>лар</w:t>
      </w:r>
      <w:r>
        <w:rPr>
          <w:rFonts w:ascii="Times New Roman" w:hAnsi="Times New Roman" w:cs="Times New Roman"/>
          <w:bCs/>
          <w:sz w:val="28"/>
          <w:szCs w:val="28"/>
          <w:lang w:val="uz-Latn-UZ"/>
        </w:rPr>
        <w:t xml:space="preserve"> лексикологияси фанларини ўқитишни яхшилашга ҳамда тегишли мавзуларнинг талабалар томонидан яхши ўзлаштиришга хизмат қилган.</w:t>
      </w:r>
    </w:p>
    <w:p w:rsidR="00A97FEC" w:rsidRDefault="00A97FEC" w:rsidP="00A97FEC">
      <w:pPr>
        <w:pStyle w:val="Default"/>
        <w:ind w:firstLine="567"/>
        <w:jc w:val="both"/>
        <w:rPr>
          <w:color w:val="auto"/>
          <w:sz w:val="28"/>
          <w:szCs w:val="28"/>
          <w:lang w:val="uz-Cyrl-UZ"/>
        </w:rPr>
      </w:pPr>
      <w:r>
        <w:rPr>
          <w:b/>
          <w:bCs/>
          <w:color w:val="auto"/>
          <w:sz w:val="28"/>
          <w:szCs w:val="28"/>
          <w:lang w:val="uz-Cyrl-UZ"/>
        </w:rPr>
        <w:t xml:space="preserve">Тадқиқот натижаларининг апробацияси. </w:t>
      </w:r>
      <w:r>
        <w:rPr>
          <w:color w:val="auto"/>
          <w:sz w:val="28"/>
          <w:szCs w:val="28"/>
          <w:lang w:val="uz-Cyrl-UZ"/>
        </w:rPr>
        <w:t>Мазкур тадқиқот натижалари 4 та халқаро, 2 та республика илмий-амалий анжуманларида муҳокамадан ўтказилган.</w:t>
      </w:r>
    </w:p>
    <w:p w:rsidR="00A97FEC" w:rsidRDefault="00A97FEC" w:rsidP="00A97FEC">
      <w:pPr>
        <w:ind w:firstLine="567"/>
        <w:jc w:val="both"/>
        <w:rPr>
          <w:rFonts w:ascii="Times New Roman" w:hAnsi="Times New Roman"/>
          <w:sz w:val="28"/>
          <w:szCs w:val="28"/>
          <w:lang w:val="uz-Cyrl-UZ"/>
        </w:rPr>
      </w:pPr>
      <w:r>
        <w:rPr>
          <w:rFonts w:ascii="Times New Roman" w:hAnsi="Times New Roman"/>
          <w:b/>
          <w:bCs/>
          <w:sz w:val="28"/>
          <w:szCs w:val="28"/>
          <w:lang w:val="uz-Cyrl-UZ"/>
        </w:rPr>
        <w:t>Тадқиқот натижаларининг эълон қилиниши</w:t>
      </w:r>
      <w:r>
        <w:rPr>
          <w:rFonts w:ascii="Times New Roman" w:hAnsi="Times New Roman"/>
          <w:i/>
          <w:iCs/>
          <w:sz w:val="28"/>
          <w:szCs w:val="28"/>
          <w:lang w:val="uz-Cyrl-UZ"/>
        </w:rPr>
        <w:t xml:space="preserve">. </w:t>
      </w:r>
      <w:r>
        <w:rPr>
          <w:rFonts w:ascii="Times New Roman" w:hAnsi="Times New Roman"/>
          <w:sz w:val="28"/>
          <w:szCs w:val="28"/>
          <w:lang w:val="uz-Cyrl-UZ"/>
        </w:rPr>
        <w:t>Диссертациянинг асосий мазмуни Ўзбекистон Республикаси Олий аттестация комиссиясининг фалсафа докторлик диссертацияларининг асосий натижаларини чоп этиш тавсия этилган илмий нашрларида 2 та республика ва 2 та хорижий журналларда мақолалар чоп этилган.</w:t>
      </w:r>
    </w:p>
    <w:p w:rsidR="00A97FEC" w:rsidRDefault="00A97FEC" w:rsidP="00A97FEC">
      <w:pPr>
        <w:tabs>
          <w:tab w:val="num" w:pos="-540"/>
          <w:tab w:val="left" w:pos="1134"/>
        </w:tabs>
        <w:ind w:firstLine="567"/>
        <w:jc w:val="both"/>
        <w:rPr>
          <w:rFonts w:ascii="Times New Roman" w:hAnsi="Times New Roman" w:cs="Times New Roman"/>
          <w:sz w:val="28"/>
          <w:szCs w:val="28"/>
          <w:lang w:val="uz-Cyrl-UZ"/>
        </w:rPr>
      </w:pPr>
      <w:r>
        <w:rPr>
          <w:rFonts w:ascii="Times New Roman" w:hAnsi="Times New Roman" w:cs="Times New Roman"/>
          <w:b/>
          <w:sz w:val="28"/>
          <w:szCs w:val="28"/>
          <w:lang w:val="uz-Cyrl-UZ"/>
        </w:rPr>
        <w:t xml:space="preserve">Диссертациянинг тузилиши ва ҳажми. </w:t>
      </w:r>
      <w:r>
        <w:rPr>
          <w:rFonts w:ascii="Times New Roman" w:hAnsi="Times New Roman" w:cs="Times New Roman"/>
          <w:sz w:val="28"/>
          <w:szCs w:val="28"/>
          <w:lang w:val="uz-Cyrl-UZ"/>
        </w:rPr>
        <w:t>Диссертация таркиби кириш, уч асосий боб, хулоса ва фойдаланилган адабиётлар рўйхатидан иборат. Диссертациянинг умумий ҳажми 1</w:t>
      </w:r>
      <w:r>
        <w:rPr>
          <w:rFonts w:ascii="Times New Roman" w:hAnsi="Times New Roman" w:cs="Times New Roman"/>
          <w:sz w:val="28"/>
          <w:szCs w:val="28"/>
          <w:lang w:val="uz-Latn-UZ"/>
        </w:rPr>
        <w:t>3</w:t>
      </w:r>
      <w:r>
        <w:rPr>
          <w:rFonts w:ascii="Times New Roman" w:hAnsi="Times New Roman" w:cs="Times New Roman"/>
          <w:sz w:val="28"/>
          <w:szCs w:val="28"/>
          <w:lang w:val="uz-Cyrl-UZ"/>
        </w:rPr>
        <w:t>5 саҳифани ташкил этган.</w:t>
      </w:r>
    </w:p>
    <w:p w:rsidR="00A97FEC" w:rsidRPr="00A97FEC" w:rsidRDefault="00A97FEC" w:rsidP="00A97FEC">
      <w:pPr>
        <w:tabs>
          <w:tab w:val="left" w:pos="0"/>
          <w:tab w:val="left" w:pos="709"/>
        </w:tabs>
        <w:spacing w:before="240" w:after="240"/>
        <w:jc w:val="center"/>
        <w:rPr>
          <w:rFonts w:ascii="Times New Roman" w:hAnsi="Times New Roman" w:cs="Times New Roman"/>
          <w:b/>
          <w:sz w:val="28"/>
          <w:szCs w:val="28"/>
          <w:lang w:val="uz-Cyrl-UZ"/>
        </w:rPr>
      </w:pPr>
      <w:r>
        <w:rPr>
          <w:rFonts w:ascii="Times New Roman" w:hAnsi="Times New Roman" w:cs="Times New Roman"/>
          <w:b/>
          <w:sz w:val="28"/>
          <w:szCs w:val="28"/>
          <w:lang w:val="uz-Cyrl-UZ"/>
        </w:rPr>
        <w:t>ДИССЕРТАЦИЯНИНГ АСОСИЙ МАЗМУНИ</w:t>
      </w:r>
    </w:p>
    <w:p w:rsidR="00A97FEC" w:rsidRDefault="00A97FEC" w:rsidP="00A97FEC">
      <w:pPr>
        <w:ind w:firstLine="567"/>
        <w:jc w:val="both"/>
        <w:rPr>
          <w:rFonts w:ascii="Times New Roman" w:hAnsi="Times New Roman" w:cs="Times New Roman"/>
          <w:sz w:val="28"/>
          <w:szCs w:val="28"/>
          <w:lang w:val="uz-Cyrl-UZ"/>
        </w:rPr>
      </w:pPr>
      <w:r>
        <w:rPr>
          <w:rFonts w:ascii="Times New Roman" w:hAnsi="Times New Roman" w:cs="Times New Roman"/>
          <w:sz w:val="28"/>
          <w:szCs w:val="28"/>
          <w:lang w:val="uz-Cyrl-UZ"/>
        </w:rPr>
        <w:t>Диссертациянинг</w:t>
      </w:r>
      <w:r w:rsidR="00B914F9">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 xml:space="preserve"> </w:t>
      </w:r>
      <w:r>
        <w:rPr>
          <w:rFonts w:ascii="Times New Roman" w:hAnsi="Times New Roman" w:cs="Times New Roman"/>
          <w:b/>
          <w:sz w:val="28"/>
          <w:szCs w:val="28"/>
          <w:lang w:val="uz-Cyrl-UZ"/>
        </w:rPr>
        <w:t>“Кириш”</w:t>
      </w:r>
      <w:r>
        <w:rPr>
          <w:rFonts w:ascii="Times New Roman" w:hAnsi="Times New Roman" w:cs="Times New Roman"/>
          <w:sz w:val="28"/>
          <w:szCs w:val="28"/>
          <w:lang w:val="uz-Cyrl-UZ"/>
        </w:rPr>
        <w:t xml:space="preserve"> </w:t>
      </w:r>
      <w:r w:rsidR="00B914F9">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 xml:space="preserve">қисмида </w:t>
      </w:r>
      <w:r w:rsidR="00B914F9">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 xml:space="preserve">мавзунинг </w:t>
      </w:r>
      <w:r w:rsidR="00B914F9">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 xml:space="preserve">долзарблиги ва зарурати, </w:t>
      </w:r>
      <w:r w:rsidR="00B914F9">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 xml:space="preserve">тадқиқотнинг </w:t>
      </w:r>
      <w:r w:rsidR="00B914F9">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 xml:space="preserve">республика </w:t>
      </w:r>
      <w:r w:rsidR="00B914F9">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 xml:space="preserve">фан </w:t>
      </w:r>
      <w:r w:rsidR="00B914F9">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ва технологиялари ривожланишининг</w:t>
      </w:r>
      <w:r w:rsidR="00B914F9">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 xml:space="preserve"> устувор </w:t>
      </w:r>
      <w:r w:rsidR="00B914F9">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 xml:space="preserve">йўналишларига мослиги, мавзунинг  ўрганилганлик </w:t>
      </w:r>
      <w:r w:rsidR="00B914F9">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 xml:space="preserve">даражаси, </w:t>
      </w:r>
      <w:r w:rsidR="00B914F9">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 xml:space="preserve">диссертация </w:t>
      </w:r>
      <w:r w:rsidR="00B914F9">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тадқиқотининг диссертация бажарилган олий таълим муассасасининг илмий-тадқиқот ишлари билан боғлиқлиги, тадқиқот мақсади ва вазифалари, тадқиқот объекти ва предмети, тадқиқот усуллари, тадқиқотнинг илмий янгилиги, тадқиқотнинг амалий натижаси,</w:t>
      </w:r>
      <w:r w:rsidR="00B914F9">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 xml:space="preserve"> тадқиқот </w:t>
      </w:r>
      <w:r w:rsidR="00B914F9">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 xml:space="preserve">натижаларининг </w:t>
      </w:r>
      <w:r w:rsidR="00B914F9">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 xml:space="preserve">ишончлилиги, </w:t>
      </w:r>
      <w:r w:rsidR="00B914F9">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 xml:space="preserve">тадқиқот натижаларининг </w:t>
      </w:r>
      <w:r w:rsidR="00B914F9">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 xml:space="preserve">илмий </w:t>
      </w:r>
      <w:r w:rsidR="00B914F9">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 xml:space="preserve">ва </w:t>
      </w:r>
      <w:r w:rsidR="00B914F9">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 xml:space="preserve">амалий </w:t>
      </w:r>
      <w:r w:rsidR="00B914F9">
        <w:rPr>
          <w:rFonts w:ascii="Times New Roman" w:hAnsi="Times New Roman" w:cs="Times New Roman"/>
          <w:sz w:val="28"/>
          <w:szCs w:val="28"/>
          <w:lang w:val="uz-Cyrl-UZ"/>
        </w:rPr>
        <w:t xml:space="preserve"> </w:t>
      </w:r>
      <w:r>
        <w:rPr>
          <w:rFonts w:ascii="Times New Roman" w:hAnsi="Times New Roman" w:cs="Times New Roman"/>
          <w:sz w:val="28"/>
          <w:szCs w:val="28"/>
          <w:lang w:val="uz-Cyrl-UZ"/>
        </w:rPr>
        <w:t>аҳамияти, тадқиқот натижаларининг жорий қилиниши, тадқиқот натижаларининг апробацияси, тадқиқот натижаларнинг эълон қилиниши, диссертациянинг тузилиши ва ҳажми ҳақидаги маълумотлар баён этилган.</w:t>
      </w:r>
    </w:p>
    <w:p w:rsidR="00B914F9" w:rsidRDefault="00A97FEC" w:rsidP="00A97FEC">
      <w:pPr>
        <w:pStyle w:val="af4"/>
        <w:spacing w:after="0" w:line="240" w:lineRule="auto"/>
        <w:ind w:left="0" w:firstLine="567"/>
        <w:jc w:val="both"/>
        <w:rPr>
          <w:rFonts w:ascii="Times New Roman" w:hAnsi="Times New Roman"/>
          <w:sz w:val="28"/>
          <w:szCs w:val="28"/>
          <w:lang w:val="uz-Cyrl-UZ"/>
        </w:rPr>
      </w:pPr>
      <w:r>
        <w:rPr>
          <w:rFonts w:ascii="Times New Roman" w:hAnsi="Times New Roman"/>
          <w:sz w:val="28"/>
          <w:szCs w:val="28"/>
          <w:lang w:val="uz-Cyrl-UZ"/>
        </w:rPr>
        <w:t xml:space="preserve">Тадқиқотнинг </w:t>
      </w:r>
      <w:r>
        <w:rPr>
          <w:rFonts w:ascii="Times New Roman" w:hAnsi="Times New Roman"/>
          <w:sz w:val="28"/>
          <w:szCs w:val="28"/>
          <w:lang w:val="uz-Latn-UZ"/>
        </w:rPr>
        <w:t>“</w:t>
      </w:r>
      <w:r>
        <w:rPr>
          <w:rFonts w:ascii="Times New Roman" w:hAnsi="Times New Roman"/>
          <w:b/>
          <w:sz w:val="28"/>
          <w:szCs w:val="28"/>
          <w:lang w:val="uz-Cyrl-UZ"/>
        </w:rPr>
        <w:t>Оламнинг лисоний манзараси ва унинг тарихий-қомусий манбаларда ифодаланишининг ўзига хос томонлари</w:t>
      </w:r>
      <w:r>
        <w:rPr>
          <w:rFonts w:ascii="Times New Roman" w:hAnsi="Times New Roman"/>
          <w:sz w:val="28"/>
          <w:szCs w:val="28"/>
          <w:lang w:val="uz-Latn-UZ"/>
        </w:rPr>
        <w:t>”</w:t>
      </w:r>
      <w:r>
        <w:rPr>
          <w:rFonts w:ascii="Times New Roman" w:hAnsi="Times New Roman"/>
          <w:sz w:val="28"/>
          <w:szCs w:val="28"/>
          <w:lang w:val="uz-Cyrl-UZ"/>
        </w:rPr>
        <w:t xml:space="preserve"> деб номланган </w:t>
      </w:r>
      <w:r w:rsidR="00B914F9">
        <w:rPr>
          <w:rFonts w:ascii="Times New Roman" w:hAnsi="Times New Roman"/>
          <w:sz w:val="28"/>
          <w:szCs w:val="28"/>
          <w:lang w:val="uz-Cyrl-UZ"/>
        </w:rPr>
        <w:t xml:space="preserve"> </w:t>
      </w:r>
      <w:r>
        <w:rPr>
          <w:rFonts w:ascii="Times New Roman" w:hAnsi="Times New Roman"/>
          <w:sz w:val="28"/>
          <w:szCs w:val="28"/>
          <w:lang w:val="uz-Cyrl-UZ"/>
        </w:rPr>
        <w:t>биринчи</w:t>
      </w:r>
      <w:r w:rsidR="00B914F9">
        <w:rPr>
          <w:rFonts w:ascii="Times New Roman" w:hAnsi="Times New Roman"/>
          <w:sz w:val="28"/>
          <w:szCs w:val="28"/>
          <w:lang w:val="uz-Cyrl-UZ"/>
        </w:rPr>
        <w:t xml:space="preserve"> </w:t>
      </w:r>
      <w:r>
        <w:rPr>
          <w:rFonts w:ascii="Times New Roman" w:hAnsi="Times New Roman"/>
          <w:sz w:val="28"/>
          <w:szCs w:val="28"/>
          <w:lang w:val="uz-Cyrl-UZ"/>
        </w:rPr>
        <w:t xml:space="preserve"> боби </w:t>
      </w:r>
      <w:r w:rsidR="00B914F9">
        <w:rPr>
          <w:rFonts w:ascii="Times New Roman" w:hAnsi="Times New Roman"/>
          <w:sz w:val="28"/>
          <w:szCs w:val="28"/>
          <w:lang w:val="uz-Cyrl-UZ"/>
        </w:rPr>
        <w:t xml:space="preserve"> </w:t>
      </w:r>
      <w:r>
        <w:rPr>
          <w:rFonts w:ascii="Times New Roman" w:hAnsi="Times New Roman"/>
          <w:sz w:val="28"/>
          <w:szCs w:val="28"/>
          <w:lang w:val="uz-Cyrl-UZ"/>
        </w:rPr>
        <w:t xml:space="preserve">беш </w:t>
      </w:r>
      <w:r w:rsidR="00B914F9">
        <w:rPr>
          <w:rFonts w:ascii="Times New Roman" w:hAnsi="Times New Roman"/>
          <w:sz w:val="28"/>
          <w:szCs w:val="28"/>
          <w:lang w:val="uz-Cyrl-UZ"/>
        </w:rPr>
        <w:t xml:space="preserve"> </w:t>
      </w:r>
      <w:r>
        <w:rPr>
          <w:rFonts w:ascii="Times New Roman" w:hAnsi="Times New Roman"/>
          <w:sz w:val="28"/>
          <w:szCs w:val="28"/>
          <w:lang w:val="uz-Cyrl-UZ"/>
        </w:rPr>
        <w:t xml:space="preserve">бўлимни ўз ичига олади. </w:t>
      </w:r>
      <w:r w:rsidR="00B914F9">
        <w:rPr>
          <w:rFonts w:ascii="Times New Roman" w:hAnsi="Times New Roman"/>
          <w:sz w:val="28"/>
          <w:szCs w:val="28"/>
          <w:lang w:val="uz-Cyrl-UZ"/>
        </w:rPr>
        <w:t xml:space="preserve"> </w:t>
      </w:r>
      <w:r>
        <w:rPr>
          <w:rFonts w:ascii="Times New Roman" w:hAnsi="Times New Roman"/>
          <w:sz w:val="28"/>
          <w:szCs w:val="28"/>
          <w:lang w:val="uz-Cyrl-UZ"/>
        </w:rPr>
        <w:t xml:space="preserve">Биринчи бўлим </w:t>
      </w:r>
      <w:r>
        <w:rPr>
          <w:rFonts w:ascii="Times New Roman" w:hAnsi="Times New Roman"/>
          <w:sz w:val="28"/>
          <w:szCs w:val="28"/>
          <w:lang w:val="uz-Latn-UZ"/>
        </w:rPr>
        <w:t>“</w:t>
      </w:r>
      <w:r>
        <w:rPr>
          <w:rFonts w:ascii="Times New Roman" w:hAnsi="Times New Roman"/>
          <w:sz w:val="28"/>
          <w:szCs w:val="28"/>
          <w:lang w:val="uz-Cyrl-UZ"/>
        </w:rPr>
        <w:t xml:space="preserve">Ўзбек тилшунослигида “Оламнинг лисоний манзараси” </w:t>
      </w:r>
      <w:r w:rsidR="00B914F9">
        <w:rPr>
          <w:rFonts w:ascii="Times New Roman" w:hAnsi="Times New Roman"/>
          <w:sz w:val="28"/>
          <w:szCs w:val="28"/>
          <w:lang w:val="uz-Cyrl-UZ"/>
        </w:rPr>
        <w:t xml:space="preserve"> </w:t>
      </w:r>
      <w:r>
        <w:rPr>
          <w:rFonts w:ascii="Times New Roman" w:hAnsi="Times New Roman"/>
          <w:sz w:val="28"/>
          <w:szCs w:val="28"/>
          <w:lang w:val="uz-Cyrl-UZ"/>
        </w:rPr>
        <w:t>мавзусининг тадқиқ</w:t>
      </w:r>
    </w:p>
    <w:p w:rsidR="00A97FEC" w:rsidRDefault="00A97FEC" w:rsidP="00B914F9">
      <w:pPr>
        <w:pStyle w:val="af4"/>
        <w:spacing w:after="0" w:line="240" w:lineRule="auto"/>
        <w:ind w:left="0"/>
        <w:jc w:val="both"/>
        <w:rPr>
          <w:rFonts w:ascii="Times New Roman" w:hAnsi="Times New Roman"/>
          <w:sz w:val="28"/>
          <w:szCs w:val="28"/>
          <w:lang w:val="uz-Cyrl-UZ"/>
        </w:rPr>
      </w:pPr>
      <w:r>
        <w:rPr>
          <w:rFonts w:ascii="Times New Roman" w:hAnsi="Times New Roman"/>
          <w:sz w:val="28"/>
          <w:szCs w:val="28"/>
          <w:lang w:val="uz-Cyrl-UZ"/>
        </w:rPr>
        <w:lastRenderedPageBreak/>
        <w:t>этилиши масаласи</w:t>
      </w:r>
      <w:r>
        <w:rPr>
          <w:rFonts w:ascii="Times New Roman" w:hAnsi="Times New Roman"/>
          <w:sz w:val="28"/>
          <w:szCs w:val="28"/>
          <w:lang w:val="uz-Latn-UZ"/>
        </w:rPr>
        <w:t>”</w:t>
      </w:r>
      <w:r>
        <w:rPr>
          <w:rFonts w:ascii="Times New Roman" w:hAnsi="Times New Roman"/>
          <w:sz w:val="28"/>
          <w:szCs w:val="28"/>
          <w:lang w:val="uz-Cyrl-UZ"/>
        </w:rPr>
        <w:t>га бағишланган. “Оламнинг лисоний манзараси”</w:t>
      </w:r>
      <w:r>
        <w:rPr>
          <w:rFonts w:ascii="Times New Roman" w:hAnsi="Times New Roman"/>
          <w:b/>
          <w:sz w:val="28"/>
          <w:szCs w:val="28"/>
          <w:lang w:val="uz-Cyrl-UZ"/>
        </w:rPr>
        <w:t xml:space="preserve"> </w:t>
      </w:r>
      <w:r>
        <w:rPr>
          <w:rFonts w:ascii="Times New Roman" w:hAnsi="Times New Roman"/>
          <w:sz w:val="28"/>
          <w:szCs w:val="28"/>
          <w:lang w:val="uz-Cyrl-UZ"/>
        </w:rPr>
        <w:t>(ОЛМ)</w:t>
      </w:r>
      <w:r>
        <w:rPr>
          <w:rFonts w:ascii="Times New Roman" w:hAnsi="Times New Roman"/>
          <w:b/>
          <w:sz w:val="28"/>
          <w:szCs w:val="28"/>
          <w:lang w:val="uz-Cyrl-UZ"/>
        </w:rPr>
        <w:t xml:space="preserve"> </w:t>
      </w:r>
      <w:r>
        <w:rPr>
          <w:rFonts w:ascii="Times New Roman" w:hAnsi="Times New Roman"/>
          <w:sz w:val="28"/>
          <w:szCs w:val="28"/>
          <w:lang w:val="uz-Cyrl-UZ"/>
        </w:rPr>
        <w:t>тушунчасининг назарий масалалари дунё тишунослигида  XIX асрнинг сўнгги чорагидан бери муҳокама қилиб келинмоқда. ОЛМнинг талқини дастлаб В. Фон Гумбольдт, этнолингвист Эдвард Сепир асарларида учрайди.</w:t>
      </w:r>
    </w:p>
    <w:p w:rsidR="00A97FEC" w:rsidRDefault="00A97FEC" w:rsidP="00A97FEC">
      <w:pPr>
        <w:ind w:firstLine="567"/>
        <w:jc w:val="both"/>
        <w:rPr>
          <w:rFonts w:ascii="Times New Roman" w:hAnsi="Times New Roman" w:cs="Times New Roman"/>
          <w:sz w:val="28"/>
          <w:szCs w:val="28"/>
          <w:lang w:val="uz-Cyrl-UZ"/>
        </w:rPr>
      </w:pPr>
      <w:r>
        <w:rPr>
          <w:rFonts w:ascii="Times New Roman" w:hAnsi="Times New Roman" w:cs="Times New Roman"/>
          <w:sz w:val="28"/>
          <w:szCs w:val="28"/>
          <w:lang w:val="uz-Cyrl-UZ"/>
        </w:rPr>
        <w:t>Кейинги йилларда ОЛМ ва ўзбек тилига хос концепт ва концептосфералар хусусида олиб борилган тадқиқотлар орасида</w:t>
      </w:r>
      <w:r>
        <w:rPr>
          <w:rFonts w:ascii="Times New Roman" w:hAnsi="Times New Roman" w:cs="Times New Roman"/>
          <w:sz w:val="28"/>
          <w:szCs w:val="28"/>
          <w:lang w:val="uz-Latn-UZ"/>
        </w:rPr>
        <w:t xml:space="preserve"> </w:t>
      </w:r>
      <w:r>
        <w:rPr>
          <w:rFonts w:ascii="Times New Roman" w:hAnsi="Times New Roman" w:cs="Times New Roman"/>
          <w:sz w:val="28"/>
          <w:szCs w:val="28"/>
          <w:lang w:val="uz-Cyrl-UZ"/>
        </w:rPr>
        <w:t>Н.Маҳмудов, Ш.Сафаров, А.Нурмонов, А.Абдуазизов, А.Маматов, А.Собиров, Ж.Элтазаров, Д.Худайберганова, М.Эргашева Т.Ш.Махмараимова сингари олимларнинг тадқиқотлари алоҳида ўрин тутади. Жумладан, Ж.Элтазаровнинг фикрича, ҳар бир конкрет табиий-ижтимоий ва лисоний вазиятда инсон дунёни ўз сезги органлари орқали қабул қилиши ва англаши унинг олам ҳақида тасаввурлар тизимини шакллантиради, дунёдаги моддий ва номоддий нарсалар инсон онгига  абстракциялаш усуллари ёрдамида чекланган мотивацион белгилар тизими сифатида экспликация қилинади</w:t>
      </w:r>
      <w:r>
        <w:rPr>
          <w:rStyle w:val="af5"/>
          <w:rFonts w:ascii="Times New Roman" w:hAnsi="Times New Roman" w:cs="Times New Roman"/>
          <w:sz w:val="28"/>
          <w:szCs w:val="28"/>
          <w:lang w:val="uz-Cyrl-UZ"/>
        </w:rPr>
        <w:footnoteReference w:customMarkFollows="1" w:id="5"/>
        <w:t>5</w:t>
      </w:r>
      <w:r>
        <w:rPr>
          <w:rFonts w:ascii="Times New Roman" w:hAnsi="Times New Roman" w:cs="Times New Roman"/>
          <w:sz w:val="28"/>
          <w:szCs w:val="28"/>
          <w:lang w:val="uz-Cyrl-UZ"/>
        </w:rPr>
        <w:t>. Н.Маҳмудовнинг “Тилнинг сўз хазинаси ва оламнинг лисоний манзараси” мақоласида кишилик жамияти тараққиётининг муайян босқичида барча хусусий фанлар томонидан ишлаб чиқилган олам ҳақидаги билимларнинг жами “оламнинг лисоний манзараси” номи эканлиги кўрсатиб ўтилади</w:t>
      </w:r>
      <w:r>
        <w:rPr>
          <w:rStyle w:val="af5"/>
          <w:rFonts w:ascii="Times New Roman" w:hAnsi="Times New Roman" w:cs="Times New Roman"/>
          <w:sz w:val="28"/>
          <w:szCs w:val="28"/>
          <w:lang w:val="uz-Cyrl-UZ"/>
        </w:rPr>
        <w:footnoteReference w:customMarkFollows="1" w:id="6"/>
        <w:t>6</w:t>
      </w:r>
      <w:r>
        <w:rPr>
          <w:rFonts w:ascii="Times New Roman" w:hAnsi="Times New Roman" w:cs="Times New Roman"/>
          <w:sz w:val="28"/>
          <w:szCs w:val="28"/>
          <w:lang w:val="uz-Cyrl-UZ"/>
        </w:rPr>
        <w:t xml:space="preserve">. Бинобарин, ўзбек тилига хос ОЛМни яратиш </w:t>
      </w:r>
      <w:r w:rsidRPr="00886DC4">
        <w:rPr>
          <w:rFonts w:ascii="Times New Roman" w:hAnsi="Times New Roman" w:cs="Times New Roman"/>
          <w:color w:val="FF0000"/>
          <w:sz w:val="28"/>
          <w:szCs w:val="28"/>
          <w:lang w:val="uz-Cyrl-UZ"/>
        </w:rPr>
        <w:t>учун,</w:t>
      </w:r>
      <w:r>
        <w:rPr>
          <w:rFonts w:ascii="Times New Roman" w:hAnsi="Times New Roman" w:cs="Times New Roman"/>
          <w:sz w:val="28"/>
          <w:szCs w:val="28"/>
          <w:lang w:val="uz-Cyrl-UZ"/>
        </w:rPr>
        <w:t xml:space="preserve"> авваламбор, унга алоқадор информацион (маълумотлар, тушунчалар) корпуси яратилиши, бунда барча хусусий фанларда муомалада бўлган ва ОЛМ компонентларини ифодаловчи сўз ва концептлар қамраб олиниши керак.</w:t>
      </w:r>
    </w:p>
    <w:p w:rsidR="00A97FEC" w:rsidRDefault="00A97FEC" w:rsidP="00A97FEC">
      <w:pPr>
        <w:ind w:firstLine="567"/>
        <w:jc w:val="both"/>
        <w:rPr>
          <w:rFonts w:ascii="Times New Roman" w:hAnsi="Times New Roman" w:cs="Times New Roman"/>
          <w:i/>
          <w:sz w:val="28"/>
          <w:szCs w:val="28"/>
          <w:u w:val="single"/>
          <w:lang w:val="uz-Cyrl-UZ"/>
        </w:rPr>
      </w:pPr>
      <w:r>
        <w:rPr>
          <w:rFonts w:ascii="Times New Roman" w:hAnsi="Times New Roman" w:cs="Times New Roman"/>
          <w:sz w:val="28"/>
          <w:szCs w:val="28"/>
          <w:lang w:val="uz-Cyrl-UZ"/>
        </w:rPr>
        <w:t>“Оламнинг концептуал манзараси (ОКМ) ҳамда оламнинг лисоний манзараси (ОЛМ) тушунчаларининг талқини ҳақида” деб номланган иккинчи бўлимида тил объектив борлиқдан “нусха кўчирмаслиги”, “объектив борлиқнинг</w:t>
      </w:r>
      <w:r>
        <w:rPr>
          <w:rFonts w:ascii="Times New Roman" w:hAnsi="Times New Roman" w:cs="Times New Roman"/>
          <w:sz w:val="28"/>
          <w:szCs w:val="28"/>
          <w:lang w:val="tr-TR"/>
        </w:rPr>
        <w:t xml:space="preserve"> </w:t>
      </w:r>
      <w:r>
        <w:rPr>
          <w:rFonts w:ascii="Times New Roman" w:hAnsi="Times New Roman" w:cs="Times New Roman"/>
          <w:sz w:val="28"/>
          <w:szCs w:val="28"/>
          <w:lang w:val="uz-Cyrl-UZ"/>
        </w:rPr>
        <w:t>бирламчи репрезентацияси дунёнинг ҳиссий билишга, эслашга, интроспекция (ички таҳлил) ва проприоцептив қайта алоқа (тасаввурни яхшилашга қаратилган реакция)га асосланиш, иккиламчи репрезентация эса бу моделнинг олам ва инсоннинг хатти-ҳаракатлари тил бирликлари (сўз) билан ифодаланиши қайд этилади. Биринчи босқични оламнинг концептуал манзараси, иккинчисини эса оламнинг лисоний манзараси дейиш мумкин</w:t>
      </w:r>
      <w:r>
        <w:rPr>
          <w:rStyle w:val="af5"/>
          <w:rFonts w:ascii="Times New Roman" w:hAnsi="Times New Roman" w:cs="Times New Roman"/>
          <w:sz w:val="28"/>
          <w:szCs w:val="28"/>
          <w:lang w:val="uz-Cyrl-UZ"/>
        </w:rPr>
        <w:footnoteReference w:customMarkFollows="1" w:id="7"/>
        <w:t>7</w:t>
      </w:r>
      <w:r>
        <w:rPr>
          <w:rFonts w:ascii="Times New Roman" w:hAnsi="Times New Roman" w:cs="Times New Roman"/>
          <w:sz w:val="28"/>
          <w:szCs w:val="28"/>
          <w:lang w:val="uz-Cyrl-UZ"/>
        </w:rPr>
        <w:t xml:space="preserve">. Тил оламни махсус белгилар тизими орқали ифодалагани учун ОЛМнинг кўлами оламнинг концептуал манзарасига кўра анча тордир. Концепт ва тил белгиси (бирлиги) ОКМ ва ОЛМ ҳамда улар ўртасидаги умумият ва фарқлар махсус жадвалда акс эттирилган </w:t>
      </w:r>
      <w:r>
        <w:rPr>
          <w:rFonts w:ascii="Times New Roman" w:hAnsi="Times New Roman" w:cs="Times New Roman"/>
          <w:i/>
          <w:sz w:val="28"/>
          <w:szCs w:val="28"/>
          <w:lang w:val="uz-Cyrl-UZ"/>
        </w:rPr>
        <w:t>(1-жадвал).</w:t>
      </w:r>
    </w:p>
    <w:p w:rsidR="00A97FEC" w:rsidRDefault="00A97FEC" w:rsidP="00A97FEC">
      <w:pPr>
        <w:pStyle w:val="ListeParagraf"/>
        <w:spacing w:after="0" w:line="240" w:lineRule="auto"/>
        <w:ind w:left="0" w:firstLine="567"/>
        <w:jc w:val="both"/>
        <w:rPr>
          <w:rFonts w:ascii="Times New Roman" w:hAnsi="Times New Roman"/>
        </w:rPr>
      </w:pPr>
      <w:r>
        <w:rPr>
          <w:rFonts w:ascii="Times New Roman" w:hAnsi="Times New Roman"/>
          <w:sz w:val="28"/>
          <w:szCs w:val="28"/>
          <w:lang w:val="uz-Cyrl-UZ"/>
        </w:rPr>
        <w:t xml:space="preserve">Бобнинг учинчи бўлими “Тарихий-қомусий манбаларда ифодаланган оламнинг лисоний манзараси”га бағишланган. “Девону луғати-т-турк” асари ёзилган даврдан бери халқнинг менталитетида, ижтимоий онгда, шу билан </w:t>
      </w:r>
      <w:r>
        <w:rPr>
          <w:rFonts w:ascii="Times New Roman" w:hAnsi="Times New Roman"/>
          <w:sz w:val="28"/>
          <w:szCs w:val="28"/>
          <w:lang w:val="uz-Cyrl-UZ"/>
        </w:rPr>
        <w:lastRenderedPageBreak/>
        <w:t>бирга, тилимизнинг тушунча аппаратида, лисоний белгилар тизимида, лексик қатламларида хилма-хил ўзгаришлар юзага келди. Шу сабабли ДЛТ яратилган замон билан давримиз орасида юз берган ижтимоий ва лисоний ўзгаришларни бир-биридан айирмаган ҳолда кўриб чиқиш ўринлидир. Шунинг учун ушбу бўлимда тилимиз тарихидаги сўнгги минг йилли</w:t>
      </w:r>
      <w:r w:rsidR="00C8685D">
        <w:rPr>
          <w:rFonts w:ascii="Times New Roman" w:hAnsi="Times New Roman"/>
          <w:sz w:val="28"/>
          <w:szCs w:val="28"/>
          <w:lang w:val="uz-Cyrl-UZ"/>
        </w:rPr>
        <w:t xml:space="preserve">к ичида содир бўлган </w:t>
      </w:r>
      <w:r w:rsidR="00C8685D" w:rsidRPr="00886DC4">
        <w:rPr>
          <w:rFonts w:ascii="Times New Roman" w:hAnsi="Times New Roman"/>
          <w:color w:val="FF0000"/>
          <w:sz w:val="28"/>
          <w:szCs w:val="28"/>
          <w:lang w:val="uz-Cyrl-UZ"/>
        </w:rPr>
        <w:t>ўзгаришлар</w:t>
      </w:r>
      <w:r w:rsidRPr="00886DC4">
        <w:rPr>
          <w:rFonts w:ascii="Times New Roman" w:hAnsi="Times New Roman"/>
          <w:color w:val="FF0000"/>
          <w:sz w:val="28"/>
          <w:szCs w:val="28"/>
          <w:lang w:val="uz-Cyrl-UZ"/>
        </w:rPr>
        <w:t xml:space="preserve">ни </w:t>
      </w:r>
      <w:r>
        <w:rPr>
          <w:rFonts w:ascii="Times New Roman" w:hAnsi="Times New Roman"/>
          <w:sz w:val="28"/>
          <w:szCs w:val="28"/>
          <w:lang w:val="uz-Cyrl-UZ"/>
        </w:rPr>
        <w:t>тарихий-қомусий манбалардаги маълумотлар, баъзи сўзлардаги шаклий ва семантик ўзгаришлар мисолида таҳлил қилинди ва натижалар махсус жадвалда келтирилди  (</w:t>
      </w:r>
      <w:r>
        <w:rPr>
          <w:rFonts w:ascii="Times New Roman" w:hAnsi="Times New Roman"/>
          <w:i/>
          <w:sz w:val="28"/>
          <w:szCs w:val="28"/>
          <w:lang w:val="uz-Cyrl-UZ"/>
        </w:rPr>
        <w:t>2-жадвал</w:t>
      </w:r>
      <w:r>
        <w:rPr>
          <w:rFonts w:ascii="Times New Roman" w:hAnsi="Times New Roman"/>
          <w:sz w:val="28"/>
          <w:szCs w:val="28"/>
          <w:lang w:val="uz-Cyrl-UZ"/>
        </w:rPr>
        <w:t>).</w:t>
      </w:r>
    </w:p>
    <w:p w:rsidR="00A97FEC" w:rsidRDefault="00A97FEC" w:rsidP="00A97FEC">
      <w:pPr>
        <w:pStyle w:val="ListeParagraf"/>
        <w:spacing w:after="0" w:line="240" w:lineRule="auto"/>
        <w:ind w:left="0" w:firstLine="567"/>
        <w:jc w:val="both"/>
        <w:rPr>
          <w:rFonts w:ascii="Times New Roman" w:hAnsi="Times New Roman"/>
          <w:i/>
          <w:sz w:val="28"/>
          <w:szCs w:val="28"/>
          <w:lang w:val="uz-Cyrl-UZ"/>
        </w:rPr>
      </w:pPr>
      <w:r>
        <w:rPr>
          <w:rFonts w:ascii="Times New Roman" w:hAnsi="Times New Roman"/>
          <w:sz w:val="28"/>
          <w:szCs w:val="28"/>
          <w:lang w:val="uz-Cyrl-UZ"/>
        </w:rPr>
        <w:t>“Tил эгаси” фактори” деб номланган тўртинчи бўлимда тил эгаси деганда маълум бир тилни биладиган, унинг томонидан шакллантирилган матнларни таҳлил жараёнида ва атрофидаги объектив борлиқни тасвирлашда бу тилнинг тизимли  воситаларини қўллай олиш ва бу орқали дунёдаги маълум мақсадларга эриша олиш қобилияти мавжуд эканлиги аниқланган шахс тушунилиши ва унинг вербаль-семантик, когнитив, прагматик каби учта асосий даражаси мавжудлиги кўрсатиб ўтилади</w:t>
      </w:r>
      <w:r>
        <w:rPr>
          <w:rStyle w:val="af5"/>
          <w:rFonts w:ascii="Times New Roman" w:hAnsi="Times New Roman"/>
          <w:sz w:val="28"/>
          <w:szCs w:val="28"/>
          <w:lang w:val="uz-Cyrl-UZ"/>
        </w:rPr>
        <w:footnoteReference w:customMarkFollows="1" w:id="8"/>
        <w:t>8</w:t>
      </w:r>
      <w:r>
        <w:rPr>
          <w:rFonts w:ascii="Times New Roman" w:hAnsi="Times New Roman"/>
          <w:sz w:val="28"/>
          <w:szCs w:val="28"/>
          <w:lang w:val="uz-Cyrl-UZ"/>
        </w:rPr>
        <w:t>. Маҳмуд Кошғарийнинг “тил эгаси” сифатидаги мотивацион, когнитив, фаолиятли, креатив салоҳияти ва уларнинг даражаси белгилари алоҳида жадвалда ифодаланган (3-жадвал).</w:t>
      </w:r>
    </w:p>
    <w:p w:rsidR="00A97FEC" w:rsidRDefault="00A97FEC" w:rsidP="00A97FEC">
      <w:pPr>
        <w:pStyle w:val="ListeParagraf"/>
        <w:spacing w:after="0" w:line="240" w:lineRule="auto"/>
        <w:ind w:left="0" w:firstLine="567"/>
        <w:jc w:val="both"/>
        <w:rPr>
          <w:rFonts w:ascii="Times New Roman" w:hAnsi="Times New Roman"/>
          <w:sz w:val="28"/>
          <w:szCs w:val="28"/>
          <w:lang w:val="uz-Cyrl-UZ"/>
        </w:rPr>
      </w:pPr>
      <w:r>
        <w:rPr>
          <w:rFonts w:ascii="Times New Roman" w:hAnsi="Times New Roman"/>
          <w:sz w:val="28"/>
          <w:szCs w:val="28"/>
          <w:lang w:val="uz-Cyrl-UZ"/>
        </w:rPr>
        <w:t xml:space="preserve">“Бадиий-илмий адабиётларда тарихий концептларнинг қўлланиши масаласи” номли  сўнгги қисмда тил ёрдамида ифодаланган “дунёнинг бадиий манзараси” ҳамма вақт ҳам маълум тарихий  даврга хос “дунёнинг лисоний манзараси” билан мос келавермаслиги сабаблари таҳлил қилинади. Биринчидан, адиб тарафидан реал воқеликни бадиий тафаккур қилиш натижасида оламнинг субъектив бадиий лисоний манзараси ва эстетизм шаклланади, иккинчидан, бадиий лисоний манзара воқеликни образли ифодалаш натижасидир, учинчидан, оламнинг лисоний, бадиий ва илмий манзаралари лисоний инвентарнинг ҳажми жиҳатидан ҳам фарқ қилиши кўрсатиб берилади ва бу ҳолат “Девон”да ва Фарҳод Жийлоннинг “Маҳмуд Кошғарий” романи тилида учрайдиган </w:t>
      </w:r>
      <w:r>
        <w:rPr>
          <w:rFonts w:ascii="Times New Roman" w:hAnsi="Times New Roman"/>
          <w:i/>
          <w:sz w:val="28"/>
          <w:szCs w:val="28"/>
          <w:lang w:val="uz-Cyrl-UZ"/>
        </w:rPr>
        <w:t xml:space="preserve">Ўдун (Хўтан), тоғли яғмолар, ябоку, қарлуқ, эликхонлар, тубутлар, буғро, остона, ялавоч, ялавоч туксун, ёбҳу, ҳожиб, бирук, тобғучи, қопуғбоши, қопуғ, ўғуқ, сувбоши, тот уйғурлар, явлоқ сориғ </w:t>
      </w:r>
      <w:r>
        <w:rPr>
          <w:rFonts w:ascii="Times New Roman" w:hAnsi="Times New Roman"/>
          <w:sz w:val="28"/>
          <w:szCs w:val="28"/>
          <w:lang w:val="uz-Cyrl-UZ"/>
        </w:rPr>
        <w:t>каби сўзларни қиёслаш орқали тегишли хулосалар чиқарилади (</w:t>
      </w:r>
      <w:r>
        <w:rPr>
          <w:rFonts w:ascii="Times New Roman" w:hAnsi="Times New Roman"/>
          <w:i/>
          <w:sz w:val="28"/>
          <w:szCs w:val="28"/>
          <w:lang w:val="uz-Cyrl-UZ"/>
        </w:rPr>
        <w:t>4-жадвал</w:t>
      </w:r>
      <w:r>
        <w:rPr>
          <w:rFonts w:ascii="Times New Roman" w:hAnsi="Times New Roman"/>
          <w:sz w:val="28"/>
          <w:szCs w:val="28"/>
          <w:lang w:val="uz-Cyrl-UZ"/>
        </w:rPr>
        <w:t>)</w:t>
      </w:r>
    </w:p>
    <w:p w:rsidR="00A97FEC" w:rsidRDefault="00A97FEC" w:rsidP="00A97FEC">
      <w:pPr>
        <w:ind w:firstLine="567"/>
        <w:jc w:val="both"/>
        <w:rPr>
          <w:rFonts w:ascii="Times New Roman" w:hAnsi="Times New Roman" w:cs="Times New Roman"/>
          <w:sz w:val="28"/>
          <w:szCs w:val="28"/>
          <w:shd w:val="clear" w:color="auto" w:fill="FFFFFF"/>
          <w:lang w:val="uz-Cyrl-UZ"/>
        </w:rPr>
      </w:pPr>
      <w:r>
        <w:rPr>
          <w:rFonts w:ascii="Times New Roman" w:hAnsi="Times New Roman" w:cs="Times New Roman"/>
          <w:sz w:val="28"/>
          <w:szCs w:val="28"/>
          <w:lang w:val="uz-Cyrl-UZ"/>
        </w:rPr>
        <w:t>Тадқиқотнинг иккинчи боби “</w:t>
      </w:r>
      <w:r>
        <w:rPr>
          <w:rFonts w:ascii="Times New Roman" w:hAnsi="Times New Roman" w:cs="Times New Roman"/>
          <w:b/>
          <w:sz w:val="28"/>
          <w:szCs w:val="28"/>
          <w:lang w:val="uz-Cyrl-UZ"/>
        </w:rPr>
        <w:t>Девону луғати-т-турк”даги ОЛМ концептосфераси</w:t>
      </w:r>
      <w:r>
        <w:rPr>
          <w:rFonts w:ascii="Times New Roman" w:hAnsi="Times New Roman" w:cs="Times New Roman"/>
          <w:sz w:val="28"/>
          <w:szCs w:val="28"/>
          <w:lang w:val="uz-Cyrl-UZ"/>
        </w:rPr>
        <w:t xml:space="preserve">” деб номланган бўлиб, олти бўлимдан иборат. Биринчи бўлимда “Концептосфера тушунчаси ва унинг ОЛМнинг шаклланишидаги ўрни” ҳақида фикр юритилади. Маълумки, тадқиқотчилар «концепт» терминига хилма-хил маъно юклайдилар, улардан энг оммавийлашгани концептни сўзнинг маъноси, тушунча, сўз-тушунча англамида қабул қилишдир. Бундан ташқари концептни тасаввур, образ, тушунча кабиларни қамраб олувчи тафаккур бирлиги; образ, тушунча, символ каби унсурлардан иборат менталитетнинг асосий бирлиги; лисоний воситалар билан боғланмаган соф идеал тушунча </w:t>
      </w:r>
      <w:r>
        <w:rPr>
          <w:rFonts w:ascii="Times New Roman" w:hAnsi="Times New Roman" w:cs="Times New Roman"/>
          <w:sz w:val="28"/>
          <w:szCs w:val="28"/>
          <w:lang w:val="uz-Cyrl-UZ"/>
        </w:rPr>
        <w:lastRenderedPageBreak/>
        <w:t xml:space="preserve">сифатида таърифлаш ва концептни </w:t>
      </w:r>
      <w:r>
        <w:rPr>
          <w:rFonts w:ascii="Times New Roman" w:eastAsia="Calibri" w:hAnsi="Times New Roman" w:cs="Times New Roman"/>
          <w:sz w:val="28"/>
          <w:szCs w:val="28"/>
          <w:lang w:val="uz-Cyrl-UZ" w:eastAsia="en-US" w:bidi="en-US"/>
        </w:rPr>
        <w:t>инсон онги, фикри, билиш структураларининг акс этиши деб таърифлайдиган</w:t>
      </w:r>
      <w:r>
        <w:rPr>
          <w:rFonts w:ascii="Times New Roman" w:hAnsi="Times New Roman" w:cs="Times New Roman"/>
          <w:sz w:val="28"/>
          <w:szCs w:val="28"/>
          <w:lang w:val="uz-Cyrl-UZ"/>
        </w:rPr>
        <w:t xml:space="preserve"> </w:t>
      </w:r>
      <w:r>
        <w:rPr>
          <w:rFonts w:ascii="Times New Roman" w:eastAsia="Calibri" w:hAnsi="Times New Roman" w:cs="Times New Roman"/>
          <w:sz w:val="28"/>
          <w:szCs w:val="28"/>
          <w:lang w:val="uz-Cyrl-UZ" w:eastAsia="en-US" w:bidi="en-US"/>
        </w:rPr>
        <w:t>когнитив ёндашув ҳам мавжуд</w:t>
      </w:r>
      <w:r>
        <w:rPr>
          <w:rStyle w:val="af5"/>
          <w:rFonts w:ascii="Times New Roman" w:hAnsi="Times New Roman" w:cs="Times New Roman"/>
          <w:sz w:val="28"/>
          <w:szCs w:val="28"/>
          <w:lang w:val="uz-Cyrl-UZ"/>
        </w:rPr>
        <w:footnoteReference w:customMarkFollows="1" w:id="9"/>
        <w:t>9</w:t>
      </w:r>
      <w:r>
        <w:rPr>
          <w:rFonts w:ascii="Times New Roman" w:eastAsia="Calibri" w:hAnsi="Times New Roman" w:cs="Times New Roman"/>
          <w:sz w:val="28"/>
          <w:szCs w:val="28"/>
          <w:lang w:val="uz-Cyrl-UZ" w:eastAsia="en-US" w:bidi="en-US"/>
        </w:rPr>
        <w:t>. Бинобарин, к</w:t>
      </w:r>
      <w:r>
        <w:rPr>
          <w:rFonts w:ascii="Times New Roman" w:hAnsi="Times New Roman" w:cs="Times New Roman"/>
          <w:sz w:val="28"/>
          <w:szCs w:val="28"/>
          <w:lang w:val="uz-Cyrl-UZ"/>
        </w:rPr>
        <w:t xml:space="preserve">онцептнинг асосида турган сема (инвариант маъно) – тарихий бўлишига ва ундан бир нечта янгидан-янги тасаввур ва маънолар келиб чиққанига қарамай, у ҳар доим тил эгаси томонидан керакли маънода қабул қилинади. Масалан, “Девон”да учровчи </w:t>
      </w:r>
      <w:r>
        <w:rPr>
          <w:rFonts w:ascii="Times New Roman" w:hAnsi="Times New Roman" w:cs="Times New Roman"/>
          <w:i/>
          <w:sz w:val="28"/>
          <w:szCs w:val="28"/>
          <w:lang w:val="uz-Cyrl-UZ"/>
        </w:rPr>
        <w:t xml:space="preserve">oq (ўқ) </w:t>
      </w:r>
      <w:r>
        <w:rPr>
          <w:rFonts w:ascii="Times New Roman" w:hAnsi="Times New Roman" w:cs="Times New Roman"/>
          <w:sz w:val="28"/>
          <w:szCs w:val="28"/>
          <w:lang w:val="uz-Cyrl-UZ"/>
        </w:rPr>
        <w:t xml:space="preserve">сўзининг бирламчи маъноси “ёй ўқи”дир: </w:t>
      </w:r>
      <w:r>
        <w:rPr>
          <w:rFonts w:ascii="Times New Roman" w:hAnsi="Times New Roman" w:cs="Times New Roman"/>
          <w:i/>
          <w:sz w:val="28"/>
          <w:szCs w:val="28"/>
          <w:lang w:val="uz-Cyrl-UZ"/>
        </w:rPr>
        <w:t>ol oqun urdı</w:t>
      </w:r>
      <w:r w:rsidR="008E5319">
        <w:rPr>
          <w:rFonts w:ascii="Times New Roman" w:hAnsi="Times New Roman" w:cs="Times New Roman"/>
          <w:i/>
          <w:sz w:val="28"/>
          <w:szCs w:val="28"/>
          <w:lang w:val="uz-Cyrl-UZ"/>
        </w:rPr>
        <w:t xml:space="preserve"> </w:t>
      </w:r>
      <w:r>
        <w:rPr>
          <w:rFonts w:ascii="Times New Roman" w:hAnsi="Times New Roman" w:cs="Times New Roman"/>
          <w:sz w:val="28"/>
          <w:szCs w:val="28"/>
          <w:lang w:val="uz-Cyrl-UZ"/>
        </w:rPr>
        <w:t>– “у ўқ узди” (ДЛТ, 29). Ўзбек  тилида бу сўзнинг “ёй ўқи” маъноси эскирган, у кўпроқ поэтик деталга айланиб бормоқда. Ҳозирда “ўқ”нинг фаол маъноси эса – “ўқ-дори, гильза, патрон, снаряд”, шу билан бирга ўқнинг тўғри чизиқли ҳаракатидан ассоциялашган ҳолда вужудга келган “механик асбоб, дастгоҳнинг бир қисми, тўғри чизиқ, асос” маънолари ҳам мавжуд</w:t>
      </w:r>
      <w:r>
        <w:rPr>
          <w:rStyle w:val="af5"/>
          <w:rFonts w:ascii="Times New Roman" w:hAnsi="Times New Roman" w:cs="Times New Roman"/>
          <w:sz w:val="28"/>
          <w:szCs w:val="28"/>
          <w:lang w:val="uz-Cyrl-UZ"/>
        </w:rPr>
        <w:footnoteReference w:customMarkFollows="1" w:id="10"/>
        <w:t>10</w:t>
      </w:r>
      <w:r>
        <w:rPr>
          <w:rFonts w:ascii="Times New Roman" w:hAnsi="Times New Roman" w:cs="Times New Roman"/>
          <w:sz w:val="28"/>
          <w:szCs w:val="28"/>
          <w:lang w:val="uz-Cyrl-UZ"/>
        </w:rPr>
        <w:t xml:space="preserve"> (</w:t>
      </w:r>
      <w:r w:rsidR="008E5319">
        <w:rPr>
          <w:rFonts w:ascii="Times New Roman" w:hAnsi="Times New Roman" w:cs="Times New Roman"/>
          <w:sz w:val="28"/>
          <w:szCs w:val="28"/>
          <w:lang w:val="uz-Cyrl-UZ"/>
        </w:rPr>
        <w:t>ЎТИЛ</w:t>
      </w:r>
      <w:r>
        <w:rPr>
          <w:rFonts w:ascii="Times New Roman" w:hAnsi="Times New Roman" w:cs="Times New Roman"/>
          <w:sz w:val="28"/>
          <w:szCs w:val="28"/>
          <w:shd w:val="clear" w:color="auto" w:fill="FFFFFF"/>
          <w:lang w:val="uz-Cyrl-UZ"/>
        </w:rPr>
        <w:t>, V, 189-190).</w:t>
      </w:r>
      <w:r>
        <w:rPr>
          <w:rFonts w:ascii="Times New Roman" w:hAnsi="Times New Roman" w:cs="Times New Roman"/>
          <w:sz w:val="28"/>
          <w:szCs w:val="28"/>
          <w:lang w:val="uz-Cyrl-UZ"/>
        </w:rPr>
        <w:t xml:space="preserve"> социум унинг фаол маъносини биринчи навбатда ўз хотирасида сақлайди ва унинг тарихий (асл инвариант) маъносини эса кейинги навбатда эслайди ва фақат зарур бўлгандагина нутқий муомалада қўллайди.</w:t>
      </w:r>
    </w:p>
    <w:p w:rsidR="00A97FEC" w:rsidRDefault="00A97FEC" w:rsidP="00A97FEC">
      <w:pPr>
        <w:ind w:firstLine="567"/>
        <w:jc w:val="both"/>
        <w:rPr>
          <w:rFonts w:ascii="Times New Roman" w:hAnsi="Times New Roman" w:cs="Times New Roman"/>
          <w:sz w:val="28"/>
          <w:szCs w:val="28"/>
          <w:lang w:val="uz-Latn-UZ"/>
        </w:rPr>
      </w:pPr>
      <w:r>
        <w:rPr>
          <w:rFonts w:ascii="Times New Roman" w:hAnsi="Times New Roman" w:cs="Times New Roman"/>
          <w:sz w:val="28"/>
          <w:szCs w:val="28"/>
          <w:lang w:val="uz-Cyrl-UZ"/>
        </w:rPr>
        <w:t>Концептосфера эса тил эгаси (индивид, социум ёки тил жамоаси)нинг дунёни қабул қилиши ва англаши билан боғлиқ бўлган концептларнинг жами бўлиб, у махсус тизим сифатида мавжуддир ва унинг тараққиёти концептлар қаторида янги-янги концептларнинг пайдо бўлиши ва ҳамда ядро ва периферия қисмлар ўртасидаги мутаносибликнинг ўзгариб бориши билан характерланади.</w:t>
      </w:r>
    </w:p>
    <w:p w:rsidR="00A97FEC" w:rsidRDefault="00A97FEC" w:rsidP="00A97FEC">
      <w:pPr>
        <w:ind w:firstLine="567"/>
        <w:jc w:val="both"/>
        <w:rPr>
          <w:rFonts w:ascii="Times New Roman" w:hAnsi="Times New Roman" w:cs="Times New Roman"/>
          <w:sz w:val="28"/>
          <w:szCs w:val="28"/>
          <w:lang w:val="uz-Latn-UZ"/>
        </w:rPr>
      </w:pPr>
      <w:r>
        <w:rPr>
          <w:rFonts w:ascii="Times New Roman" w:hAnsi="Times New Roman" w:cs="Times New Roman"/>
          <w:sz w:val="28"/>
          <w:szCs w:val="28"/>
          <w:lang w:val="uz-Cyrl-UZ"/>
        </w:rPr>
        <w:t>Иккинчи бобнинг иккинчи қисмида “</w:t>
      </w:r>
      <w:r>
        <w:rPr>
          <w:rFonts w:ascii="Times New Roman" w:hAnsi="Times New Roman" w:cs="Times New Roman"/>
          <w:sz w:val="28"/>
          <w:szCs w:val="28"/>
          <w:lang w:val="uz-Latn-UZ"/>
        </w:rPr>
        <w:t xml:space="preserve">XI </w:t>
      </w:r>
      <w:r>
        <w:rPr>
          <w:rFonts w:ascii="Times New Roman" w:hAnsi="Times New Roman" w:cs="Times New Roman"/>
          <w:sz w:val="28"/>
          <w:szCs w:val="28"/>
          <w:lang w:val="uz-Cyrl-UZ"/>
        </w:rPr>
        <w:t>асрдаги туркий халқлар ижтимоий ҳаёти турли қирраларининг “Девону луғати-т-турк”да</w:t>
      </w:r>
      <w:r>
        <w:rPr>
          <w:rFonts w:ascii="Times New Roman" w:hAnsi="Times New Roman" w:cs="Times New Roman"/>
          <w:sz w:val="28"/>
          <w:szCs w:val="28"/>
          <w:lang w:val="tr-TR"/>
        </w:rPr>
        <w:t xml:space="preserve"> </w:t>
      </w:r>
      <w:r>
        <w:rPr>
          <w:rFonts w:ascii="Times New Roman" w:hAnsi="Times New Roman" w:cs="Times New Roman"/>
          <w:sz w:val="28"/>
          <w:szCs w:val="28"/>
          <w:lang w:val="uz-Cyrl-UZ"/>
        </w:rPr>
        <w:t>ифода этилиши масаласи”га эътибор берилди</w:t>
      </w:r>
      <w:r>
        <w:rPr>
          <w:rFonts w:ascii="Times New Roman" w:hAnsi="Times New Roman" w:cs="Times New Roman"/>
          <w:sz w:val="28"/>
          <w:szCs w:val="28"/>
          <w:lang w:val="uz-Latn-UZ"/>
        </w:rPr>
        <w:t>.</w:t>
      </w:r>
      <w:r>
        <w:rPr>
          <w:rFonts w:ascii="Times New Roman" w:hAnsi="Times New Roman" w:cs="Times New Roman"/>
          <w:sz w:val="28"/>
          <w:szCs w:val="28"/>
          <w:lang w:val="uz-Cyrl-UZ"/>
        </w:rPr>
        <w:t xml:space="preserve"> Асардаги тегишли мақолаларда Маҳмуд Кошғарий синчков тадқиқотчи ва кузатувчи сифатида </w:t>
      </w:r>
      <w:r>
        <w:rPr>
          <w:rFonts w:ascii="Times New Roman" w:hAnsi="Times New Roman" w:cs="Times New Roman"/>
          <w:sz w:val="28"/>
          <w:szCs w:val="28"/>
          <w:lang w:val="uz-Latn-UZ"/>
        </w:rPr>
        <w:t xml:space="preserve">XI </w:t>
      </w:r>
      <w:r>
        <w:rPr>
          <w:rFonts w:ascii="Times New Roman" w:hAnsi="Times New Roman" w:cs="Times New Roman"/>
          <w:sz w:val="28"/>
          <w:szCs w:val="28"/>
          <w:lang w:val="uz-Cyrl-UZ"/>
        </w:rPr>
        <w:t xml:space="preserve">аср туркий халқлари ижтимоий, сиёсий, маданий, адабий ҳаётининг кўплаб соҳаларига оид маълумотларни баён қилган. Бу эса “Девон”даги лексема, сўз, концептларнинг </w:t>
      </w:r>
      <w:r>
        <w:rPr>
          <w:rFonts w:ascii="Times New Roman" w:hAnsi="Times New Roman" w:cs="Times New Roman"/>
          <w:sz w:val="28"/>
          <w:szCs w:val="28"/>
          <w:lang w:val="uz-Latn-UZ"/>
        </w:rPr>
        <w:t xml:space="preserve">XI </w:t>
      </w:r>
      <w:r>
        <w:rPr>
          <w:rFonts w:ascii="Times New Roman" w:hAnsi="Times New Roman" w:cs="Times New Roman"/>
          <w:sz w:val="28"/>
          <w:szCs w:val="28"/>
          <w:lang w:val="uz-Cyrl-UZ"/>
        </w:rPr>
        <w:t>асрдаги туркий тил ва шевалар воситасида ифодаланган ОЛМнинг жуда катта қисмини қамраб олганини кўрсатади.</w:t>
      </w:r>
    </w:p>
    <w:p w:rsidR="00A97FEC" w:rsidRDefault="00A97FEC" w:rsidP="00A97FEC">
      <w:pPr>
        <w:ind w:firstLine="567"/>
        <w:jc w:val="both"/>
        <w:rPr>
          <w:rFonts w:ascii="Times New Roman" w:hAnsi="Times New Roman" w:cs="Times New Roman"/>
          <w:i/>
          <w:sz w:val="28"/>
          <w:szCs w:val="28"/>
          <w:lang w:val="uz-Cyrl-UZ"/>
        </w:rPr>
      </w:pPr>
      <w:r>
        <w:rPr>
          <w:rFonts w:ascii="Times New Roman" w:hAnsi="Times New Roman" w:cs="Times New Roman"/>
          <w:sz w:val="28"/>
          <w:szCs w:val="28"/>
          <w:lang w:val="uz-Cyrl-UZ"/>
        </w:rPr>
        <w:t>“Девон”да ифодаланган ОЛМни 20 дан ортиқ компонентларга ажратиш мумкин ҳамда бу мавзуий гуруҳлар ХI аср туркий халқлар ҳаётининг барча жиҳатларини қамраб олади</w:t>
      </w:r>
      <w:r>
        <w:rPr>
          <w:rStyle w:val="af5"/>
          <w:rFonts w:ascii="Times New Roman" w:hAnsi="Times New Roman" w:cs="Times New Roman"/>
          <w:sz w:val="28"/>
          <w:szCs w:val="28"/>
          <w:lang w:val="uz-Cyrl-UZ"/>
        </w:rPr>
        <w:footnoteReference w:customMarkFollows="1" w:id="11"/>
        <w:t>11</w:t>
      </w:r>
      <w:r>
        <w:rPr>
          <w:rFonts w:ascii="Times New Roman" w:hAnsi="Times New Roman" w:cs="Times New Roman"/>
          <w:sz w:val="28"/>
          <w:szCs w:val="28"/>
          <w:lang w:val="uz-Cyrl-UZ"/>
        </w:rPr>
        <w:t xml:space="preserve">: </w:t>
      </w:r>
      <w:r>
        <w:rPr>
          <w:rFonts w:ascii="Times New Roman" w:hAnsi="Times New Roman" w:cs="Times New Roman"/>
          <w:sz w:val="28"/>
          <w:szCs w:val="28"/>
          <w:lang w:val="uz-Cyrl-UZ" w:eastAsia="en-US"/>
        </w:rPr>
        <w:t xml:space="preserve">сиёсат ва давлат бошқаруви; туркий олам ва  дунёдаги этник аҳвол; туркий халқларнинг ҳаёт тарзи; оила; қавм-қариндошлик; халқ; ижтимоий табақалар; жамиятдаги кундалик ҳаёт; диний </w:t>
      </w:r>
      <w:r>
        <w:rPr>
          <w:rFonts w:ascii="Times New Roman" w:hAnsi="Times New Roman" w:cs="Times New Roman"/>
          <w:sz w:val="28"/>
          <w:szCs w:val="28"/>
          <w:lang w:val="uz-Cyrl-UZ" w:eastAsia="en-US"/>
        </w:rPr>
        <w:lastRenderedPageBreak/>
        <w:t>эътиқодлар ва одатлар; таълим ва илм-фан; тиббиёт; ўйин ва мусобақалар, кўнгилхушлик; адабиёт, мусиқа ва чолғу асбоблари; кийим-кечак; уй-жой; озиқ-овқатлар ва егуликлар; тақвим; от ва бошқа нақлиёт воситалари; иқтисод, молия; хўжалик</w:t>
      </w:r>
      <w:r>
        <w:rPr>
          <w:rFonts w:ascii="Times New Roman" w:hAnsi="Times New Roman" w:cs="Times New Roman"/>
          <w:i/>
          <w:sz w:val="28"/>
          <w:szCs w:val="28"/>
          <w:lang w:val="uz-Cyrl-UZ" w:eastAsia="en-US"/>
        </w:rPr>
        <w:t xml:space="preserve"> </w:t>
      </w:r>
      <w:r>
        <w:rPr>
          <w:rFonts w:ascii="Times New Roman" w:hAnsi="Times New Roman" w:cs="Times New Roman"/>
          <w:sz w:val="28"/>
          <w:szCs w:val="28"/>
          <w:lang w:val="uz-Cyrl-UZ" w:eastAsia="en-US"/>
        </w:rPr>
        <w:t>(</w:t>
      </w:r>
      <w:r>
        <w:rPr>
          <w:rFonts w:ascii="Times New Roman" w:hAnsi="Times New Roman" w:cs="Times New Roman"/>
          <w:i/>
          <w:sz w:val="28"/>
          <w:szCs w:val="28"/>
          <w:lang w:val="uz-Cyrl-UZ" w:eastAsia="en-US"/>
        </w:rPr>
        <w:t>5-жадвал</w:t>
      </w:r>
      <w:r>
        <w:rPr>
          <w:rFonts w:ascii="Times New Roman" w:hAnsi="Times New Roman" w:cs="Times New Roman"/>
          <w:sz w:val="28"/>
          <w:szCs w:val="28"/>
          <w:lang w:val="uz-Cyrl-UZ" w:eastAsia="en-US"/>
        </w:rPr>
        <w:t>)</w:t>
      </w:r>
      <w:r>
        <w:rPr>
          <w:rFonts w:ascii="Times New Roman" w:hAnsi="Times New Roman" w:cs="Times New Roman"/>
          <w:i/>
          <w:sz w:val="28"/>
          <w:szCs w:val="28"/>
          <w:lang w:val="uz-Cyrl-UZ" w:eastAsia="en-US"/>
        </w:rPr>
        <w:t>.</w:t>
      </w:r>
    </w:p>
    <w:p w:rsidR="00A97FEC" w:rsidRDefault="00A97FEC" w:rsidP="00A97FEC">
      <w:pPr>
        <w:pStyle w:val="Style5"/>
        <w:widowControl/>
        <w:spacing w:line="240" w:lineRule="auto"/>
        <w:ind w:firstLine="567"/>
        <w:rPr>
          <w:rStyle w:val="FontStyle18"/>
          <w:rFonts w:ascii="Times New Roman" w:eastAsia="Nimbus Sans L" w:hAnsi="Times New Roman" w:cs="Times New Roman"/>
          <w:b w:val="0"/>
          <w:sz w:val="28"/>
          <w:szCs w:val="28"/>
          <w:lang w:val="uz-Latn-UZ"/>
        </w:rPr>
      </w:pPr>
      <w:r>
        <w:rPr>
          <w:rFonts w:ascii="Times New Roman" w:hAnsi="Times New Roman" w:cs="Times New Roman"/>
          <w:sz w:val="28"/>
          <w:szCs w:val="28"/>
          <w:lang w:val="uz-Cyrl-UZ"/>
        </w:rPr>
        <w:t>Бобнинг учинчи бўлими “Девону луғати-т-турк”да ифодаланган “инсон” (</w:t>
      </w:r>
      <w:r>
        <w:rPr>
          <w:rFonts w:ascii="Times New Roman" w:hAnsi="Times New Roman" w:cs="Times New Roman"/>
          <w:i/>
          <w:sz w:val="28"/>
          <w:szCs w:val="28"/>
          <w:lang w:val="uz-Cyrl-UZ"/>
        </w:rPr>
        <w:t>эр, киши</w:t>
      </w:r>
      <w:r>
        <w:rPr>
          <w:rFonts w:ascii="Times New Roman" w:hAnsi="Times New Roman" w:cs="Times New Roman"/>
          <w:sz w:val="28"/>
          <w:szCs w:val="28"/>
          <w:lang w:val="uz-Cyrl-UZ"/>
        </w:rPr>
        <w:t xml:space="preserve">) концептининг лингвомаданий ва лингвокогнитив хусусиятлари” деб номланади. </w:t>
      </w:r>
      <w:r>
        <w:rPr>
          <w:rStyle w:val="FontStyle18"/>
          <w:rFonts w:ascii="Times New Roman" w:eastAsia="Nimbus Sans L" w:hAnsi="Times New Roman" w:cs="Times New Roman"/>
          <w:b w:val="0"/>
          <w:sz w:val="28"/>
          <w:szCs w:val="28"/>
          <w:lang w:val="uz-Cyrl-UZ"/>
        </w:rPr>
        <w:t>Маълумки, «инсон» концептосфераси билиш бирлиги сифатида барча тиллар ва маданиятлар соҳиблари учун универсал ҳодисадир. “Девону луғати-т-турк”да тасвирланган “инсон” концептосфераси хусусида ҳам ана шундай мулоҳаза юритиш мумкин.</w:t>
      </w:r>
    </w:p>
    <w:p w:rsidR="00A97FEC" w:rsidRDefault="00A97FEC" w:rsidP="00A97FEC">
      <w:pPr>
        <w:pStyle w:val="Style5"/>
        <w:widowControl/>
        <w:spacing w:line="240" w:lineRule="auto"/>
        <w:ind w:firstLine="567"/>
        <w:rPr>
          <w:rStyle w:val="FontStyle18"/>
          <w:rFonts w:ascii="Times New Roman" w:eastAsia="Nimbus Sans L" w:hAnsi="Times New Roman" w:cs="Times New Roman"/>
          <w:b w:val="0"/>
          <w:sz w:val="28"/>
          <w:szCs w:val="28"/>
          <w:lang w:val="uz-Cyrl-UZ"/>
        </w:rPr>
      </w:pPr>
      <w:r>
        <w:rPr>
          <w:rFonts w:ascii="Times New Roman" w:eastAsia="Nimbus Sans L" w:hAnsi="Times New Roman" w:cs="Times New Roman"/>
          <w:bCs/>
          <w:sz w:val="28"/>
          <w:szCs w:val="28"/>
          <w:lang w:val="uz-Cyrl-UZ"/>
        </w:rPr>
        <w:t xml:space="preserve">“Девону луғати-т-турк” асаридаги инсон маъносида қўлланадиган </w:t>
      </w:r>
      <w:r>
        <w:rPr>
          <w:rStyle w:val="FontStyle18"/>
          <w:rFonts w:ascii="Times New Roman" w:eastAsia="Nimbus Sans L" w:hAnsi="Times New Roman" w:cs="Times New Roman"/>
          <w:b w:val="0"/>
          <w:i/>
          <w:sz w:val="28"/>
          <w:szCs w:val="28"/>
          <w:lang w:val="uz-Cyrl-UZ"/>
        </w:rPr>
        <w:t xml:space="preserve">эр, киши </w:t>
      </w:r>
      <w:r>
        <w:rPr>
          <w:rStyle w:val="FontStyle18"/>
          <w:rFonts w:ascii="Times New Roman" w:eastAsia="Nimbus Sans L" w:hAnsi="Times New Roman" w:cs="Times New Roman"/>
          <w:b w:val="0"/>
          <w:sz w:val="28"/>
          <w:szCs w:val="28"/>
          <w:lang w:val="uz-Cyrl-UZ"/>
        </w:rPr>
        <w:t>концептлари эркак,</w:t>
      </w:r>
      <w:r>
        <w:rPr>
          <w:rFonts w:ascii="Times New Roman" w:hAnsi="Times New Roman" w:cs="Times New Roman"/>
          <w:sz w:val="28"/>
          <w:szCs w:val="28"/>
          <w:lang w:val="uz-Cyrl-UZ"/>
        </w:rPr>
        <w:t xml:space="preserve"> эр, аёл, бола, уй, оила, қариндошлик, инсон характери, ижтимоий-руҳий, руҳий-физиологик ҳолатига хос белгилар ва уларни ифодаловчи бирликлар каби компонентларда ўз концептосферасини ташкиллаштиради. </w:t>
      </w:r>
      <w:r>
        <w:rPr>
          <w:rFonts w:ascii="Times New Roman" w:eastAsia="Nimbus Sans L" w:hAnsi="Times New Roman" w:cs="Times New Roman"/>
          <w:bCs/>
          <w:sz w:val="28"/>
          <w:szCs w:val="28"/>
          <w:lang w:val="uz-Cyrl-UZ"/>
        </w:rPr>
        <w:t xml:space="preserve">Маҳмуд Кошғарийнинг “Девону луғати-т-турк” асаридаги “инсон” тушунчасини ифодаловчи </w:t>
      </w:r>
      <w:r>
        <w:rPr>
          <w:rStyle w:val="FontStyle18"/>
          <w:rFonts w:ascii="Times New Roman" w:eastAsia="Nimbus Sans L" w:hAnsi="Times New Roman" w:cs="Times New Roman"/>
          <w:b w:val="0"/>
          <w:sz w:val="28"/>
          <w:szCs w:val="28"/>
          <w:lang w:val="uz-Cyrl-UZ"/>
        </w:rPr>
        <w:t>эр, киши</w:t>
      </w:r>
      <w:r>
        <w:rPr>
          <w:rStyle w:val="FontStyle18"/>
          <w:rFonts w:ascii="Times New Roman" w:eastAsia="Nimbus Sans L" w:hAnsi="Times New Roman" w:cs="Times New Roman"/>
          <w:b w:val="0"/>
          <w:i/>
          <w:sz w:val="28"/>
          <w:szCs w:val="28"/>
          <w:lang w:val="uz-Cyrl-UZ"/>
        </w:rPr>
        <w:t xml:space="preserve"> </w:t>
      </w:r>
      <w:r>
        <w:rPr>
          <w:rStyle w:val="FontStyle18"/>
          <w:rFonts w:ascii="Times New Roman" w:eastAsia="Nimbus Sans L" w:hAnsi="Times New Roman" w:cs="Times New Roman"/>
          <w:b w:val="0"/>
          <w:sz w:val="28"/>
          <w:szCs w:val="28"/>
          <w:lang w:val="uz-Cyrl-UZ"/>
        </w:rPr>
        <w:t>концептларининг изоҳлари баён қилинганда, бу тушунчаларнинг ўша давр тилидаги концептуал майдондаги маънолари келиб чиқади ва уларни қуйидаги тоифаларда кўриш мумкин:</w:t>
      </w:r>
    </w:p>
    <w:p w:rsidR="00A97FEC" w:rsidRPr="00A97FEC" w:rsidRDefault="00A97FEC" w:rsidP="00A97FEC">
      <w:pPr>
        <w:pStyle w:val="Style5"/>
        <w:widowControl/>
        <w:spacing w:line="240" w:lineRule="auto"/>
        <w:ind w:firstLine="567"/>
        <w:rPr>
          <w:rStyle w:val="FontStyle19"/>
          <w:rFonts w:ascii="Times New Roman" w:hAnsi="Times New Roman" w:cs="Times New Roman"/>
          <w:sz w:val="28"/>
          <w:szCs w:val="28"/>
          <w:lang w:val="uz-Cyrl-UZ"/>
        </w:rPr>
      </w:pPr>
      <w:r>
        <w:rPr>
          <w:rStyle w:val="FontStyle19"/>
          <w:rFonts w:ascii="Times New Roman" w:hAnsi="Times New Roman" w:cs="Times New Roman"/>
          <w:i/>
          <w:sz w:val="28"/>
          <w:szCs w:val="28"/>
          <w:lang w:val="uz-Cyrl-UZ"/>
        </w:rPr>
        <w:t>Маиший тушунчалар (</w:t>
      </w:r>
      <w:r>
        <w:rPr>
          <w:rStyle w:val="FontStyle19"/>
          <w:rFonts w:ascii="Times New Roman" w:hAnsi="Times New Roman" w:cs="Times New Roman"/>
          <w:sz w:val="28"/>
          <w:szCs w:val="28"/>
          <w:lang w:val="uz-Cyrl-UZ"/>
        </w:rPr>
        <w:t>уй-турар жой, хўжалик, анжомлар, егулик, байрам, меҳмондорчилик, дам олиш</w:t>
      </w:r>
      <w:r>
        <w:rPr>
          <w:rStyle w:val="FontStyle19"/>
          <w:rFonts w:ascii="Times New Roman" w:hAnsi="Times New Roman" w:cs="Times New Roman"/>
          <w:i/>
          <w:sz w:val="28"/>
          <w:szCs w:val="28"/>
          <w:lang w:val="uz-Cyrl-UZ"/>
        </w:rPr>
        <w:t>); қариндошлик алоқалари (</w:t>
      </w:r>
      <w:r>
        <w:rPr>
          <w:rStyle w:val="FontStyle19"/>
          <w:rFonts w:ascii="Times New Roman" w:hAnsi="Times New Roman" w:cs="Times New Roman"/>
          <w:sz w:val="28"/>
          <w:szCs w:val="28"/>
          <w:lang w:val="uz-Cyrl-UZ"/>
        </w:rPr>
        <w:t>никоҳ, фарзанд, қариндош, авлод</w:t>
      </w:r>
      <w:r>
        <w:rPr>
          <w:rStyle w:val="FontStyle19"/>
          <w:rFonts w:ascii="Times New Roman" w:hAnsi="Times New Roman" w:cs="Times New Roman"/>
          <w:i/>
          <w:sz w:val="28"/>
          <w:szCs w:val="28"/>
          <w:lang w:val="uz-Cyrl-UZ"/>
        </w:rPr>
        <w:t>); инсон</w:t>
      </w:r>
      <w:r>
        <w:rPr>
          <w:rStyle w:val="FontStyle19"/>
          <w:rFonts w:ascii="Times New Roman" w:hAnsi="Times New Roman" w:cs="Times New Roman"/>
          <w:i/>
          <w:sz w:val="28"/>
          <w:szCs w:val="28"/>
          <w:lang w:val="tr-TR"/>
        </w:rPr>
        <w:t xml:space="preserve">нинг жисмоний, </w:t>
      </w:r>
      <w:r>
        <w:rPr>
          <w:rStyle w:val="FontStyle19"/>
          <w:rFonts w:ascii="Times New Roman" w:hAnsi="Times New Roman" w:cs="Times New Roman"/>
          <w:i/>
          <w:sz w:val="28"/>
          <w:szCs w:val="28"/>
          <w:lang w:val="uz-Cyrl-UZ"/>
        </w:rPr>
        <w:t>п</w:t>
      </w:r>
      <w:r>
        <w:rPr>
          <w:rStyle w:val="FontStyle19"/>
          <w:rFonts w:ascii="Times New Roman" w:hAnsi="Times New Roman" w:cs="Times New Roman"/>
          <w:i/>
          <w:sz w:val="28"/>
          <w:szCs w:val="28"/>
          <w:lang w:val="tr-TR"/>
        </w:rPr>
        <w:t>сихофизиологик, психологик тавсифи</w:t>
      </w:r>
      <w:r>
        <w:rPr>
          <w:rStyle w:val="FontStyle19"/>
          <w:rFonts w:ascii="Times New Roman" w:hAnsi="Times New Roman" w:cs="Times New Roman"/>
          <w:i/>
          <w:sz w:val="28"/>
          <w:szCs w:val="28"/>
          <w:lang w:val="uz-Cyrl-UZ"/>
        </w:rPr>
        <w:t xml:space="preserve"> (</w:t>
      </w:r>
      <w:r>
        <w:rPr>
          <w:rStyle w:val="FontStyle19"/>
          <w:rFonts w:ascii="Times New Roman" w:hAnsi="Times New Roman" w:cs="Times New Roman"/>
          <w:sz w:val="28"/>
          <w:szCs w:val="28"/>
          <w:lang w:val="tr-TR"/>
        </w:rPr>
        <w:t>бадан, соғлик, қобилият, юмор, самимийлик</w:t>
      </w:r>
      <w:r>
        <w:rPr>
          <w:rStyle w:val="FontStyle19"/>
          <w:rFonts w:ascii="Times New Roman" w:hAnsi="Times New Roman" w:cs="Times New Roman"/>
          <w:i/>
          <w:sz w:val="28"/>
          <w:szCs w:val="28"/>
          <w:lang w:val="uz-Cyrl-UZ"/>
        </w:rPr>
        <w:t>);</w:t>
      </w:r>
      <w:r>
        <w:rPr>
          <w:rStyle w:val="FontStyle19"/>
          <w:rFonts w:ascii="Times New Roman" w:hAnsi="Times New Roman" w:cs="Times New Roman"/>
          <w:i/>
          <w:sz w:val="28"/>
          <w:szCs w:val="28"/>
          <w:lang w:val="tr-TR"/>
        </w:rPr>
        <w:t xml:space="preserve"> ҳис-туйғулар</w:t>
      </w:r>
      <w:r>
        <w:rPr>
          <w:rStyle w:val="FontStyle19"/>
          <w:rFonts w:ascii="Times New Roman" w:hAnsi="Times New Roman" w:cs="Times New Roman"/>
          <w:sz w:val="28"/>
          <w:szCs w:val="28"/>
          <w:lang w:val="tr-TR"/>
        </w:rPr>
        <w:t xml:space="preserve"> </w:t>
      </w:r>
      <w:r>
        <w:rPr>
          <w:rStyle w:val="FontStyle19"/>
          <w:rFonts w:ascii="Times New Roman" w:hAnsi="Times New Roman" w:cs="Times New Roman"/>
          <w:sz w:val="28"/>
          <w:szCs w:val="28"/>
          <w:lang w:val="uz-Cyrl-UZ"/>
        </w:rPr>
        <w:t>(</w:t>
      </w:r>
      <w:r>
        <w:rPr>
          <w:rStyle w:val="FontStyle19"/>
          <w:rFonts w:ascii="Times New Roman" w:hAnsi="Times New Roman" w:cs="Times New Roman"/>
          <w:sz w:val="28"/>
          <w:szCs w:val="28"/>
          <w:lang w:val="tr-TR"/>
        </w:rPr>
        <w:t>қувонч-шодлик, муҳаббат, ғам-анду</w:t>
      </w:r>
      <w:r>
        <w:rPr>
          <w:rStyle w:val="FontStyle19"/>
          <w:rFonts w:ascii="Times New Roman" w:hAnsi="Times New Roman" w:cs="Times New Roman"/>
          <w:sz w:val="28"/>
          <w:szCs w:val="28"/>
          <w:lang w:val="uz-Cyrl-UZ"/>
        </w:rPr>
        <w:t>ҳ</w:t>
      </w:r>
      <w:r>
        <w:rPr>
          <w:rStyle w:val="FontStyle19"/>
          <w:rFonts w:ascii="Times New Roman" w:hAnsi="Times New Roman" w:cs="Times New Roman"/>
          <w:sz w:val="28"/>
          <w:szCs w:val="28"/>
          <w:lang w:val="tr-TR"/>
        </w:rPr>
        <w:t>, қўрқув, ғазаб, нафрат</w:t>
      </w:r>
      <w:r>
        <w:rPr>
          <w:rStyle w:val="FontStyle19"/>
          <w:rFonts w:ascii="Times New Roman" w:hAnsi="Times New Roman" w:cs="Times New Roman"/>
          <w:sz w:val="28"/>
          <w:szCs w:val="28"/>
          <w:lang w:val="uz-Cyrl-UZ"/>
        </w:rPr>
        <w:t xml:space="preserve">); </w:t>
      </w:r>
      <w:r>
        <w:rPr>
          <w:rStyle w:val="FontStyle19"/>
          <w:rFonts w:ascii="Times New Roman" w:hAnsi="Times New Roman" w:cs="Times New Roman"/>
          <w:i/>
          <w:sz w:val="28"/>
          <w:szCs w:val="28"/>
          <w:lang w:val="tr-TR"/>
        </w:rPr>
        <w:t>моддий, ижтимоий,</w:t>
      </w:r>
      <w:r>
        <w:rPr>
          <w:rStyle w:val="FontStyle19"/>
          <w:rFonts w:ascii="Times New Roman" w:hAnsi="Times New Roman" w:cs="Times New Roman"/>
          <w:i/>
          <w:sz w:val="28"/>
          <w:szCs w:val="28"/>
          <w:lang w:val="uz-Cyrl-UZ"/>
        </w:rPr>
        <w:t xml:space="preserve"> </w:t>
      </w:r>
      <w:r>
        <w:rPr>
          <w:rStyle w:val="FontStyle19"/>
          <w:rFonts w:ascii="Times New Roman" w:hAnsi="Times New Roman" w:cs="Times New Roman"/>
          <w:i/>
          <w:sz w:val="28"/>
          <w:szCs w:val="28"/>
          <w:lang w:val="tr-TR"/>
        </w:rPr>
        <w:t>маънавий,</w:t>
      </w:r>
      <w:r>
        <w:rPr>
          <w:rStyle w:val="FontStyle19"/>
          <w:rFonts w:ascii="Times New Roman" w:hAnsi="Times New Roman" w:cs="Times New Roman"/>
          <w:i/>
          <w:sz w:val="28"/>
          <w:szCs w:val="28"/>
          <w:lang w:val="uz-Cyrl-UZ"/>
        </w:rPr>
        <w:t xml:space="preserve"> </w:t>
      </w:r>
      <w:r>
        <w:rPr>
          <w:rStyle w:val="FontStyle19"/>
          <w:rFonts w:ascii="Times New Roman" w:hAnsi="Times New Roman" w:cs="Times New Roman"/>
          <w:i/>
          <w:sz w:val="28"/>
          <w:szCs w:val="28"/>
          <w:lang w:val="tr-TR"/>
        </w:rPr>
        <w:t>маданий тушунчалар</w:t>
      </w:r>
      <w:r>
        <w:rPr>
          <w:rStyle w:val="FontStyle19"/>
          <w:rFonts w:ascii="Times New Roman" w:hAnsi="Times New Roman" w:cs="Times New Roman"/>
          <w:sz w:val="28"/>
          <w:szCs w:val="28"/>
          <w:lang w:val="tr-TR"/>
        </w:rPr>
        <w:t xml:space="preserve"> </w:t>
      </w:r>
      <w:r>
        <w:rPr>
          <w:rStyle w:val="FontStyle19"/>
          <w:rFonts w:ascii="Times New Roman" w:hAnsi="Times New Roman" w:cs="Times New Roman"/>
          <w:sz w:val="28"/>
          <w:szCs w:val="28"/>
          <w:lang w:val="uz-Cyrl-UZ"/>
        </w:rPr>
        <w:t>(</w:t>
      </w:r>
      <w:r>
        <w:rPr>
          <w:rStyle w:val="FontStyle19"/>
          <w:rFonts w:ascii="Times New Roman" w:hAnsi="Times New Roman" w:cs="Times New Roman"/>
          <w:sz w:val="28"/>
          <w:szCs w:val="28"/>
          <w:lang w:val="tr-TR"/>
        </w:rPr>
        <w:t>моддий ноз-неъматлар, меҳнат,  билим, дўстлик,мардлик, этика, эстетика, она тили, эътиқод, инсонпарварлик</w:t>
      </w:r>
      <w:r>
        <w:rPr>
          <w:rStyle w:val="FontStyle19"/>
          <w:rFonts w:ascii="Times New Roman" w:hAnsi="Times New Roman" w:cs="Times New Roman"/>
          <w:sz w:val="28"/>
          <w:szCs w:val="28"/>
          <w:lang w:val="uz-Cyrl-UZ"/>
        </w:rPr>
        <w:t xml:space="preserve">); </w:t>
      </w:r>
      <w:r>
        <w:rPr>
          <w:rStyle w:val="FontStyle19"/>
          <w:rFonts w:ascii="Times New Roman" w:hAnsi="Times New Roman" w:cs="Times New Roman"/>
          <w:i/>
          <w:sz w:val="28"/>
          <w:szCs w:val="28"/>
          <w:lang w:val="uz-Cyrl-UZ"/>
        </w:rPr>
        <w:t>замон ва макон категориялари</w:t>
      </w:r>
      <w:r>
        <w:rPr>
          <w:rStyle w:val="FontStyle19"/>
          <w:rFonts w:ascii="Times New Roman" w:hAnsi="Times New Roman" w:cs="Times New Roman"/>
          <w:sz w:val="28"/>
          <w:szCs w:val="28"/>
          <w:lang w:val="tr-TR"/>
        </w:rPr>
        <w:t xml:space="preserve"> </w:t>
      </w:r>
      <w:r>
        <w:rPr>
          <w:rStyle w:val="FontStyle19"/>
          <w:rFonts w:ascii="Times New Roman" w:hAnsi="Times New Roman" w:cs="Times New Roman"/>
          <w:sz w:val="28"/>
          <w:szCs w:val="28"/>
          <w:lang w:val="uz-Cyrl-UZ"/>
        </w:rPr>
        <w:t>(</w:t>
      </w:r>
      <w:r>
        <w:rPr>
          <w:rStyle w:val="FontStyle19"/>
          <w:rFonts w:ascii="Times New Roman" w:hAnsi="Times New Roman" w:cs="Times New Roman"/>
          <w:sz w:val="28"/>
          <w:szCs w:val="28"/>
          <w:lang w:val="tr-TR"/>
        </w:rPr>
        <w:t>ёш, туғилиш, ўлим, ўтмиш, келажак</w:t>
      </w:r>
      <w:r>
        <w:rPr>
          <w:rStyle w:val="FontStyle19"/>
          <w:rFonts w:ascii="Times New Roman" w:hAnsi="Times New Roman" w:cs="Times New Roman"/>
          <w:sz w:val="28"/>
          <w:szCs w:val="28"/>
          <w:lang w:val="uz-Cyrl-UZ"/>
        </w:rPr>
        <w:t>)(</w:t>
      </w:r>
      <w:r>
        <w:rPr>
          <w:rStyle w:val="FontStyle19"/>
          <w:rFonts w:ascii="Times New Roman" w:hAnsi="Times New Roman" w:cs="Times New Roman"/>
          <w:i/>
          <w:sz w:val="28"/>
          <w:szCs w:val="28"/>
          <w:lang w:val="uz-Cyrl-UZ"/>
        </w:rPr>
        <w:t>6-жадвал</w:t>
      </w:r>
      <w:r>
        <w:rPr>
          <w:rStyle w:val="FontStyle19"/>
          <w:rFonts w:ascii="Times New Roman" w:hAnsi="Times New Roman" w:cs="Times New Roman"/>
          <w:sz w:val="28"/>
          <w:szCs w:val="28"/>
          <w:lang w:val="uz-Cyrl-UZ"/>
        </w:rPr>
        <w:t>).</w:t>
      </w:r>
    </w:p>
    <w:p w:rsidR="00A97FEC" w:rsidRPr="00A97FEC" w:rsidRDefault="00A97FEC" w:rsidP="00A97FEC">
      <w:pPr>
        <w:ind w:firstLine="567"/>
        <w:jc w:val="both"/>
        <w:rPr>
          <w:lang w:val="uz-Cyrl-UZ"/>
        </w:rPr>
      </w:pPr>
      <w:r>
        <w:rPr>
          <w:rFonts w:ascii="Times New Roman" w:hAnsi="Times New Roman" w:cs="Times New Roman"/>
          <w:sz w:val="28"/>
          <w:szCs w:val="28"/>
          <w:lang w:val="uz-Cyrl-UZ"/>
        </w:rPr>
        <w:t>Тўртинчи бўлим “Девону луғати-т-турк”да ифодаланган “гўзаллик” концептининг лингвомаданий ва лингвокогнитив хусусиятлари” деб аталади.</w:t>
      </w:r>
    </w:p>
    <w:p w:rsidR="00A97FEC" w:rsidRDefault="00A97FEC" w:rsidP="00A97FEC">
      <w:pPr>
        <w:pStyle w:val="af4"/>
        <w:spacing w:after="0" w:line="240" w:lineRule="auto"/>
        <w:ind w:left="0" w:firstLine="567"/>
        <w:jc w:val="both"/>
        <w:rPr>
          <w:rFonts w:ascii="Times New Roman" w:hAnsi="Times New Roman"/>
          <w:sz w:val="28"/>
          <w:szCs w:val="28"/>
          <w:lang w:val="uz-Cyrl-UZ"/>
        </w:rPr>
      </w:pPr>
      <w:r>
        <w:rPr>
          <w:rFonts w:ascii="Times New Roman" w:hAnsi="Times New Roman"/>
          <w:sz w:val="28"/>
          <w:szCs w:val="28"/>
          <w:lang w:val="uz-Cyrl-UZ"/>
        </w:rPr>
        <w:t>Ўзбек тили учун гўзаллик тушунчаси, авваламбор, “аёл” тушунчаси билан боғлиқ, ундан кейинги ўринларда табиат ва жамиятдаги нарса ва ҳодисаларнинг, инсон фаолиятининг кишида меҳр-муҳаббат, қувонч, завқ туйғуларини уйғ</w:t>
      </w:r>
      <w:r w:rsidR="00C8685D">
        <w:rPr>
          <w:rFonts w:ascii="Times New Roman" w:hAnsi="Times New Roman"/>
          <w:sz w:val="28"/>
          <w:szCs w:val="28"/>
          <w:lang w:val="uz-Cyrl-UZ"/>
        </w:rPr>
        <w:t>отувчи хусусиятларини ифодалаши</w:t>
      </w:r>
      <w:r>
        <w:rPr>
          <w:rFonts w:ascii="Times New Roman" w:hAnsi="Times New Roman"/>
          <w:sz w:val="28"/>
          <w:szCs w:val="28"/>
          <w:lang w:val="uz-Cyrl-UZ"/>
        </w:rPr>
        <w:t xml:space="preserve"> тушунилади. Бу ҳолат тилимизда минг йиллардан бери мавжуд бўлиб келганлиги маълум.</w:t>
      </w:r>
    </w:p>
    <w:p w:rsidR="00A97FEC" w:rsidRDefault="00A97FEC" w:rsidP="00A97FEC">
      <w:pPr>
        <w:pStyle w:val="a5"/>
        <w:shd w:val="clear" w:color="auto" w:fill="FFFFFF"/>
        <w:spacing w:before="0" w:beforeAutospacing="0" w:after="0" w:afterAutospacing="0"/>
        <w:ind w:firstLine="567"/>
        <w:jc w:val="both"/>
        <w:textAlignment w:val="baseline"/>
        <w:rPr>
          <w:i/>
          <w:sz w:val="28"/>
          <w:szCs w:val="28"/>
          <w:lang w:val="uz-Latn-UZ"/>
        </w:rPr>
      </w:pPr>
      <w:r>
        <w:rPr>
          <w:sz w:val="28"/>
          <w:szCs w:val="28"/>
          <w:lang w:val="uz-Cyrl-UZ"/>
        </w:rPr>
        <w:t xml:space="preserve">Қадимги туркий халқларда “гўзаллик” тушунчасининг аёлларга нисбат берилганлиги махсус гўзаллик маъбудалари мавжудлиги ва улар гўзал, қаҳрамон, уддабурон, саришта аёллар қиёфасида тасаввур этилгани кузатилади: </w:t>
      </w:r>
      <w:r>
        <w:rPr>
          <w:i/>
          <w:sz w:val="28"/>
          <w:szCs w:val="28"/>
          <w:lang w:val="uz-Cyrl-UZ"/>
        </w:rPr>
        <w:t xml:space="preserve">Умай она </w:t>
      </w:r>
      <w:r>
        <w:rPr>
          <w:i/>
          <w:sz w:val="28"/>
          <w:szCs w:val="28"/>
          <w:lang w:val="tr-TR"/>
        </w:rPr>
        <w:t>(Umay ana)</w:t>
      </w:r>
      <w:r>
        <w:rPr>
          <w:i/>
          <w:sz w:val="28"/>
          <w:szCs w:val="28"/>
          <w:lang w:val="uz-Cyrl-UZ"/>
        </w:rPr>
        <w:t>, Айизит</w:t>
      </w:r>
      <w:r>
        <w:rPr>
          <w:i/>
          <w:sz w:val="28"/>
          <w:szCs w:val="28"/>
          <w:lang w:val="tr-TR"/>
        </w:rPr>
        <w:t xml:space="preserve"> </w:t>
      </w:r>
      <w:r>
        <w:rPr>
          <w:i/>
          <w:sz w:val="28"/>
          <w:szCs w:val="28"/>
          <w:lang w:val="uz-Cyrl-UZ"/>
        </w:rPr>
        <w:t>(Ayızıt), Кўпай хотин (Kübey Hatun)</w:t>
      </w:r>
      <w:r>
        <w:rPr>
          <w:rStyle w:val="af5"/>
          <w:i/>
          <w:sz w:val="28"/>
          <w:szCs w:val="28"/>
          <w:lang w:val="uz-Cyrl-UZ"/>
        </w:rPr>
        <w:t xml:space="preserve"> </w:t>
      </w:r>
      <w:r>
        <w:rPr>
          <w:rStyle w:val="af5"/>
          <w:i/>
          <w:sz w:val="28"/>
          <w:szCs w:val="28"/>
          <w:lang w:val="uz-Cyrl-UZ"/>
        </w:rPr>
        <w:footnoteReference w:customMarkFollows="1" w:id="12"/>
        <w:t>12</w:t>
      </w:r>
      <w:r>
        <w:rPr>
          <w:i/>
          <w:sz w:val="28"/>
          <w:szCs w:val="28"/>
          <w:lang w:val="uz-Cyrl-UZ"/>
        </w:rPr>
        <w:t xml:space="preserve">. </w:t>
      </w:r>
      <w:r>
        <w:rPr>
          <w:sz w:val="28"/>
          <w:szCs w:val="28"/>
          <w:lang w:val="uz-Cyrl-UZ"/>
        </w:rPr>
        <w:t>Шунингдек, жисман ва маънан гўзалликнинг</w:t>
      </w:r>
      <w:r>
        <w:rPr>
          <w:sz w:val="28"/>
          <w:szCs w:val="28"/>
          <w:lang w:val="tr-TR"/>
        </w:rPr>
        <w:t xml:space="preserve"> </w:t>
      </w:r>
      <w:r>
        <w:rPr>
          <w:sz w:val="28"/>
          <w:szCs w:val="28"/>
          <w:lang w:val="uz-Cyrl-UZ"/>
        </w:rPr>
        <w:t>тилдаги қаршилиги “кўркли” ва “кўрклилик” (“</w:t>
      </w:r>
      <w:r>
        <w:rPr>
          <w:sz w:val="28"/>
          <w:szCs w:val="28"/>
          <w:lang w:val="tr-TR"/>
        </w:rPr>
        <w:t>g</w:t>
      </w:r>
      <w:r>
        <w:rPr>
          <w:sz w:val="28"/>
          <w:szCs w:val="28"/>
          <w:lang w:val="uz-Cyrl-UZ"/>
        </w:rPr>
        <w:t>örklü”, “</w:t>
      </w:r>
      <w:r>
        <w:rPr>
          <w:sz w:val="28"/>
          <w:szCs w:val="28"/>
          <w:lang w:val="tr-TR"/>
        </w:rPr>
        <w:t>g</w:t>
      </w:r>
      <w:r>
        <w:rPr>
          <w:sz w:val="28"/>
          <w:szCs w:val="28"/>
          <w:lang w:val="uz-Cyrl-UZ"/>
        </w:rPr>
        <w:t>örklülük”</w:t>
      </w:r>
      <w:r>
        <w:rPr>
          <w:sz w:val="28"/>
          <w:szCs w:val="28"/>
          <w:lang w:val="tr-TR"/>
        </w:rPr>
        <w:t>)</w:t>
      </w:r>
      <w:r>
        <w:rPr>
          <w:sz w:val="28"/>
          <w:szCs w:val="28"/>
          <w:lang w:val="uz-Cyrl-UZ"/>
        </w:rPr>
        <w:t xml:space="preserve"> сўзлари билан ифодаланган.</w:t>
      </w:r>
    </w:p>
    <w:p w:rsidR="00A97FEC" w:rsidRPr="004446F7" w:rsidRDefault="00A97FEC" w:rsidP="00A97FEC">
      <w:pPr>
        <w:pStyle w:val="a5"/>
        <w:shd w:val="clear" w:color="auto" w:fill="FFFFFF"/>
        <w:spacing w:before="0" w:beforeAutospacing="0" w:after="0" w:afterAutospacing="0" w:line="232" w:lineRule="auto"/>
        <w:ind w:firstLine="567"/>
        <w:jc w:val="both"/>
        <w:textAlignment w:val="baseline"/>
        <w:rPr>
          <w:rStyle w:val="FontStyle19"/>
          <w:rFonts w:ascii="Times New Roman" w:hAnsi="Times New Roman" w:cs="Times New Roman"/>
          <w:sz w:val="28"/>
          <w:szCs w:val="28"/>
          <w:lang w:val="uz-Cyrl-UZ"/>
        </w:rPr>
      </w:pPr>
      <w:r>
        <w:rPr>
          <w:sz w:val="28"/>
          <w:szCs w:val="28"/>
          <w:lang w:val="uz-Cyrl-UZ"/>
        </w:rPr>
        <w:t>“Девону луғати-т-турк”даги мақолаларда</w:t>
      </w:r>
      <w:r>
        <w:rPr>
          <w:sz w:val="28"/>
          <w:szCs w:val="28"/>
          <w:lang w:val="tr-TR"/>
        </w:rPr>
        <w:t xml:space="preserve"> </w:t>
      </w:r>
      <w:r>
        <w:rPr>
          <w:sz w:val="28"/>
          <w:szCs w:val="28"/>
          <w:lang w:val="uz-Cyrl-UZ"/>
        </w:rPr>
        <w:t xml:space="preserve"> гўзаллик тушунчаси </w:t>
      </w:r>
      <w:r>
        <w:rPr>
          <w:i/>
          <w:sz w:val="28"/>
          <w:szCs w:val="28"/>
          <w:lang w:val="uz-Cyrl-UZ"/>
        </w:rPr>
        <w:t xml:space="preserve">“урағут, хатин-қадин/қатин/киши” </w:t>
      </w:r>
      <w:r>
        <w:rPr>
          <w:sz w:val="28"/>
          <w:szCs w:val="28"/>
          <w:lang w:val="uz-Cyrl-UZ"/>
        </w:rPr>
        <w:t xml:space="preserve">шаклида ифодаланган аёл концепти билан боғлиқ </w:t>
      </w:r>
      <w:r>
        <w:rPr>
          <w:sz w:val="28"/>
          <w:szCs w:val="28"/>
          <w:lang w:val="uz-Cyrl-UZ"/>
        </w:rPr>
        <w:lastRenderedPageBreak/>
        <w:t xml:space="preserve">ҳолда ифодаланганини кўриш мумкин. “Девону луғати-т-турк”даги гўзаллик концептосферасининг асосий хусусиятларини асардаги маълумотлардан келиб чиққан ҳолда қуйидагича изоҳлаш мумкин: </w:t>
      </w:r>
      <w:r w:rsidRPr="004446F7">
        <w:rPr>
          <w:rStyle w:val="FontStyle19"/>
          <w:rFonts w:ascii="Times New Roman" w:hAnsi="Times New Roman" w:cs="Times New Roman"/>
          <w:i/>
          <w:sz w:val="28"/>
          <w:szCs w:val="28"/>
          <w:lang w:val="uz-Cyrl-UZ"/>
        </w:rPr>
        <w:t xml:space="preserve">Аёлнинг гўзаллигини тавсифловчи жисмоний, психофизиологик ҳолатлар </w:t>
      </w:r>
      <w:r w:rsidRPr="004446F7">
        <w:rPr>
          <w:rStyle w:val="FontStyle19"/>
          <w:rFonts w:ascii="Times New Roman" w:hAnsi="Times New Roman" w:cs="Times New Roman"/>
          <w:sz w:val="28"/>
          <w:szCs w:val="28"/>
          <w:lang w:val="uz-Cyrl-UZ"/>
        </w:rPr>
        <w:t xml:space="preserve">(бўй-баст, юз-бош, кўз-қош, одоб-ахлоқ, муносабатлар); </w:t>
      </w:r>
      <w:r w:rsidRPr="004446F7">
        <w:rPr>
          <w:rStyle w:val="FontStyle19"/>
          <w:rFonts w:ascii="Times New Roman" w:hAnsi="Times New Roman" w:cs="Times New Roman"/>
          <w:i/>
          <w:sz w:val="28"/>
          <w:szCs w:val="28"/>
          <w:lang w:val="uz-Cyrl-UZ"/>
        </w:rPr>
        <w:t xml:space="preserve">қариндошлик алоқалари </w:t>
      </w:r>
      <w:r w:rsidRPr="004446F7">
        <w:rPr>
          <w:rStyle w:val="FontStyle19"/>
          <w:rFonts w:ascii="Times New Roman" w:hAnsi="Times New Roman" w:cs="Times New Roman"/>
          <w:sz w:val="28"/>
          <w:szCs w:val="28"/>
          <w:lang w:val="uz-Cyrl-UZ"/>
        </w:rPr>
        <w:t>(</w:t>
      </w:r>
      <w:r w:rsidRPr="004446F7">
        <w:rPr>
          <w:rStyle w:val="FontStyle19"/>
          <w:rFonts w:ascii="Times New Roman" w:hAnsi="Times New Roman" w:cs="Times New Roman"/>
          <w:sz w:val="28"/>
          <w:szCs w:val="28"/>
          <w:lang w:val="tr-TR"/>
        </w:rPr>
        <w:t xml:space="preserve">никоҳ, </w:t>
      </w:r>
      <w:r w:rsidRPr="004446F7">
        <w:rPr>
          <w:rStyle w:val="FontStyle19"/>
          <w:rFonts w:ascii="Times New Roman" w:hAnsi="Times New Roman" w:cs="Times New Roman"/>
          <w:sz w:val="28"/>
          <w:szCs w:val="28"/>
          <w:lang w:val="uz-Cyrl-UZ"/>
        </w:rPr>
        <w:t xml:space="preserve">эр, </w:t>
      </w:r>
      <w:r w:rsidRPr="004446F7">
        <w:rPr>
          <w:rStyle w:val="FontStyle19"/>
          <w:rFonts w:ascii="Times New Roman" w:hAnsi="Times New Roman" w:cs="Times New Roman"/>
          <w:sz w:val="28"/>
          <w:szCs w:val="28"/>
          <w:lang w:val="tr-TR"/>
        </w:rPr>
        <w:t>фарзанд,</w:t>
      </w:r>
      <w:r w:rsidRPr="004446F7">
        <w:rPr>
          <w:rStyle w:val="FontStyle19"/>
          <w:rFonts w:ascii="Times New Roman" w:hAnsi="Times New Roman" w:cs="Times New Roman"/>
          <w:sz w:val="28"/>
          <w:szCs w:val="28"/>
          <w:lang w:val="uz-Cyrl-UZ"/>
        </w:rPr>
        <w:t xml:space="preserve"> </w:t>
      </w:r>
      <w:r w:rsidRPr="004446F7">
        <w:rPr>
          <w:rStyle w:val="FontStyle19"/>
          <w:rFonts w:ascii="Times New Roman" w:hAnsi="Times New Roman" w:cs="Times New Roman"/>
          <w:sz w:val="28"/>
          <w:szCs w:val="28"/>
          <w:lang w:val="tr-TR"/>
        </w:rPr>
        <w:t>қариндош, авлод</w:t>
      </w:r>
      <w:r w:rsidRPr="004446F7">
        <w:rPr>
          <w:rStyle w:val="FontStyle19"/>
          <w:rFonts w:ascii="Times New Roman" w:hAnsi="Times New Roman" w:cs="Times New Roman"/>
          <w:sz w:val="28"/>
          <w:szCs w:val="28"/>
          <w:lang w:val="uz-Cyrl-UZ"/>
        </w:rPr>
        <w:t xml:space="preserve">); </w:t>
      </w:r>
      <w:r w:rsidRPr="004446F7">
        <w:rPr>
          <w:rStyle w:val="FontStyle19"/>
          <w:rFonts w:ascii="Times New Roman" w:hAnsi="Times New Roman" w:cs="Times New Roman"/>
          <w:i/>
          <w:sz w:val="28"/>
          <w:szCs w:val="28"/>
          <w:lang w:val="uz-Cyrl-UZ"/>
        </w:rPr>
        <w:t>аёлнинг ижтимоий мақоми, безаниш</w:t>
      </w:r>
      <w:r w:rsidRPr="004446F7">
        <w:rPr>
          <w:rStyle w:val="FontStyle19"/>
          <w:rFonts w:ascii="Times New Roman" w:hAnsi="Times New Roman" w:cs="Times New Roman"/>
          <w:sz w:val="28"/>
          <w:szCs w:val="28"/>
          <w:lang w:val="uz-Cyrl-UZ"/>
        </w:rPr>
        <w:t xml:space="preserve"> (мурожаат, </w:t>
      </w:r>
      <w:r w:rsidRPr="004446F7">
        <w:rPr>
          <w:rStyle w:val="FontStyle19"/>
          <w:rFonts w:ascii="Times New Roman" w:hAnsi="Times New Roman" w:cs="Times New Roman"/>
          <w:sz w:val="28"/>
          <w:szCs w:val="28"/>
          <w:lang w:val="tr-TR"/>
        </w:rPr>
        <w:t xml:space="preserve">соғлик, </w:t>
      </w:r>
      <w:r w:rsidRPr="004446F7">
        <w:rPr>
          <w:rStyle w:val="FontStyle19"/>
          <w:rFonts w:ascii="Times New Roman" w:hAnsi="Times New Roman" w:cs="Times New Roman"/>
          <w:sz w:val="28"/>
          <w:szCs w:val="28"/>
          <w:lang w:val="uz-Cyrl-UZ"/>
        </w:rPr>
        <w:t xml:space="preserve"> ёш, </w:t>
      </w:r>
      <w:r w:rsidRPr="004446F7">
        <w:rPr>
          <w:rStyle w:val="FontStyle19"/>
          <w:rFonts w:ascii="Times New Roman" w:hAnsi="Times New Roman" w:cs="Times New Roman"/>
          <w:sz w:val="28"/>
          <w:szCs w:val="28"/>
          <w:lang w:val="tr-TR"/>
        </w:rPr>
        <w:t>қобилият, юмор, самимийлик</w:t>
      </w:r>
      <w:r w:rsidRPr="004446F7">
        <w:rPr>
          <w:rStyle w:val="FontStyle19"/>
          <w:rFonts w:ascii="Times New Roman" w:hAnsi="Times New Roman" w:cs="Times New Roman"/>
          <w:sz w:val="28"/>
          <w:szCs w:val="28"/>
          <w:lang w:val="uz-Cyrl-UZ"/>
        </w:rPr>
        <w:t xml:space="preserve">); </w:t>
      </w:r>
      <w:r w:rsidRPr="004446F7">
        <w:rPr>
          <w:rStyle w:val="FontStyle19"/>
          <w:rFonts w:ascii="Times New Roman" w:hAnsi="Times New Roman" w:cs="Times New Roman"/>
          <w:i/>
          <w:sz w:val="28"/>
          <w:szCs w:val="28"/>
          <w:lang w:val="tr-TR"/>
        </w:rPr>
        <w:t>ҳис-туйғулар</w:t>
      </w:r>
      <w:r w:rsidRPr="004446F7">
        <w:rPr>
          <w:rStyle w:val="FontStyle19"/>
          <w:rFonts w:ascii="Times New Roman" w:hAnsi="Times New Roman" w:cs="Times New Roman"/>
          <w:i/>
          <w:sz w:val="28"/>
          <w:szCs w:val="28"/>
          <w:lang w:val="uz-Cyrl-UZ"/>
        </w:rPr>
        <w:t xml:space="preserve"> </w:t>
      </w:r>
      <w:r w:rsidRPr="004446F7">
        <w:rPr>
          <w:rStyle w:val="FontStyle19"/>
          <w:rFonts w:ascii="Times New Roman" w:hAnsi="Times New Roman" w:cs="Times New Roman"/>
          <w:sz w:val="28"/>
          <w:szCs w:val="28"/>
          <w:lang w:val="uz-Cyrl-UZ"/>
        </w:rPr>
        <w:t>(</w:t>
      </w:r>
      <w:r w:rsidRPr="004446F7">
        <w:rPr>
          <w:rStyle w:val="FontStyle19"/>
          <w:rFonts w:ascii="Times New Roman" w:hAnsi="Times New Roman" w:cs="Times New Roman"/>
          <w:sz w:val="28"/>
          <w:szCs w:val="28"/>
          <w:lang w:val="tr-TR"/>
        </w:rPr>
        <w:t>қувонч-шодлик,</w:t>
      </w:r>
      <w:r w:rsidRPr="004446F7">
        <w:rPr>
          <w:rStyle w:val="FontStyle19"/>
          <w:rFonts w:ascii="Times New Roman" w:hAnsi="Times New Roman" w:cs="Times New Roman"/>
          <w:sz w:val="28"/>
          <w:szCs w:val="28"/>
          <w:lang w:val="uz-Cyrl-UZ"/>
        </w:rPr>
        <w:t xml:space="preserve"> </w:t>
      </w:r>
      <w:r w:rsidRPr="004446F7">
        <w:rPr>
          <w:rStyle w:val="FontStyle19"/>
          <w:rFonts w:ascii="Times New Roman" w:hAnsi="Times New Roman" w:cs="Times New Roman"/>
          <w:sz w:val="28"/>
          <w:szCs w:val="28"/>
          <w:lang w:val="tr-TR"/>
        </w:rPr>
        <w:t>муҳаббат, ғам-анду</w:t>
      </w:r>
      <w:r w:rsidRPr="004446F7">
        <w:rPr>
          <w:rStyle w:val="FontStyle19"/>
          <w:rFonts w:ascii="Times New Roman" w:hAnsi="Times New Roman" w:cs="Times New Roman"/>
          <w:sz w:val="28"/>
          <w:szCs w:val="28"/>
          <w:lang w:val="uz-Cyrl-UZ"/>
        </w:rPr>
        <w:t>ҳ</w:t>
      </w:r>
      <w:r w:rsidRPr="004446F7">
        <w:rPr>
          <w:rStyle w:val="FontStyle19"/>
          <w:rFonts w:ascii="Times New Roman" w:hAnsi="Times New Roman" w:cs="Times New Roman"/>
          <w:sz w:val="28"/>
          <w:szCs w:val="28"/>
          <w:lang w:val="tr-TR"/>
        </w:rPr>
        <w:t>, қўрқув, ғазаб, нафрат</w:t>
      </w:r>
      <w:r w:rsidRPr="004446F7">
        <w:rPr>
          <w:rStyle w:val="FontStyle19"/>
          <w:rFonts w:ascii="Times New Roman" w:hAnsi="Times New Roman" w:cs="Times New Roman"/>
          <w:sz w:val="28"/>
          <w:szCs w:val="28"/>
          <w:lang w:val="uz-Cyrl-UZ"/>
        </w:rPr>
        <w:t>) ва бошқалар (</w:t>
      </w:r>
      <w:r w:rsidRPr="004446F7">
        <w:rPr>
          <w:rStyle w:val="FontStyle19"/>
          <w:rFonts w:ascii="Times New Roman" w:hAnsi="Times New Roman" w:cs="Times New Roman"/>
          <w:i/>
          <w:sz w:val="28"/>
          <w:szCs w:val="28"/>
          <w:lang w:val="uz-Cyrl-UZ"/>
        </w:rPr>
        <w:t>7-жадвал</w:t>
      </w:r>
      <w:r w:rsidRPr="004446F7">
        <w:rPr>
          <w:rStyle w:val="FontStyle19"/>
          <w:rFonts w:ascii="Times New Roman" w:hAnsi="Times New Roman" w:cs="Times New Roman"/>
          <w:sz w:val="28"/>
          <w:szCs w:val="28"/>
          <w:lang w:val="uz-Cyrl-UZ"/>
        </w:rPr>
        <w:t>).</w:t>
      </w:r>
    </w:p>
    <w:p w:rsidR="00A97FEC" w:rsidRPr="00A97FEC" w:rsidRDefault="00A97FEC" w:rsidP="00A97FEC">
      <w:pPr>
        <w:spacing w:line="232" w:lineRule="auto"/>
        <w:ind w:firstLine="567"/>
        <w:jc w:val="both"/>
        <w:rPr>
          <w:rFonts w:ascii="Times New Roman" w:hAnsi="Times New Roman" w:cs="Times New Roman"/>
          <w:lang w:val="uz-Cyrl-UZ"/>
        </w:rPr>
      </w:pPr>
      <w:r>
        <w:rPr>
          <w:rFonts w:ascii="Times New Roman" w:hAnsi="Times New Roman" w:cs="Times New Roman"/>
          <w:sz w:val="28"/>
          <w:szCs w:val="28"/>
          <w:lang w:val="uz-Cyrl-UZ"/>
        </w:rPr>
        <w:t>Бобнинг кейинги бўлими “Девону луғати-т-турк”да ифодаланган “соғлиқ” концептининг лингвомаданий ва лингвокогнитив хусусиятлари”га бағишланган. Қадимги туркий халқлар ва жумладан, ўзбеклар ҳам табиатан жанговар бўлганлиги ва тарихий асарларда одатда чарчоқ ва қўрқув билмаган жангчи сифатида тасвирланган. Шу сабабли “Девон”даги “соғлиқ” концепти таҳлил этилар экан, туркий халқлар ўртасида Маҳмуд Кошғарийгача бўлган даврдаги инсон соғлиги ва халқ табобати билан боғлиқ тушунча ва тасаввурларни тоифалаштириш ва уларни шунга кўра маълум концептосферадаги таҳлилини амалга ошириш муҳимдир.</w:t>
      </w:r>
    </w:p>
    <w:p w:rsidR="00A97FEC" w:rsidRPr="00A97FEC" w:rsidRDefault="00A97FEC" w:rsidP="00A97FEC">
      <w:pPr>
        <w:spacing w:line="232" w:lineRule="auto"/>
        <w:ind w:firstLine="567"/>
        <w:jc w:val="both"/>
        <w:rPr>
          <w:rStyle w:val="FontStyle19"/>
          <w:rFonts w:ascii="Times New Roman" w:hAnsi="Times New Roman" w:cs="Times New Roman"/>
          <w:sz w:val="28"/>
          <w:szCs w:val="28"/>
          <w:lang w:val="uz-Cyrl-UZ"/>
        </w:rPr>
      </w:pPr>
      <w:r>
        <w:rPr>
          <w:rFonts w:ascii="Times New Roman" w:hAnsi="Times New Roman" w:cs="Times New Roman"/>
          <w:sz w:val="28"/>
          <w:szCs w:val="28"/>
          <w:lang w:val="uz-Cyrl-UZ"/>
        </w:rPr>
        <w:t xml:space="preserve">“Девону луғати-т-турк”даги “соғлиқ” концептосферасининг асосий хусусиятларини асардаги маълумотлардан келиб чиққан ҳолда қуйидагича изоҳлаш мумкин: </w:t>
      </w:r>
      <w:r>
        <w:rPr>
          <w:rFonts w:ascii="Times New Roman" w:hAnsi="Times New Roman" w:cs="Times New Roman"/>
          <w:i/>
          <w:sz w:val="28"/>
          <w:szCs w:val="28"/>
          <w:lang w:val="uz-Cyrl-UZ"/>
        </w:rPr>
        <w:t xml:space="preserve">жисмоний ва руҳий соғлиқ билан боғлиқ </w:t>
      </w:r>
      <w:r>
        <w:rPr>
          <w:rStyle w:val="FontStyle19"/>
          <w:rFonts w:ascii="Times New Roman" w:hAnsi="Times New Roman" w:cs="Times New Roman"/>
          <w:i/>
          <w:sz w:val="28"/>
          <w:szCs w:val="28"/>
          <w:lang w:val="uz-Cyrl-UZ"/>
        </w:rPr>
        <w:t>ҳолатлар (</w:t>
      </w:r>
      <w:r>
        <w:rPr>
          <w:rStyle w:val="FontStyle19"/>
          <w:rFonts w:ascii="Times New Roman" w:hAnsi="Times New Roman" w:cs="Times New Roman"/>
          <w:sz w:val="28"/>
          <w:szCs w:val="28"/>
          <w:lang w:val="uz-Cyrl-UZ"/>
        </w:rPr>
        <w:t xml:space="preserve">касалликнинг тури, белгилари, инсон ва ҳайвонга алоқадор умумий касалликлар); </w:t>
      </w:r>
      <w:r>
        <w:rPr>
          <w:rFonts w:ascii="Times New Roman" w:hAnsi="Times New Roman" w:cs="Times New Roman"/>
          <w:i/>
          <w:sz w:val="28"/>
          <w:szCs w:val="28"/>
          <w:lang w:val="uz-Cyrl-UZ"/>
        </w:rPr>
        <w:t xml:space="preserve">мистик ва эмпирик табобатга доир тушунчалар </w:t>
      </w:r>
      <w:r>
        <w:rPr>
          <w:rStyle w:val="FontStyle19"/>
          <w:rFonts w:ascii="Times New Roman" w:hAnsi="Times New Roman" w:cs="Times New Roman"/>
          <w:sz w:val="28"/>
          <w:szCs w:val="28"/>
          <w:lang w:val="uz-Cyrl-UZ"/>
        </w:rPr>
        <w:t xml:space="preserve"> (эски туркий қам/шаман мистик табобати ва </w:t>
      </w:r>
      <w:r>
        <w:rPr>
          <w:rStyle w:val="FontStyle19"/>
          <w:rFonts w:ascii="Times New Roman" w:hAnsi="Times New Roman" w:cs="Times New Roman"/>
          <w:sz w:val="28"/>
          <w:szCs w:val="28"/>
          <w:lang w:val="uz-Latn-UZ"/>
        </w:rPr>
        <w:t xml:space="preserve">XI </w:t>
      </w:r>
      <w:r>
        <w:rPr>
          <w:rStyle w:val="FontStyle19"/>
          <w:rFonts w:ascii="Times New Roman" w:hAnsi="Times New Roman" w:cs="Times New Roman"/>
          <w:sz w:val="28"/>
          <w:szCs w:val="28"/>
          <w:lang w:val="uz-Cyrl-UZ"/>
        </w:rPr>
        <w:t xml:space="preserve">аср халқ табобатига хос тушунчалар); </w:t>
      </w:r>
      <w:r>
        <w:rPr>
          <w:rFonts w:ascii="Times New Roman" w:hAnsi="Times New Roman" w:cs="Times New Roman"/>
          <w:i/>
          <w:sz w:val="28"/>
          <w:szCs w:val="28"/>
          <w:lang w:val="uz-Cyrl-UZ"/>
        </w:rPr>
        <w:t>даво муолажалари, дори-дармонлар, тиббий асбоб-ускуналарга</w:t>
      </w:r>
      <w:r>
        <w:rPr>
          <w:rFonts w:ascii="Times New Roman" w:hAnsi="Times New Roman" w:cs="Times New Roman"/>
          <w:i/>
          <w:sz w:val="28"/>
          <w:szCs w:val="28"/>
          <w:lang w:val="tr-TR"/>
        </w:rPr>
        <w:t xml:space="preserve"> </w:t>
      </w:r>
      <w:r>
        <w:rPr>
          <w:rFonts w:ascii="Times New Roman" w:hAnsi="Times New Roman" w:cs="Times New Roman"/>
          <w:i/>
          <w:sz w:val="28"/>
          <w:szCs w:val="28"/>
          <w:lang w:val="uz-Cyrl-UZ"/>
        </w:rPr>
        <w:t xml:space="preserve">доир тушунчалар </w:t>
      </w:r>
      <w:r>
        <w:rPr>
          <w:rStyle w:val="FontStyle19"/>
          <w:rFonts w:ascii="Times New Roman" w:hAnsi="Times New Roman" w:cs="Times New Roman"/>
          <w:sz w:val="28"/>
          <w:szCs w:val="28"/>
          <w:lang w:val="uz-Cyrl-UZ"/>
        </w:rPr>
        <w:t>(“соғлом/касал одам” тушунчаси, дори-тармон, қам, шаман ва  табибларнинг даво усуллари ва воситалари</w:t>
      </w:r>
      <w:r>
        <w:rPr>
          <w:rFonts w:ascii="Times New Roman" w:hAnsi="Times New Roman" w:cs="Times New Roman"/>
          <w:i/>
          <w:sz w:val="28"/>
          <w:szCs w:val="28"/>
          <w:lang w:val="uz-Cyrl-UZ"/>
        </w:rPr>
        <w:t xml:space="preserve">, </w:t>
      </w:r>
      <w:r>
        <w:rPr>
          <w:rFonts w:ascii="Times New Roman" w:hAnsi="Times New Roman" w:cs="Times New Roman"/>
          <w:sz w:val="28"/>
          <w:szCs w:val="28"/>
          <w:lang w:val="uz-Cyrl-UZ"/>
        </w:rPr>
        <w:t>гигиена (тоза-озодаликка) (</w:t>
      </w:r>
      <w:r>
        <w:rPr>
          <w:rFonts w:ascii="Times New Roman" w:hAnsi="Times New Roman" w:cs="Times New Roman"/>
          <w:i/>
          <w:sz w:val="28"/>
          <w:szCs w:val="28"/>
          <w:lang w:val="uz-Cyrl-UZ"/>
        </w:rPr>
        <w:t>9-жадвал</w:t>
      </w:r>
      <w:r>
        <w:rPr>
          <w:rFonts w:ascii="Times New Roman" w:hAnsi="Times New Roman" w:cs="Times New Roman"/>
          <w:sz w:val="28"/>
          <w:szCs w:val="28"/>
          <w:lang w:val="uz-Cyrl-UZ"/>
        </w:rPr>
        <w:t>).</w:t>
      </w:r>
    </w:p>
    <w:p w:rsidR="00A97FEC" w:rsidRPr="00A97FEC" w:rsidRDefault="00A97FEC" w:rsidP="00A97FEC">
      <w:pPr>
        <w:spacing w:line="232" w:lineRule="auto"/>
        <w:ind w:firstLine="567"/>
        <w:jc w:val="both"/>
        <w:rPr>
          <w:lang w:val="uz-Cyrl-UZ"/>
        </w:rPr>
      </w:pPr>
      <w:r>
        <w:rPr>
          <w:rFonts w:ascii="Times New Roman" w:hAnsi="Times New Roman" w:cs="Times New Roman"/>
          <w:sz w:val="28"/>
          <w:szCs w:val="28"/>
          <w:lang w:val="uz-Cyrl-UZ"/>
        </w:rPr>
        <w:t xml:space="preserve">Сўнгги бўлимда “Девону луғати-т-турк”да ифодаланган “тураржой” </w:t>
      </w:r>
      <w:r>
        <w:rPr>
          <w:rFonts w:ascii="Times New Roman" w:hAnsi="Times New Roman" w:cs="Times New Roman"/>
          <w:sz w:val="28"/>
          <w:szCs w:val="28"/>
          <w:lang w:val="tr-TR"/>
        </w:rPr>
        <w:t>(</w:t>
      </w:r>
      <w:r>
        <w:rPr>
          <w:rFonts w:ascii="Times New Roman" w:hAnsi="Times New Roman" w:cs="Times New Roman"/>
          <w:i/>
          <w:sz w:val="28"/>
          <w:szCs w:val="28"/>
          <w:lang w:val="tr-TR"/>
        </w:rPr>
        <w:t>e</w:t>
      </w:r>
      <w:r>
        <w:rPr>
          <w:rFonts w:ascii="Times New Roman" w:hAnsi="Times New Roman" w:cs="Times New Roman"/>
          <w:i/>
          <w:sz w:val="28"/>
          <w:szCs w:val="28"/>
          <w:lang w:val="uz-Cyrl-UZ"/>
        </w:rPr>
        <w:t>ѡ</w:t>
      </w:r>
      <w:r>
        <w:rPr>
          <w:rFonts w:ascii="Times New Roman" w:hAnsi="Times New Roman" w:cs="Times New Roman"/>
          <w:sz w:val="28"/>
          <w:szCs w:val="28"/>
          <w:lang w:val="uz-Cyrl-UZ"/>
        </w:rPr>
        <w:t xml:space="preserve"> </w:t>
      </w:r>
      <w:r>
        <w:rPr>
          <w:rFonts w:ascii="Times New Roman" w:hAnsi="Times New Roman" w:cs="Times New Roman"/>
          <w:i/>
          <w:sz w:val="28"/>
          <w:szCs w:val="28"/>
          <w:lang w:val="uz-Cyrl-UZ"/>
        </w:rPr>
        <w:t>barq</w:t>
      </w:r>
      <w:r>
        <w:rPr>
          <w:rFonts w:ascii="Times New Roman" w:hAnsi="Times New Roman" w:cs="Times New Roman"/>
          <w:sz w:val="28"/>
          <w:szCs w:val="28"/>
          <w:lang w:val="tr-TR"/>
        </w:rPr>
        <w:t>)</w:t>
      </w:r>
      <w:r>
        <w:rPr>
          <w:rFonts w:ascii="Times New Roman" w:hAnsi="Times New Roman" w:cs="Times New Roman"/>
          <w:sz w:val="28"/>
          <w:szCs w:val="28"/>
          <w:lang w:val="uz-Cyrl-UZ"/>
        </w:rPr>
        <w:t xml:space="preserve"> концептининг лингвомаданий ва лингвокогнитив хусусиятлари” таҳлил</w:t>
      </w:r>
      <w:r w:rsidR="00352134">
        <w:rPr>
          <w:rFonts w:ascii="Times New Roman" w:hAnsi="Times New Roman" w:cs="Times New Roman"/>
          <w:sz w:val="28"/>
          <w:szCs w:val="28"/>
          <w:lang w:val="uz-Cyrl-UZ"/>
        </w:rPr>
        <w:t xml:space="preserve"> </w:t>
      </w:r>
      <w:r w:rsidR="00352134" w:rsidRPr="00886DC4">
        <w:rPr>
          <w:rFonts w:ascii="Times New Roman" w:hAnsi="Times New Roman" w:cs="Times New Roman"/>
          <w:color w:val="FF0000"/>
          <w:sz w:val="28"/>
          <w:szCs w:val="28"/>
          <w:lang w:val="uz-Cyrl-UZ"/>
        </w:rPr>
        <w:t>қилиб</w:t>
      </w:r>
      <w:r w:rsidRPr="00886DC4">
        <w:rPr>
          <w:rFonts w:ascii="Times New Roman" w:hAnsi="Times New Roman" w:cs="Times New Roman"/>
          <w:color w:val="FF0000"/>
          <w:sz w:val="28"/>
          <w:szCs w:val="28"/>
          <w:lang w:val="uz-Cyrl-UZ"/>
        </w:rPr>
        <w:t xml:space="preserve"> </w:t>
      </w:r>
      <w:r>
        <w:rPr>
          <w:rFonts w:ascii="Times New Roman" w:hAnsi="Times New Roman" w:cs="Times New Roman"/>
          <w:sz w:val="28"/>
          <w:szCs w:val="28"/>
          <w:lang w:val="uz-Cyrl-UZ"/>
        </w:rPr>
        <w:t>берилди. Туркий халқларнинг қадимги турмушида тураржойлар хилма-хил бўлган, шаҳарларда, қишлоқларда яшаган, улар учун “тураржой” компоненти оддий кулбадан тортиб саройгача бўлган биноларни англатган. Шу маънода ўтроқ туркий халқлар учун тураржой – яшаш маскани, бошпана жой, уй-жой бинолари сифатида қабул қилинган. Кўчманчи ҳаёт тарзига эга туркий халқлар учун оқ уй, қора уй (ўтов), чайла, капа, олачуқ каби (намат ва ёғочдан), арава устига қурилган кўчик (кўшк) кенг қўлланган, улар оила истиқомат қиладиган уй, оиланинг маиший ҳаёти ўтадиган муҳитни англатар эди.</w:t>
      </w:r>
    </w:p>
    <w:p w:rsidR="00A97FEC" w:rsidRDefault="00A97FEC" w:rsidP="00A97FEC">
      <w:pPr>
        <w:spacing w:line="232" w:lineRule="auto"/>
        <w:ind w:firstLine="567"/>
        <w:jc w:val="both"/>
        <w:rPr>
          <w:rFonts w:ascii="Times New Roman" w:hAnsi="Times New Roman" w:cs="Times New Roman"/>
          <w:sz w:val="28"/>
          <w:szCs w:val="28"/>
          <w:lang w:val="uz-Cyrl-UZ" w:eastAsia="en-US"/>
        </w:rPr>
      </w:pPr>
      <w:r>
        <w:rPr>
          <w:rFonts w:ascii="Times New Roman" w:hAnsi="Times New Roman" w:cs="Times New Roman"/>
          <w:sz w:val="28"/>
          <w:szCs w:val="28"/>
          <w:lang w:val="uz-Cyrl-UZ"/>
        </w:rPr>
        <w:t>ДЛТда ифодаланган “тураржой” концепти билан боғлиқ тушунчалар нафақат уй-жой, балки уйда яшовчи инсонлар</w:t>
      </w:r>
      <w:r>
        <w:rPr>
          <w:rFonts w:ascii="Times New Roman" w:hAnsi="Times New Roman" w:cs="Times New Roman"/>
          <w:sz w:val="28"/>
          <w:szCs w:val="28"/>
          <w:lang w:val="uz-Latn-UZ"/>
        </w:rPr>
        <w:t xml:space="preserve"> </w:t>
      </w:r>
      <w:r>
        <w:rPr>
          <w:rFonts w:ascii="Times New Roman" w:hAnsi="Times New Roman" w:cs="Times New Roman"/>
          <w:sz w:val="28"/>
          <w:szCs w:val="28"/>
          <w:lang w:val="uz-Cyrl-UZ"/>
        </w:rPr>
        <w:t xml:space="preserve">оила, уруғ; уй ашёлари, уй-рўзғор буюмлари, уй-жой билан боғлиқ маросимлар, одатлар, анъаналарни ифода этган концептларнинг тўпламидан иборат бўлади ва бу ҳолни қуйидагича  ифодалаш мумкин: </w:t>
      </w:r>
      <w:r>
        <w:rPr>
          <w:rFonts w:ascii="Times New Roman" w:hAnsi="Times New Roman" w:cs="Times New Roman"/>
          <w:i/>
          <w:sz w:val="28"/>
          <w:szCs w:val="28"/>
          <w:lang w:val="uz-Cyrl-UZ" w:eastAsia="en-US"/>
        </w:rPr>
        <w:t xml:space="preserve">уй ва уйсозлик билан боғлиқ тушунчаларнинг  мавзуий гуруҳлари </w:t>
      </w:r>
      <w:r>
        <w:rPr>
          <w:rFonts w:ascii="Times New Roman" w:hAnsi="Times New Roman" w:cs="Times New Roman"/>
          <w:sz w:val="28"/>
          <w:szCs w:val="28"/>
          <w:lang w:val="uz-Cyrl-UZ" w:eastAsia="en-US"/>
        </w:rPr>
        <w:t xml:space="preserve">(кўчманчи ва ўтроқлашган тамаддунга оид тураржойларни англатувчи концептлар); </w:t>
      </w:r>
      <w:r>
        <w:rPr>
          <w:rFonts w:ascii="Times New Roman" w:hAnsi="Times New Roman" w:cs="Times New Roman"/>
          <w:i/>
          <w:sz w:val="28"/>
          <w:szCs w:val="28"/>
          <w:lang w:val="uz-Cyrl-UZ" w:eastAsia="en-US"/>
        </w:rPr>
        <w:t>уй анжомлари билан боғлиқ тушунчаларнинг мавзуий гуруҳлари</w:t>
      </w:r>
      <w:r>
        <w:rPr>
          <w:rFonts w:ascii="Times New Roman" w:hAnsi="Times New Roman" w:cs="Times New Roman"/>
          <w:i/>
          <w:sz w:val="28"/>
          <w:szCs w:val="28"/>
          <w:lang w:val="uz-Cyrl-UZ"/>
        </w:rPr>
        <w:t xml:space="preserve"> </w:t>
      </w:r>
      <w:r>
        <w:rPr>
          <w:rFonts w:ascii="Times New Roman" w:hAnsi="Times New Roman" w:cs="Times New Roman"/>
          <w:sz w:val="28"/>
          <w:szCs w:val="28"/>
          <w:lang w:val="uz-Cyrl-UZ" w:eastAsia="en-US"/>
        </w:rPr>
        <w:t xml:space="preserve">(уй-жойни ташкил этувчи таркибий компонентларни англатувчи ҳамда уй-рўзғор анжомлари билан алоқадор тушунча ва тасаввурларни англатувчи концептлар) </w:t>
      </w:r>
      <w:r>
        <w:rPr>
          <w:rFonts w:ascii="Times New Roman" w:hAnsi="Times New Roman" w:cs="Times New Roman"/>
          <w:i/>
          <w:sz w:val="28"/>
          <w:szCs w:val="28"/>
          <w:lang w:val="uz-Cyrl-UZ" w:eastAsia="en-US"/>
        </w:rPr>
        <w:t>(11-жадвал).</w:t>
      </w:r>
    </w:p>
    <w:p w:rsidR="00A97FEC" w:rsidRDefault="00A97FEC" w:rsidP="00A97FEC">
      <w:pPr>
        <w:spacing w:line="232" w:lineRule="auto"/>
        <w:ind w:firstLine="567"/>
        <w:jc w:val="both"/>
        <w:rPr>
          <w:rFonts w:ascii="Times New Roman" w:hAnsi="Times New Roman" w:cs="Times New Roman"/>
          <w:sz w:val="28"/>
          <w:szCs w:val="28"/>
          <w:lang w:val="uz-Cyrl-UZ"/>
        </w:rPr>
      </w:pPr>
      <w:r>
        <w:rPr>
          <w:rFonts w:ascii="Times New Roman" w:hAnsi="Times New Roman" w:cs="Times New Roman"/>
          <w:sz w:val="28"/>
          <w:szCs w:val="28"/>
          <w:lang w:val="uz-Cyrl-UZ"/>
        </w:rPr>
        <w:lastRenderedPageBreak/>
        <w:t>Тадқиқотнинг учинчи боби “</w:t>
      </w:r>
      <w:r>
        <w:rPr>
          <w:rFonts w:ascii="Times New Roman" w:hAnsi="Times New Roman" w:cs="Times New Roman"/>
          <w:b/>
          <w:sz w:val="28"/>
          <w:szCs w:val="28"/>
          <w:lang w:val="uz-Cyrl-UZ"/>
        </w:rPr>
        <w:t>Девону луғати-т-турк”даги болалар дунёсининг лисоний манзараси</w:t>
      </w:r>
      <w:r>
        <w:rPr>
          <w:rFonts w:ascii="Times New Roman" w:hAnsi="Times New Roman" w:cs="Times New Roman"/>
          <w:sz w:val="28"/>
          <w:szCs w:val="28"/>
          <w:lang w:val="uz-Cyrl-UZ"/>
        </w:rPr>
        <w:t>” деб номланади ва у тўрт бўлимни ўз ичига олади.</w:t>
      </w:r>
    </w:p>
    <w:p w:rsidR="00A97FEC" w:rsidRDefault="00A97FEC" w:rsidP="00A97FEC">
      <w:pPr>
        <w:spacing w:line="232" w:lineRule="auto"/>
        <w:ind w:firstLine="567"/>
        <w:jc w:val="both"/>
        <w:rPr>
          <w:rFonts w:ascii="Times New Roman" w:hAnsi="Times New Roman" w:cs="Times New Roman"/>
          <w:sz w:val="28"/>
          <w:szCs w:val="28"/>
          <w:lang w:val="uz-Cyrl-UZ"/>
        </w:rPr>
      </w:pPr>
      <w:r>
        <w:rPr>
          <w:rFonts w:ascii="Times New Roman" w:hAnsi="Times New Roman" w:cs="Times New Roman"/>
          <w:sz w:val="28"/>
          <w:szCs w:val="28"/>
          <w:lang w:val="uz-Cyrl-UZ"/>
        </w:rPr>
        <w:t>Бобнинг биринчи бўлимида “Кириш қайдлар” сифатида болалар дунёсининг лисоний манзараси ҳақидаги умумий тушунчалар баён қилинган ҳамда тил ва тафаккурнинг ўзаро чамбарчас боғлиқлиги, кишининг ёши, жинси, эътиқоди, маълумоти, олам ҳақидаги тушунча ва билимлар савияси каби параметрлар жуда аҳамиятли эканлигига эътибор қаратилган. Бинобарин,  ОЛМнинг турлари ўрганилар экан, ҳар бир алоҳида ҳолатда “тил ичидаги инсон ва инсондаги тил” тамойили бунга боғлиқ антропоцентрик парадигмани назарда тутиш зарур.</w:t>
      </w:r>
    </w:p>
    <w:p w:rsidR="00A97FEC" w:rsidRDefault="00A97FEC" w:rsidP="00A97FEC">
      <w:pPr>
        <w:spacing w:line="232" w:lineRule="auto"/>
        <w:ind w:firstLine="567"/>
        <w:jc w:val="both"/>
        <w:rPr>
          <w:rFonts w:ascii="Times New Roman" w:hAnsi="Times New Roman" w:cs="Times New Roman"/>
          <w:sz w:val="28"/>
          <w:szCs w:val="28"/>
          <w:lang w:val="uz-Cyrl-UZ"/>
        </w:rPr>
      </w:pPr>
      <w:r>
        <w:rPr>
          <w:rFonts w:ascii="Times New Roman" w:hAnsi="Times New Roman" w:cs="Times New Roman"/>
          <w:sz w:val="28"/>
          <w:szCs w:val="28"/>
          <w:lang w:val="uz-Cyrl-UZ"/>
        </w:rPr>
        <w:t xml:space="preserve">“Олам манзаралари турлари ва уларнинг орасида болалар дунёси лисоний манзарасининг ўрни” номли  иккинчи қисмида олам манзарасининг турлари ҳақида маълумот берилган. оламнинг оддий (одатий) лисоний манзараси; оламнинг илмий манзараси; оламнинг бевосита манзараси; оламнинг билвосита  манзараси каби ОЛМ турлари ичида болалар дунёсининг лисоний манзараси  мавжуд эканлиги ва ҳар бир боланинг қалбида ярим мифологик, ярим мистик ва хаёлий бир дунё борлиги, бу дунё ичидаги дунёнинг лисоний ифодаси эса болаларга хос тушунча ва тасаввурлар билан ифода этилганлиги қайд этилади. Боланинг ОЛМидан фаол жой олган концептларни қуйидагича кўрсатиш мумкин: 1) </w:t>
      </w:r>
      <w:r>
        <w:rPr>
          <w:rFonts w:ascii="Times New Roman" w:hAnsi="Times New Roman" w:cs="Times New Roman"/>
          <w:i/>
          <w:sz w:val="28"/>
          <w:szCs w:val="28"/>
          <w:lang w:val="uz-Cyrl-UZ"/>
        </w:rPr>
        <w:t>ижтимоий-маданий образлар</w:t>
      </w:r>
      <w:r>
        <w:rPr>
          <w:rFonts w:ascii="Times New Roman" w:hAnsi="Times New Roman" w:cs="Times New Roman"/>
          <w:sz w:val="28"/>
          <w:szCs w:val="28"/>
          <w:lang w:val="uz-Cyrl-UZ"/>
        </w:rPr>
        <w:t xml:space="preserve"> (оила аъзолари, тенгдошлари, бола учун обрўли-этиборли бўлган шахсларнинг (тарбиячи, синф раҳбари, директор, доктор, милиционер...); 2) </w:t>
      </w:r>
      <w:r>
        <w:rPr>
          <w:rFonts w:ascii="Times New Roman" w:hAnsi="Times New Roman" w:cs="Times New Roman"/>
          <w:i/>
          <w:sz w:val="28"/>
          <w:szCs w:val="28"/>
          <w:lang w:val="uz-Cyrl-UZ"/>
        </w:rPr>
        <w:t>болалар дунёси лисоний манзарасида учрайдиган мавҳум тушунчалар</w:t>
      </w:r>
      <w:r>
        <w:rPr>
          <w:rFonts w:ascii="Times New Roman" w:hAnsi="Times New Roman" w:cs="Times New Roman"/>
          <w:sz w:val="28"/>
          <w:szCs w:val="28"/>
          <w:lang w:val="uz-Cyrl-UZ"/>
        </w:rPr>
        <w:t xml:space="preserve"> (Худо, фаришта, жин, ажина); 3) </w:t>
      </w:r>
      <w:r>
        <w:rPr>
          <w:rFonts w:ascii="Times New Roman" w:hAnsi="Times New Roman" w:cs="Times New Roman"/>
          <w:i/>
          <w:sz w:val="28"/>
          <w:szCs w:val="28"/>
          <w:lang w:val="uz-Cyrl-UZ"/>
        </w:rPr>
        <w:t>фольклор ва катталардан эшитилган ҳикоялардаги қаҳрамонлар</w:t>
      </w:r>
      <w:r>
        <w:rPr>
          <w:rFonts w:ascii="Times New Roman" w:hAnsi="Times New Roman" w:cs="Times New Roman"/>
          <w:sz w:val="28"/>
          <w:szCs w:val="28"/>
          <w:lang w:val="uz-Cyrl-UZ"/>
        </w:rPr>
        <w:t xml:space="preserve"> (Алдаркўса, учар гилам, Етти оғайни, бўри, тулки, аждар, Семурғ, учар тарелка, юлдуз, ой, осмон жисмлари)</w:t>
      </w:r>
      <w:r>
        <w:rPr>
          <w:rStyle w:val="af5"/>
          <w:rFonts w:ascii="Times New Roman" w:hAnsi="Times New Roman" w:cs="Times New Roman"/>
          <w:sz w:val="28"/>
          <w:szCs w:val="28"/>
          <w:lang w:val="uz-Cyrl-UZ"/>
        </w:rPr>
        <w:t xml:space="preserve"> </w:t>
      </w:r>
      <w:r>
        <w:rPr>
          <w:rStyle w:val="af5"/>
          <w:rFonts w:ascii="Times New Roman" w:hAnsi="Times New Roman" w:cs="Times New Roman"/>
          <w:sz w:val="28"/>
          <w:szCs w:val="28"/>
          <w:lang w:val="uz-Cyrl-UZ"/>
        </w:rPr>
        <w:footnoteReference w:customMarkFollows="1" w:id="13"/>
        <w:t>13</w:t>
      </w:r>
      <w:r>
        <w:rPr>
          <w:rFonts w:ascii="Times New Roman" w:hAnsi="Times New Roman" w:cs="Times New Roman"/>
          <w:sz w:val="28"/>
          <w:szCs w:val="28"/>
          <w:lang w:val="uz-Cyrl-UZ"/>
        </w:rPr>
        <w:t>.</w:t>
      </w:r>
    </w:p>
    <w:p w:rsidR="00A97FEC" w:rsidRDefault="00A97FEC" w:rsidP="00A97FEC">
      <w:pPr>
        <w:spacing w:line="232" w:lineRule="auto"/>
        <w:ind w:firstLine="567"/>
        <w:jc w:val="both"/>
        <w:rPr>
          <w:rFonts w:ascii="Times New Roman" w:hAnsi="Times New Roman" w:cs="Times New Roman"/>
          <w:sz w:val="28"/>
          <w:szCs w:val="28"/>
          <w:lang w:val="uz-Cyrl-UZ"/>
        </w:rPr>
      </w:pPr>
      <w:r>
        <w:rPr>
          <w:rFonts w:ascii="Times New Roman" w:hAnsi="Times New Roman" w:cs="Times New Roman"/>
          <w:sz w:val="28"/>
          <w:szCs w:val="28"/>
          <w:lang w:val="uz-Cyrl-UZ"/>
        </w:rPr>
        <w:t>Бобнинг учинчи бўлимида ДЛТда ифодаланган “</w:t>
      </w:r>
      <w:r>
        <w:rPr>
          <w:rFonts w:ascii="Times New Roman" w:hAnsi="Times New Roman" w:cs="Times New Roman"/>
          <w:sz w:val="28"/>
          <w:szCs w:val="28"/>
          <w:lang w:val="uz-Latn-UZ"/>
        </w:rPr>
        <w:t xml:space="preserve">XI </w:t>
      </w:r>
      <w:r>
        <w:rPr>
          <w:rFonts w:ascii="Times New Roman" w:hAnsi="Times New Roman" w:cs="Times New Roman"/>
          <w:sz w:val="28"/>
          <w:szCs w:val="28"/>
          <w:lang w:val="uz-Cyrl-UZ"/>
        </w:rPr>
        <w:t xml:space="preserve">асрдаги туркий жамиятда болалар ва уларнинг тарбияси хусусида” сўз боради ва унда </w:t>
      </w:r>
      <w:r>
        <w:rPr>
          <w:rFonts w:ascii="Times New Roman" w:hAnsi="Times New Roman" w:cs="Times New Roman"/>
          <w:spacing w:val="6"/>
          <w:sz w:val="28"/>
          <w:szCs w:val="28"/>
          <w:lang w:val="uz-Cyrl-UZ"/>
        </w:rPr>
        <w:t>боланинг униб-ўсиши билан боғлиқ жараёнларни акс эттирган лексик бирликлар тадқиқ қилинган. Турк тадқиқотчилар Зекеря Батур (</w:t>
      </w:r>
      <w:r>
        <w:rPr>
          <w:rFonts w:ascii="Times New Roman" w:hAnsi="Times New Roman" w:cs="Times New Roman"/>
          <w:sz w:val="28"/>
          <w:szCs w:val="28"/>
          <w:lang w:val="uz-Cyrl-UZ"/>
        </w:rPr>
        <w:t>Zekerya, Batur) ва Мерве Бешташ (Beştaş, Merve) нинг маълумотларига кўра жами 8000 сўзни ўзида жамлаган “Девон”да болалар дунёси, уларнинг ўсиб-улғайиши ва таълим-тарбия жараёнини ифодаловчи 145 та сўз мавжуд ва бу бошқа тоифадаги сўзлардан анча кўпдир</w:t>
      </w:r>
      <w:r>
        <w:rPr>
          <w:rStyle w:val="af5"/>
          <w:rFonts w:ascii="Times New Roman" w:hAnsi="Times New Roman" w:cs="Times New Roman"/>
          <w:sz w:val="28"/>
          <w:szCs w:val="28"/>
          <w:lang w:val="uz-Cyrl-UZ"/>
        </w:rPr>
        <w:footnoteReference w:customMarkFollows="1" w:id="14"/>
        <w:t>14</w:t>
      </w:r>
      <w:r>
        <w:rPr>
          <w:rFonts w:ascii="Times New Roman" w:hAnsi="Times New Roman" w:cs="Times New Roman"/>
          <w:sz w:val="28"/>
          <w:szCs w:val="28"/>
          <w:lang w:val="uz-Cyrl-UZ"/>
        </w:rPr>
        <w:t>.</w:t>
      </w:r>
    </w:p>
    <w:p w:rsidR="00A97FEC" w:rsidRDefault="00A97FEC" w:rsidP="00A97FEC">
      <w:pPr>
        <w:spacing w:line="232" w:lineRule="auto"/>
        <w:ind w:firstLine="567"/>
        <w:jc w:val="both"/>
        <w:rPr>
          <w:rFonts w:ascii="Times New Roman" w:hAnsi="Times New Roman" w:cs="Times New Roman"/>
          <w:sz w:val="28"/>
          <w:szCs w:val="28"/>
          <w:lang w:val="uz-Cyrl-UZ"/>
        </w:rPr>
      </w:pPr>
      <w:r>
        <w:rPr>
          <w:rFonts w:ascii="Times New Roman" w:hAnsi="Times New Roman" w:cs="Times New Roman"/>
          <w:sz w:val="28"/>
          <w:szCs w:val="28"/>
          <w:lang w:val="uz-Latn-UZ"/>
        </w:rPr>
        <w:t xml:space="preserve">XI </w:t>
      </w:r>
      <w:r>
        <w:rPr>
          <w:rFonts w:ascii="Times New Roman" w:hAnsi="Times New Roman" w:cs="Times New Roman"/>
          <w:sz w:val="28"/>
          <w:szCs w:val="28"/>
          <w:lang w:val="uz-Cyrl-UZ"/>
        </w:rPr>
        <w:t>аср туркий халқлар болаларининг ўйинлари, уларнинг мусобақа ва беллашувлари хусусида, “Девон”да</w:t>
      </w:r>
      <w:r>
        <w:rPr>
          <w:rFonts w:ascii="Times New Roman" w:hAnsi="Times New Roman" w:cs="Times New Roman"/>
          <w:i/>
          <w:sz w:val="28"/>
          <w:szCs w:val="28"/>
          <w:lang w:val="uz-Cyrl-UZ"/>
        </w:rPr>
        <w:t xml:space="preserve"> “oxšagu”</w:t>
      </w:r>
      <w:r>
        <w:rPr>
          <w:rFonts w:ascii="Times New Roman" w:hAnsi="Times New Roman" w:cs="Times New Roman"/>
          <w:sz w:val="28"/>
          <w:szCs w:val="28"/>
          <w:lang w:val="uz-Cyrl-UZ"/>
        </w:rPr>
        <w:t>(ўхшағу</w:t>
      </w:r>
      <w:r>
        <w:rPr>
          <w:rFonts w:ascii="Times New Roman" w:hAnsi="Times New Roman" w:cs="Times New Roman"/>
          <w:sz w:val="28"/>
          <w:szCs w:val="28"/>
          <w:lang w:val="uz-Latn-UZ"/>
        </w:rPr>
        <w:t xml:space="preserve">, </w:t>
      </w:r>
      <w:r>
        <w:rPr>
          <w:rFonts w:ascii="Times New Roman" w:hAnsi="Times New Roman" w:cs="Times New Roman"/>
          <w:sz w:val="28"/>
          <w:szCs w:val="28"/>
          <w:lang w:val="uz-Cyrl-UZ"/>
        </w:rPr>
        <w:t>ДЛТ, 69)</w:t>
      </w:r>
      <w:r>
        <w:rPr>
          <w:rFonts w:ascii="Times New Roman" w:hAnsi="Times New Roman" w:cs="Times New Roman"/>
          <w:i/>
          <w:sz w:val="28"/>
          <w:szCs w:val="28"/>
          <w:lang w:val="uz-Cyrl-UZ"/>
        </w:rPr>
        <w:t>, “ötüš”</w:t>
      </w:r>
      <w:r>
        <w:rPr>
          <w:rFonts w:ascii="Times New Roman" w:hAnsi="Times New Roman" w:cs="Times New Roman"/>
          <w:sz w:val="28"/>
          <w:szCs w:val="28"/>
          <w:lang w:val="uz-Cyrl-UZ"/>
        </w:rPr>
        <w:t xml:space="preserve"> (ўтуш</w:t>
      </w:r>
      <w:r>
        <w:rPr>
          <w:rFonts w:ascii="Times New Roman" w:hAnsi="Times New Roman" w:cs="Times New Roman"/>
          <w:sz w:val="28"/>
          <w:szCs w:val="28"/>
          <w:lang w:val="uz-Latn-UZ"/>
        </w:rPr>
        <w:t xml:space="preserve">, </w:t>
      </w:r>
      <w:r>
        <w:rPr>
          <w:rFonts w:ascii="Times New Roman" w:hAnsi="Times New Roman" w:cs="Times New Roman"/>
          <w:sz w:val="28"/>
          <w:szCs w:val="28"/>
          <w:lang w:val="uz-Cyrl-UZ"/>
        </w:rPr>
        <w:t>ДЛТ,</w:t>
      </w:r>
      <w:r>
        <w:rPr>
          <w:rFonts w:ascii="Times New Roman" w:hAnsi="Times New Roman" w:cs="Times New Roman"/>
          <w:sz w:val="28"/>
          <w:szCs w:val="28"/>
          <w:lang w:val="uz-Latn-UZ"/>
        </w:rPr>
        <w:t>38</w:t>
      </w:r>
      <w:r>
        <w:rPr>
          <w:rFonts w:ascii="Times New Roman" w:hAnsi="Times New Roman" w:cs="Times New Roman"/>
          <w:sz w:val="28"/>
          <w:szCs w:val="28"/>
          <w:lang w:val="uz-Cyrl-UZ"/>
        </w:rPr>
        <w:t>)</w:t>
      </w:r>
      <w:r>
        <w:rPr>
          <w:rFonts w:ascii="Times New Roman" w:hAnsi="Times New Roman" w:cs="Times New Roman"/>
          <w:i/>
          <w:sz w:val="28"/>
          <w:szCs w:val="28"/>
          <w:lang w:val="uz-Cyrl-UZ"/>
        </w:rPr>
        <w:t>, “tepük”</w:t>
      </w:r>
      <w:r>
        <w:rPr>
          <w:rFonts w:ascii="Times New Roman" w:hAnsi="Times New Roman" w:cs="Times New Roman"/>
          <w:sz w:val="28"/>
          <w:szCs w:val="28"/>
          <w:lang w:val="uz-Cyrl-UZ"/>
        </w:rPr>
        <w:t>(тепук, ДЛТ,155)</w:t>
      </w:r>
      <w:r>
        <w:rPr>
          <w:rFonts w:ascii="Times New Roman" w:hAnsi="Times New Roman" w:cs="Times New Roman"/>
          <w:i/>
          <w:sz w:val="28"/>
          <w:szCs w:val="28"/>
          <w:lang w:val="uz-Cyrl-UZ"/>
        </w:rPr>
        <w:t>, “</w:t>
      </w:r>
      <w:r>
        <w:rPr>
          <w:rFonts w:ascii="Times New Roman" w:hAnsi="Times New Roman" w:cs="Times New Roman"/>
          <w:sz w:val="28"/>
          <w:szCs w:val="28"/>
          <w:lang w:val="uz-Cyrl-UZ"/>
        </w:rPr>
        <w:t>“</w:t>
      </w:r>
      <w:r>
        <w:rPr>
          <w:rFonts w:ascii="Times New Roman" w:eastAsia="Bookman Old Style" w:hAnsi="Times New Roman" w:cs="Times New Roman"/>
          <w:bCs/>
          <w:i/>
          <w:iCs/>
          <w:sz w:val="28"/>
          <w:szCs w:val="28"/>
          <w:lang w:val="uz-Cyrl-UZ"/>
        </w:rPr>
        <w:t>qo</w:t>
      </w:r>
      <w:r>
        <w:rPr>
          <w:rFonts w:ascii="Times New Roman" w:eastAsia="Bookman Old Style" w:hAnsi="Times New Roman" w:cs="Times New Roman"/>
          <w:bCs/>
          <w:i/>
          <w:iCs/>
          <w:sz w:val="28"/>
          <w:szCs w:val="28"/>
          <w:lang w:val="en-US"/>
        </w:rPr>
        <w:t>δ</w:t>
      </w:r>
      <w:r>
        <w:rPr>
          <w:rFonts w:ascii="Times New Roman" w:eastAsia="Bookman Old Style" w:hAnsi="Times New Roman" w:cs="Times New Roman"/>
          <w:bCs/>
          <w:i/>
          <w:iCs/>
          <w:sz w:val="28"/>
          <w:szCs w:val="28"/>
          <w:lang w:val="uz-Cyrl-UZ"/>
        </w:rPr>
        <w:t>určuq”</w:t>
      </w:r>
      <w:r>
        <w:rPr>
          <w:rFonts w:ascii="Times New Roman" w:eastAsia="Bookman Old Style" w:hAnsi="Times New Roman" w:cs="Times New Roman"/>
          <w:bCs/>
          <w:lang w:val="uz-Cyrl-UZ"/>
        </w:rPr>
        <w:t xml:space="preserve"> </w:t>
      </w:r>
      <w:r>
        <w:rPr>
          <w:rFonts w:ascii="Times New Roman" w:eastAsia="Bookman Old Style" w:hAnsi="Times New Roman" w:cs="Times New Roman"/>
          <w:bCs/>
          <w:sz w:val="28"/>
          <w:szCs w:val="28"/>
          <w:lang w:val="uz-Cyrl-UZ"/>
        </w:rPr>
        <w:t>(қўдурчуқ</w:t>
      </w:r>
      <w:r>
        <w:rPr>
          <w:rFonts w:ascii="Times New Roman" w:eastAsia="Bookman Old Style" w:hAnsi="Times New Roman" w:cs="Times New Roman"/>
          <w:bCs/>
          <w:sz w:val="28"/>
          <w:szCs w:val="28"/>
          <w:lang w:val="uz-Latn-UZ"/>
        </w:rPr>
        <w:t xml:space="preserve">, </w:t>
      </w:r>
      <w:r>
        <w:rPr>
          <w:rFonts w:ascii="Times New Roman" w:eastAsia="Bookman Old Style" w:hAnsi="Times New Roman" w:cs="Times New Roman"/>
          <w:bCs/>
          <w:sz w:val="28"/>
          <w:szCs w:val="28"/>
          <w:lang w:val="uz-Cyrl-UZ"/>
        </w:rPr>
        <w:t>ДЛТ,198)</w:t>
      </w:r>
      <w:r>
        <w:rPr>
          <w:rFonts w:ascii="Times New Roman" w:hAnsi="Times New Roman" w:cs="Times New Roman"/>
          <w:i/>
          <w:sz w:val="28"/>
          <w:szCs w:val="28"/>
          <w:lang w:val="uz-Cyrl-UZ"/>
        </w:rPr>
        <w:t>, “büδüšdï”</w:t>
      </w:r>
      <w:r>
        <w:rPr>
          <w:rFonts w:ascii="Times New Roman" w:hAnsi="Times New Roman" w:cs="Times New Roman"/>
          <w:i/>
          <w:sz w:val="28"/>
          <w:szCs w:val="28"/>
          <w:lang w:val="uz-Latn-UZ"/>
        </w:rPr>
        <w:t xml:space="preserve"> </w:t>
      </w:r>
      <w:r>
        <w:rPr>
          <w:rFonts w:ascii="Times New Roman" w:hAnsi="Times New Roman" w:cs="Times New Roman"/>
          <w:sz w:val="28"/>
          <w:szCs w:val="28"/>
          <w:lang w:val="uz-Latn-UZ"/>
        </w:rPr>
        <w:t>(</w:t>
      </w:r>
      <w:r>
        <w:rPr>
          <w:rFonts w:ascii="Times New Roman" w:hAnsi="Times New Roman" w:cs="Times New Roman"/>
          <w:sz w:val="28"/>
          <w:szCs w:val="28"/>
          <w:lang w:val="uz-Cyrl-UZ"/>
        </w:rPr>
        <w:t>бузишди, ДЛТ,</w:t>
      </w:r>
      <w:r>
        <w:rPr>
          <w:rFonts w:ascii="Times New Roman" w:hAnsi="Times New Roman" w:cs="Times New Roman"/>
          <w:sz w:val="28"/>
          <w:szCs w:val="28"/>
          <w:lang w:val="uz-Latn-UZ"/>
        </w:rPr>
        <w:t>235)</w:t>
      </w:r>
      <w:r>
        <w:rPr>
          <w:rFonts w:ascii="Times New Roman" w:hAnsi="Times New Roman" w:cs="Times New Roman"/>
          <w:i/>
          <w:sz w:val="28"/>
          <w:szCs w:val="28"/>
          <w:lang w:val="uz-Cyrl-UZ"/>
        </w:rPr>
        <w:t>, “</w:t>
      </w:r>
      <w:r>
        <w:rPr>
          <w:rFonts w:ascii="Times New Roman" w:hAnsi="Times New Roman" w:cs="Times New Roman"/>
          <w:i/>
          <w:sz w:val="28"/>
          <w:szCs w:val="28"/>
          <w:lang w:val="uz-Latn-UZ"/>
        </w:rPr>
        <w:t>q</w:t>
      </w:r>
      <w:r>
        <w:rPr>
          <w:rFonts w:ascii="Times New Roman" w:hAnsi="Times New Roman" w:cs="Times New Roman"/>
          <w:i/>
          <w:sz w:val="28"/>
          <w:szCs w:val="28"/>
          <w:lang w:val="uz-Cyrl-UZ"/>
        </w:rPr>
        <w:t>araǧunï”</w:t>
      </w:r>
      <w:r>
        <w:rPr>
          <w:rFonts w:ascii="Times New Roman" w:hAnsi="Times New Roman" w:cs="Times New Roman"/>
          <w:sz w:val="28"/>
          <w:szCs w:val="28"/>
          <w:lang w:val="uz-Cyrl-UZ"/>
        </w:rPr>
        <w:t xml:space="preserve"> (қарағуни, ДЛТ,407)</w:t>
      </w:r>
      <w:r>
        <w:rPr>
          <w:rFonts w:ascii="Times New Roman" w:hAnsi="Times New Roman" w:cs="Times New Roman"/>
          <w:i/>
          <w:sz w:val="28"/>
          <w:szCs w:val="28"/>
          <w:lang w:val="uz-Cyrl-UZ"/>
        </w:rPr>
        <w:t>, “möŋüz möŋüz”</w:t>
      </w:r>
      <w:r>
        <w:rPr>
          <w:rFonts w:ascii="Times New Roman" w:hAnsi="Times New Roman" w:cs="Times New Roman"/>
          <w:sz w:val="28"/>
          <w:szCs w:val="28"/>
          <w:lang w:val="uz-Cyrl-UZ"/>
        </w:rPr>
        <w:t xml:space="preserve"> (мўнгуз-мўнгуз, ДЛТ,</w:t>
      </w:r>
      <w:r>
        <w:rPr>
          <w:rFonts w:ascii="Times New Roman" w:hAnsi="Times New Roman" w:cs="Times New Roman"/>
          <w:sz w:val="28"/>
          <w:szCs w:val="28"/>
          <w:lang w:val="uz-Latn-UZ"/>
        </w:rPr>
        <w:t>446</w:t>
      </w:r>
      <w:r>
        <w:rPr>
          <w:rFonts w:ascii="Times New Roman" w:hAnsi="Times New Roman" w:cs="Times New Roman"/>
          <w:sz w:val="28"/>
          <w:szCs w:val="28"/>
          <w:lang w:val="uz-Cyrl-UZ"/>
        </w:rPr>
        <w:t>)</w:t>
      </w:r>
      <w:r>
        <w:rPr>
          <w:rFonts w:ascii="Times New Roman" w:hAnsi="Times New Roman" w:cs="Times New Roman"/>
          <w:i/>
          <w:sz w:val="28"/>
          <w:szCs w:val="28"/>
          <w:lang w:val="uz-Cyrl-UZ"/>
        </w:rPr>
        <w:t>, “č</w:t>
      </w:r>
      <w:r>
        <w:rPr>
          <w:rFonts w:ascii="Times New Roman" w:hAnsi="Times New Roman" w:cs="Times New Roman"/>
          <w:i/>
          <w:sz w:val="28"/>
          <w:szCs w:val="28"/>
          <w:lang w:val="uz-Latn-UZ"/>
        </w:rPr>
        <w:t>aŋ</w:t>
      </w:r>
      <w:r>
        <w:rPr>
          <w:rFonts w:ascii="Times New Roman" w:hAnsi="Times New Roman" w:cs="Times New Roman"/>
          <w:i/>
          <w:sz w:val="28"/>
          <w:szCs w:val="28"/>
          <w:lang w:val="uz-Cyrl-UZ"/>
        </w:rPr>
        <w:t>lï m</w:t>
      </w:r>
      <w:r>
        <w:rPr>
          <w:rFonts w:ascii="Times New Roman" w:hAnsi="Times New Roman" w:cs="Times New Roman"/>
          <w:i/>
          <w:sz w:val="28"/>
          <w:szCs w:val="28"/>
          <w:lang w:val="uz-Latn-UZ"/>
        </w:rPr>
        <w:t>aŋ</w:t>
      </w:r>
      <w:r>
        <w:rPr>
          <w:rFonts w:ascii="Times New Roman" w:hAnsi="Times New Roman" w:cs="Times New Roman"/>
          <w:i/>
          <w:sz w:val="28"/>
          <w:szCs w:val="28"/>
          <w:lang w:val="uz-Cyrl-UZ"/>
        </w:rPr>
        <w:t>lï”</w:t>
      </w:r>
      <w:r w:rsidR="00352134">
        <w:rPr>
          <w:rFonts w:ascii="Times New Roman" w:hAnsi="Times New Roman" w:cs="Times New Roman"/>
          <w:sz w:val="28"/>
          <w:szCs w:val="28"/>
          <w:lang w:val="uz-Cyrl-UZ"/>
        </w:rPr>
        <w:t xml:space="preserve"> (</w:t>
      </w:r>
      <w:r w:rsidR="00352134" w:rsidRPr="00886DC4">
        <w:rPr>
          <w:rFonts w:ascii="Times New Roman" w:hAnsi="Times New Roman" w:cs="Times New Roman"/>
          <w:color w:val="FF0000"/>
          <w:sz w:val="28"/>
          <w:szCs w:val="28"/>
          <w:lang w:val="uz-Cyrl-UZ"/>
        </w:rPr>
        <w:t>чангли-м</w:t>
      </w:r>
      <w:r w:rsidRPr="00886DC4">
        <w:rPr>
          <w:rFonts w:ascii="Times New Roman" w:hAnsi="Times New Roman" w:cs="Times New Roman"/>
          <w:color w:val="FF0000"/>
          <w:sz w:val="28"/>
          <w:szCs w:val="28"/>
          <w:lang w:val="uz-Cyrl-UZ"/>
        </w:rPr>
        <w:t>англи</w:t>
      </w:r>
      <w:r>
        <w:rPr>
          <w:rFonts w:ascii="Times New Roman" w:hAnsi="Times New Roman" w:cs="Times New Roman"/>
          <w:sz w:val="28"/>
          <w:szCs w:val="28"/>
          <w:lang w:val="uz-Cyrl-UZ"/>
        </w:rPr>
        <w:t>, ДЛТ,</w:t>
      </w:r>
      <w:r>
        <w:rPr>
          <w:rFonts w:ascii="Times New Roman" w:hAnsi="Times New Roman" w:cs="Times New Roman"/>
          <w:sz w:val="28"/>
          <w:szCs w:val="28"/>
          <w:lang w:val="uz-Latn-UZ"/>
        </w:rPr>
        <w:t>4</w:t>
      </w:r>
      <w:r>
        <w:rPr>
          <w:rFonts w:ascii="Times New Roman" w:hAnsi="Times New Roman" w:cs="Times New Roman"/>
          <w:sz w:val="28"/>
          <w:szCs w:val="28"/>
          <w:lang w:val="uz-Cyrl-UZ"/>
        </w:rPr>
        <w:t>5</w:t>
      </w:r>
      <w:r>
        <w:rPr>
          <w:rFonts w:ascii="Times New Roman" w:hAnsi="Times New Roman" w:cs="Times New Roman"/>
          <w:sz w:val="28"/>
          <w:szCs w:val="28"/>
          <w:lang w:val="uz-Latn-UZ"/>
        </w:rPr>
        <w:t>2</w:t>
      </w:r>
      <w:r>
        <w:rPr>
          <w:rFonts w:ascii="Times New Roman" w:hAnsi="Times New Roman" w:cs="Times New Roman"/>
          <w:sz w:val="28"/>
          <w:szCs w:val="28"/>
          <w:lang w:val="uz-Cyrl-UZ"/>
        </w:rPr>
        <w:t xml:space="preserve">) ўйин номлари ёки ўйин билан алоқадор тушунчаларни англатувчи сўзлар келтирилади. Ўйин жараёнида тил ўргатиш, сўз ёдлатиш ва топқирлик кўникмалари ҳам </w:t>
      </w:r>
      <w:r>
        <w:rPr>
          <w:rFonts w:ascii="Times New Roman" w:hAnsi="Times New Roman" w:cs="Times New Roman"/>
          <w:sz w:val="28"/>
          <w:szCs w:val="28"/>
          <w:lang w:val="uz-Cyrl-UZ"/>
        </w:rPr>
        <w:lastRenderedPageBreak/>
        <w:t>шаклланган. Хуллас, боланинг ўйин ўйнаши, унга тил ўргатиш, тарбия ва таълим бериш жараёнлари гўдакнинг мурғак тафаккурида юз бераётган ОЛМнинг шаклланиши билан бевосита боғлиқ ва буларнинг барчаси ижтимоий ҳаёт ва оилавий муҳит деган социал матрицада рўй беради.</w:t>
      </w:r>
    </w:p>
    <w:p w:rsidR="00A97FEC" w:rsidRPr="00A97FEC" w:rsidRDefault="00A97FEC" w:rsidP="00A97FEC">
      <w:pPr>
        <w:spacing w:line="232" w:lineRule="auto"/>
        <w:ind w:firstLine="567"/>
        <w:jc w:val="both"/>
        <w:rPr>
          <w:rStyle w:val="FontStyle19"/>
          <w:rFonts w:ascii="Times New Roman" w:hAnsi="Times New Roman" w:cs="Times New Roman"/>
          <w:sz w:val="28"/>
          <w:szCs w:val="28"/>
          <w:lang w:val="uz-Cyrl-UZ" w:eastAsia="en-US"/>
        </w:rPr>
      </w:pPr>
      <w:r>
        <w:rPr>
          <w:rFonts w:ascii="Times New Roman" w:hAnsi="Times New Roman" w:cs="Times New Roman"/>
          <w:sz w:val="28"/>
          <w:szCs w:val="28"/>
          <w:lang w:val="uz-Cyrl-UZ"/>
        </w:rPr>
        <w:t xml:space="preserve">Бобнинг сўнгги бўлими “Девону луғати-т-турк”да ифодаланган болалар дунёси лисоний манзарасининг лингвомаданий ва лингвокогнитив хусусиятлари” деб номланади ва бу қисмда “Девону луғати-т-турк”да ифодаланган БДЛМнинг асосий </w:t>
      </w:r>
      <w:r w:rsidRPr="00886DC4">
        <w:rPr>
          <w:rFonts w:ascii="Times New Roman" w:hAnsi="Times New Roman" w:cs="Times New Roman"/>
          <w:color w:val="FF0000"/>
          <w:sz w:val="28"/>
          <w:szCs w:val="28"/>
          <w:lang w:val="uz-Cyrl-UZ"/>
        </w:rPr>
        <w:t>параметрлари</w:t>
      </w:r>
      <w:r>
        <w:rPr>
          <w:rFonts w:ascii="Times New Roman" w:hAnsi="Times New Roman" w:cs="Times New Roman"/>
          <w:sz w:val="28"/>
          <w:szCs w:val="28"/>
          <w:lang w:val="uz-Cyrl-UZ"/>
        </w:rPr>
        <w:t xml:space="preserve"> белгилаб берилган. “Девону луғати-т-турк”даги БДЛМнинг асосий параметрларини қуйидагича умумлаштириш мумкин: </w:t>
      </w:r>
      <w:r>
        <w:rPr>
          <w:rFonts w:ascii="Times New Roman" w:hAnsi="Times New Roman" w:cs="Times New Roman"/>
          <w:i/>
          <w:sz w:val="28"/>
          <w:szCs w:val="28"/>
          <w:lang w:val="uz-Cyrl-UZ"/>
        </w:rPr>
        <w:t xml:space="preserve">туғилиши, жисмоний-руҳий ва соғлиқ билан боғлиқ </w:t>
      </w:r>
      <w:r>
        <w:rPr>
          <w:rStyle w:val="FontStyle19"/>
          <w:rFonts w:ascii="Times New Roman" w:hAnsi="Times New Roman" w:cs="Times New Roman"/>
          <w:i/>
          <w:sz w:val="28"/>
          <w:szCs w:val="28"/>
          <w:lang w:val="uz-Cyrl-UZ" w:eastAsia="en-US"/>
        </w:rPr>
        <w:t>ҳолатлар (</w:t>
      </w:r>
      <w:r>
        <w:rPr>
          <w:rStyle w:val="FontStyle19"/>
          <w:rFonts w:ascii="Times New Roman" w:hAnsi="Times New Roman" w:cs="Times New Roman"/>
          <w:sz w:val="28"/>
          <w:szCs w:val="28"/>
          <w:lang w:val="uz-Cyrl-UZ" w:eastAsia="en-US"/>
        </w:rPr>
        <w:t xml:space="preserve">туғилиши, номланиши ва ҳолати билан боғлиқ тушунчалар); </w:t>
      </w:r>
      <w:r>
        <w:rPr>
          <w:rFonts w:ascii="Times New Roman" w:hAnsi="Times New Roman" w:cs="Times New Roman"/>
          <w:i/>
          <w:sz w:val="28"/>
          <w:szCs w:val="28"/>
          <w:lang w:val="uz-Cyrl-UZ"/>
        </w:rPr>
        <w:t xml:space="preserve">жисмоний ва маънавий улғайиши билан боғлиқ тушунчалар </w:t>
      </w:r>
      <w:r>
        <w:rPr>
          <w:rStyle w:val="FontStyle19"/>
          <w:rFonts w:ascii="Times New Roman" w:hAnsi="Times New Roman" w:cs="Times New Roman"/>
          <w:sz w:val="28"/>
          <w:szCs w:val="28"/>
          <w:lang w:val="uz-Cyrl-UZ" w:eastAsia="en-US"/>
        </w:rPr>
        <w:t>(боланинг катта бўлиши, ҳатти-ҳаракати, одоби ва тарбиясига хос тушунчалар)</w:t>
      </w:r>
      <w:r>
        <w:rPr>
          <w:rFonts w:ascii="Times New Roman" w:hAnsi="Times New Roman" w:cs="Times New Roman"/>
          <w:i/>
          <w:sz w:val="28"/>
          <w:szCs w:val="28"/>
          <w:lang w:val="uz-Cyrl-UZ"/>
        </w:rPr>
        <w:t xml:space="preserve">; ижтимоий </w:t>
      </w:r>
      <w:r>
        <w:rPr>
          <w:rStyle w:val="FontStyle19"/>
          <w:rFonts w:ascii="Times New Roman" w:hAnsi="Times New Roman" w:cs="Times New Roman"/>
          <w:i/>
          <w:sz w:val="28"/>
          <w:szCs w:val="28"/>
          <w:lang w:val="uz-Cyrl-UZ" w:eastAsia="en-US"/>
        </w:rPr>
        <w:t>хатти-ҳаракатлари</w:t>
      </w:r>
      <w:r>
        <w:rPr>
          <w:rStyle w:val="FontStyle19"/>
          <w:rFonts w:ascii="Times New Roman" w:hAnsi="Times New Roman" w:cs="Times New Roman"/>
          <w:sz w:val="28"/>
          <w:szCs w:val="28"/>
          <w:lang w:val="uz-Cyrl-UZ" w:eastAsia="en-US"/>
        </w:rPr>
        <w:t xml:space="preserve"> </w:t>
      </w:r>
      <w:r>
        <w:rPr>
          <w:rFonts w:ascii="Times New Roman" w:hAnsi="Times New Roman" w:cs="Times New Roman"/>
          <w:i/>
          <w:sz w:val="28"/>
          <w:szCs w:val="28"/>
          <w:lang w:val="uz-Cyrl-UZ"/>
        </w:rPr>
        <w:t xml:space="preserve">билан боғлиқ тушунчалар </w:t>
      </w:r>
      <w:r>
        <w:rPr>
          <w:rStyle w:val="FontStyle19"/>
          <w:rFonts w:ascii="Times New Roman" w:hAnsi="Times New Roman" w:cs="Times New Roman"/>
          <w:sz w:val="28"/>
          <w:szCs w:val="28"/>
          <w:lang w:val="uz-Cyrl-UZ" w:eastAsia="en-US"/>
        </w:rPr>
        <w:t>(тенгқурлари билан муносабатлари ва ўйин-машғулотлари) (</w:t>
      </w:r>
      <w:r>
        <w:rPr>
          <w:rStyle w:val="FontStyle19"/>
          <w:rFonts w:ascii="Times New Roman" w:hAnsi="Times New Roman" w:cs="Times New Roman"/>
          <w:i/>
          <w:sz w:val="28"/>
          <w:szCs w:val="28"/>
          <w:lang w:val="uz-Cyrl-UZ" w:eastAsia="en-US"/>
        </w:rPr>
        <w:t>14-жадвал</w:t>
      </w:r>
      <w:r>
        <w:rPr>
          <w:rStyle w:val="FontStyle19"/>
          <w:rFonts w:ascii="Times New Roman" w:hAnsi="Times New Roman" w:cs="Times New Roman"/>
          <w:sz w:val="28"/>
          <w:szCs w:val="28"/>
          <w:lang w:val="uz-Cyrl-UZ" w:eastAsia="en-US"/>
        </w:rPr>
        <w:t>).</w:t>
      </w:r>
    </w:p>
    <w:p w:rsidR="00A97FEC" w:rsidRDefault="00A97FEC" w:rsidP="00A97FEC">
      <w:pPr>
        <w:spacing w:before="240" w:after="240"/>
        <w:jc w:val="center"/>
        <w:rPr>
          <w:b/>
        </w:rPr>
      </w:pPr>
      <w:r>
        <w:rPr>
          <w:rFonts w:ascii="Times New Roman" w:hAnsi="Times New Roman" w:cs="Times New Roman"/>
          <w:b/>
          <w:sz w:val="28"/>
          <w:szCs w:val="28"/>
          <w:lang w:val="uz-Cyrl-UZ"/>
        </w:rPr>
        <w:t>ХУЛОСА</w:t>
      </w:r>
    </w:p>
    <w:p w:rsidR="00A97FEC" w:rsidRDefault="00A97FEC" w:rsidP="00A97FEC">
      <w:pPr>
        <w:pStyle w:val="af4"/>
        <w:numPr>
          <w:ilvl w:val="0"/>
          <w:numId w:val="2"/>
        </w:numPr>
        <w:tabs>
          <w:tab w:val="left" w:pos="993"/>
        </w:tabs>
        <w:spacing w:after="0" w:line="232" w:lineRule="auto"/>
        <w:ind w:left="0" w:firstLine="567"/>
        <w:jc w:val="both"/>
        <w:rPr>
          <w:rFonts w:ascii="Times New Roman" w:hAnsi="Times New Roman"/>
          <w:sz w:val="28"/>
          <w:szCs w:val="28"/>
          <w:lang w:val="uz-Cyrl-UZ"/>
        </w:rPr>
      </w:pPr>
      <w:r>
        <w:rPr>
          <w:rFonts w:ascii="Times New Roman" w:hAnsi="Times New Roman"/>
          <w:sz w:val="28"/>
          <w:szCs w:val="28"/>
          <w:lang w:val="uz-Cyrl-UZ"/>
        </w:rPr>
        <w:t xml:space="preserve">Ўзбек тили </w:t>
      </w:r>
      <w:r w:rsidR="00352134" w:rsidRPr="00886DC4">
        <w:rPr>
          <w:rFonts w:ascii="Times New Roman" w:hAnsi="Times New Roman"/>
          <w:color w:val="FF0000"/>
          <w:sz w:val="28"/>
          <w:szCs w:val="28"/>
          <w:lang w:val="uz-Cyrl-UZ"/>
        </w:rPr>
        <w:t xml:space="preserve">ва </w:t>
      </w:r>
      <w:r>
        <w:rPr>
          <w:rFonts w:ascii="Times New Roman" w:hAnsi="Times New Roman"/>
          <w:sz w:val="28"/>
          <w:szCs w:val="28"/>
          <w:lang w:val="uz-Cyrl-UZ"/>
        </w:rPr>
        <w:t>бошқа туркий тиллар тарихида “Девону луғати-т-турк” ёзилганидан бери ўтган 950 йилга яқин вақт мобайнида халқларимизнинг менталитетида, ижтимоий онгда, шу билан бирга, тилларимизнинг лисоний белгилар тизимида, тушунча аппаратида, лексик қатламларида, унинг бошқа ярусларида хилма-хил ўзгаришлар юзага келди. Табиийки, бу ўзгаришлар тилнинг тамалида турган лексик, семантик, синтактик хусусиятларни тубдан ўзгартирмади, балки жамият ҳаётида юз берган ўзгаришларни асос олароқ, азалий белги ва тушунчаларга янги маъно юкланди, уларнинг семантикасига ўзгартиришлар киритилди, тил бирлигининг лексик-семантик “юкламаси” қайта баҳоланди. Бинобарин  ОЛМга тегишли тил жамоаси онгида тарихан шаклланган ва унинг тилида барқарорлашган дунё ҳақидаги тасаввурлар дунёни англаш ва бўлаклаш усулларининг жами бўлиб, у мазкур тил соҳибларининг барчаси учун одатий, табиий ва мажбурийдир. Айни шу  одатийлик ва мажбурийлик олам лисоний манзарасининг бардавомлигини,  тарихий даврлараро тил жамоасида (қавмда, халқда) ворисийлигини, авлоддан авлодга ўтиб келаверишини таъминлайди.</w:t>
      </w:r>
    </w:p>
    <w:p w:rsidR="00A97FEC" w:rsidRDefault="00A97FEC" w:rsidP="00A97FEC">
      <w:pPr>
        <w:pStyle w:val="af4"/>
        <w:numPr>
          <w:ilvl w:val="0"/>
          <w:numId w:val="2"/>
        </w:numPr>
        <w:tabs>
          <w:tab w:val="num" w:pos="-142"/>
          <w:tab w:val="left" w:pos="993"/>
        </w:tabs>
        <w:spacing w:after="0" w:line="232" w:lineRule="auto"/>
        <w:ind w:left="0" w:firstLine="567"/>
        <w:jc w:val="both"/>
        <w:rPr>
          <w:rFonts w:ascii="Times New Roman" w:hAnsi="Times New Roman"/>
          <w:sz w:val="28"/>
          <w:szCs w:val="28"/>
          <w:lang w:val="uz-Cyrl-UZ"/>
        </w:rPr>
      </w:pPr>
      <w:r>
        <w:rPr>
          <w:rFonts w:ascii="Times New Roman" w:hAnsi="Times New Roman"/>
          <w:sz w:val="28"/>
          <w:szCs w:val="28"/>
          <w:lang w:val="uz-Cyrl-UZ"/>
        </w:rPr>
        <w:t>Вербаль алоқа-аралашув инсоннинг кўриш, эшитиш, ҳид билиш, сезиш, ҳиссий сезиш, шуурости билан ҳис қилиш (савқи табиий)</w:t>
      </w:r>
      <w:r>
        <w:rPr>
          <w:rFonts w:ascii="Times New Roman" w:hAnsi="Times New Roman"/>
          <w:sz w:val="28"/>
          <w:szCs w:val="28"/>
          <w:lang w:val="uz-Latn-UZ"/>
        </w:rPr>
        <w:t xml:space="preserve"> </w:t>
      </w:r>
      <w:r>
        <w:rPr>
          <w:rFonts w:ascii="Times New Roman" w:hAnsi="Times New Roman"/>
          <w:sz w:val="28"/>
          <w:szCs w:val="28"/>
          <w:lang w:val="uz-Cyrl-UZ"/>
        </w:rPr>
        <w:t>орқали борлиқнинг тилда акс этишининг тафаккур шаклида воқеланиши бўлиб, у воқелик ва тил ўртасидаги боғловчи звенодир</w:t>
      </w:r>
      <w:r>
        <w:rPr>
          <w:rFonts w:ascii="Times New Roman" w:hAnsi="Times New Roman"/>
          <w:sz w:val="28"/>
          <w:szCs w:val="28"/>
          <w:lang w:val="tr-TR"/>
        </w:rPr>
        <w:t>.</w:t>
      </w:r>
      <w:r>
        <w:rPr>
          <w:rFonts w:ascii="Times New Roman" w:hAnsi="Times New Roman"/>
          <w:sz w:val="28"/>
          <w:szCs w:val="28"/>
          <w:lang w:val="uz-Cyrl-UZ"/>
        </w:rPr>
        <w:t xml:space="preserve"> Барча нарсалар борлиқдан тафаккур орқали тилга йўналади ва тил уни шартли белги ва товуш қобиғи ёрдамида ифодалайди.</w:t>
      </w:r>
      <w:r>
        <w:rPr>
          <w:rFonts w:ascii="Times New Roman" w:hAnsi="Times New Roman"/>
          <w:sz w:val="28"/>
          <w:szCs w:val="28"/>
          <w:lang w:val="tr-TR"/>
        </w:rPr>
        <w:t xml:space="preserve"> </w:t>
      </w:r>
      <w:r>
        <w:rPr>
          <w:rFonts w:ascii="Times New Roman" w:hAnsi="Times New Roman"/>
          <w:sz w:val="28"/>
          <w:szCs w:val="28"/>
          <w:lang w:val="uz-Cyrl-UZ"/>
        </w:rPr>
        <w:t xml:space="preserve"> Тил объектив борлиқдан “нусха кўчирмайди”, балки у маълум бир шаклда инсоннинг дунёни билиш жараёнини акс эттиради. Бинобарин, объектив борлиқнинг</w:t>
      </w:r>
      <w:r>
        <w:rPr>
          <w:rFonts w:ascii="Times New Roman" w:hAnsi="Times New Roman"/>
          <w:sz w:val="28"/>
          <w:szCs w:val="28"/>
          <w:lang w:val="tr-TR"/>
        </w:rPr>
        <w:t xml:space="preserve"> </w:t>
      </w:r>
      <w:r>
        <w:rPr>
          <w:rFonts w:ascii="Times New Roman" w:hAnsi="Times New Roman"/>
          <w:sz w:val="28"/>
          <w:szCs w:val="28"/>
          <w:lang w:val="uz-Cyrl-UZ"/>
        </w:rPr>
        <w:t xml:space="preserve">бирламчи репрезентацияси дунёнинг ҳиссий билишга, эслашга, интроспекция (ички таҳлил) ва проприоцептив қайта алоқа (тасаввурни яхшилашга қаратилган реакция)га асосланган моделини яратади. Иккиламчи репрезентация эса бу моделнинг олам ва инсоннинг хатти-ҳаракатлари тил бирликлари (сўз) билан ифодаланган моделини беради. Бу эса </w:t>
      </w:r>
      <w:r>
        <w:rPr>
          <w:rFonts w:ascii="Times New Roman" w:hAnsi="Times New Roman"/>
          <w:sz w:val="28"/>
          <w:szCs w:val="28"/>
          <w:lang w:val="uz-Cyrl-UZ"/>
        </w:rPr>
        <w:lastRenderedPageBreak/>
        <w:t>бизнинг дунёни ҳиссий қабул қилишимиз дастлаб концептуал репрезентация ҳолида, сўнгра эса лисоний репрезентация шаклида намоён бўлишини кўрсатади. Биринчи босқични дунёнинг концептуал манзараси, иккинчисини эса оламнинг лисоний манзараси дейиш мумкин.</w:t>
      </w:r>
    </w:p>
    <w:p w:rsidR="00A97FEC" w:rsidRDefault="00A97FEC" w:rsidP="00A97FEC">
      <w:pPr>
        <w:pStyle w:val="af4"/>
        <w:tabs>
          <w:tab w:val="num" w:pos="-142"/>
          <w:tab w:val="left" w:pos="993"/>
        </w:tabs>
        <w:spacing w:after="0" w:line="232" w:lineRule="auto"/>
        <w:ind w:left="0" w:firstLine="567"/>
        <w:jc w:val="both"/>
        <w:rPr>
          <w:rFonts w:ascii="Times New Roman" w:hAnsi="Times New Roman"/>
          <w:sz w:val="28"/>
          <w:szCs w:val="28"/>
          <w:lang w:val="uz-Cyrl-UZ"/>
        </w:rPr>
      </w:pPr>
      <w:r>
        <w:rPr>
          <w:rFonts w:ascii="Times New Roman" w:hAnsi="Times New Roman"/>
          <w:sz w:val="28"/>
          <w:szCs w:val="28"/>
          <w:lang w:val="uz-Cyrl-UZ"/>
        </w:rPr>
        <w:t>Дунё ҳақидаги тасаввур ва тафаккур тарзи тилда доимо рўй бериб турадиган дунёни акс эттириш, мазкур тил жамоасида ушбу тилнинг ўзи учун махсус воситалар билан дунёни билиш жараёнлари маҳсулидир. Лисоний бирликнинг биринчи атрибуцияси бўлмиш фонетик-акустик тузилма (сўзнинг фонетик қобиғи) фақат ўша тилнинг воситалари (товушлари) ва қоидалари ёрдамида ифодаланиши зарур, бу эса ОЛМ унсури бўлишнинг  бирламчи шартидир.</w:t>
      </w:r>
    </w:p>
    <w:p w:rsidR="00A97FEC" w:rsidRDefault="00A97FEC" w:rsidP="00A97FEC">
      <w:pPr>
        <w:pStyle w:val="af4"/>
        <w:tabs>
          <w:tab w:val="num" w:pos="-142"/>
          <w:tab w:val="left" w:pos="993"/>
        </w:tabs>
        <w:spacing w:after="0" w:line="232" w:lineRule="auto"/>
        <w:ind w:left="0" w:firstLine="567"/>
        <w:jc w:val="both"/>
        <w:rPr>
          <w:rFonts w:ascii="Times New Roman" w:hAnsi="Times New Roman"/>
          <w:sz w:val="28"/>
          <w:szCs w:val="28"/>
          <w:lang w:val="uz-Cyrl-UZ"/>
        </w:rPr>
      </w:pPr>
      <w:r>
        <w:rPr>
          <w:rFonts w:ascii="Times New Roman" w:hAnsi="Times New Roman"/>
          <w:sz w:val="28"/>
          <w:szCs w:val="28"/>
          <w:lang w:val="uz-Cyrl-UZ"/>
        </w:rPr>
        <w:t>3. Маълумки, тил-нутқ дихотомиясининг алоқаси панахрон (умумдаврий) ва паналокациондир (умуммаконий), улар икки нисбий мустақил ва боғлиқ тизим сифатида амалдадир. Инсоннинг фикрлаш қобилияти ҳамда одам онгида борлиқнинг инъикос этиши тарихий жиҳатдан</w:t>
      </w:r>
      <w:r w:rsidR="00352134">
        <w:rPr>
          <w:rFonts w:ascii="Times New Roman" w:hAnsi="Times New Roman"/>
          <w:sz w:val="28"/>
          <w:szCs w:val="28"/>
          <w:lang w:val="uz-Cyrl-UZ"/>
        </w:rPr>
        <w:t xml:space="preserve"> ўзгарувчан ва доимо </w:t>
      </w:r>
      <w:r w:rsidR="00352134" w:rsidRPr="004C0840">
        <w:rPr>
          <w:rFonts w:ascii="Times New Roman" w:hAnsi="Times New Roman"/>
          <w:color w:val="FF0000"/>
          <w:sz w:val="28"/>
          <w:szCs w:val="28"/>
          <w:lang w:val="uz-Cyrl-UZ"/>
        </w:rPr>
        <w:t>ривожланиш</w:t>
      </w:r>
      <w:r w:rsidRPr="004C0840">
        <w:rPr>
          <w:rFonts w:ascii="Times New Roman" w:hAnsi="Times New Roman"/>
          <w:color w:val="FF0000"/>
          <w:sz w:val="28"/>
          <w:szCs w:val="28"/>
          <w:lang w:val="uz-Cyrl-UZ"/>
        </w:rPr>
        <w:t xml:space="preserve">да </w:t>
      </w:r>
      <w:r>
        <w:rPr>
          <w:rFonts w:ascii="Times New Roman" w:hAnsi="Times New Roman"/>
          <w:sz w:val="28"/>
          <w:szCs w:val="28"/>
          <w:lang w:val="uz-Cyrl-UZ"/>
        </w:rPr>
        <w:t>бўлувчи ҳодисалар жумласига киради. Ҳар иккала ҳолда ҳам бу ўзгаришлар «инсон онгининг моддий томони» бўлган тилда ўз ифодасини топади, демак, инсониятнинг ижтимоий ва интеллектуал тараққиёти тил ривожи билан баробар кечади. Шу сабабли лексема ва сўзларнинг тил унсурлари сифатида шаклланиши ва тараққиёт тарихини биологик организм – одам, ижтимоий субъект – инсон ҳамда жамиятнинг тараққиёт тарихи фонида олиб қараб таҳлил қилиш мумкин бўлади.</w:t>
      </w:r>
    </w:p>
    <w:p w:rsidR="00A97FEC" w:rsidRDefault="00A97FEC" w:rsidP="00A97FEC">
      <w:pPr>
        <w:pStyle w:val="af4"/>
        <w:tabs>
          <w:tab w:val="num" w:pos="-142"/>
          <w:tab w:val="left" w:pos="993"/>
        </w:tabs>
        <w:spacing w:after="0" w:line="232" w:lineRule="auto"/>
        <w:ind w:left="0" w:firstLine="567"/>
        <w:jc w:val="both"/>
        <w:rPr>
          <w:rFonts w:ascii="Times New Roman" w:hAnsi="Times New Roman"/>
          <w:sz w:val="28"/>
          <w:szCs w:val="28"/>
          <w:lang w:val="uz-Cyrl-UZ"/>
        </w:rPr>
      </w:pPr>
      <w:r>
        <w:rPr>
          <w:rFonts w:ascii="Times New Roman" w:hAnsi="Times New Roman"/>
          <w:sz w:val="28"/>
          <w:szCs w:val="28"/>
          <w:lang w:val="uz-Cyrl-UZ"/>
        </w:rPr>
        <w:t>Ўзбек тили тарихига оид қомусий ва филологик луғатлар ва уларда изоҳланган лексема (сўз) ва фразеологик бирликларнинг маъно-мазмунида маълум маъно фарқлиликларининг вужудга келишига йўл очади. Қолаверса, тилда ва унинг сатҳларида юз берадиган неологизация, архаизация, сўз ўзлаштириш, тил бирликларининг актуализацияси ва деактуализацияси, лексикадаги перифериал сўзларнинг фаоллашиши каби табиий жараёнлар “кечаги” сўзнинг маъноларини “бугунги” тил жамоаси томонидан бошқача талқин ва қабул қилинишига йўл очади.</w:t>
      </w:r>
    </w:p>
    <w:p w:rsidR="00A97FEC" w:rsidRDefault="00A97FEC" w:rsidP="00A97FEC">
      <w:pPr>
        <w:pStyle w:val="af4"/>
        <w:tabs>
          <w:tab w:val="num" w:pos="-142"/>
          <w:tab w:val="left" w:pos="993"/>
        </w:tabs>
        <w:spacing w:after="0" w:line="232" w:lineRule="auto"/>
        <w:ind w:left="0" w:firstLine="567"/>
        <w:jc w:val="both"/>
        <w:rPr>
          <w:rFonts w:ascii="Times New Roman" w:hAnsi="Times New Roman"/>
          <w:sz w:val="28"/>
          <w:szCs w:val="28"/>
          <w:lang w:val="uz-Cyrl-UZ"/>
        </w:rPr>
      </w:pPr>
      <w:r>
        <w:rPr>
          <w:rFonts w:ascii="Times New Roman" w:hAnsi="Times New Roman"/>
          <w:sz w:val="28"/>
          <w:szCs w:val="28"/>
          <w:lang w:val="uz-Cyrl-UZ"/>
        </w:rPr>
        <w:t>Ёзма матнлар, луғатлар, қомусий асарлар – булар аслида концептуал тизимлар ва миллий тилнинг концептосфераларини ўзида мужассам этган манбалардир. Улар ҳам семиотик тизим бўлмиш тил бирликларини уларнинг концептуал алоқалари фонида акс эттиради. Маҳмуд Кошғарийнинг “Девону луғати-т-турк” асари ана шундай асарлар жумласидан бўлиб, у тилимизнинг энг қадимий ОЛМларини тиклашга кўмаклашади.</w:t>
      </w:r>
    </w:p>
    <w:p w:rsidR="00A97FEC" w:rsidRDefault="00A97FEC" w:rsidP="00A97FEC">
      <w:pPr>
        <w:pStyle w:val="af4"/>
        <w:tabs>
          <w:tab w:val="num" w:pos="-142"/>
          <w:tab w:val="left" w:pos="993"/>
        </w:tabs>
        <w:spacing w:after="0" w:line="232" w:lineRule="auto"/>
        <w:ind w:left="0" w:firstLine="567"/>
        <w:jc w:val="both"/>
        <w:rPr>
          <w:rFonts w:ascii="Times New Roman" w:hAnsi="Times New Roman"/>
          <w:sz w:val="28"/>
          <w:szCs w:val="28"/>
          <w:lang w:val="uz-Cyrl-UZ"/>
        </w:rPr>
      </w:pPr>
      <w:r>
        <w:rPr>
          <w:rFonts w:ascii="Times New Roman" w:hAnsi="Times New Roman"/>
          <w:sz w:val="28"/>
          <w:szCs w:val="28"/>
          <w:lang w:val="uz-Cyrl-UZ"/>
        </w:rPr>
        <w:t>Тил тараққиётининг юз бериш матрицаси бўлган вақт (замон, давр) ҳам тилнинг лексикасида ва маълум бир тилнинг белгилари орқали ифодаланган ОЛМда юз берадиган ўзгаришларда ўз изини қолдиради. Аслида вақт ҳам худди тил каби ижтимоий ҳодиса бўлиб, у табиатда, жамиятда, ижтимоий ва хусусий (шахсий) онгда юз берадиган ўзгаришларнинг замон контекстини ташкил этади. Ўз навбатида, тил ҳам жамиятга ва ундаги социум ва мегасоциумларга акс таъсир ўтказади. Жумладан, тилда янги пайдо бўлган сўз ва иборалар, тушунчалар инсонларга дунёнинг моҳиятини ва теварак атрофда бўлаётган воқеа-ҳодисаларни теранроқ англаб олишга, ўз ғоя ва фикрларини теранроқ ва аниқроқ ифодалашга ёрдам беради.</w:t>
      </w:r>
    </w:p>
    <w:p w:rsidR="00A97FEC" w:rsidRDefault="00A97FEC" w:rsidP="00A97FEC">
      <w:pPr>
        <w:pStyle w:val="af4"/>
        <w:numPr>
          <w:ilvl w:val="0"/>
          <w:numId w:val="4"/>
        </w:numPr>
        <w:tabs>
          <w:tab w:val="left" w:pos="993"/>
          <w:tab w:val="left" w:pos="1134"/>
        </w:tabs>
        <w:spacing w:after="0" w:line="232" w:lineRule="auto"/>
        <w:ind w:left="0" w:firstLine="567"/>
        <w:jc w:val="both"/>
        <w:rPr>
          <w:rFonts w:ascii="Times New Roman" w:hAnsi="Times New Roman"/>
          <w:sz w:val="28"/>
          <w:szCs w:val="28"/>
          <w:lang w:val="uz-Cyrl-UZ"/>
        </w:rPr>
      </w:pPr>
      <w:r>
        <w:rPr>
          <w:rFonts w:ascii="Times New Roman" w:hAnsi="Times New Roman"/>
          <w:sz w:val="28"/>
          <w:szCs w:val="28"/>
          <w:lang w:val="uz-Cyrl-UZ"/>
        </w:rPr>
        <w:lastRenderedPageBreak/>
        <w:t>Инсон тафаккури ва хотирасида шаклланган ОЛМ инсон ўзлаштирган билимларнинг (информация) мазмун-моҳиятини ташкил этади. Бу билимлар эса концептуал тизим шаклида намоён бўлади, демак, концептлар тизими аслида ОЛМнинг ҳам билвосита замирида турган замин бўлиб чиқади.</w:t>
      </w:r>
    </w:p>
    <w:p w:rsidR="00A97FEC" w:rsidRDefault="00A97FEC" w:rsidP="00A97FEC">
      <w:pPr>
        <w:tabs>
          <w:tab w:val="left" w:pos="993"/>
          <w:tab w:val="left" w:pos="1134"/>
        </w:tabs>
        <w:spacing w:line="232" w:lineRule="auto"/>
        <w:ind w:firstLine="567"/>
        <w:jc w:val="both"/>
        <w:rPr>
          <w:rFonts w:ascii="Times New Roman" w:hAnsi="Times New Roman" w:cs="Times New Roman"/>
          <w:sz w:val="28"/>
          <w:szCs w:val="28"/>
          <w:lang w:val="uz-Cyrl-UZ"/>
        </w:rPr>
      </w:pPr>
      <w:r>
        <w:rPr>
          <w:rFonts w:ascii="Times New Roman" w:hAnsi="Times New Roman" w:cs="Times New Roman"/>
          <w:sz w:val="28"/>
          <w:szCs w:val="28"/>
          <w:lang w:val="uz-Cyrl-UZ"/>
        </w:rPr>
        <w:t>Концептосфера тил эгаси (индивид, социум ёки тил жамоаси)нинг дунёни қабул қилиши ва англаши билан боғлиқ бўлган концептларнинг жами бўлиб, у махсус тизим сифатида мавжуддир. Алоҳида олинган кишининг луғат бойлигида ва шу каби умуман тилда намоён бўлган лисоний салоҳиятнинг жамини концептосфера деб аташимиз мумкин. Концептосферанинг тузилиши ва амал қилиши унинг таркибига кирувчи концептларнинг ўзаро алоқаси билан белгиланади ва концептлараро маъновий алоқа унинг тузилиш модели асосида туради. Концептлар ўртасидаги алоқа янги маънони шакллантиради, айнан ана шу маъноларга қараб концептосферага кирувчи концептларнинг сифат ва миқдор алоқаларини белгилаш мумкин, концептуал алоқалар концептларнинг мазмунини бойитади ва алоҳида олинган сўзларнинг коннотатив маъносига тегишли ўзгаришлар киритади.</w:t>
      </w:r>
    </w:p>
    <w:p w:rsidR="00A97FEC" w:rsidRDefault="00A97FEC" w:rsidP="00A97FEC">
      <w:pPr>
        <w:pStyle w:val="af4"/>
        <w:spacing w:after="0" w:line="232" w:lineRule="auto"/>
        <w:ind w:left="0" w:firstLine="567"/>
        <w:jc w:val="both"/>
        <w:rPr>
          <w:rFonts w:ascii="Times New Roman" w:hAnsi="Times New Roman"/>
          <w:sz w:val="28"/>
          <w:szCs w:val="28"/>
          <w:lang w:val="uz-Cyrl-UZ"/>
        </w:rPr>
      </w:pPr>
      <w:r>
        <w:rPr>
          <w:rFonts w:ascii="Times New Roman" w:hAnsi="Times New Roman"/>
          <w:sz w:val="28"/>
          <w:szCs w:val="28"/>
          <w:lang w:val="uz-Cyrl-UZ"/>
        </w:rPr>
        <w:t>5. “Инсон” тушунчаси (</w:t>
      </w:r>
      <w:r>
        <w:rPr>
          <w:rStyle w:val="FontStyle18"/>
          <w:rFonts w:ascii="Times New Roman" w:eastAsia="Nimbus Sans L" w:hAnsi="Times New Roman"/>
          <w:b w:val="0"/>
          <w:i/>
          <w:sz w:val="28"/>
          <w:szCs w:val="28"/>
          <w:lang w:val="uz-Cyrl-UZ"/>
        </w:rPr>
        <w:t>эр, киши</w:t>
      </w:r>
      <w:r>
        <w:rPr>
          <w:rFonts w:ascii="Times New Roman" w:hAnsi="Times New Roman"/>
          <w:sz w:val="28"/>
          <w:szCs w:val="28"/>
          <w:lang w:val="uz-Cyrl-UZ"/>
        </w:rPr>
        <w:t>) концептосферасининг лисоний та</w:t>
      </w:r>
      <w:r>
        <w:rPr>
          <w:rFonts w:ascii="Times New Roman" w:hAnsi="Times New Roman" w:cs="Calibri"/>
          <w:sz w:val="28"/>
          <w:szCs w:val="28"/>
          <w:lang w:val="uz-Cyrl-UZ"/>
        </w:rPr>
        <w:t>ҳ</w:t>
      </w:r>
      <w:r>
        <w:rPr>
          <w:rFonts w:ascii="Times New Roman" w:hAnsi="Times New Roman" w:cs="Arial Narrow"/>
          <w:sz w:val="28"/>
          <w:szCs w:val="28"/>
          <w:lang w:val="uz-Cyrl-UZ"/>
        </w:rPr>
        <w:t xml:space="preserve">лилидан </w:t>
      </w:r>
      <w:r>
        <w:rPr>
          <w:rFonts w:ascii="Times New Roman" w:hAnsi="Times New Roman"/>
          <w:sz w:val="28"/>
          <w:szCs w:val="28"/>
          <w:lang w:val="uz-Cyrl-UZ"/>
        </w:rPr>
        <w:t xml:space="preserve">“Девону луғати-т-турк”да </w:t>
      </w:r>
      <w:r>
        <w:rPr>
          <w:rFonts w:ascii="Times New Roman" w:hAnsi="Times New Roman" w:cs="Arial Narrow"/>
          <w:sz w:val="28"/>
          <w:szCs w:val="28"/>
          <w:lang w:val="uz-Cyrl-UZ"/>
        </w:rPr>
        <w:t>«инсон»</w:t>
      </w:r>
      <w:r>
        <w:rPr>
          <w:rFonts w:ascii="Times New Roman" w:hAnsi="Times New Roman"/>
          <w:sz w:val="28"/>
          <w:szCs w:val="28"/>
          <w:lang w:val="uz-Cyrl-UZ"/>
        </w:rPr>
        <w:t xml:space="preserve"> </w:t>
      </w:r>
      <w:r>
        <w:rPr>
          <w:rFonts w:ascii="Times New Roman" w:hAnsi="Times New Roman" w:cs="Arial Narrow"/>
          <w:sz w:val="28"/>
          <w:szCs w:val="28"/>
          <w:lang w:val="uz-Cyrl-UZ"/>
        </w:rPr>
        <w:t>концепти</w:t>
      </w:r>
      <w:r>
        <w:rPr>
          <w:rFonts w:ascii="Times New Roman" w:hAnsi="Times New Roman" w:cs="Arial Narrow"/>
          <w:sz w:val="28"/>
          <w:szCs w:val="28"/>
          <w:lang w:val="uz-Latn-UZ"/>
        </w:rPr>
        <w:t>,</w:t>
      </w:r>
      <w:r>
        <w:rPr>
          <w:rFonts w:ascii="Times New Roman" w:hAnsi="Times New Roman" w:cs="Arial Narrow"/>
          <w:sz w:val="28"/>
          <w:szCs w:val="28"/>
          <w:lang w:val="uz-Cyrl-UZ"/>
        </w:rPr>
        <w:t xml:space="preserve"> авваламбор</w:t>
      </w:r>
      <w:r>
        <w:rPr>
          <w:rFonts w:ascii="Times New Roman" w:hAnsi="Times New Roman" w:cs="Arial Narrow"/>
          <w:sz w:val="28"/>
          <w:szCs w:val="28"/>
          <w:lang w:val="uz-Latn-UZ"/>
        </w:rPr>
        <w:t>,</w:t>
      </w:r>
      <w:r>
        <w:rPr>
          <w:rFonts w:ascii="Times New Roman" w:hAnsi="Times New Roman"/>
          <w:sz w:val="28"/>
          <w:szCs w:val="28"/>
          <w:lang w:val="uz-Cyrl-UZ"/>
        </w:rPr>
        <w:t xml:space="preserve"> </w:t>
      </w:r>
      <w:r>
        <w:rPr>
          <w:rFonts w:ascii="Times New Roman" w:hAnsi="Times New Roman" w:cs="Arial Narrow"/>
          <w:sz w:val="28"/>
          <w:szCs w:val="28"/>
          <w:lang w:val="uz-Cyrl-UZ"/>
        </w:rPr>
        <w:t>эркак киши</w:t>
      </w:r>
      <w:r>
        <w:rPr>
          <w:rFonts w:ascii="Times New Roman" w:hAnsi="Times New Roman"/>
          <w:sz w:val="28"/>
          <w:szCs w:val="28"/>
          <w:lang w:val="uz-Cyrl-UZ"/>
        </w:rPr>
        <w:t xml:space="preserve"> </w:t>
      </w:r>
      <w:r>
        <w:rPr>
          <w:rFonts w:ascii="Times New Roman" w:hAnsi="Times New Roman" w:cs="Arial Narrow"/>
          <w:sz w:val="28"/>
          <w:szCs w:val="28"/>
          <w:lang w:val="uz-Cyrl-UZ"/>
        </w:rPr>
        <w:t>сифатида</w:t>
      </w:r>
      <w:r>
        <w:rPr>
          <w:rFonts w:ascii="Times New Roman" w:hAnsi="Times New Roman"/>
          <w:sz w:val="28"/>
          <w:szCs w:val="28"/>
          <w:lang w:val="uz-Cyrl-UZ"/>
        </w:rPr>
        <w:t xml:space="preserve"> идрок </w:t>
      </w:r>
      <w:r>
        <w:rPr>
          <w:rFonts w:ascii="Times New Roman" w:hAnsi="Times New Roman" w:cs="Calibri"/>
          <w:sz w:val="28"/>
          <w:szCs w:val="28"/>
          <w:lang w:val="uz-Cyrl-UZ"/>
        </w:rPr>
        <w:t>қ</w:t>
      </w:r>
      <w:r>
        <w:rPr>
          <w:rFonts w:ascii="Times New Roman" w:hAnsi="Times New Roman" w:cs="Arial Narrow"/>
          <w:sz w:val="28"/>
          <w:szCs w:val="28"/>
          <w:lang w:val="uz-Cyrl-UZ"/>
        </w:rPr>
        <w:t xml:space="preserve">илиниши кўрилади. </w:t>
      </w:r>
      <w:r>
        <w:rPr>
          <w:rFonts w:ascii="Times New Roman" w:hAnsi="Times New Roman"/>
          <w:sz w:val="28"/>
          <w:szCs w:val="28"/>
          <w:lang w:val="uz-Cyrl-UZ"/>
        </w:rPr>
        <w:t xml:space="preserve">Бу ҳол, яъни инсон концептини биринчи навбатда эркак сифатида қабул қилиш билан боғлиқ. Қадимги туркий цивилизацияда эркакнинг нисбий устунлиги мавжудлиги, шу билан бирга аёлнинг  жамият ва давлатдаги роли юксак бўлганлиги ҳам маълум ва классик шеъриятимиз намуналарида кўрилгани каби </w:t>
      </w:r>
      <w:r>
        <w:rPr>
          <w:rFonts w:ascii="Times New Roman" w:hAnsi="Times New Roman"/>
          <w:i/>
          <w:sz w:val="28"/>
          <w:szCs w:val="28"/>
          <w:lang w:val="uz-Cyrl-UZ"/>
        </w:rPr>
        <w:t>“аёл” (хотин, қиз, урағут)</w:t>
      </w:r>
      <w:r>
        <w:rPr>
          <w:rFonts w:ascii="Times New Roman" w:hAnsi="Times New Roman"/>
          <w:sz w:val="28"/>
          <w:szCs w:val="28"/>
          <w:lang w:val="uz-Cyrl-UZ"/>
        </w:rPr>
        <w:t xml:space="preserve"> концепти тил ва тафаккурда кўпроқ гўзаллик символи сифатида реализация қилинган.</w:t>
      </w:r>
    </w:p>
    <w:p w:rsidR="00A97FEC" w:rsidRDefault="00A97FEC" w:rsidP="00A97FEC">
      <w:pPr>
        <w:pStyle w:val="af4"/>
        <w:spacing w:after="0" w:line="232" w:lineRule="auto"/>
        <w:ind w:left="0" w:firstLine="567"/>
        <w:jc w:val="both"/>
        <w:rPr>
          <w:rFonts w:ascii="Times New Roman" w:hAnsi="Times New Roman"/>
          <w:sz w:val="28"/>
          <w:szCs w:val="28"/>
          <w:lang w:val="uz-Cyrl-UZ"/>
        </w:rPr>
      </w:pPr>
      <w:r>
        <w:rPr>
          <w:rFonts w:ascii="Times New Roman" w:hAnsi="Times New Roman"/>
          <w:sz w:val="28"/>
          <w:szCs w:val="28"/>
          <w:lang w:val="uz-Cyrl-UZ"/>
        </w:rPr>
        <w:t>6. Қадимги туркий тил учун гўзаллик тушунчаси</w:t>
      </w:r>
      <w:r>
        <w:rPr>
          <w:rFonts w:ascii="Times New Roman" w:hAnsi="Times New Roman"/>
          <w:sz w:val="28"/>
          <w:szCs w:val="28"/>
          <w:lang w:val="uz-Latn-UZ"/>
        </w:rPr>
        <w:t>,</w:t>
      </w:r>
      <w:r>
        <w:rPr>
          <w:rFonts w:ascii="Times New Roman" w:hAnsi="Times New Roman"/>
          <w:sz w:val="28"/>
          <w:szCs w:val="28"/>
          <w:lang w:val="uz-Cyrl-UZ"/>
        </w:rPr>
        <w:t xml:space="preserve"> авваламбор</w:t>
      </w:r>
      <w:r>
        <w:rPr>
          <w:rFonts w:ascii="Times New Roman" w:hAnsi="Times New Roman"/>
          <w:sz w:val="28"/>
          <w:szCs w:val="28"/>
          <w:lang w:val="uz-Latn-UZ"/>
        </w:rPr>
        <w:t>,</w:t>
      </w:r>
      <w:r>
        <w:rPr>
          <w:rFonts w:ascii="Times New Roman" w:hAnsi="Times New Roman"/>
          <w:sz w:val="28"/>
          <w:szCs w:val="28"/>
          <w:lang w:val="uz-Cyrl-UZ"/>
        </w:rPr>
        <w:t xml:space="preserve"> “аёл” концепти билан боғлиқ, ундан кейинги ўринларда “табиат ва жамиятдаги нарса ва ҳодисаларнинг, инсон фаолиятининг кишида меҳр-муҳаббат, қувонч, завқ туйғулари уйғотувчи хусусиятларини ифодалаши” тушунилади. Бу ҳолат тилимизда минг йиллардан бери мавжуд бўлиб келганлиги маълум. Чунки тилдаги тамал “эзгулик”, “гўзаллик”, “тинчлик”, “дўстлик” каби тушунчалар замиридаги кўп ҳамда залворли маъноларнинг шаклланиши асрий тажрибаларни талаб қилади. Бошқа тарафдан, гўзалликнинг тарихи тадрижийликка асосланган инсон тарихи билан боғлиқ, бошқачароқ айтганда, у лингвокультурологик ва антропологик илдизларга эгадир.</w:t>
      </w:r>
    </w:p>
    <w:p w:rsidR="00A97FEC" w:rsidRDefault="00A97FEC" w:rsidP="00A97FEC">
      <w:pPr>
        <w:pStyle w:val="af4"/>
        <w:spacing w:after="0" w:line="232" w:lineRule="auto"/>
        <w:ind w:left="0" w:firstLine="567"/>
        <w:jc w:val="both"/>
        <w:rPr>
          <w:rFonts w:ascii="Times New Roman" w:hAnsi="Times New Roman"/>
          <w:sz w:val="28"/>
          <w:szCs w:val="28"/>
          <w:lang w:val="uz-Cyrl-UZ"/>
        </w:rPr>
      </w:pPr>
      <w:r>
        <w:rPr>
          <w:rFonts w:ascii="Times New Roman" w:hAnsi="Times New Roman"/>
          <w:sz w:val="28"/>
          <w:szCs w:val="28"/>
          <w:lang w:val="uz-Cyrl-UZ"/>
        </w:rPr>
        <w:t>Қадимги туркий халқларда “гўзаллик” тушунчасининг аёлларга нисбат берилгани эски турк кўк Тангри динида махсус гўзаллик маъбудалари мавжудлиги ва улар гўзал, қаҳрамон, уддабурон, саришта аёллар қиёфасида тасаввур этилгани кузатилади.</w:t>
      </w:r>
    </w:p>
    <w:p w:rsidR="00A97FEC" w:rsidRDefault="00A97FEC" w:rsidP="00A97FEC">
      <w:pPr>
        <w:pStyle w:val="a5"/>
        <w:shd w:val="clear" w:color="auto" w:fill="FFFFFF"/>
        <w:tabs>
          <w:tab w:val="left" w:pos="993"/>
        </w:tabs>
        <w:spacing w:before="0" w:beforeAutospacing="0" w:after="0" w:afterAutospacing="0" w:line="232" w:lineRule="auto"/>
        <w:ind w:firstLine="567"/>
        <w:jc w:val="both"/>
        <w:textAlignment w:val="baseline"/>
        <w:rPr>
          <w:sz w:val="28"/>
          <w:szCs w:val="28"/>
          <w:lang w:val="uz-Cyrl-UZ"/>
        </w:rPr>
      </w:pPr>
      <w:r>
        <w:rPr>
          <w:sz w:val="28"/>
          <w:szCs w:val="28"/>
          <w:lang w:val="uz-Cyrl-UZ"/>
        </w:rPr>
        <w:t>Исломгача бўлган туркийларнинг дини ва мифологиясидаги мавжуд  гўзаллик маъбудалари жуда гўзал аёллар ва гўзаллик тимсоли бўлган ҳайвонлар (қушлар) тимсолида тасвирланиш билан бирга, уларнинг ҳам жисман, ҳам маънан гўзаллигининг</w:t>
      </w:r>
      <w:r>
        <w:rPr>
          <w:sz w:val="28"/>
          <w:szCs w:val="28"/>
          <w:lang w:val="tr-TR"/>
        </w:rPr>
        <w:t xml:space="preserve"> </w:t>
      </w:r>
      <w:r>
        <w:rPr>
          <w:sz w:val="28"/>
          <w:szCs w:val="28"/>
          <w:lang w:val="uz-Cyrl-UZ"/>
        </w:rPr>
        <w:t>тилдаги қаршилиги “кўркли” ва “кўрклилик” (“</w:t>
      </w:r>
      <w:r>
        <w:rPr>
          <w:sz w:val="28"/>
          <w:szCs w:val="28"/>
          <w:lang w:val="tr-TR"/>
        </w:rPr>
        <w:t>g</w:t>
      </w:r>
      <w:r>
        <w:rPr>
          <w:sz w:val="28"/>
          <w:szCs w:val="28"/>
          <w:lang w:val="uz-Cyrl-UZ"/>
        </w:rPr>
        <w:t>örklü”, “</w:t>
      </w:r>
      <w:r>
        <w:rPr>
          <w:sz w:val="28"/>
          <w:szCs w:val="28"/>
          <w:lang w:val="tr-TR"/>
        </w:rPr>
        <w:t>g</w:t>
      </w:r>
      <w:r>
        <w:rPr>
          <w:sz w:val="28"/>
          <w:szCs w:val="28"/>
          <w:lang w:val="uz-Cyrl-UZ"/>
        </w:rPr>
        <w:t>örklülük”</w:t>
      </w:r>
      <w:r>
        <w:rPr>
          <w:sz w:val="28"/>
          <w:szCs w:val="28"/>
          <w:lang w:val="tr-TR"/>
        </w:rPr>
        <w:t>)</w:t>
      </w:r>
      <w:r>
        <w:rPr>
          <w:sz w:val="28"/>
          <w:szCs w:val="28"/>
          <w:lang w:val="uz-Cyrl-UZ"/>
        </w:rPr>
        <w:t xml:space="preserve"> сўзлари билан ифодаланган. Эски туркларда аёлга “кўркли” (гўзал) дейиш билан унинг жисмоний гўзаллиги, авлод-аждодининг улуғлиги, инсоний фазилатлари ва Тангрига бўлган юксак эътиқоди ҳам назарда тутилган.</w:t>
      </w:r>
    </w:p>
    <w:p w:rsidR="00A97FEC" w:rsidRDefault="00A97FEC" w:rsidP="00A97FEC">
      <w:pPr>
        <w:pStyle w:val="af4"/>
        <w:spacing w:after="0" w:line="232" w:lineRule="auto"/>
        <w:ind w:left="0" w:firstLine="567"/>
        <w:jc w:val="both"/>
        <w:rPr>
          <w:rFonts w:ascii="Times New Roman" w:hAnsi="Times New Roman"/>
          <w:sz w:val="28"/>
          <w:szCs w:val="28"/>
          <w:lang w:val="uz-Cyrl-UZ"/>
        </w:rPr>
      </w:pPr>
      <w:r>
        <w:rPr>
          <w:rFonts w:ascii="Times New Roman" w:hAnsi="Times New Roman"/>
          <w:sz w:val="28"/>
          <w:szCs w:val="28"/>
          <w:lang w:val="uz-Cyrl-UZ"/>
        </w:rPr>
        <w:lastRenderedPageBreak/>
        <w:t>7. “Девон”даги соғлиқ концепти туркий халқлар ўртасида Маҳмуд Кошғарийгача бўлган даврдаги инсон соғлиги ва халқ табобати билан боғлиқ тушунча ва тасаввурларни тоифалаштириш ва уларни шунга кўра маълум концептосферадаги ўрнини аниқлаш билан боғлиқ. “Девону луғати-т-турк”да “соғлиқ” компоненти билан боғлиқ тушунчалар қадимги туркий мистик ва эмпирик халқ табобатига доир  махсус атамалар билан ифодалангани маълум. Зеро, “соғлиқ”, “даво”, “жон”, “ўлим” тушунчалари инсон ҳаёти билан бевосита боғлиқ бўлгани учун нафақат туркий халқларда, жаҳондаги бошқа халқларда ҳам табобатнинг тушунча ва ёндашувлари мавжуд бўлиб келган.</w:t>
      </w:r>
    </w:p>
    <w:p w:rsidR="00A97FEC" w:rsidRDefault="00A97FEC" w:rsidP="00A97FEC">
      <w:pPr>
        <w:spacing w:line="232" w:lineRule="auto"/>
        <w:ind w:firstLine="567"/>
        <w:jc w:val="both"/>
        <w:rPr>
          <w:rFonts w:ascii="Times New Roman" w:hAnsi="Times New Roman" w:cs="Times New Roman"/>
          <w:sz w:val="28"/>
          <w:szCs w:val="28"/>
          <w:lang w:val="uz-Cyrl-UZ"/>
        </w:rPr>
      </w:pPr>
      <w:r>
        <w:rPr>
          <w:rFonts w:ascii="Times New Roman" w:hAnsi="Times New Roman" w:cs="Times New Roman"/>
          <w:sz w:val="28"/>
          <w:szCs w:val="28"/>
          <w:lang w:val="uz-Cyrl-UZ"/>
        </w:rPr>
        <w:t xml:space="preserve">8. </w:t>
      </w:r>
      <w:r>
        <w:rPr>
          <w:rFonts w:ascii="Times New Roman" w:hAnsi="Times New Roman"/>
          <w:sz w:val="28"/>
          <w:szCs w:val="28"/>
          <w:lang w:val="uz-Cyrl-UZ"/>
        </w:rPr>
        <w:t xml:space="preserve">Маҳмуд Кошғарийнинг “Девону луғати-т-турк” асаридаги “тураржой” </w:t>
      </w:r>
      <w:r>
        <w:rPr>
          <w:rFonts w:ascii="Times New Roman" w:hAnsi="Times New Roman"/>
          <w:sz w:val="28"/>
          <w:szCs w:val="28"/>
          <w:lang w:val="tr-TR"/>
        </w:rPr>
        <w:t>(</w:t>
      </w:r>
      <w:r>
        <w:rPr>
          <w:rFonts w:ascii="Times New Roman" w:hAnsi="Times New Roman" w:cs="Times New Roman"/>
          <w:i/>
          <w:sz w:val="28"/>
          <w:szCs w:val="28"/>
          <w:lang w:val="tr-TR"/>
        </w:rPr>
        <w:t>e</w:t>
      </w:r>
      <w:r>
        <w:rPr>
          <w:rFonts w:ascii="Times New Roman" w:hAnsi="Times New Roman" w:cs="Times New Roman"/>
          <w:i/>
          <w:sz w:val="28"/>
          <w:szCs w:val="28"/>
          <w:lang w:val="uz-Cyrl-UZ"/>
        </w:rPr>
        <w:t>ѡ barq</w:t>
      </w:r>
      <w:r>
        <w:rPr>
          <w:rFonts w:ascii="Times New Roman" w:hAnsi="Times New Roman"/>
          <w:sz w:val="28"/>
          <w:szCs w:val="28"/>
          <w:lang w:val="tr-TR"/>
        </w:rPr>
        <w:t>)</w:t>
      </w:r>
      <w:r>
        <w:rPr>
          <w:rFonts w:ascii="Times New Roman" w:hAnsi="Times New Roman"/>
          <w:b/>
          <w:sz w:val="28"/>
          <w:szCs w:val="28"/>
          <w:lang w:val="tr-TR"/>
        </w:rPr>
        <w:t xml:space="preserve"> </w:t>
      </w:r>
      <w:r>
        <w:rPr>
          <w:rFonts w:ascii="Times New Roman" w:hAnsi="Times New Roman"/>
          <w:sz w:val="28"/>
          <w:szCs w:val="28"/>
          <w:lang w:val="uz-Cyrl-UZ"/>
        </w:rPr>
        <w:t xml:space="preserve">концепти билан боғлиқ тушунча ва тасаввурлар, уй ва уйсозлик билан боғлиқ тушунчаларнинг мавзуий гуруҳлари; уй анжомлари билан боғлиқ тушунчаларнинг мавзуий гуруҳлари орқали ифодаланади. </w:t>
      </w:r>
      <w:r>
        <w:rPr>
          <w:rFonts w:ascii="Times New Roman" w:hAnsi="Times New Roman" w:cs="Times New Roman"/>
          <w:sz w:val="28"/>
          <w:szCs w:val="28"/>
          <w:lang w:val="uz-Cyrl-UZ"/>
        </w:rPr>
        <w:t>Уй-жой тушунчаси юқорида баён этилганлардан ташқари, шубҳасиз, уйда яшовчи инсонлар – оила, уруғ, уй ашёлари, уй-рўзғор буюмлари, уй-жой билан боғлиқ маросимлар, одатлар, анъаналарни ифода этган концептларнинг тўпламидан иборат бўлади.</w:t>
      </w:r>
    </w:p>
    <w:p w:rsidR="00A97FEC" w:rsidRDefault="00A97FEC" w:rsidP="00A97FEC">
      <w:pPr>
        <w:spacing w:line="232" w:lineRule="auto"/>
        <w:ind w:firstLine="567"/>
        <w:jc w:val="both"/>
        <w:rPr>
          <w:rFonts w:ascii="Times New Roman" w:hAnsi="Times New Roman"/>
          <w:sz w:val="28"/>
          <w:szCs w:val="28"/>
          <w:lang w:val="uz-Cyrl-UZ"/>
        </w:rPr>
      </w:pPr>
      <w:r>
        <w:rPr>
          <w:rFonts w:ascii="Times New Roman" w:hAnsi="Times New Roman" w:cs="Times New Roman"/>
          <w:sz w:val="28"/>
          <w:szCs w:val="28"/>
          <w:lang w:val="uz-Cyrl-UZ"/>
        </w:rPr>
        <w:t xml:space="preserve">9. </w:t>
      </w:r>
      <w:r>
        <w:rPr>
          <w:rFonts w:ascii="Times New Roman" w:hAnsi="Times New Roman"/>
          <w:sz w:val="28"/>
          <w:szCs w:val="28"/>
          <w:lang w:val="uz-Cyrl-UZ"/>
        </w:rPr>
        <w:t>ОЛМ турлари ичида оламнинг болаларча манзараси ёки болалар дунёсининг лисоний манзараси (БДЛМ) алоҳида ўрин тутади. Болаларнинг дунё ҳақидаги ўзига хос тасаввури, уларнинг соф ва беғубор тушунчалари эса ҳар доим ҳам ҳаёт реалликлари билан мос тушавермайди. Болалар кўпроқ ўзлари яратган хаёлий оламда бўладилар, уларнинг ташқи олам ҳақидаги тасаввурлари мурғак тафаккурнинг меваси бўлиш билан бирга, уларнинг эртаклардан, мультфильмлардан олган таассуротлари реал оламнинг вакиллари сифатида уларнинг онгида яшайди.</w:t>
      </w:r>
    </w:p>
    <w:p w:rsidR="00A97FEC" w:rsidRDefault="00A97FEC" w:rsidP="00A97FEC">
      <w:pPr>
        <w:tabs>
          <w:tab w:val="center" w:pos="360"/>
          <w:tab w:val="left" w:pos="540"/>
        </w:tabs>
        <w:spacing w:line="232" w:lineRule="auto"/>
        <w:ind w:firstLine="567"/>
        <w:jc w:val="both"/>
        <w:rPr>
          <w:rFonts w:ascii="Times New Roman" w:hAnsi="Times New Roman"/>
          <w:sz w:val="28"/>
          <w:szCs w:val="28"/>
          <w:lang w:val="uz-Cyrl-UZ"/>
        </w:rPr>
      </w:pPr>
      <w:r>
        <w:rPr>
          <w:rFonts w:ascii="Times New Roman" w:hAnsi="Times New Roman"/>
          <w:sz w:val="28"/>
          <w:szCs w:val="28"/>
          <w:lang w:val="uz-Cyrl-UZ"/>
        </w:rPr>
        <w:t xml:space="preserve">Гўдак ва бола ёшидаги индивид учун ўйинлар атрофдаги нарса ва ҳодисаларни билиш қуроли бўлиши билан бирга унинг тил ўрганиши ҳамда олам ҳақидаги тасаввурларининг шаклланишида катта ижтимоий аҳамиятга эга. Маълумки, болаларнинг асосий вақти ўйин билан ўтади. </w:t>
      </w:r>
      <w:r>
        <w:rPr>
          <w:rFonts w:ascii="Times New Roman" w:hAnsi="Times New Roman"/>
          <w:sz w:val="28"/>
          <w:szCs w:val="28"/>
          <w:lang w:val="uz-Latn-UZ"/>
        </w:rPr>
        <w:t xml:space="preserve">XI </w:t>
      </w:r>
      <w:r>
        <w:rPr>
          <w:rFonts w:ascii="Times New Roman" w:hAnsi="Times New Roman"/>
          <w:sz w:val="28"/>
          <w:szCs w:val="28"/>
          <w:lang w:val="uz-Cyrl-UZ"/>
        </w:rPr>
        <w:t>асрдаги туркий жамиятлардаги болалар ва уларнинг ўйинлари ҳақида сўзлар БДЛМнинг муҳим таркибий қисмини ташкил этади.</w:t>
      </w:r>
    </w:p>
    <w:p w:rsidR="00A97FEC" w:rsidRDefault="00A97FEC" w:rsidP="00A97FEC">
      <w:pPr>
        <w:tabs>
          <w:tab w:val="center" w:pos="360"/>
          <w:tab w:val="left" w:pos="540"/>
        </w:tabs>
        <w:spacing w:line="232" w:lineRule="auto"/>
        <w:ind w:firstLine="567"/>
        <w:jc w:val="both"/>
        <w:rPr>
          <w:rFonts w:ascii="Times New Roman" w:hAnsi="Times New Roman"/>
          <w:sz w:val="28"/>
          <w:szCs w:val="28"/>
          <w:lang w:val="uz-Cyrl-UZ"/>
        </w:rPr>
      </w:pPr>
      <w:r>
        <w:rPr>
          <w:rFonts w:ascii="Times New Roman" w:hAnsi="Times New Roman"/>
          <w:sz w:val="28"/>
          <w:szCs w:val="28"/>
          <w:lang w:val="uz-Cyrl-UZ"/>
        </w:rPr>
        <w:t xml:space="preserve">Қадимги туркий халқларнинг бола ўстириш ва бола тарбияси боғлиқ тушунчалари  “Девону луғати-т-турк”да ифодаланган болалар дунёси лисоний манзарасининг асосини ташкил этади. “Девон”да ифодаланган бола туғилиши, уни ўстириш ва бола тарбияси билан боғлиқ, болаларнинг ўйинлариларини англатадиган, болаларнинг жисмоний ва руҳий ҳолати, хулқи, табиатини таърифловчи тушунчаларнинг лингвомаданий ва лингвокогнитив хусусиятлари </w:t>
      </w:r>
      <w:r>
        <w:rPr>
          <w:rFonts w:ascii="Times New Roman" w:hAnsi="Times New Roman"/>
          <w:sz w:val="28"/>
          <w:szCs w:val="28"/>
          <w:lang w:val="uz-Latn-UZ"/>
        </w:rPr>
        <w:t xml:space="preserve">XI </w:t>
      </w:r>
      <w:r>
        <w:rPr>
          <w:rFonts w:ascii="Times New Roman" w:hAnsi="Times New Roman"/>
          <w:sz w:val="28"/>
          <w:szCs w:val="28"/>
          <w:lang w:val="uz-Cyrl-UZ"/>
        </w:rPr>
        <w:t>асрдаги БДМЛ ҳақида тўлақонли тасаввур ҳосил қилишга ёрдам беради.</w:t>
      </w:r>
    </w:p>
    <w:p w:rsidR="00A97FEC" w:rsidRDefault="00A97FEC" w:rsidP="00A97FEC">
      <w:pPr>
        <w:tabs>
          <w:tab w:val="left" w:pos="0"/>
          <w:tab w:val="left" w:pos="709"/>
        </w:tabs>
        <w:spacing w:line="360" w:lineRule="auto"/>
        <w:ind w:hanging="142"/>
        <w:jc w:val="center"/>
        <w:rPr>
          <w:rFonts w:ascii="Times New Roman" w:hAnsi="Times New Roman" w:cs="Times New Roman"/>
          <w:b/>
          <w:sz w:val="28"/>
          <w:szCs w:val="28"/>
          <w:lang w:val="uz-Cyrl-UZ"/>
        </w:rPr>
      </w:pPr>
    </w:p>
    <w:p w:rsidR="00A97FEC" w:rsidRPr="00C8685D" w:rsidRDefault="00A97FEC">
      <w:pPr>
        <w:widowControl/>
        <w:spacing w:after="200" w:line="276" w:lineRule="auto"/>
        <w:rPr>
          <w:rFonts w:ascii="Times New Roman" w:hAnsi="Times New Roman"/>
          <w:b/>
          <w:sz w:val="28"/>
          <w:szCs w:val="28"/>
          <w:lang w:val="uz-Cyrl-UZ"/>
        </w:rPr>
      </w:pPr>
      <w:r w:rsidRPr="00C8685D">
        <w:rPr>
          <w:rFonts w:ascii="Times New Roman" w:hAnsi="Times New Roman"/>
          <w:b/>
          <w:sz w:val="28"/>
          <w:szCs w:val="28"/>
          <w:lang w:val="uz-Cyrl-UZ"/>
        </w:rPr>
        <w:br w:type="page"/>
      </w:r>
    </w:p>
    <w:p w:rsidR="00A97FEC" w:rsidRDefault="00A97FEC" w:rsidP="00A97FEC">
      <w:pPr>
        <w:pBdr>
          <w:bottom w:val="single" w:sz="12" w:space="1" w:color="auto"/>
        </w:pBdr>
        <w:autoSpaceDE w:val="0"/>
        <w:autoSpaceDN w:val="0"/>
        <w:spacing w:after="40"/>
        <w:jc w:val="center"/>
        <w:rPr>
          <w:rFonts w:ascii="Times New Roman" w:hAnsi="Times New Roman" w:cs="Times New Roman"/>
          <w:b/>
          <w:sz w:val="28"/>
          <w:szCs w:val="28"/>
        </w:rPr>
      </w:pPr>
      <w:r>
        <w:rPr>
          <w:rFonts w:ascii="Times New Roman" w:hAnsi="Times New Roman"/>
          <w:b/>
          <w:sz w:val="28"/>
          <w:szCs w:val="28"/>
        </w:rPr>
        <w:lastRenderedPageBreak/>
        <w:t xml:space="preserve">НАУЧНЫЙ СОВЕТ </w:t>
      </w:r>
      <w:r>
        <w:rPr>
          <w:rFonts w:ascii="Times New Roman" w:hAnsi="Times New Roman" w:cs="Times New Roman"/>
          <w:b/>
          <w:sz w:val="28"/>
          <w:szCs w:val="28"/>
          <w:lang w:val="uz-Cyrl-UZ"/>
        </w:rPr>
        <w:t xml:space="preserve">DSc.03/30.12.2019 Fil. 02.03 </w:t>
      </w:r>
      <w:r>
        <w:rPr>
          <w:rFonts w:ascii="Times New Roman" w:hAnsi="Times New Roman"/>
          <w:b/>
          <w:sz w:val="28"/>
          <w:szCs w:val="28"/>
        </w:rPr>
        <w:t>ПО ПРИСУЖДЕНИЮ УЧЕНЫХ СТЕПЕНЕЙ ПРИ САМАРКАНДСКОМ ГОСУДАРСТВЕННОМ УНИВЕРСИТЕТЕ</w:t>
      </w:r>
    </w:p>
    <w:p w:rsidR="00A97FEC" w:rsidRDefault="00A97FEC" w:rsidP="00A97FEC">
      <w:pPr>
        <w:spacing w:after="3000"/>
        <w:jc w:val="center"/>
        <w:rPr>
          <w:rFonts w:ascii="Times New Roman" w:hAnsi="Times New Roman" w:cs="Times New Roman"/>
          <w:b/>
          <w:sz w:val="28"/>
          <w:szCs w:val="28"/>
          <w:lang w:val="uz-Cyrl-UZ"/>
        </w:rPr>
      </w:pPr>
      <w:r>
        <w:rPr>
          <w:rFonts w:ascii="Times New Roman" w:hAnsi="Times New Roman" w:cs="Times New Roman"/>
          <w:b/>
          <w:sz w:val="28"/>
          <w:szCs w:val="28"/>
          <w:lang w:val="uz-Cyrl-UZ"/>
        </w:rPr>
        <w:t>САМАРКАНДСКИЙ ГОСУДАРСТВЕННЫЙ УНИВЕРСИТЕТ</w:t>
      </w:r>
    </w:p>
    <w:p w:rsidR="00A97FEC" w:rsidRDefault="00A97FEC" w:rsidP="00A97FEC">
      <w:pPr>
        <w:pStyle w:val="7"/>
        <w:spacing w:before="0" w:after="1000"/>
        <w:jc w:val="center"/>
        <w:rPr>
          <w:rFonts w:ascii="Times New Roman" w:hAnsi="Times New Roman"/>
          <w:b/>
          <w:sz w:val="28"/>
          <w:szCs w:val="28"/>
          <w:lang w:val="uz-Cyrl-UZ"/>
        </w:rPr>
      </w:pPr>
      <w:r>
        <w:rPr>
          <w:rFonts w:ascii="Times New Roman" w:hAnsi="Times New Roman"/>
          <w:b/>
          <w:sz w:val="28"/>
          <w:szCs w:val="28"/>
          <w:lang w:val="uz-Cyrl-UZ"/>
        </w:rPr>
        <w:t>БАЙНАЗАРОВ ЗОКИР МАХМУДОВИЧ</w:t>
      </w:r>
    </w:p>
    <w:p w:rsidR="00A97FEC" w:rsidRDefault="00A97FEC" w:rsidP="00A97FEC">
      <w:pPr>
        <w:spacing w:after="1000"/>
        <w:jc w:val="center"/>
        <w:rPr>
          <w:rFonts w:ascii="Times New Roman" w:hAnsi="Times New Roman" w:cs="Times New Roman"/>
          <w:b/>
          <w:bCs/>
          <w:spacing w:val="-8"/>
          <w:sz w:val="28"/>
          <w:szCs w:val="28"/>
          <w:lang w:val="uz-Cyrl-UZ"/>
        </w:rPr>
      </w:pPr>
      <w:r>
        <w:rPr>
          <w:rFonts w:ascii="Times New Roman" w:hAnsi="Times New Roman" w:cs="Times New Roman"/>
          <w:b/>
          <w:bCs/>
          <w:spacing w:val="-8"/>
          <w:sz w:val="28"/>
          <w:szCs w:val="28"/>
          <w:lang w:val="uz-Cyrl-UZ"/>
        </w:rPr>
        <w:t>ЯЗЫКОВАЯ КАРТИНА МИРА, ВЫРАЖЕННАЯ В «СЛОВАРЕ ТЮРКСКИХ НАРЕЧИЙ</w:t>
      </w:r>
      <w:r>
        <w:rPr>
          <w:rFonts w:ascii="Times New Roman" w:hAnsi="Times New Roman" w:cs="Times New Roman"/>
          <w:b/>
          <w:bCs/>
          <w:spacing w:val="-8"/>
          <w:sz w:val="28"/>
          <w:szCs w:val="28"/>
        </w:rPr>
        <w:t>»</w:t>
      </w:r>
      <w:r>
        <w:rPr>
          <w:rFonts w:ascii="Times New Roman" w:hAnsi="Times New Roman" w:cs="Times New Roman"/>
          <w:b/>
          <w:bCs/>
          <w:spacing w:val="-8"/>
          <w:sz w:val="28"/>
          <w:szCs w:val="28"/>
          <w:lang w:val="uz-Cyrl-UZ"/>
        </w:rPr>
        <w:t xml:space="preserve"> МАХМУДА КАШГАРСКОГО</w:t>
      </w:r>
    </w:p>
    <w:p w:rsidR="00A97FEC" w:rsidRDefault="00A97FEC" w:rsidP="00A97FEC">
      <w:pPr>
        <w:jc w:val="center"/>
        <w:rPr>
          <w:rFonts w:ascii="Times New Roman" w:hAnsi="Times New Roman" w:cs="Times New Roman"/>
          <w:b/>
          <w:szCs w:val="28"/>
          <w:lang w:val="uz-Cyrl-UZ"/>
        </w:rPr>
      </w:pPr>
      <w:r>
        <w:rPr>
          <w:rFonts w:ascii="Times New Roman" w:hAnsi="Times New Roman" w:cs="Times New Roman"/>
          <w:b/>
          <w:szCs w:val="28"/>
          <w:lang w:val="uz-Cyrl-UZ"/>
        </w:rPr>
        <w:t>10.00.01 – Узбекский язык</w:t>
      </w:r>
    </w:p>
    <w:p w:rsidR="00A97FEC" w:rsidRDefault="00A97FEC" w:rsidP="00A97FEC">
      <w:pPr>
        <w:jc w:val="center"/>
        <w:rPr>
          <w:rFonts w:ascii="Times New Roman" w:hAnsi="Times New Roman" w:cs="Times New Roman"/>
          <w:b/>
          <w:szCs w:val="28"/>
          <w:lang w:val="uz-Cyrl-UZ"/>
        </w:rPr>
      </w:pPr>
    </w:p>
    <w:p w:rsidR="00A97FEC" w:rsidRDefault="00A97FEC" w:rsidP="00A97FEC">
      <w:pPr>
        <w:jc w:val="center"/>
        <w:rPr>
          <w:rFonts w:ascii="Times New Roman" w:hAnsi="Times New Roman" w:cs="Times New Roman"/>
          <w:b/>
          <w:szCs w:val="28"/>
          <w:lang w:val="uz-Cyrl-UZ"/>
        </w:rPr>
      </w:pPr>
    </w:p>
    <w:p w:rsidR="00A97FEC" w:rsidRDefault="00A97FEC" w:rsidP="00A97FEC">
      <w:pPr>
        <w:jc w:val="center"/>
        <w:rPr>
          <w:rFonts w:ascii="Times New Roman" w:hAnsi="Times New Roman" w:cs="Times New Roman"/>
          <w:b/>
          <w:szCs w:val="28"/>
          <w:lang w:val="uz-Cyrl-UZ"/>
        </w:rPr>
      </w:pPr>
    </w:p>
    <w:p w:rsidR="00A97FEC" w:rsidRDefault="00A97FEC" w:rsidP="00A97FEC">
      <w:pPr>
        <w:jc w:val="center"/>
        <w:rPr>
          <w:rFonts w:ascii="Times New Roman" w:hAnsi="Times New Roman" w:cs="Times New Roman"/>
          <w:b/>
          <w:szCs w:val="28"/>
          <w:lang w:val="uz-Cyrl-UZ"/>
        </w:rPr>
      </w:pPr>
    </w:p>
    <w:p w:rsidR="00A97FEC" w:rsidRDefault="00A97FEC" w:rsidP="00A97FEC">
      <w:pPr>
        <w:jc w:val="center"/>
        <w:rPr>
          <w:rFonts w:ascii="Times New Roman" w:hAnsi="Times New Roman" w:cs="Times New Roman"/>
          <w:b/>
          <w:szCs w:val="28"/>
          <w:lang w:val="uz-Cyrl-UZ"/>
        </w:rPr>
      </w:pPr>
    </w:p>
    <w:p w:rsidR="00A97FEC" w:rsidRDefault="00A97FEC" w:rsidP="00A97FEC">
      <w:pPr>
        <w:jc w:val="center"/>
        <w:rPr>
          <w:rFonts w:ascii="Times New Roman" w:hAnsi="Times New Roman" w:cs="Times New Roman"/>
          <w:b/>
          <w:szCs w:val="28"/>
          <w:lang w:val="uz-Cyrl-UZ"/>
        </w:rPr>
      </w:pPr>
    </w:p>
    <w:p w:rsidR="00A97FEC" w:rsidRDefault="00A97FEC" w:rsidP="00A97FEC">
      <w:pPr>
        <w:jc w:val="center"/>
        <w:rPr>
          <w:rFonts w:ascii="Times New Roman" w:hAnsi="Times New Roman" w:cs="Times New Roman"/>
          <w:b/>
          <w:szCs w:val="28"/>
          <w:lang w:val="uz-Cyrl-UZ"/>
        </w:rPr>
      </w:pPr>
    </w:p>
    <w:p w:rsidR="00A97FEC" w:rsidRDefault="00A97FEC" w:rsidP="00A97FEC">
      <w:pPr>
        <w:jc w:val="center"/>
        <w:rPr>
          <w:rFonts w:ascii="Times New Roman" w:hAnsi="Times New Roman" w:cs="Times New Roman"/>
          <w:b/>
          <w:szCs w:val="28"/>
          <w:lang w:val="uz-Cyrl-UZ"/>
        </w:rPr>
      </w:pPr>
    </w:p>
    <w:p w:rsidR="00A97FEC" w:rsidRDefault="00A97FEC" w:rsidP="00A97FEC">
      <w:pPr>
        <w:jc w:val="center"/>
        <w:rPr>
          <w:rFonts w:ascii="Times New Roman" w:hAnsi="Times New Roman" w:cs="Times New Roman"/>
          <w:b/>
          <w:szCs w:val="28"/>
          <w:lang w:val="uz-Cyrl-UZ"/>
        </w:rPr>
      </w:pPr>
      <w:r>
        <w:rPr>
          <w:rFonts w:ascii="Times New Roman" w:hAnsi="Times New Roman" w:cs="Times New Roman"/>
          <w:b/>
          <w:bCs/>
          <w:spacing w:val="-8"/>
          <w:szCs w:val="28"/>
          <w:lang w:val="uz-Cyrl-UZ"/>
        </w:rPr>
        <w:t xml:space="preserve">АВТОРЕФЕРАТ ДИССЕРТАЦИИ ДОКТОРА ФИЛОСОФИИ </w:t>
      </w:r>
      <w:r>
        <w:rPr>
          <w:rFonts w:ascii="Times New Roman" w:hAnsi="Times New Roman" w:cs="Times New Roman"/>
          <w:b/>
          <w:szCs w:val="28"/>
          <w:lang w:val="uz-Cyrl-UZ"/>
        </w:rPr>
        <w:t xml:space="preserve">(PhD) </w:t>
      </w:r>
    </w:p>
    <w:p w:rsidR="00A97FEC" w:rsidRDefault="00A97FEC" w:rsidP="00A97FEC">
      <w:pPr>
        <w:spacing w:after="3600"/>
        <w:jc w:val="center"/>
        <w:rPr>
          <w:rFonts w:ascii="Times New Roman" w:hAnsi="Times New Roman" w:cs="Times New Roman"/>
          <w:b/>
          <w:bCs/>
          <w:spacing w:val="-8"/>
          <w:szCs w:val="28"/>
          <w:lang w:val="uz-Cyrl-UZ"/>
        </w:rPr>
      </w:pPr>
      <w:r>
        <w:rPr>
          <w:rFonts w:ascii="Times New Roman" w:hAnsi="Times New Roman" w:cs="Times New Roman"/>
          <w:b/>
          <w:bCs/>
          <w:spacing w:val="-8"/>
          <w:szCs w:val="28"/>
          <w:lang w:val="uz-Cyrl-UZ"/>
        </w:rPr>
        <w:t xml:space="preserve"> ПО ФИЛОЛОГИЧЕСКИМ НАУКАМ</w:t>
      </w:r>
    </w:p>
    <w:p w:rsidR="00A97FEC" w:rsidRDefault="00A97FEC" w:rsidP="00A97FEC">
      <w:pPr>
        <w:jc w:val="center"/>
        <w:rPr>
          <w:rFonts w:ascii="Times New Roman" w:hAnsi="Times New Roman" w:cs="Times New Roman"/>
          <w:b/>
          <w:szCs w:val="28"/>
          <w:lang w:val="uz-Cyrl-UZ"/>
        </w:rPr>
      </w:pPr>
      <w:r>
        <w:rPr>
          <w:rFonts w:ascii="Times New Roman" w:hAnsi="Times New Roman" w:cs="Times New Roman"/>
          <w:b/>
          <w:szCs w:val="28"/>
          <w:lang w:val="uz-Cyrl-UZ"/>
        </w:rPr>
        <w:t>Самарканд – 2020</w:t>
      </w:r>
    </w:p>
    <w:p w:rsidR="00A97FEC" w:rsidRDefault="00A97FEC" w:rsidP="00A97FEC">
      <w:pPr>
        <w:spacing w:after="400"/>
        <w:ind w:firstLine="567"/>
        <w:jc w:val="both"/>
        <w:rPr>
          <w:rFonts w:ascii="Times New Roman" w:hAnsi="Times New Roman" w:cs="Times New Roman"/>
          <w:b/>
          <w:sz w:val="22"/>
          <w:szCs w:val="22"/>
          <w:lang w:val="uz-Cyrl-UZ"/>
        </w:rPr>
      </w:pPr>
      <w:r>
        <w:rPr>
          <w:rFonts w:ascii="Times New Roman" w:hAnsi="Times New Roman"/>
          <w:b/>
          <w:sz w:val="22"/>
          <w:szCs w:val="22"/>
        </w:rPr>
        <w:lastRenderedPageBreak/>
        <w:t xml:space="preserve">Тема диссертации доктора философии (PhD) по филологическим наукам зарегистрирована в Высшей аттестационной комиссии при Кабинете Министров Республики Узбекистан </w:t>
      </w:r>
      <w:r>
        <w:rPr>
          <w:rFonts w:ascii="Times New Roman" w:hAnsi="Times New Roman"/>
          <w:b/>
          <w:sz w:val="22"/>
          <w:szCs w:val="22"/>
          <w:lang w:val="uz-Cyrl-UZ"/>
        </w:rPr>
        <w:t xml:space="preserve">за </w:t>
      </w:r>
      <w:r>
        <w:rPr>
          <w:rFonts w:ascii="Times New Roman" w:hAnsi="Times New Roman" w:cs="Times New Roman"/>
          <w:b/>
          <w:sz w:val="22"/>
          <w:szCs w:val="22"/>
          <w:lang w:val="uz-Cyrl-UZ"/>
        </w:rPr>
        <w:t>№ B 2018.3 PhD / Phil 515.</w:t>
      </w:r>
    </w:p>
    <w:p w:rsidR="00A97FEC" w:rsidRDefault="00A97FEC" w:rsidP="00A97FEC">
      <w:pPr>
        <w:ind w:firstLine="567"/>
        <w:jc w:val="both"/>
        <w:rPr>
          <w:rFonts w:ascii="Times New Roman" w:hAnsi="Times New Roman" w:cs="Times New Roman"/>
          <w:sz w:val="22"/>
          <w:szCs w:val="22"/>
          <w:lang w:val="uz-Cyrl-UZ"/>
        </w:rPr>
      </w:pPr>
      <w:r>
        <w:rPr>
          <w:rFonts w:ascii="Times New Roman" w:hAnsi="Times New Roman" w:cs="Times New Roman"/>
          <w:sz w:val="22"/>
          <w:szCs w:val="22"/>
          <w:lang w:val="uz-Cyrl-UZ"/>
        </w:rPr>
        <w:t>Диссертация выполнена в Самаркандском государственном университете.</w:t>
      </w:r>
    </w:p>
    <w:p w:rsidR="00A97FEC" w:rsidRDefault="00A97FEC" w:rsidP="00A97FEC">
      <w:pPr>
        <w:spacing w:after="400"/>
        <w:ind w:firstLine="567"/>
        <w:jc w:val="both"/>
        <w:rPr>
          <w:rFonts w:ascii="Times New Roman" w:hAnsi="Times New Roman" w:cs="Times New Roman"/>
          <w:sz w:val="22"/>
          <w:szCs w:val="22"/>
          <w:lang w:val="uz-Cyrl-UZ"/>
        </w:rPr>
      </w:pPr>
      <w:r>
        <w:rPr>
          <w:rFonts w:ascii="Times New Roman" w:hAnsi="Times New Roman" w:cs="Times New Roman"/>
          <w:sz w:val="22"/>
          <w:szCs w:val="22"/>
          <w:lang w:val="uz-Cyrl-UZ"/>
        </w:rPr>
        <w:t>Автореферат диссертации доступен на трех языках (узбекском, русском, английском) на сайте Ученого совета www.samdu.u</w:t>
      </w:r>
      <w:r>
        <w:rPr>
          <w:rFonts w:ascii="Times New Roman" w:hAnsi="Times New Roman" w:cs="Times New Roman"/>
          <w:sz w:val="22"/>
          <w:szCs w:val="22"/>
          <w:lang w:val="uz-Latn-UZ"/>
        </w:rPr>
        <w:t>z</w:t>
      </w:r>
      <w:r>
        <w:rPr>
          <w:rFonts w:ascii="Times New Roman" w:hAnsi="Times New Roman" w:cs="Times New Roman"/>
          <w:sz w:val="22"/>
          <w:szCs w:val="22"/>
          <w:lang w:val="uz-Cyrl-UZ"/>
        </w:rPr>
        <w:t xml:space="preserve"> и информационно-образовательном портале "ZiyoNet" www.ziyonet.uz.</w:t>
      </w:r>
    </w:p>
    <w:p w:rsidR="00A97FEC" w:rsidRDefault="00A97FEC" w:rsidP="00A97FEC">
      <w:pPr>
        <w:ind w:firstLine="567"/>
        <w:jc w:val="both"/>
        <w:rPr>
          <w:rFonts w:ascii="Times New Roman" w:hAnsi="Times New Roman" w:cs="Times New Roman"/>
          <w:sz w:val="22"/>
          <w:szCs w:val="22"/>
          <w:lang w:val="uz-Latn-UZ"/>
        </w:rPr>
      </w:pPr>
      <w:r>
        <w:rPr>
          <w:rFonts w:ascii="Times New Roman" w:hAnsi="Times New Roman" w:cs="Times New Roman"/>
          <w:b/>
          <w:sz w:val="22"/>
          <w:szCs w:val="22"/>
          <w:lang w:val="uz-Cyrl-UZ"/>
        </w:rPr>
        <w:t>Научный руководитель:</w:t>
      </w:r>
      <w:r>
        <w:rPr>
          <w:rFonts w:ascii="Times New Roman" w:hAnsi="Times New Roman" w:cs="Times New Roman"/>
          <w:b/>
          <w:sz w:val="22"/>
          <w:szCs w:val="22"/>
          <w:lang w:val="uz-Cyrl-UZ"/>
        </w:rPr>
        <w:tab/>
      </w:r>
      <w:r>
        <w:rPr>
          <w:rFonts w:ascii="Times New Roman" w:hAnsi="Times New Roman" w:cs="Times New Roman"/>
          <w:b/>
          <w:sz w:val="22"/>
          <w:szCs w:val="22"/>
          <w:lang w:val="uz-Cyrl-UZ"/>
        </w:rPr>
        <w:tab/>
      </w:r>
      <w:r>
        <w:rPr>
          <w:rFonts w:ascii="Times New Roman" w:hAnsi="Times New Roman" w:cs="Times New Roman"/>
          <w:b/>
          <w:sz w:val="22"/>
          <w:szCs w:val="22"/>
          <w:lang w:val="uz-Cyrl-UZ"/>
        </w:rPr>
        <w:tab/>
        <w:t>Элтазаров Жулибой Данабаевич</w:t>
      </w:r>
      <w:r>
        <w:rPr>
          <w:rFonts w:ascii="Times New Roman" w:hAnsi="Times New Roman" w:cs="Times New Roman"/>
          <w:sz w:val="22"/>
          <w:szCs w:val="22"/>
          <w:lang w:val="uz-Cyrl-UZ"/>
        </w:rPr>
        <w:t xml:space="preserve"> </w:t>
      </w:r>
      <w:r>
        <w:rPr>
          <w:rFonts w:ascii="Times New Roman" w:hAnsi="Times New Roman" w:cs="Times New Roman"/>
          <w:sz w:val="22"/>
          <w:szCs w:val="22"/>
          <w:lang w:val="uz-Latn-UZ"/>
        </w:rPr>
        <w:t>.</w:t>
      </w:r>
    </w:p>
    <w:p w:rsidR="00A97FEC" w:rsidRDefault="00A97FEC" w:rsidP="00A97FEC">
      <w:pPr>
        <w:spacing w:after="200"/>
        <w:ind w:left="4253" w:firstLine="709"/>
        <w:jc w:val="both"/>
        <w:rPr>
          <w:rFonts w:ascii="Times New Roman" w:hAnsi="Times New Roman" w:cs="Times New Roman"/>
          <w:b/>
          <w:sz w:val="22"/>
          <w:szCs w:val="22"/>
          <w:lang w:val="uz-Cyrl-UZ"/>
        </w:rPr>
      </w:pPr>
      <w:r>
        <w:rPr>
          <w:rFonts w:ascii="Times New Roman" w:hAnsi="Times New Roman" w:cs="Times New Roman"/>
          <w:sz w:val="22"/>
          <w:szCs w:val="22"/>
          <w:lang w:val="uz-Cyrl-UZ"/>
        </w:rPr>
        <w:t>доктор филологических наук, профессор</w:t>
      </w:r>
    </w:p>
    <w:p w:rsidR="00A97FEC" w:rsidRDefault="00A97FEC" w:rsidP="00A97FEC">
      <w:pPr>
        <w:ind w:firstLine="567"/>
        <w:jc w:val="both"/>
        <w:rPr>
          <w:rFonts w:ascii="Times New Roman" w:hAnsi="Times New Roman" w:cs="Times New Roman"/>
          <w:b/>
          <w:sz w:val="22"/>
          <w:szCs w:val="22"/>
          <w:lang w:val="uz-Latn-UZ"/>
        </w:rPr>
      </w:pPr>
      <w:r>
        <w:rPr>
          <w:rFonts w:ascii="Times New Roman" w:hAnsi="Times New Roman" w:cs="Times New Roman"/>
          <w:b/>
          <w:sz w:val="22"/>
          <w:szCs w:val="22"/>
          <w:lang w:val="uz-Cyrl-UZ"/>
        </w:rPr>
        <w:t>Официальные оппоненты:</w:t>
      </w:r>
      <w:r>
        <w:rPr>
          <w:rFonts w:ascii="Times New Roman" w:hAnsi="Times New Roman" w:cs="Times New Roman"/>
          <w:b/>
          <w:sz w:val="22"/>
          <w:szCs w:val="22"/>
          <w:lang w:val="uz-Cyrl-UZ"/>
        </w:rPr>
        <w:tab/>
      </w:r>
      <w:r>
        <w:rPr>
          <w:rFonts w:ascii="Times New Roman" w:hAnsi="Times New Roman" w:cs="Times New Roman"/>
          <w:b/>
          <w:sz w:val="22"/>
          <w:szCs w:val="22"/>
          <w:lang w:val="uz-Cyrl-UZ"/>
        </w:rPr>
        <w:tab/>
      </w:r>
      <w:r>
        <w:rPr>
          <w:rFonts w:ascii="Times New Roman" w:hAnsi="Times New Roman" w:cs="Times New Roman"/>
          <w:b/>
          <w:sz w:val="22"/>
          <w:szCs w:val="22"/>
          <w:lang w:val="uz-Cyrl-UZ"/>
        </w:rPr>
        <w:tab/>
        <w:t>Садиков Касимджан Пазилджанович</w:t>
      </w:r>
    </w:p>
    <w:p w:rsidR="00A97FEC" w:rsidRDefault="00A97FEC" w:rsidP="00A97FEC">
      <w:pPr>
        <w:spacing w:after="120"/>
        <w:ind w:left="4253" w:firstLine="709"/>
        <w:jc w:val="both"/>
        <w:rPr>
          <w:rFonts w:ascii="Times New Roman" w:hAnsi="Times New Roman" w:cs="Times New Roman"/>
          <w:sz w:val="22"/>
          <w:szCs w:val="22"/>
          <w:lang w:val="uz-Cyrl-UZ"/>
        </w:rPr>
      </w:pPr>
      <w:r>
        <w:rPr>
          <w:rFonts w:ascii="Times New Roman" w:hAnsi="Times New Roman" w:cs="Times New Roman"/>
          <w:sz w:val="22"/>
          <w:szCs w:val="22"/>
          <w:lang w:val="uz-Cyrl-UZ"/>
        </w:rPr>
        <w:t>доктор филологических наук, профессор</w:t>
      </w:r>
    </w:p>
    <w:p w:rsidR="00A97FEC" w:rsidRDefault="00A97FEC" w:rsidP="00A97FEC">
      <w:pPr>
        <w:ind w:left="4254" w:firstLine="709"/>
        <w:jc w:val="both"/>
        <w:rPr>
          <w:rFonts w:ascii="Times New Roman" w:hAnsi="Times New Roman" w:cs="Times New Roman"/>
          <w:sz w:val="22"/>
          <w:szCs w:val="22"/>
          <w:lang w:val="uz-Cyrl-UZ"/>
        </w:rPr>
      </w:pPr>
      <w:r>
        <w:rPr>
          <w:rFonts w:ascii="Times New Roman" w:hAnsi="Times New Roman"/>
          <w:b/>
          <w:sz w:val="22"/>
          <w:szCs w:val="22"/>
          <w:lang w:val="uz-Cyrl-UZ"/>
        </w:rPr>
        <w:t>Хайруллаев Хуршид Зайниевич</w:t>
      </w:r>
    </w:p>
    <w:p w:rsidR="00A97FEC" w:rsidRDefault="00A97FEC" w:rsidP="00A97FEC">
      <w:pPr>
        <w:spacing w:after="200"/>
        <w:ind w:left="4253" w:firstLine="709"/>
        <w:jc w:val="both"/>
        <w:rPr>
          <w:rFonts w:ascii="Times New Roman" w:hAnsi="Times New Roman" w:cs="Times New Roman"/>
          <w:sz w:val="22"/>
          <w:szCs w:val="22"/>
          <w:lang w:val="uz-Cyrl-UZ"/>
        </w:rPr>
      </w:pPr>
      <w:r>
        <w:rPr>
          <w:rFonts w:ascii="Times New Roman" w:hAnsi="Times New Roman" w:cs="Times New Roman"/>
          <w:sz w:val="22"/>
          <w:szCs w:val="22"/>
          <w:lang w:val="uz-Cyrl-UZ"/>
        </w:rPr>
        <w:t>доктор филологических наук, профессор</w:t>
      </w:r>
    </w:p>
    <w:p w:rsidR="00A97FEC" w:rsidRDefault="00A97FEC" w:rsidP="00A97FEC">
      <w:pPr>
        <w:ind w:left="4962" w:hanging="4395"/>
        <w:rPr>
          <w:rFonts w:ascii="Times New Roman" w:hAnsi="Times New Roman" w:cs="Times New Roman"/>
          <w:b/>
          <w:sz w:val="22"/>
          <w:szCs w:val="22"/>
        </w:rPr>
      </w:pPr>
      <w:r>
        <w:rPr>
          <w:rFonts w:ascii="Times New Roman" w:hAnsi="Times New Roman" w:cs="Times New Roman"/>
          <w:b/>
          <w:sz w:val="22"/>
          <w:szCs w:val="22"/>
        </w:rPr>
        <w:t xml:space="preserve">Ведущая организация: </w:t>
      </w:r>
      <w:r>
        <w:rPr>
          <w:rFonts w:ascii="Times New Roman" w:hAnsi="Times New Roman" w:cs="Times New Roman"/>
          <w:b/>
          <w:sz w:val="22"/>
          <w:szCs w:val="22"/>
        </w:rPr>
        <w:tab/>
      </w:r>
      <w:r>
        <w:rPr>
          <w:rFonts w:ascii="Times New Roman" w:hAnsi="Times New Roman" w:cs="Times New Roman"/>
          <w:b/>
          <w:sz w:val="22"/>
          <w:szCs w:val="22"/>
        </w:rPr>
        <w:tab/>
        <w:t>Институт узбекского языка, литературы и фольклора</w:t>
      </w:r>
    </w:p>
    <w:p w:rsidR="00A97FEC" w:rsidRDefault="00A97FEC" w:rsidP="00A97FEC">
      <w:pPr>
        <w:spacing w:before="420" w:after="120"/>
        <w:ind w:firstLine="567"/>
        <w:jc w:val="both"/>
        <w:rPr>
          <w:rFonts w:ascii="Times New Roman" w:hAnsi="Times New Roman" w:cs="Times New Roman"/>
          <w:sz w:val="22"/>
          <w:szCs w:val="22"/>
          <w:lang w:val="uz-Cyrl-UZ"/>
        </w:rPr>
      </w:pPr>
      <w:r>
        <w:rPr>
          <w:rFonts w:ascii="Times New Roman" w:hAnsi="Times New Roman" w:cs="Times New Roman"/>
          <w:sz w:val="22"/>
          <w:szCs w:val="22"/>
          <w:lang w:val="uz-Cyrl-UZ"/>
        </w:rPr>
        <w:t>Защита диссертации состоится “___” _____________ 2020 г. в ___ часов на заседании Научного совета DSc.03/30.12.2019 Fil. 02.03</w:t>
      </w:r>
      <w:r>
        <w:rPr>
          <w:rFonts w:ascii="Times New Roman" w:hAnsi="Times New Roman" w:cs="Times New Roman"/>
          <w:lang w:val="uz-Cyrl-UZ"/>
        </w:rPr>
        <w:t xml:space="preserve"> </w:t>
      </w:r>
      <w:r>
        <w:rPr>
          <w:rFonts w:ascii="Times New Roman" w:hAnsi="Times New Roman" w:cs="Times New Roman"/>
          <w:sz w:val="22"/>
          <w:szCs w:val="22"/>
          <w:lang w:val="uz-Cyrl-UZ"/>
        </w:rPr>
        <w:t xml:space="preserve">при Самаркандском государственном университете (Адрес: 174, Самарканд, Университетский проспект, 15. Тел.: (8366) 239-11-40; факс: (8366) 239-11- 40; </w:t>
      </w:r>
      <w:r>
        <w:rPr>
          <w:rFonts w:ascii="Times New Roman" w:hAnsi="Times New Roman" w:cs="Times New Roman"/>
          <w:sz w:val="22"/>
          <w:szCs w:val="22"/>
          <w:lang w:val="en-US"/>
        </w:rPr>
        <w:t>email</w:t>
      </w:r>
      <w:r>
        <w:rPr>
          <w:rFonts w:ascii="Times New Roman" w:hAnsi="Times New Roman" w:cs="Times New Roman"/>
          <w:sz w:val="22"/>
          <w:szCs w:val="22"/>
          <w:lang w:val="uz-Cyrl-UZ"/>
        </w:rPr>
        <w:t xml:space="preserve">: rector@samdu.uz. Самаркандский государственный университет, </w:t>
      </w:r>
      <w:r>
        <w:rPr>
          <w:rFonts w:ascii="Times New Roman" w:hAnsi="Times New Roman" w:cs="Times New Roman"/>
          <w:sz w:val="22"/>
          <w:szCs w:val="22"/>
        </w:rPr>
        <w:t>Г</w:t>
      </w:r>
      <w:r>
        <w:rPr>
          <w:rFonts w:ascii="Times New Roman" w:hAnsi="Times New Roman" w:cs="Times New Roman"/>
          <w:sz w:val="22"/>
          <w:szCs w:val="22"/>
          <w:lang w:val="uz-Cyrl-UZ"/>
        </w:rPr>
        <w:t>лавный учебный корпус, 105-ауд).</w:t>
      </w:r>
    </w:p>
    <w:p w:rsidR="00A97FEC" w:rsidRDefault="00A97FEC" w:rsidP="00A97FEC">
      <w:pPr>
        <w:tabs>
          <w:tab w:val="left" w:pos="1701"/>
        </w:tabs>
        <w:spacing w:after="120"/>
        <w:ind w:firstLine="567"/>
        <w:jc w:val="both"/>
        <w:rPr>
          <w:rFonts w:ascii="Times New Roman" w:hAnsi="Times New Roman" w:cs="Times New Roman"/>
          <w:sz w:val="22"/>
          <w:szCs w:val="22"/>
          <w:lang w:val="uz-Cyrl-UZ"/>
        </w:rPr>
      </w:pPr>
      <w:r>
        <w:rPr>
          <w:rFonts w:ascii="Times New Roman" w:hAnsi="Times New Roman" w:cs="Times New Roman"/>
          <w:sz w:val="22"/>
          <w:szCs w:val="22"/>
          <w:lang w:val="uz-Cyrl-UZ"/>
        </w:rPr>
        <w:t>С диссертацией можно ознакомиться в Информационно-ресурсном центре Самаркандского государственного университета (зарегистрирована под № ____ ). Адрес: 140104, г. Самарканд, Университетский бульвар, 15. Тел.: (8366) 239-11-40; 239-18-92 факс: (8366) 239-11-40.</w:t>
      </w:r>
    </w:p>
    <w:p w:rsidR="00A97FEC" w:rsidRDefault="00A97FEC" w:rsidP="00A97FEC">
      <w:pPr>
        <w:ind w:firstLine="567"/>
        <w:jc w:val="both"/>
        <w:rPr>
          <w:rFonts w:ascii="Times New Roman" w:hAnsi="Times New Roman" w:cs="Times New Roman"/>
          <w:sz w:val="22"/>
          <w:szCs w:val="22"/>
          <w:lang w:val="uz-Cyrl-UZ"/>
        </w:rPr>
      </w:pPr>
      <w:r>
        <w:rPr>
          <w:rFonts w:ascii="Times New Roman" w:hAnsi="Times New Roman" w:cs="Times New Roman"/>
          <w:sz w:val="22"/>
          <w:szCs w:val="22"/>
          <w:lang w:val="uz-Cyrl-UZ"/>
        </w:rPr>
        <w:t xml:space="preserve">Автореферат диссертации разослан в "___" _______ 2020 года. </w:t>
      </w:r>
    </w:p>
    <w:p w:rsidR="00A97FEC" w:rsidRDefault="00A97FEC" w:rsidP="00A97FEC">
      <w:pPr>
        <w:ind w:firstLine="567"/>
        <w:jc w:val="both"/>
        <w:rPr>
          <w:rFonts w:ascii="Times New Roman" w:hAnsi="Times New Roman" w:cs="Times New Roman"/>
          <w:sz w:val="22"/>
          <w:szCs w:val="22"/>
          <w:lang w:val="uz-Cyrl-UZ"/>
        </w:rPr>
      </w:pPr>
      <w:r>
        <w:rPr>
          <w:rFonts w:ascii="Times New Roman" w:hAnsi="Times New Roman" w:cs="Times New Roman"/>
          <w:sz w:val="22"/>
          <w:szCs w:val="22"/>
          <w:lang w:val="uz-Cyrl-UZ"/>
        </w:rPr>
        <w:t>(протокол реестра № ____ от “____” _______ 2020 года).</w:t>
      </w:r>
    </w:p>
    <w:p w:rsidR="00A97FEC" w:rsidRDefault="00A97FEC" w:rsidP="00A97FEC">
      <w:pPr>
        <w:ind w:firstLine="708"/>
        <w:jc w:val="right"/>
        <w:rPr>
          <w:rFonts w:ascii="Times New Roman" w:hAnsi="Times New Roman" w:cs="Times New Roman"/>
          <w:sz w:val="22"/>
          <w:szCs w:val="22"/>
          <w:lang w:val="uz-Cyrl-UZ"/>
        </w:rPr>
      </w:pPr>
      <w:r>
        <w:rPr>
          <w:rFonts w:ascii="Times New Roman" w:hAnsi="Times New Roman" w:cs="Times New Roman"/>
          <w:sz w:val="22"/>
          <w:szCs w:val="22"/>
          <w:lang w:val="uz-Cyrl-UZ"/>
        </w:rPr>
        <w:t xml:space="preserve">                    </w:t>
      </w:r>
    </w:p>
    <w:p w:rsidR="00A97FEC" w:rsidRDefault="00A97FEC" w:rsidP="00A97FEC">
      <w:pPr>
        <w:ind w:firstLine="708"/>
        <w:jc w:val="right"/>
        <w:rPr>
          <w:rFonts w:ascii="Times New Roman" w:hAnsi="Times New Roman" w:cs="Times New Roman"/>
          <w:sz w:val="22"/>
          <w:szCs w:val="22"/>
          <w:lang w:val="uz-Cyrl-UZ"/>
        </w:rPr>
      </w:pPr>
    </w:p>
    <w:p w:rsidR="00A97FEC" w:rsidRDefault="00A97FEC" w:rsidP="00A97FEC">
      <w:pPr>
        <w:ind w:firstLine="708"/>
        <w:jc w:val="right"/>
        <w:rPr>
          <w:rFonts w:ascii="Times New Roman" w:hAnsi="Times New Roman" w:cs="Times New Roman"/>
          <w:sz w:val="22"/>
          <w:szCs w:val="22"/>
          <w:lang w:val="uz-Latn-UZ"/>
        </w:rPr>
      </w:pPr>
    </w:p>
    <w:p w:rsidR="00A97FEC" w:rsidRDefault="00A97FEC" w:rsidP="00A97FEC">
      <w:pPr>
        <w:ind w:firstLine="708"/>
        <w:jc w:val="right"/>
        <w:rPr>
          <w:rFonts w:ascii="Times New Roman" w:hAnsi="Times New Roman" w:cs="Times New Roman"/>
          <w:sz w:val="22"/>
          <w:szCs w:val="22"/>
          <w:lang w:val="uz-Cyrl-UZ"/>
        </w:rPr>
      </w:pPr>
    </w:p>
    <w:p w:rsidR="00A97FEC" w:rsidRDefault="00A97FEC" w:rsidP="00A97FEC">
      <w:pPr>
        <w:ind w:firstLine="708"/>
        <w:jc w:val="right"/>
        <w:rPr>
          <w:rFonts w:ascii="Times New Roman" w:hAnsi="Times New Roman" w:cs="Times New Roman"/>
          <w:sz w:val="22"/>
          <w:szCs w:val="22"/>
          <w:lang w:val="uz-Cyrl-UZ"/>
        </w:rPr>
      </w:pPr>
    </w:p>
    <w:p w:rsidR="00A97FEC" w:rsidRDefault="00A97FEC" w:rsidP="00A97FEC">
      <w:pPr>
        <w:ind w:firstLine="708"/>
        <w:jc w:val="right"/>
        <w:rPr>
          <w:rFonts w:ascii="Times New Roman" w:hAnsi="Times New Roman" w:cs="Times New Roman"/>
          <w:sz w:val="22"/>
          <w:szCs w:val="22"/>
          <w:lang w:val="uz-Cyrl-UZ"/>
        </w:rPr>
      </w:pPr>
    </w:p>
    <w:p w:rsidR="00A97FEC" w:rsidRDefault="00A97FEC" w:rsidP="00A97FEC">
      <w:pPr>
        <w:ind w:firstLine="708"/>
        <w:jc w:val="right"/>
        <w:rPr>
          <w:rFonts w:ascii="Times New Roman" w:hAnsi="Times New Roman" w:cs="Times New Roman"/>
          <w:sz w:val="22"/>
          <w:szCs w:val="22"/>
          <w:lang w:val="uz-Cyrl-UZ"/>
        </w:rPr>
      </w:pPr>
    </w:p>
    <w:p w:rsidR="00A97FEC" w:rsidRDefault="00A97FEC" w:rsidP="00A97FEC">
      <w:pPr>
        <w:ind w:firstLine="708"/>
        <w:jc w:val="right"/>
        <w:rPr>
          <w:rFonts w:ascii="Times New Roman" w:hAnsi="Times New Roman" w:cs="Times New Roman"/>
          <w:sz w:val="22"/>
          <w:szCs w:val="22"/>
          <w:lang w:val="uz-Cyrl-UZ"/>
        </w:rPr>
      </w:pPr>
    </w:p>
    <w:p w:rsidR="00A97FEC" w:rsidRDefault="00A97FEC" w:rsidP="00A97FEC">
      <w:pPr>
        <w:ind w:firstLine="708"/>
        <w:jc w:val="right"/>
        <w:rPr>
          <w:rFonts w:ascii="Times New Roman" w:hAnsi="Times New Roman" w:cs="Times New Roman"/>
          <w:sz w:val="22"/>
          <w:szCs w:val="22"/>
          <w:lang w:val="uz-Cyrl-UZ"/>
        </w:rPr>
      </w:pPr>
      <w:r>
        <w:rPr>
          <w:rFonts w:ascii="Times New Roman" w:hAnsi="Times New Roman" w:cs="Times New Roman"/>
          <w:b/>
          <w:sz w:val="22"/>
          <w:szCs w:val="22"/>
          <w:lang w:val="uz-Cyrl-UZ"/>
        </w:rPr>
        <w:t>М.К</w:t>
      </w:r>
      <w:r>
        <w:rPr>
          <w:rFonts w:ascii="Times New Roman" w:hAnsi="Times New Roman" w:cs="Times New Roman"/>
          <w:b/>
          <w:sz w:val="22"/>
          <w:szCs w:val="22"/>
        </w:rPr>
        <w:t>.</w:t>
      </w:r>
      <w:r>
        <w:rPr>
          <w:rFonts w:ascii="Times New Roman" w:hAnsi="Times New Roman" w:cs="Times New Roman"/>
          <w:b/>
          <w:sz w:val="22"/>
          <w:szCs w:val="22"/>
          <w:lang w:val="uz-Cyrl-UZ"/>
        </w:rPr>
        <w:t xml:space="preserve"> Му</w:t>
      </w:r>
      <w:r>
        <w:rPr>
          <w:rFonts w:ascii="Times New Roman" w:hAnsi="Times New Roman" w:cs="Times New Roman"/>
          <w:sz w:val="22"/>
          <w:szCs w:val="22"/>
          <w:lang w:val="uz-Cyrl-UZ"/>
        </w:rPr>
        <w:t>ҳ</w:t>
      </w:r>
      <w:r>
        <w:rPr>
          <w:rFonts w:ascii="Times New Roman" w:hAnsi="Times New Roman" w:cs="Times New Roman"/>
          <w:b/>
          <w:sz w:val="22"/>
          <w:szCs w:val="22"/>
          <w:lang w:val="uz-Cyrl-UZ"/>
        </w:rPr>
        <w:t>иддинов</w:t>
      </w:r>
      <w:r>
        <w:rPr>
          <w:rFonts w:ascii="Times New Roman" w:hAnsi="Times New Roman" w:cs="Times New Roman"/>
          <w:sz w:val="22"/>
          <w:szCs w:val="22"/>
          <w:lang w:val="uz-Cyrl-UZ"/>
        </w:rPr>
        <w:t xml:space="preserve"> </w:t>
      </w:r>
    </w:p>
    <w:p w:rsidR="00A97FEC" w:rsidRDefault="00A97FEC" w:rsidP="00A97FEC">
      <w:pPr>
        <w:ind w:firstLine="708"/>
        <w:jc w:val="right"/>
        <w:rPr>
          <w:rFonts w:ascii="Times New Roman" w:hAnsi="Times New Roman" w:cs="Times New Roman"/>
          <w:sz w:val="22"/>
          <w:szCs w:val="22"/>
          <w:lang w:val="uz-Cyrl-UZ"/>
        </w:rPr>
      </w:pPr>
      <w:r>
        <w:rPr>
          <w:rFonts w:ascii="Times New Roman" w:hAnsi="Times New Roman" w:cs="Times New Roman"/>
          <w:sz w:val="22"/>
          <w:szCs w:val="22"/>
          <w:lang w:val="uz-Cyrl-UZ"/>
        </w:rPr>
        <w:t xml:space="preserve">Председатель Научного совета по </w:t>
      </w:r>
    </w:p>
    <w:p w:rsidR="00A97FEC" w:rsidRDefault="00A97FEC" w:rsidP="00A97FEC">
      <w:pPr>
        <w:ind w:firstLine="708"/>
        <w:jc w:val="right"/>
        <w:rPr>
          <w:rFonts w:ascii="Times New Roman" w:hAnsi="Times New Roman" w:cs="Times New Roman"/>
          <w:sz w:val="22"/>
          <w:szCs w:val="22"/>
          <w:lang w:val="uz-Cyrl-UZ"/>
        </w:rPr>
      </w:pPr>
      <w:r>
        <w:rPr>
          <w:rFonts w:ascii="Times New Roman" w:hAnsi="Times New Roman" w:cs="Times New Roman"/>
          <w:sz w:val="22"/>
          <w:szCs w:val="22"/>
          <w:lang w:val="uz-Cyrl-UZ"/>
        </w:rPr>
        <w:t xml:space="preserve">присуждению ученых степеней, </w:t>
      </w:r>
    </w:p>
    <w:p w:rsidR="00A97FEC" w:rsidRDefault="00A97FEC" w:rsidP="00A97FEC">
      <w:pPr>
        <w:spacing w:after="120"/>
        <w:ind w:firstLine="709"/>
        <w:jc w:val="right"/>
        <w:rPr>
          <w:rFonts w:ascii="Times New Roman" w:hAnsi="Times New Roman" w:cs="Times New Roman"/>
          <w:b/>
          <w:sz w:val="22"/>
          <w:szCs w:val="22"/>
          <w:lang w:val="uz-Cyrl-UZ"/>
        </w:rPr>
      </w:pPr>
      <w:r>
        <w:rPr>
          <w:rFonts w:ascii="Times New Roman" w:hAnsi="Times New Roman" w:cs="Times New Roman"/>
          <w:sz w:val="22"/>
          <w:szCs w:val="22"/>
          <w:lang w:val="uz-Cyrl-UZ"/>
        </w:rPr>
        <w:t>доктор филосл. наук, профессор</w:t>
      </w:r>
      <w:r>
        <w:rPr>
          <w:rFonts w:ascii="Times New Roman" w:hAnsi="Times New Roman" w:cs="Times New Roman"/>
          <w:b/>
          <w:sz w:val="22"/>
          <w:szCs w:val="22"/>
          <w:lang w:val="uz-Cyrl-UZ"/>
        </w:rPr>
        <w:t xml:space="preserve"> </w:t>
      </w:r>
    </w:p>
    <w:p w:rsidR="00A97FEC" w:rsidRDefault="00A97FEC" w:rsidP="00A97FEC">
      <w:pPr>
        <w:ind w:firstLine="708"/>
        <w:jc w:val="right"/>
        <w:rPr>
          <w:rFonts w:ascii="Times New Roman" w:hAnsi="Times New Roman" w:cs="Times New Roman"/>
          <w:b/>
          <w:sz w:val="22"/>
          <w:szCs w:val="22"/>
          <w:lang w:val="uz-Cyrl-UZ"/>
        </w:rPr>
      </w:pPr>
      <w:r>
        <w:rPr>
          <w:rFonts w:ascii="Times New Roman" w:hAnsi="Times New Roman" w:cs="Times New Roman"/>
          <w:b/>
          <w:sz w:val="22"/>
          <w:szCs w:val="22"/>
          <w:lang w:val="uz-Cyrl-UZ"/>
        </w:rPr>
        <w:t>А.Б. Пардаев</w:t>
      </w:r>
    </w:p>
    <w:p w:rsidR="00A97FEC" w:rsidRDefault="00A97FEC" w:rsidP="00A97FEC">
      <w:pPr>
        <w:ind w:firstLine="708"/>
        <w:jc w:val="right"/>
        <w:rPr>
          <w:rFonts w:ascii="Times New Roman" w:hAnsi="Times New Roman" w:cs="Times New Roman"/>
          <w:sz w:val="22"/>
          <w:szCs w:val="22"/>
          <w:lang w:val="uz-Cyrl-UZ"/>
        </w:rPr>
      </w:pPr>
      <w:r>
        <w:rPr>
          <w:rFonts w:ascii="Times New Roman" w:hAnsi="Times New Roman" w:cs="Times New Roman"/>
          <w:sz w:val="22"/>
          <w:szCs w:val="22"/>
          <w:lang w:val="uz-Cyrl-UZ"/>
        </w:rPr>
        <w:t xml:space="preserve">      Ученый секретарь Научного совета по </w:t>
      </w:r>
    </w:p>
    <w:p w:rsidR="00A97FEC" w:rsidRDefault="00A97FEC" w:rsidP="00A97FEC">
      <w:pPr>
        <w:ind w:firstLine="708"/>
        <w:jc w:val="right"/>
        <w:rPr>
          <w:rFonts w:ascii="Times New Roman" w:hAnsi="Times New Roman" w:cs="Times New Roman"/>
          <w:b/>
          <w:sz w:val="22"/>
          <w:szCs w:val="22"/>
          <w:lang w:val="uz-Cyrl-UZ"/>
        </w:rPr>
      </w:pPr>
      <w:r>
        <w:rPr>
          <w:rFonts w:ascii="Times New Roman" w:hAnsi="Times New Roman" w:cs="Times New Roman"/>
          <w:sz w:val="22"/>
          <w:szCs w:val="22"/>
          <w:lang w:val="uz-Cyrl-UZ"/>
        </w:rPr>
        <w:t>присуждению ученых степеней,</w:t>
      </w:r>
      <w:r>
        <w:rPr>
          <w:rFonts w:ascii="Times New Roman" w:hAnsi="Times New Roman" w:cs="Times New Roman"/>
          <w:b/>
          <w:sz w:val="22"/>
          <w:szCs w:val="22"/>
          <w:lang w:val="uz-Cyrl-UZ"/>
        </w:rPr>
        <w:t xml:space="preserve"> </w:t>
      </w:r>
    </w:p>
    <w:p w:rsidR="00A97FEC" w:rsidRDefault="00A97FEC" w:rsidP="00A97FEC">
      <w:pPr>
        <w:spacing w:after="120"/>
        <w:ind w:firstLine="709"/>
        <w:jc w:val="right"/>
        <w:rPr>
          <w:rFonts w:ascii="Times New Roman" w:hAnsi="Times New Roman" w:cs="Times New Roman"/>
          <w:sz w:val="22"/>
          <w:szCs w:val="22"/>
          <w:lang w:val="uz-Cyrl-UZ"/>
        </w:rPr>
      </w:pPr>
      <w:r>
        <w:rPr>
          <w:rFonts w:ascii="Times New Roman" w:hAnsi="Times New Roman" w:cs="Times New Roman"/>
          <w:sz w:val="22"/>
          <w:szCs w:val="22"/>
          <w:lang w:val="uz-Cyrl-UZ"/>
        </w:rPr>
        <w:t xml:space="preserve">доктор филол. наук </w:t>
      </w:r>
    </w:p>
    <w:p w:rsidR="00A97FEC" w:rsidRDefault="00A97FEC" w:rsidP="00A97FEC">
      <w:pPr>
        <w:ind w:firstLine="708"/>
        <w:jc w:val="right"/>
        <w:rPr>
          <w:rFonts w:ascii="Times New Roman" w:hAnsi="Times New Roman" w:cs="Times New Roman"/>
          <w:b/>
          <w:sz w:val="22"/>
          <w:szCs w:val="22"/>
          <w:lang w:val="uz-Cyrl-UZ"/>
        </w:rPr>
      </w:pPr>
      <w:r>
        <w:rPr>
          <w:rFonts w:ascii="Times New Roman" w:hAnsi="Times New Roman" w:cs="Times New Roman"/>
          <w:b/>
          <w:sz w:val="22"/>
          <w:szCs w:val="22"/>
          <w:lang w:val="uz-Cyrl-UZ"/>
        </w:rPr>
        <w:t>А.Э. Маматов</w:t>
      </w:r>
    </w:p>
    <w:p w:rsidR="00A97FEC" w:rsidRDefault="00A97FEC" w:rsidP="00A97FEC">
      <w:pPr>
        <w:ind w:firstLine="708"/>
        <w:jc w:val="right"/>
        <w:rPr>
          <w:rFonts w:ascii="Times New Roman" w:hAnsi="Times New Roman" w:cs="Times New Roman"/>
          <w:sz w:val="22"/>
          <w:szCs w:val="22"/>
          <w:lang w:val="uz-Cyrl-UZ"/>
        </w:rPr>
      </w:pPr>
      <w:r>
        <w:rPr>
          <w:rFonts w:ascii="Times New Roman" w:hAnsi="Times New Roman" w:cs="Times New Roman"/>
          <w:sz w:val="22"/>
          <w:szCs w:val="22"/>
          <w:lang w:val="uz-Cyrl-UZ"/>
        </w:rPr>
        <w:t xml:space="preserve">          Председатель Научного семинара при  Научном </w:t>
      </w:r>
    </w:p>
    <w:p w:rsidR="00A97FEC" w:rsidRDefault="00A97FEC" w:rsidP="00A97FEC">
      <w:pPr>
        <w:ind w:firstLine="708"/>
        <w:jc w:val="right"/>
        <w:rPr>
          <w:rFonts w:ascii="Times New Roman" w:hAnsi="Times New Roman" w:cs="Times New Roman"/>
          <w:sz w:val="22"/>
          <w:szCs w:val="22"/>
          <w:lang w:val="uz-Cyrl-UZ"/>
        </w:rPr>
      </w:pPr>
      <w:r>
        <w:rPr>
          <w:rFonts w:ascii="Times New Roman" w:hAnsi="Times New Roman" w:cs="Times New Roman"/>
          <w:sz w:val="22"/>
          <w:szCs w:val="22"/>
          <w:lang w:val="uz-Cyrl-UZ"/>
        </w:rPr>
        <w:t xml:space="preserve">совете по присуждению ученых степеней, </w:t>
      </w:r>
    </w:p>
    <w:p w:rsidR="00A97FEC" w:rsidRDefault="00A97FEC" w:rsidP="00A97FEC">
      <w:pPr>
        <w:ind w:firstLine="708"/>
        <w:jc w:val="right"/>
        <w:rPr>
          <w:rFonts w:ascii="Times New Roman" w:hAnsi="Times New Roman" w:cs="Times New Roman"/>
          <w:b/>
          <w:sz w:val="22"/>
          <w:szCs w:val="22"/>
          <w:lang w:val="uz-Cyrl-UZ"/>
        </w:rPr>
      </w:pPr>
      <w:r>
        <w:rPr>
          <w:rFonts w:ascii="Times New Roman" w:hAnsi="Times New Roman" w:cs="Times New Roman"/>
          <w:sz w:val="22"/>
          <w:szCs w:val="22"/>
          <w:lang w:val="uz-Cyrl-UZ"/>
        </w:rPr>
        <w:t>доктор филол. наук</w:t>
      </w:r>
    </w:p>
    <w:p w:rsidR="00A97FEC" w:rsidRDefault="00A97FEC" w:rsidP="00A97FEC">
      <w:pPr>
        <w:jc w:val="center"/>
        <w:rPr>
          <w:rFonts w:ascii="Times New Roman" w:hAnsi="Times New Roman" w:cs="Times New Roman"/>
          <w:b/>
          <w:sz w:val="28"/>
          <w:szCs w:val="28"/>
          <w:lang w:val="uz-Cyrl-UZ"/>
        </w:rPr>
      </w:pPr>
    </w:p>
    <w:p w:rsidR="00A97FEC" w:rsidRDefault="00A97FEC" w:rsidP="00A97FEC">
      <w:pPr>
        <w:spacing w:after="240"/>
        <w:jc w:val="center"/>
        <w:rPr>
          <w:rFonts w:ascii="Times New Roman" w:hAnsi="Times New Roman" w:cs="Times New Roman"/>
          <w:b/>
          <w:sz w:val="28"/>
          <w:szCs w:val="28"/>
          <w:lang w:val="uz-Cyrl-UZ"/>
        </w:rPr>
      </w:pPr>
      <w:r>
        <w:rPr>
          <w:rFonts w:ascii="Times New Roman" w:hAnsi="Times New Roman" w:cs="Times New Roman"/>
          <w:b/>
          <w:sz w:val="28"/>
          <w:szCs w:val="28"/>
          <w:lang w:val="uz-Cyrl-UZ"/>
        </w:rPr>
        <w:br w:type="page"/>
      </w:r>
      <w:r>
        <w:rPr>
          <w:rFonts w:ascii="Times New Roman" w:hAnsi="Times New Roman" w:cs="Times New Roman"/>
          <w:b/>
          <w:sz w:val="28"/>
          <w:szCs w:val="28"/>
          <w:lang w:val="uz-Cyrl-UZ"/>
        </w:rPr>
        <w:lastRenderedPageBreak/>
        <w:t>ВВЕДЕНИЕ (аннотация диссертации доктора философии (PhD))</w:t>
      </w:r>
    </w:p>
    <w:p w:rsidR="00A97FEC" w:rsidRDefault="00A97FEC" w:rsidP="00A97FEC">
      <w:pPr>
        <w:spacing w:line="232" w:lineRule="auto"/>
        <w:ind w:firstLine="567"/>
        <w:jc w:val="both"/>
        <w:rPr>
          <w:rFonts w:ascii="Times New Roman" w:hAnsi="Times New Roman" w:cs="Times New Roman"/>
          <w:sz w:val="28"/>
          <w:szCs w:val="28"/>
          <w:lang w:val="uz-Cyrl-UZ"/>
        </w:rPr>
      </w:pPr>
      <w:r>
        <w:rPr>
          <w:rFonts w:ascii="Times New Roman" w:hAnsi="Times New Roman" w:cs="Times New Roman"/>
          <w:b/>
          <w:sz w:val="28"/>
          <w:szCs w:val="28"/>
          <w:lang w:val="uz-Cyrl-UZ"/>
        </w:rPr>
        <w:t xml:space="preserve">Актуальность и востребованность темы диссертации. </w:t>
      </w:r>
      <w:r>
        <w:rPr>
          <w:rFonts w:ascii="Times New Roman" w:hAnsi="Times New Roman" w:cs="Times New Roman"/>
          <w:sz w:val="28"/>
          <w:szCs w:val="28"/>
        </w:rPr>
        <w:t>В</w:t>
      </w:r>
      <w:r>
        <w:rPr>
          <w:rFonts w:ascii="Times New Roman" w:hAnsi="Times New Roman" w:cs="Times New Roman"/>
          <w:sz w:val="28"/>
          <w:szCs w:val="28"/>
          <w:lang w:val="uz-Cyrl-UZ"/>
        </w:rPr>
        <w:t xml:space="preserve"> </w:t>
      </w:r>
      <w:r>
        <w:rPr>
          <w:rFonts w:ascii="Times New Roman" w:hAnsi="Times New Roman" w:cs="Times New Roman"/>
          <w:sz w:val="28"/>
          <w:szCs w:val="28"/>
        </w:rPr>
        <w:t xml:space="preserve">мировой лингвистике </w:t>
      </w:r>
      <w:r>
        <w:rPr>
          <w:rFonts w:ascii="Times New Roman" w:hAnsi="Times New Roman" w:cs="Times New Roman"/>
          <w:sz w:val="28"/>
          <w:szCs w:val="28"/>
          <w:lang w:val="uz-Cyrl-UZ"/>
        </w:rPr>
        <w:t xml:space="preserve">особо отмечается роль </w:t>
      </w:r>
      <w:r>
        <w:rPr>
          <w:rFonts w:ascii="Times New Roman" w:hAnsi="Times New Roman" w:cs="Times New Roman"/>
          <w:sz w:val="28"/>
          <w:szCs w:val="28"/>
        </w:rPr>
        <w:t>изучении</w:t>
      </w:r>
      <w:r>
        <w:rPr>
          <w:rFonts w:ascii="Times New Roman" w:hAnsi="Times New Roman" w:cs="Times New Roman"/>
          <w:sz w:val="28"/>
          <w:szCs w:val="28"/>
          <w:lang w:val="uz-Cyrl-UZ"/>
        </w:rPr>
        <w:t>я исторического взаимоотношения</w:t>
      </w:r>
      <w:r>
        <w:rPr>
          <w:rFonts w:ascii="Times New Roman" w:hAnsi="Times New Roman" w:cs="Times New Roman"/>
          <w:sz w:val="28"/>
          <w:szCs w:val="28"/>
        </w:rPr>
        <w:t xml:space="preserve"> языка, мышления и культуры в прошлом с точки зрения концепции языковой картины мира</w:t>
      </w:r>
      <w:r>
        <w:rPr>
          <w:rFonts w:ascii="Times New Roman" w:hAnsi="Times New Roman" w:cs="Times New Roman"/>
          <w:sz w:val="28"/>
          <w:szCs w:val="28"/>
          <w:lang w:val="uz-Cyrl-UZ"/>
        </w:rPr>
        <w:t>, которое</w:t>
      </w:r>
      <w:r>
        <w:rPr>
          <w:rFonts w:ascii="Times New Roman" w:hAnsi="Times New Roman" w:cs="Times New Roman"/>
          <w:sz w:val="28"/>
          <w:szCs w:val="28"/>
        </w:rPr>
        <w:t xml:space="preserve"> помогает выявить ведущих мотывов механизма образования лингвокогнитивных и лингвокультурных особенностей языковых единиц в исторических текстах. </w:t>
      </w:r>
      <w:r>
        <w:rPr>
          <w:rFonts w:ascii="Times New Roman" w:hAnsi="Times New Roman" w:cs="Times New Roman"/>
          <w:sz w:val="28"/>
          <w:szCs w:val="28"/>
          <w:lang w:val="uz-Cyrl-UZ"/>
        </w:rPr>
        <w:t>А также э</w:t>
      </w:r>
      <w:r>
        <w:rPr>
          <w:rFonts w:ascii="Times New Roman" w:hAnsi="Times New Roman" w:cs="Times New Roman"/>
          <w:sz w:val="28"/>
          <w:szCs w:val="28"/>
        </w:rPr>
        <w:t>то помогает определить национально-ментальную специфику концеп</w:t>
      </w:r>
      <w:r>
        <w:rPr>
          <w:rFonts w:ascii="Times New Roman" w:hAnsi="Times New Roman" w:cs="Times New Roman"/>
          <w:sz w:val="28"/>
          <w:szCs w:val="28"/>
          <w:lang w:val="uz-Cyrl-UZ"/>
        </w:rPr>
        <w:t>тов</w:t>
      </w:r>
      <w:r>
        <w:rPr>
          <w:rFonts w:ascii="Times New Roman" w:hAnsi="Times New Roman" w:cs="Times New Roman"/>
          <w:sz w:val="28"/>
          <w:szCs w:val="28"/>
        </w:rPr>
        <w:t>, лежащих в основе древних слов, изучить основные черты языковой картины мир</w:t>
      </w:r>
      <w:r>
        <w:rPr>
          <w:rFonts w:ascii="Times New Roman" w:hAnsi="Times New Roman" w:cs="Times New Roman"/>
          <w:sz w:val="28"/>
          <w:szCs w:val="28"/>
          <w:lang w:val="uz-Cyrl-UZ"/>
        </w:rPr>
        <w:t>а</w:t>
      </w:r>
      <w:r>
        <w:rPr>
          <w:rFonts w:ascii="Times New Roman" w:hAnsi="Times New Roman" w:cs="Times New Roman"/>
          <w:sz w:val="28"/>
          <w:szCs w:val="28"/>
        </w:rPr>
        <w:t xml:space="preserve"> (ЯКМ) в </w:t>
      </w:r>
      <w:r>
        <w:rPr>
          <w:rFonts w:ascii="Times New Roman" w:hAnsi="Times New Roman" w:cs="Times New Roman"/>
          <w:sz w:val="28"/>
          <w:szCs w:val="28"/>
          <w:lang w:val="uz-Cyrl-UZ"/>
        </w:rPr>
        <w:t xml:space="preserve">разных периодах </w:t>
      </w:r>
      <w:r>
        <w:rPr>
          <w:rFonts w:ascii="Times New Roman" w:hAnsi="Times New Roman" w:cs="Times New Roman"/>
          <w:sz w:val="28"/>
          <w:szCs w:val="28"/>
        </w:rPr>
        <w:t>истории языка в рамках троицы</w:t>
      </w:r>
      <w:r>
        <w:rPr>
          <w:rFonts w:ascii="Times New Roman" w:hAnsi="Times New Roman" w:cs="Times New Roman"/>
          <w:sz w:val="28"/>
          <w:szCs w:val="28"/>
          <w:lang w:val="uz-Cyrl-UZ"/>
        </w:rPr>
        <w:t xml:space="preserve"> </w:t>
      </w:r>
      <w:r>
        <w:rPr>
          <w:rFonts w:ascii="Times New Roman" w:hAnsi="Times New Roman" w:cs="Times New Roman"/>
          <w:sz w:val="28"/>
          <w:szCs w:val="28"/>
        </w:rPr>
        <w:t>лексем</w:t>
      </w:r>
      <w:r>
        <w:rPr>
          <w:rFonts w:ascii="Times New Roman" w:hAnsi="Times New Roman" w:cs="Times New Roman"/>
          <w:sz w:val="28"/>
          <w:szCs w:val="28"/>
          <w:lang w:val="uz-Cyrl-UZ"/>
        </w:rPr>
        <w:t>а</w:t>
      </w:r>
      <w:r>
        <w:rPr>
          <w:rFonts w:ascii="Times New Roman" w:hAnsi="Times New Roman" w:cs="Times New Roman"/>
          <w:sz w:val="28"/>
          <w:szCs w:val="28"/>
        </w:rPr>
        <w:t>-слово-концепт</w:t>
      </w:r>
      <w:r>
        <w:rPr>
          <w:rFonts w:ascii="Times New Roman" w:hAnsi="Times New Roman" w:cs="Times New Roman"/>
          <w:sz w:val="28"/>
          <w:szCs w:val="28"/>
          <w:lang w:val="uz-Cyrl-UZ"/>
        </w:rPr>
        <w:t>.</w:t>
      </w:r>
    </w:p>
    <w:p w:rsidR="00A97FEC" w:rsidRDefault="00A97FEC" w:rsidP="00A97FEC">
      <w:pPr>
        <w:spacing w:line="232"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годы независимости узбекская лингвистика добилась значительных успехов, с одной стороны, в изучении лингво-энциклопедических памятников, как «Словарь тюркских наречий» (СТН) и с другой стороны, в изучении материалов узбекского языка как средство национально-ментальной идентичности, языкового и духовного наследия нашего народа. Основываясь на результатах, полученных в этих двух областях, важно исследовать понятия, выраженные в концептах «Словаря тюркских наречий» как специфический материал тюркских языков десятого века, а также современных тюркских языков (узбекского языка) и современных тюркских языков, подробно описать основные черты ЯКМ, выраженные в этих единицах. Поэтому подробное описание лингвистической, лингвокогнитивной, лингвокультурной природы концептов в тексте СТН позволяет описать лексические, семантические и структурные изменения в нашем языке за последнего тысячелетия и глубже изучить изменения, произошедшие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национально-ментальной концептосфере. </w:t>
      </w:r>
      <w:r>
        <w:rPr>
          <w:rStyle w:val="af7"/>
          <w:rFonts w:ascii="Times New Roman" w:hAnsi="Times New Roman" w:cs="Times New Roman"/>
          <w:i w:val="0"/>
          <w:sz w:val="28"/>
          <w:szCs w:val="28"/>
        </w:rPr>
        <w:t>«История узбекского языка, входящего в большую семью тюркских языков, неразрывно связана с многовековой историей, стремлениями и чаяниями, горестями и потерями, достижениями и победами нашего народа. Именно родной язык был для наших предков главным фактором национальной самоидентификации. На этом языке они создавали величайшие образцы культуры, научные открытия, художественные шедевры</w:t>
      </w:r>
      <w:r>
        <w:rPr>
          <w:rFonts w:ascii="Times New Roman" w:hAnsi="Times New Roman" w:cs="Times New Roman"/>
          <w:sz w:val="28"/>
          <w:szCs w:val="28"/>
        </w:rPr>
        <w:t>»</w:t>
      </w:r>
      <w:r>
        <w:rPr>
          <w:rStyle w:val="af5"/>
          <w:rFonts w:ascii="Times New Roman" w:hAnsi="Times New Roman" w:cs="Times New Roman"/>
          <w:sz w:val="28"/>
          <w:szCs w:val="28"/>
        </w:rPr>
        <w:footnoteReference w:id="15"/>
      </w:r>
      <w:r>
        <w:rPr>
          <w:rFonts w:ascii="Times New Roman" w:hAnsi="Times New Roman" w:cs="Times New Roman"/>
          <w:sz w:val="28"/>
          <w:szCs w:val="28"/>
        </w:rPr>
        <w:t>. Необходимость изучения этого бесценного наследия, особенно уникальных сокровищ нашего языка, таких как «Словарь тюркских наречий», свидетельствует о необходимости углубленных исследований, основанных на современных подходах.</w:t>
      </w:r>
    </w:p>
    <w:p w:rsidR="00A97FEC" w:rsidRDefault="00A97FEC" w:rsidP="00A97FEC">
      <w:pPr>
        <w:spacing w:line="232" w:lineRule="auto"/>
        <w:ind w:firstLine="567"/>
        <w:jc w:val="both"/>
        <w:rPr>
          <w:rFonts w:ascii="Times New Roman" w:hAnsi="Times New Roman" w:cs="Times New Roman"/>
          <w:sz w:val="28"/>
          <w:szCs w:val="28"/>
        </w:rPr>
      </w:pPr>
      <w:proofErr w:type="gramStart"/>
      <w:r>
        <w:rPr>
          <w:rFonts w:ascii="Times New Roman" w:hAnsi="Times New Roman"/>
          <w:sz w:val="28"/>
          <w:szCs w:val="28"/>
        </w:rPr>
        <w:t>Данная диссертация в определенной степени служит реализации задач, определенных в Указе Президента Республики Узбекистан №</w:t>
      </w:r>
      <w:r>
        <w:rPr>
          <w:rFonts w:ascii="Times New Roman" w:hAnsi="Times New Roman"/>
          <w:sz w:val="28"/>
          <w:szCs w:val="28"/>
          <w:lang w:val="uz-Cyrl-UZ"/>
        </w:rPr>
        <w:t xml:space="preserve"> </w:t>
      </w:r>
      <w:r>
        <w:rPr>
          <w:rFonts w:ascii="Times New Roman" w:hAnsi="Times New Roman"/>
          <w:sz w:val="28"/>
          <w:szCs w:val="28"/>
        </w:rPr>
        <w:t xml:space="preserve">УП-4947 «О стратегии действий по дальнейшему развитию Республики Узбекистан» от 7 февраля 2017 года, </w:t>
      </w:r>
      <w:r>
        <w:rPr>
          <w:rFonts w:ascii="Times New Roman" w:hAnsi="Times New Roman" w:cs="Times New Roman"/>
          <w:sz w:val="28"/>
          <w:szCs w:val="28"/>
        </w:rPr>
        <w:t>в ПП-4797 Президента Республики Узбекистан от 13 мая 2016 года «О создании Ташкентского государственного университета узбекского языка и литературы имени Алишера Навои», ПП-4947 от 7 февраля 2017 года «О Стратегии дальнейшего развития</w:t>
      </w:r>
      <w:proofErr w:type="gramEnd"/>
      <w:r>
        <w:rPr>
          <w:rFonts w:ascii="Times New Roman" w:hAnsi="Times New Roman" w:cs="Times New Roman"/>
          <w:sz w:val="28"/>
          <w:szCs w:val="28"/>
        </w:rPr>
        <w:t xml:space="preserve"> Республики Узбекистан», в Указах «О мерах по радикальному повышению престижа и статуса узбекского </w:t>
      </w:r>
      <w:r>
        <w:rPr>
          <w:rFonts w:ascii="Times New Roman" w:hAnsi="Times New Roman" w:cs="Times New Roman"/>
          <w:sz w:val="28"/>
          <w:szCs w:val="28"/>
        </w:rPr>
        <w:lastRenderedPageBreak/>
        <w:t>языка как государственного» от 21 октября 2019 года; № ПП-2995 «Дальнейшее совершенствование системы сохранения, изучения и пропаганды древних письменных источников» от 24 мая 2017 года; Постановление Правительства Республики Узбекистан от 5 июня 2018 года № ПП-3775 «О дополнительных мерах по повышению качества образования в высших учебных заведениях и обеспечению их активного участия в проводимых комплексных реформах в стране» и другие нормативные акты.</w:t>
      </w:r>
    </w:p>
    <w:p w:rsidR="00A97FEC" w:rsidRDefault="00A97FEC" w:rsidP="00A97FEC">
      <w:pPr>
        <w:spacing w:line="232" w:lineRule="auto"/>
        <w:ind w:firstLine="567"/>
        <w:jc w:val="both"/>
        <w:rPr>
          <w:rFonts w:ascii="Times New Roman" w:hAnsi="Times New Roman" w:cs="Times New Roman"/>
          <w:sz w:val="28"/>
          <w:szCs w:val="28"/>
        </w:rPr>
      </w:pPr>
      <w:r>
        <w:rPr>
          <w:rFonts w:ascii="Times New Roman" w:hAnsi="Times New Roman" w:cs="Times New Roman"/>
          <w:sz w:val="28"/>
          <w:szCs w:val="28"/>
        </w:rPr>
        <w:t>В данной диссертации взяты концепции "человек", "красота", "здоровье" и "труд" в "Словаре тюркских наречий" для обоснования баланса, связи и определенных различий между ЯКМ, выраженная в «Диване» и сегодняшнего национального языка в качестве контрольного материала.</w:t>
      </w:r>
    </w:p>
    <w:p w:rsidR="00A97FEC" w:rsidRDefault="00A97FEC" w:rsidP="00A97FEC">
      <w:pPr>
        <w:shd w:val="clear" w:color="auto" w:fill="FFFFFF"/>
        <w:autoSpaceDE w:val="0"/>
        <w:autoSpaceDN w:val="0"/>
        <w:spacing w:line="232" w:lineRule="auto"/>
        <w:ind w:firstLine="567"/>
        <w:jc w:val="both"/>
        <w:rPr>
          <w:rFonts w:ascii="Times New Roman" w:hAnsi="Times New Roman"/>
          <w:sz w:val="28"/>
          <w:szCs w:val="28"/>
        </w:rPr>
      </w:pPr>
      <w:r>
        <w:rPr>
          <w:rFonts w:ascii="Times New Roman" w:hAnsi="Times New Roman"/>
          <w:b/>
          <w:sz w:val="28"/>
          <w:szCs w:val="28"/>
        </w:rPr>
        <w:t>Соответствие исследования приоритетным направлениям развития науки и технологий республики.</w:t>
      </w:r>
      <w:r>
        <w:rPr>
          <w:rFonts w:ascii="Times New Roman" w:hAnsi="Times New Roman"/>
          <w:sz w:val="28"/>
          <w:szCs w:val="28"/>
        </w:rPr>
        <w:t xml:space="preserve"> Данное исследование выполнено в соответствии с приоритетным направлением развития науки и технологий республики «Духовно-нравственное и культурное развитие </w:t>
      </w:r>
      <w:proofErr w:type="gramStart"/>
      <w:r>
        <w:rPr>
          <w:rFonts w:ascii="Times New Roman" w:hAnsi="Times New Roman"/>
          <w:sz w:val="28"/>
          <w:szCs w:val="28"/>
        </w:rPr>
        <w:t>демократического правового общества</w:t>
      </w:r>
      <w:proofErr w:type="gramEnd"/>
      <w:r>
        <w:rPr>
          <w:rFonts w:ascii="Times New Roman" w:hAnsi="Times New Roman"/>
          <w:sz w:val="28"/>
          <w:szCs w:val="28"/>
        </w:rPr>
        <w:t>, развитие инновационной экономики».</w:t>
      </w:r>
    </w:p>
    <w:p w:rsidR="00A97FEC" w:rsidRDefault="00A97FEC" w:rsidP="00A97FEC">
      <w:pPr>
        <w:spacing w:line="232" w:lineRule="auto"/>
        <w:ind w:firstLine="567"/>
        <w:jc w:val="both"/>
        <w:rPr>
          <w:rFonts w:ascii="Times New Roman" w:hAnsi="Times New Roman" w:cs="Times New Roman"/>
          <w:sz w:val="28"/>
          <w:szCs w:val="28"/>
        </w:rPr>
      </w:pPr>
      <w:r>
        <w:rPr>
          <w:rFonts w:ascii="Times New Roman" w:hAnsi="Times New Roman" w:cs="Times New Roman"/>
          <w:b/>
          <w:sz w:val="28"/>
          <w:szCs w:val="28"/>
        </w:rPr>
        <w:t xml:space="preserve">Степень изученности проблемы. </w:t>
      </w:r>
      <w:r>
        <w:rPr>
          <w:rFonts w:ascii="Times New Roman" w:hAnsi="Times New Roman" w:cs="Times New Roman"/>
          <w:sz w:val="28"/>
          <w:szCs w:val="28"/>
        </w:rPr>
        <w:t xml:space="preserve">После обнаружения “Словаря тюркских наречий” в Стамбуле в 1914 году она была изучена во всем мире, в том числе и в нашей стране. Перевод и публикация работы на турецком языке в 1939-43 гг. и на узбекском языке в 1960-63 </w:t>
      </w:r>
      <w:proofErr w:type="gramStart"/>
      <w:r>
        <w:rPr>
          <w:rFonts w:ascii="Times New Roman" w:hAnsi="Times New Roman" w:cs="Times New Roman"/>
          <w:sz w:val="28"/>
          <w:szCs w:val="28"/>
        </w:rPr>
        <w:t>гг</w:t>
      </w:r>
      <w:proofErr w:type="gramEnd"/>
      <w:r>
        <w:rPr>
          <w:rStyle w:val="af5"/>
          <w:rFonts w:ascii="Times New Roman" w:hAnsi="Times New Roman" w:cs="Times New Roman"/>
          <w:sz w:val="28"/>
          <w:szCs w:val="28"/>
        </w:rPr>
        <w:footnoteReference w:id="16"/>
      </w:r>
      <w:r>
        <w:rPr>
          <w:rFonts w:ascii="Times New Roman" w:hAnsi="Times New Roman" w:cs="Times New Roman"/>
          <w:sz w:val="28"/>
          <w:szCs w:val="28"/>
        </w:rPr>
        <w:t xml:space="preserve"> дали большой толчок для исследований в этом направлении. Следует отметить, что в последние годы перевод “Словаря» было осуществлены в Казахстане и Кыргызстане, а в Узбекистане он был переведен и опубликован К.Содиковым во второй раз. </w:t>
      </w:r>
      <w:proofErr w:type="gramStart"/>
      <w:r>
        <w:rPr>
          <w:rFonts w:ascii="Times New Roman" w:hAnsi="Times New Roman" w:cs="Times New Roman"/>
          <w:sz w:val="28"/>
          <w:szCs w:val="28"/>
        </w:rPr>
        <w:t>Кроме того, в результате обширных исследований по СТН в перекрестке лингвистики и различных естественных и социальных наук в Узбекистане и Турции, Российской Федерации, Уйгурском автономном районе Китайской Народной Республики и братских тюркских республиках этот энциклопедический памятник подробно изучен с точки зрения традиционных наук</w:t>
      </w:r>
      <w:r>
        <w:rPr>
          <w:rStyle w:val="af5"/>
          <w:rFonts w:ascii="Times New Roman" w:hAnsi="Times New Roman" w:cs="Times New Roman"/>
          <w:sz w:val="28"/>
          <w:szCs w:val="28"/>
        </w:rPr>
        <w:footnoteReference w:id="17"/>
      </w:r>
      <w:r>
        <w:rPr>
          <w:rFonts w:ascii="Times New Roman" w:hAnsi="Times New Roman" w:cs="Times New Roman"/>
          <w:sz w:val="28"/>
          <w:szCs w:val="28"/>
        </w:rPr>
        <w:t xml:space="preserve">. На международных конференциях, </w:t>
      </w:r>
      <w:r>
        <w:rPr>
          <w:rFonts w:ascii="Times New Roman" w:hAnsi="Times New Roman" w:cs="Times New Roman"/>
          <w:sz w:val="28"/>
          <w:szCs w:val="28"/>
        </w:rPr>
        <w:lastRenderedPageBreak/>
        <w:t>посвященных «Дивану» в 1972, 1975, 1999, 2008 годах в Турецкой Республике, а также в</w:t>
      </w:r>
      <w:proofErr w:type="gramEnd"/>
      <w:r>
        <w:rPr>
          <w:rFonts w:ascii="Times New Roman" w:hAnsi="Times New Roman" w:cs="Times New Roman"/>
          <w:sz w:val="28"/>
          <w:szCs w:val="28"/>
        </w:rPr>
        <w:t xml:space="preserve"> 2002 и 2018 </w:t>
      </w:r>
      <w:proofErr w:type="gramStart"/>
      <w:r>
        <w:rPr>
          <w:rFonts w:ascii="Times New Roman" w:hAnsi="Times New Roman" w:cs="Times New Roman"/>
          <w:sz w:val="28"/>
          <w:szCs w:val="28"/>
        </w:rPr>
        <w:t>годах</w:t>
      </w:r>
      <w:proofErr w:type="gramEnd"/>
      <w:r>
        <w:rPr>
          <w:rFonts w:ascii="Times New Roman" w:hAnsi="Times New Roman" w:cs="Times New Roman"/>
          <w:sz w:val="28"/>
          <w:szCs w:val="28"/>
        </w:rPr>
        <w:t xml:space="preserve"> в Самарканде, были подробно проанализированы различные аспекты языка этого монументального труда</w:t>
      </w:r>
      <w:r>
        <w:rPr>
          <w:rStyle w:val="af5"/>
          <w:rFonts w:ascii="Times New Roman" w:hAnsi="Times New Roman" w:cs="Times New Roman"/>
          <w:sz w:val="28"/>
          <w:szCs w:val="28"/>
        </w:rPr>
        <w:footnoteReference w:id="18"/>
      </w:r>
      <w:r>
        <w:rPr>
          <w:rFonts w:ascii="Times New Roman" w:hAnsi="Times New Roman" w:cs="Times New Roman"/>
          <w:sz w:val="28"/>
          <w:szCs w:val="28"/>
        </w:rPr>
        <w:t>.</w:t>
      </w:r>
    </w:p>
    <w:p w:rsidR="00A97FEC" w:rsidRDefault="00A97FEC" w:rsidP="00A97FEC">
      <w:pPr>
        <w:shd w:val="clear" w:color="auto" w:fill="FFFFFF"/>
        <w:autoSpaceDE w:val="0"/>
        <w:autoSpaceDN w:val="0"/>
        <w:spacing w:line="232" w:lineRule="auto"/>
        <w:ind w:firstLine="567"/>
        <w:jc w:val="both"/>
        <w:rPr>
          <w:rFonts w:ascii="Times New Roman" w:hAnsi="Times New Roman"/>
          <w:sz w:val="28"/>
          <w:szCs w:val="28"/>
        </w:rPr>
      </w:pPr>
      <w:r>
        <w:rPr>
          <w:rFonts w:ascii="Times New Roman" w:hAnsi="Times New Roman"/>
          <w:b/>
          <w:sz w:val="28"/>
          <w:szCs w:val="28"/>
        </w:rPr>
        <w:t xml:space="preserve">Связь темы диссертации с научно-исследовательскими работами высшего образовательного учреждения, где выполнена диссертация. </w:t>
      </w:r>
      <w:r>
        <w:rPr>
          <w:rFonts w:ascii="Times New Roman" w:hAnsi="Times New Roman"/>
          <w:sz w:val="28"/>
          <w:szCs w:val="28"/>
        </w:rPr>
        <w:t>Диссертационное исследование проводилось в рамках фундаментального проекта «Функционально-прагматический и семантико-методологический анализ узбекских языковых единиц (синхронный и диахронический аспект)» в соответствии с планом исследований Самаркандского государственного университета.</w:t>
      </w:r>
    </w:p>
    <w:p w:rsidR="00A97FEC" w:rsidRDefault="00A97FEC" w:rsidP="00A97FEC">
      <w:pPr>
        <w:spacing w:line="232" w:lineRule="auto"/>
        <w:ind w:firstLine="567"/>
        <w:jc w:val="both"/>
        <w:rPr>
          <w:rFonts w:ascii="Times New Roman" w:hAnsi="Times New Roman" w:cs="Times New Roman"/>
          <w:sz w:val="28"/>
          <w:szCs w:val="28"/>
        </w:rPr>
      </w:pPr>
      <w:r>
        <w:rPr>
          <w:rFonts w:ascii="Times New Roman" w:hAnsi="Times New Roman" w:cs="Times New Roman"/>
          <w:b/>
          <w:sz w:val="28"/>
          <w:szCs w:val="28"/>
        </w:rPr>
        <w:t xml:space="preserve">Цель исследования. </w:t>
      </w:r>
      <w:r>
        <w:rPr>
          <w:rFonts w:ascii="Times New Roman" w:hAnsi="Times New Roman" w:cs="Times New Roman"/>
          <w:sz w:val="28"/>
          <w:szCs w:val="28"/>
        </w:rPr>
        <w:t xml:space="preserve">Изучение когнитивных закономерностей механизма формирования и реализации концепта и концептосферы ЯКМ и его соответствующих компонентов, выраженных в «Словаре тюркских наречий», определение места понятий в СТН и в национальной языковой картине современного узбекского языка и, следовательно, </w:t>
      </w:r>
      <w:proofErr w:type="gramStart"/>
      <w:r>
        <w:rPr>
          <w:rFonts w:ascii="Times New Roman" w:hAnsi="Times New Roman" w:cs="Times New Roman"/>
          <w:sz w:val="28"/>
          <w:szCs w:val="28"/>
        </w:rPr>
        <w:t>обосновать</w:t>
      </w:r>
      <w:proofErr w:type="gramEnd"/>
      <w:r>
        <w:rPr>
          <w:rFonts w:ascii="Times New Roman" w:hAnsi="Times New Roman" w:cs="Times New Roman"/>
          <w:sz w:val="28"/>
          <w:szCs w:val="28"/>
        </w:rPr>
        <w:t xml:space="preserve"> что произошедшие изменения в языке и сознании являются социально-языковыми феноменами.</w:t>
      </w:r>
    </w:p>
    <w:p w:rsidR="00A97FEC" w:rsidRDefault="00A97FEC" w:rsidP="00A97FEC">
      <w:pPr>
        <w:spacing w:line="232" w:lineRule="auto"/>
        <w:ind w:firstLine="567"/>
        <w:jc w:val="both"/>
        <w:rPr>
          <w:rFonts w:ascii="Times New Roman" w:hAnsi="Times New Roman" w:cs="Times New Roman"/>
          <w:b/>
          <w:sz w:val="28"/>
          <w:szCs w:val="28"/>
        </w:rPr>
      </w:pPr>
      <w:r>
        <w:rPr>
          <w:rFonts w:ascii="Times New Roman" w:hAnsi="Times New Roman" w:cs="Times New Roman"/>
          <w:b/>
          <w:sz w:val="28"/>
          <w:szCs w:val="28"/>
        </w:rPr>
        <w:t>Задачи исследования:</w:t>
      </w:r>
    </w:p>
    <w:p w:rsidR="00A97FEC" w:rsidRDefault="00A97FEC" w:rsidP="00A97FEC">
      <w:pPr>
        <w:spacing w:line="232" w:lineRule="auto"/>
        <w:ind w:firstLine="567"/>
        <w:jc w:val="both"/>
        <w:rPr>
          <w:rFonts w:ascii="Times New Roman" w:hAnsi="Times New Roman" w:cs="Times New Roman"/>
          <w:sz w:val="28"/>
          <w:szCs w:val="28"/>
        </w:rPr>
      </w:pPr>
      <w:r>
        <w:rPr>
          <w:rFonts w:ascii="Times New Roman" w:hAnsi="Times New Roman" w:cs="Times New Roman"/>
          <w:sz w:val="28"/>
          <w:szCs w:val="28"/>
        </w:rPr>
        <w:t>определить концепции, которые характерны историческое прошлое народа</w:t>
      </w:r>
      <w:r>
        <w:rPr>
          <w:rFonts w:ascii="Times New Roman" w:hAnsi="Times New Roman" w:cs="Times New Roman"/>
          <w:sz w:val="28"/>
          <w:szCs w:val="28"/>
          <w:lang w:val="tr-TR"/>
        </w:rPr>
        <w:t xml:space="preserve"> </w:t>
      </w:r>
      <w:r>
        <w:rPr>
          <w:rFonts w:ascii="Times New Roman" w:hAnsi="Times New Roman" w:cs="Times New Roman"/>
          <w:sz w:val="28"/>
          <w:szCs w:val="28"/>
        </w:rPr>
        <w:t>и активные в разные периоды жизни языка о и их роль в ЯКМ;</w:t>
      </w:r>
    </w:p>
    <w:p w:rsidR="00A97FEC" w:rsidRDefault="00A97FEC" w:rsidP="00A97FEC">
      <w:pPr>
        <w:spacing w:line="232" w:lineRule="auto"/>
        <w:ind w:firstLine="567"/>
        <w:jc w:val="both"/>
        <w:rPr>
          <w:rFonts w:ascii="Times New Roman" w:hAnsi="Times New Roman" w:cs="Times New Roman"/>
          <w:sz w:val="28"/>
          <w:szCs w:val="28"/>
        </w:rPr>
      </w:pPr>
      <w:r>
        <w:rPr>
          <w:rFonts w:ascii="Times New Roman" w:hAnsi="Times New Roman" w:cs="Times New Roman"/>
          <w:sz w:val="28"/>
          <w:szCs w:val="28"/>
        </w:rPr>
        <w:t>раскрыть сущность ЯКМ, выраженная в исторических и современных концептах, в энциклопедических и толковых словарях и их взаимосвязи;</w:t>
      </w:r>
    </w:p>
    <w:p w:rsidR="00A97FEC" w:rsidRDefault="00A97FEC" w:rsidP="00A97FEC">
      <w:pPr>
        <w:spacing w:line="232"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определить понятие индивидуального и авторского концепта и их место в </w:t>
      </w:r>
      <w:proofErr w:type="gramStart"/>
      <w:r>
        <w:rPr>
          <w:rFonts w:ascii="Times New Roman" w:hAnsi="Times New Roman" w:cs="Times New Roman"/>
          <w:sz w:val="28"/>
          <w:szCs w:val="28"/>
        </w:rPr>
        <w:t>универсальной</w:t>
      </w:r>
      <w:proofErr w:type="gramEnd"/>
      <w:r>
        <w:rPr>
          <w:rFonts w:ascii="Times New Roman" w:hAnsi="Times New Roman" w:cs="Times New Roman"/>
          <w:sz w:val="28"/>
          <w:szCs w:val="28"/>
        </w:rPr>
        <w:t xml:space="preserve"> концептосфере;</w:t>
      </w:r>
    </w:p>
    <w:p w:rsidR="00A97FEC" w:rsidRDefault="00A97FEC" w:rsidP="00A97FEC">
      <w:pPr>
        <w:spacing w:line="232"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обосновать лексико-семантическую структуру концепций «человек», </w:t>
      </w:r>
      <w:r>
        <w:rPr>
          <w:rFonts w:ascii="Times New Roman" w:hAnsi="Times New Roman" w:cs="Times New Roman"/>
          <w:sz w:val="28"/>
          <w:szCs w:val="28"/>
        </w:rPr>
        <w:lastRenderedPageBreak/>
        <w:t>«красота», «здоровье», «жилище», выраженных в «Словаре тюркских наречий»;</w:t>
      </w:r>
    </w:p>
    <w:p w:rsidR="00A97FEC" w:rsidRDefault="00A97FEC" w:rsidP="00A97FEC">
      <w:pPr>
        <w:spacing w:line="232"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описывать концепции, выраженные в СТН и в Толковом словаре </w:t>
      </w:r>
      <w:proofErr w:type="gramStart"/>
      <w:r>
        <w:rPr>
          <w:rFonts w:ascii="Times New Roman" w:hAnsi="Times New Roman" w:cs="Times New Roman"/>
          <w:sz w:val="28"/>
          <w:szCs w:val="28"/>
        </w:rPr>
        <w:t>узбекского</w:t>
      </w:r>
      <w:proofErr w:type="gramEnd"/>
      <w:r>
        <w:rPr>
          <w:rFonts w:ascii="Times New Roman" w:hAnsi="Times New Roman" w:cs="Times New Roman"/>
          <w:sz w:val="28"/>
          <w:szCs w:val="28"/>
        </w:rPr>
        <w:t>, а также общие и похожие аспекты в ЯКМ;</w:t>
      </w:r>
    </w:p>
    <w:p w:rsidR="00A97FEC" w:rsidRDefault="00A97FEC" w:rsidP="00A97FEC">
      <w:pPr>
        <w:spacing w:line="232" w:lineRule="auto"/>
        <w:ind w:firstLine="567"/>
        <w:jc w:val="both"/>
        <w:rPr>
          <w:rFonts w:ascii="Times New Roman" w:hAnsi="Times New Roman" w:cs="Times New Roman"/>
          <w:sz w:val="28"/>
          <w:szCs w:val="28"/>
        </w:rPr>
      </w:pPr>
      <w:r>
        <w:rPr>
          <w:rFonts w:ascii="Times New Roman" w:hAnsi="Times New Roman" w:cs="Times New Roman"/>
          <w:sz w:val="28"/>
          <w:szCs w:val="28"/>
        </w:rPr>
        <w:t>осветить проблему исторической памяти, хранящейся в ЯКМ, отражение статических и динамических изменений в языке в ЯКМ;</w:t>
      </w:r>
    </w:p>
    <w:p w:rsidR="00A97FEC" w:rsidRDefault="00A97FEC" w:rsidP="00A97FEC">
      <w:pPr>
        <w:spacing w:line="232" w:lineRule="auto"/>
        <w:ind w:firstLine="567"/>
        <w:jc w:val="both"/>
        <w:rPr>
          <w:rFonts w:ascii="Times New Roman" w:hAnsi="Times New Roman" w:cs="Times New Roman"/>
          <w:sz w:val="28"/>
          <w:szCs w:val="28"/>
        </w:rPr>
      </w:pPr>
      <w:r>
        <w:rPr>
          <w:rFonts w:ascii="Times New Roman" w:hAnsi="Times New Roman" w:cs="Times New Roman"/>
          <w:b/>
          <w:sz w:val="28"/>
          <w:szCs w:val="28"/>
        </w:rPr>
        <w:t xml:space="preserve">Объект исследования - </w:t>
      </w:r>
      <w:r>
        <w:rPr>
          <w:rFonts w:ascii="Times New Roman" w:hAnsi="Times New Roman" w:cs="Times New Roman"/>
          <w:sz w:val="28"/>
          <w:szCs w:val="28"/>
        </w:rPr>
        <w:t xml:space="preserve">лингвокультурологические, лингвокогнитивные особенности ЯКМ, </w:t>
      </w:r>
      <w:proofErr w:type="gramStart"/>
      <w:r>
        <w:rPr>
          <w:rFonts w:ascii="Times New Roman" w:hAnsi="Times New Roman" w:cs="Times New Roman"/>
          <w:sz w:val="28"/>
          <w:szCs w:val="28"/>
        </w:rPr>
        <w:t>выраженная</w:t>
      </w:r>
      <w:proofErr w:type="gramEnd"/>
      <w:r>
        <w:rPr>
          <w:rFonts w:ascii="Times New Roman" w:hAnsi="Times New Roman" w:cs="Times New Roman"/>
          <w:sz w:val="28"/>
          <w:szCs w:val="28"/>
        </w:rPr>
        <w:t xml:space="preserve"> в СТН и в современном узбекском языке, а также особенности выражения объективной реальности их концептосферы. Объект исследования многогранен, что также включает изучение ЯКМ в диахронном и </w:t>
      </w:r>
      <w:proofErr w:type="gramStart"/>
      <w:r>
        <w:rPr>
          <w:rFonts w:ascii="Times New Roman" w:hAnsi="Times New Roman" w:cs="Times New Roman"/>
          <w:sz w:val="28"/>
          <w:szCs w:val="28"/>
        </w:rPr>
        <w:t>синхронном</w:t>
      </w:r>
      <w:proofErr w:type="gramEnd"/>
      <w:r>
        <w:rPr>
          <w:rFonts w:ascii="Times New Roman" w:hAnsi="Times New Roman" w:cs="Times New Roman"/>
          <w:sz w:val="28"/>
          <w:szCs w:val="28"/>
        </w:rPr>
        <w:t xml:space="preserve"> планах.</w:t>
      </w:r>
    </w:p>
    <w:p w:rsidR="00A97FEC" w:rsidRDefault="00A97FEC" w:rsidP="00A97FEC">
      <w:pPr>
        <w:spacing w:line="232" w:lineRule="auto"/>
        <w:ind w:firstLine="567"/>
        <w:jc w:val="both"/>
        <w:rPr>
          <w:rFonts w:ascii="Times New Roman" w:hAnsi="Times New Roman" w:cs="Times New Roman"/>
          <w:sz w:val="28"/>
          <w:szCs w:val="28"/>
        </w:rPr>
      </w:pPr>
      <w:proofErr w:type="gramStart"/>
      <w:r>
        <w:rPr>
          <w:rFonts w:ascii="Times New Roman" w:hAnsi="Times New Roman" w:cs="Times New Roman"/>
          <w:b/>
          <w:sz w:val="28"/>
          <w:szCs w:val="28"/>
        </w:rPr>
        <w:t>Предмет исследования -</w:t>
      </w:r>
      <w:r>
        <w:rPr>
          <w:rFonts w:ascii="Times New Roman" w:hAnsi="Times New Roman" w:cs="Times New Roman"/>
          <w:sz w:val="28"/>
          <w:szCs w:val="28"/>
        </w:rPr>
        <w:t xml:space="preserve"> когнитивные и лингвокультурологические аспекты ЯКМ, характерные для тюркских и узбекского языков.</w:t>
      </w:r>
      <w:proofErr w:type="gramEnd"/>
    </w:p>
    <w:p w:rsidR="00A97FEC" w:rsidRDefault="00A97FEC" w:rsidP="00A97FEC">
      <w:pPr>
        <w:spacing w:line="232" w:lineRule="auto"/>
        <w:ind w:firstLine="567"/>
        <w:jc w:val="both"/>
        <w:rPr>
          <w:rFonts w:ascii="Times New Roman" w:hAnsi="Times New Roman" w:cs="Times New Roman"/>
          <w:sz w:val="28"/>
          <w:szCs w:val="28"/>
        </w:rPr>
      </w:pPr>
      <w:proofErr w:type="gramStart"/>
      <w:r>
        <w:rPr>
          <w:rFonts w:ascii="Times New Roman" w:hAnsi="Times New Roman" w:cs="Times New Roman"/>
          <w:b/>
          <w:sz w:val="28"/>
          <w:szCs w:val="28"/>
        </w:rPr>
        <w:t>Методы исследования -</w:t>
      </w:r>
      <w:r>
        <w:rPr>
          <w:rFonts w:ascii="Times New Roman" w:hAnsi="Times New Roman" w:cs="Times New Roman"/>
          <w:sz w:val="28"/>
          <w:szCs w:val="28"/>
        </w:rPr>
        <w:t xml:space="preserve"> наблюдение, сравнение, интерпретация, описание, сравнение, философско-гносеологический, диахронный и синхронный подходы, лингвокультурологический, когнитивный, контекстуальный, психологический, </w:t>
      </w:r>
      <w:r>
        <w:rPr>
          <w:rFonts w:ascii="Times New Roman" w:hAnsi="Times New Roman"/>
          <w:sz w:val="28"/>
          <w:szCs w:val="28"/>
          <w:lang w:val="uz-Cyrl-UZ"/>
        </w:rPr>
        <w:t>субстанциал</w:t>
      </w:r>
      <w:r>
        <w:rPr>
          <w:rFonts w:ascii="Times New Roman" w:hAnsi="Times New Roman" w:cs="Times New Roman"/>
          <w:sz w:val="28"/>
          <w:szCs w:val="28"/>
        </w:rPr>
        <w:t>ьный, дискурсивный и лексикографический анализ.</w:t>
      </w:r>
      <w:proofErr w:type="gramEnd"/>
    </w:p>
    <w:p w:rsidR="00A97FEC" w:rsidRDefault="00A97FEC" w:rsidP="00A97FEC">
      <w:pPr>
        <w:spacing w:line="232" w:lineRule="auto"/>
        <w:ind w:firstLine="567"/>
        <w:jc w:val="both"/>
        <w:rPr>
          <w:rFonts w:ascii="Times New Roman" w:hAnsi="Times New Roman" w:cs="Times New Roman"/>
          <w:sz w:val="28"/>
          <w:szCs w:val="28"/>
        </w:rPr>
      </w:pPr>
      <w:r>
        <w:rPr>
          <w:rFonts w:ascii="Times New Roman" w:hAnsi="Times New Roman" w:cs="Times New Roman"/>
          <w:b/>
          <w:sz w:val="28"/>
          <w:szCs w:val="28"/>
        </w:rPr>
        <w:t>Научная новизна исследования</w:t>
      </w:r>
      <w:r>
        <w:rPr>
          <w:rFonts w:ascii="Times New Roman" w:hAnsi="Times New Roman" w:cs="Times New Roman"/>
          <w:sz w:val="28"/>
          <w:szCs w:val="28"/>
        </w:rPr>
        <w:t xml:space="preserve"> - определяется путем расширения и дополнения существующего научного понимания ЯКМ, давая новое описание концептуальной информации в языковом элементе, и, таким образом, полный пересмотр когнитивного плана ЯКМ СТН и современного узбекского языка.  Для этого:</w:t>
      </w:r>
    </w:p>
    <w:p w:rsidR="00A97FEC" w:rsidRDefault="00A97FEC" w:rsidP="00A97FEC">
      <w:pPr>
        <w:spacing w:line="232"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 критически пересмотрены интерпретация языковой картины мира в национальной лингвистической науке и обоснована сущность понятия исторического и современного ЯКМ;</w:t>
      </w:r>
      <w:proofErr w:type="gramEnd"/>
    </w:p>
    <w:p w:rsidR="00A97FEC" w:rsidRDefault="00A97FEC" w:rsidP="00A97FEC">
      <w:pPr>
        <w:spacing w:line="232"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 освещены роль исторических и современных концептов, которые постоянно активны в разные периоды языковой жизни и их место в ЯКМ; языковая картина мира, выражающийся через слов и понятий письменных источников, а также в энциклопедических и толковых словарей и их взаимосвязь;</w:t>
      </w:r>
      <w:proofErr w:type="gramEnd"/>
    </w:p>
    <w:p w:rsidR="00A97FEC" w:rsidRDefault="00A97FEC" w:rsidP="00A97FEC">
      <w:pPr>
        <w:spacing w:line="232"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обоснована лексико-семантическая структура концепций «человек», «красота», «здоровье», «жилище» в «Словарь тюркских наречий», и определено их место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универсальной концептосфере;</w:t>
      </w:r>
    </w:p>
    <w:p w:rsidR="00A97FEC" w:rsidRDefault="00A97FEC" w:rsidP="00A97FEC">
      <w:pPr>
        <w:spacing w:line="232" w:lineRule="auto"/>
        <w:ind w:firstLine="567"/>
        <w:jc w:val="both"/>
        <w:rPr>
          <w:rFonts w:ascii="Times New Roman" w:hAnsi="Times New Roman" w:cs="Times New Roman"/>
          <w:sz w:val="28"/>
          <w:szCs w:val="28"/>
        </w:rPr>
      </w:pPr>
      <w:r>
        <w:rPr>
          <w:rFonts w:ascii="Times New Roman" w:hAnsi="Times New Roman" w:cs="Times New Roman"/>
          <w:sz w:val="28"/>
          <w:szCs w:val="28"/>
        </w:rPr>
        <w:t>- обоснованы концепции, представленные в «Словаре тюркских наречий» и «Толковом словаре узбекского языка», обоснованы общие и сходные аспекты ЯКМ, выраженные через них;</w:t>
      </w:r>
    </w:p>
    <w:p w:rsidR="00A97FEC" w:rsidRDefault="00A97FEC" w:rsidP="00A97FEC">
      <w:pPr>
        <w:spacing w:line="232" w:lineRule="auto"/>
        <w:ind w:firstLine="567"/>
        <w:jc w:val="both"/>
        <w:rPr>
          <w:rFonts w:ascii="Times New Roman" w:hAnsi="Times New Roman" w:cs="Times New Roman"/>
          <w:sz w:val="28"/>
          <w:szCs w:val="28"/>
        </w:rPr>
      </w:pPr>
      <w:r>
        <w:rPr>
          <w:rFonts w:ascii="Times New Roman" w:hAnsi="Times New Roman" w:cs="Times New Roman"/>
          <w:b/>
          <w:sz w:val="28"/>
          <w:szCs w:val="28"/>
        </w:rPr>
        <w:t>Практические результаты исследования</w:t>
      </w:r>
      <w:r>
        <w:rPr>
          <w:rFonts w:ascii="Times New Roman" w:hAnsi="Times New Roman" w:cs="Times New Roman"/>
          <w:sz w:val="28"/>
          <w:szCs w:val="28"/>
        </w:rPr>
        <w:t xml:space="preserve"> отражены в историко-лингвокогнитивно-лингвокультурном комплексном подходе к изучению ЯКМ. Произведен глубокий анализ теоретических взглядо о механизме реализации значений в понятиях, представленные в исторических и современных концептах, а также сущность когнитивные законы, которые формируют ЯКМ; функции приема, обработки, хранения и передачи </w:t>
      </w:r>
      <w:r>
        <w:rPr>
          <w:rFonts w:ascii="Times New Roman" w:hAnsi="Times New Roman"/>
          <w:sz w:val="28"/>
          <w:szCs w:val="28"/>
          <w:lang w:val="uz-Cyrl-UZ"/>
        </w:rPr>
        <w:t xml:space="preserve">(репрезентации) </w:t>
      </w:r>
      <w:r>
        <w:rPr>
          <w:rFonts w:ascii="Times New Roman" w:hAnsi="Times New Roman" w:cs="Times New Roman"/>
          <w:sz w:val="28"/>
          <w:szCs w:val="28"/>
        </w:rPr>
        <w:t>носителей информаций;</w:t>
      </w:r>
    </w:p>
    <w:p w:rsidR="00A97FEC" w:rsidRDefault="00A97FEC" w:rsidP="00A97FEC">
      <w:pPr>
        <w:spacing w:line="232"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 выявлены различные и сходные аспекты в национальном лингвокогнитивном описании мира, выраженного в историческом и современном ЯКМ.</w:t>
      </w:r>
      <w:proofErr w:type="gramEnd"/>
    </w:p>
    <w:p w:rsidR="00A97FEC" w:rsidRDefault="00A97FEC" w:rsidP="00A97FEC">
      <w:pPr>
        <w:spacing w:line="232"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Проанализированы появление новых форм и понятий в лексиконе национального языка, семантико-тематические изменения в лексической структуре; изменения в структуре словаря в соответствии с «глубокой» и «поверхностной» методологической дифференциацией, различные аспекты семантической структуры концепций, выраженные в СТН и ТСУЯ.</w:t>
      </w:r>
    </w:p>
    <w:p w:rsidR="00A97FEC" w:rsidRDefault="00A97FEC" w:rsidP="00A97FEC">
      <w:pPr>
        <w:spacing w:line="232" w:lineRule="auto"/>
        <w:ind w:firstLine="567"/>
        <w:jc w:val="both"/>
        <w:rPr>
          <w:rFonts w:ascii="Times New Roman" w:hAnsi="Times New Roman" w:cs="Times New Roman"/>
          <w:sz w:val="28"/>
          <w:szCs w:val="28"/>
        </w:rPr>
      </w:pPr>
      <w:r>
        <w:rPr>
          <w:rFonts w:ascii="Times New Roman" w:hAnsi="Times New Roman" w:cs="Times New Roman"/>
          <w:b/>
          <w:sz w:val="28"/>
          <w:szCs w:val="28"/>
        </w:rPr>
        <w:t>Достоверность результатов исследования</w:t>
      </w:r>
      <w:r>
        <w:rPr>
          <w:rFonts w:ascii="Times New Roman" w:hAnsi="Times New Roman" w:cs="Times New Roman"/>
          <w:sz w:val="28"/>
          <w:szCs w:val="28"/>
        </w:rPr>
        <w:t xml:space="preserve">. </w:t>
      </w:r>
      <w:proofErr w:type="gramStart"/>
      <w:r>
        <w:rPr>
          <w:rFonts w:ascii="Times New Roman" w:hAnsi="Times New Roman" w:cs="Times New Roman"/>
          <w:sz w:val="28"/>
          <w:szCs w:val="28"/>
        </w:rPr>
        <w:t>Подходы, методы и теоретические данные взяты из достоверных научных и художественных источников, анализы осуществлены на сравнительном, философско-эпистемологическом, лингвокультурологическом, когнитивном, контекстуальном, психологическом, содержательном, дискурсивном методах анализа, применены теоретические идеи и выводы на практике, что подтверждены соответствующими инстанциями.</w:t>
      </w:r>
      <w:proofErr w:type="gramEnd"/>
    </w:p>
    <w:p w:rsidR="00A97FEC" w:rsidRDefault="00A97FEC" w:rsidP="00A97FEC">
      <w:pPr>
        <w:spacing w:line="232" w:lineRule="auto"/>
        <w:ind w:firstLine="567"/>
        <w:jc w:val="both"/>
        <w:rPr>
          <w:rFonts w:ascii="Times New Roman" w:hAnsi="Times New Roman" w:cs="Times New Roman"/>
          <w:sz w:val="28"/>
          <w:szCs w:val="28"/>
        </w:rPr>
      </w:pPr>
      <w:r>
        <w:rPr>
          <w:rFonts w:ascii="Times New Roman" w:hAnsi="Times New Roman" w:cs="Times New Roman"/>
          <w:b/>
          <w:sz w:val="28"/>
          <w:szCs w:val="28"/>
        </w:rPr>
        <w:t>Научная и практическая значимость результатов исследований.</w:t>
      </w:r>
      <w:r>
        <w:rPr>
          <w:rFonts w:ascii="Times New Roman" w:hAnsi="Times New Roman" w:cs="Times New Roman"/>
          <w:sz w:val="28"/>
          <w:szCs w:val="28"/>
        </w:rPr>
        <w:t xml:space="preserve"> Научная значимость результатов исследования определяется тем, что эти результаты могут стать научными источниками для новых исследований в области лексикографии, когнитивной лингвистики, этнографии.</w:t>
      </w:r>
    </w:p>
    <w:p w:rsidR="00A97FEC" w:rsidRDefault="00A97FEC" w:rsidP="00A97FEC">
      <w:pPr>
        <w:spacing w:line="232" w:lineRule="auto"/>
        <w:ind w:firstLine="567"/>
        <w:jc w:val="both"/>
        <w:rPr>
          <w:rFonts w:ascii="Times New Roman" w:hAnsi="Times New Roman" w:cs="Times New Roman"/>
          <w:sz w:val="28"/>
          <w:szCs w:val="28"/>
        </w:rPr>
      </w:pPr>
      <w:r>
        <w:rPr>
          <w:rFonts w:ascii="Times New Roman" w:hAnsi="Times New Roman" w:cs="Times New Roman"/>
          <w:sz w:val="28"/>
          <w:szCs w:val="28"/>
        </w:rPr>
        <w:t>Результаты исследования могут быть использованы в учебных предметах высшего образования, такие как «История узбекского языка», «Лексикология и лексикография», «Лингвокультурология», «Когнитивная лингвистика» и при подготовке учебников и учебных пособий по этим предметам.</w:t>
      </w:r>
    </w:p>
    <w:p w:rsidR="00A97FEC" w:rsidRDefault="00A97FEC" w:rsidP="00A97FEC">
      <w:pPr>
        <w:spacing w:line="232" w:lineRule="auto"/>
        <w:ind w:firstLine="567"/>
        <w:jc w:val="both"/>
        <w:rPr>
          <w:rFonts w:ascii="Times New Roman" w:hAnsi="Times New Roman" w:cs="Times New Roman"/>
          <w:sz w:val="28"/>
          <w:szCs w:val="28"/>
        </w:rPr>
      </w:pPr>
      <w:r>
        <w:rPr>
          <w:rFonts w:ascii="Times New Roman" w:hAnsi="Times New Roman" w:cs="Times New Roman"/>
          <w:b/>
          <w:sz w:val="28"/>
          <w:szCs w:val="28"/>
        </w:rPr>
        <w:t>Внедрение результатов исследований.</w:t>
      </w:r>
      <w:r>
        <w:rPr>
          <w:rFonts w:ascii="Times New Roman" w:hAnsi="Times New Roman" w:cs="Times New Roman"/>
          <w:sz w:val="28"/>
          <w:szCs w:val="28"/>
        </w:rPr>
        <w:t xml:space="preserve"> Из научных результатов и рекомендаций по исследованию языковой картины мира, </w:t>
      </w:r>
      <w:proofErr w:type="gramStart"/>
      <w:r>
        <w:rPr>
          <w:rFonts w:ascii="Times New Roman" w:hAnsi="Times New Roman" w:cs="Times New Roman"/>
          <w:sz w:val="28"/>
          <w:szCs w:val="28"/>
        </w:rPr>
        <w:t>выраженная</w:t>
      </w:r>
      <w:proofErr w:type="gramEnd"/>
      <w:r>
        <w:rPr>
          <w:rFonts w:ascii="Times New Roman" w:hAnsi="Times New Roman" w:cs="Times New Roman"/>
          <w:sz w:val="28"/>
          <w:szCs w:val="28"/>
        </w:rPr>
        <w:t xml:space="preserve"> в «Словаре тюркских наречий»:</w:t>
      </w:r>
    </w:p>
    <w:p w:rsidR="00A97FEC" w:rsidRDefault="00A97FEC" w:rsidP="00A97FEC">
      <w:pPr>
        <w:spacing w:line="232" w:lineRule="auto"/>
        <w:ind w:firstLine="567"/>
        <w:jc w:val="both"/>
        <w:rPr>
          <w:rFonts w:ascii="Times New Roman" w:hAnsi="Times New Roman" w:cs="Times New Roman"/>
          <w:sz w:val="28"/>
          <w:szCs w:val="28"/>
        </w:rPr>
      </w:pPr>
      <w:r>
        <w:rPr>
          <w:rFonts w:ascii="Times New Roman" w:hAnsi="Times New Roman" w:cs="Times New Roman"/>
          <w:sz w:val="28"/>
          <w:szCs w:val="28"/>
        </w:rPr>
        <w:t>использованы в фундаментальном проекте Самаркандского государственного университета № OF-F8-027 «Роль рукописных источников в популяризации национального духовного и литературного наследия», выпольненного в 2007-2011 гг. (Справка № 89-03-4295 Министерства высшего и среднего специального образования Республики Узбекистан от 5 ноября 2019 г.). Анализ первичных и производных значений  слов</w:t>
      </w:r>
      <w:r>
        <w:rPr>
          <w:rFonts w:ascii="Times New Roman" w:hAnsi="Times New Roman" w:cs="Times New Roman"/>
          <w:sz w:val="28"/>
          <w:szCs w:val="28"/>
          <w:lang w:val="tr-TR"/>
        </w:rPr>
        <w:t xml:space="preserve"> kişi</w:t>
      </w:r>
      <w:r>
        <w:rPr>
          <w:rFonts w:ascii="Times New Roman" w:hAnsi="Times New Roman" w:cs="Times New Roman"/>
          <w:sz w:val="28"/>
          <w:szCs w:val="28"/>
        </w:rPr>
        <w:t xml:space="preserve"> (личность), </w:t>
      </w:r>
      <w:r>
        <w:rPr>
          <w:rFonts w:ascii="Times New Roman" w:hAnsi="Times New Roman" w:cs="Times New Roman"/>
          <w:sz w:val="28"/>
          <w:szCs w:val="28"/>
          <w:lang w:val="uz-Cyrl-UZ"/>
        </w:rPr>
        <w:t>maŋïǧ</w:t>
      </w:r>
      <w:r>
        <w:rPr>
          <w:rFonts w:ascii="Times New Roman" w:hAnsi="Times New Roman" w:cs="Times New Roman"/>
          <w:sz w:val="28"/>
          <w:szCs w:val="28"/>
        </w:rPr>
        <w:t xml:space="preserve"> (человек), </w:t>
      </w:r>
      <w:r>
        <w:rPr>
          <w:rFonts w:ascii="Times New Roman" w:hAnsi="Times New Roman" w:cs="Times New Roman"/>
          <w:sz w:val="28"/>
          <w:szCs w:val="28"/>
          <w:lang w:val="uz-Cyrl-UZ"/>
        </w:rPr>
        <w:t>saǧdïč</w:t>
      </w:r>
      <w:r>
        <w:rPr>
          <w:rFonts w:ascii="Times New Roman" w:hAnsi="Times New Roman" w:cs="Times New Roman"/>
          <w:sz w:val="28"/>
          <w:szCs w:val="28"/>
        </w:rPr>
        <w:t xml:space="preserve"> (друг), </w:t>
      </w:r>
      <w:r>
        <w:rPr>
          <w:rFonts w:ascii="Times New Roman" w:hAnsi="Times New Roman" w:cs="Times New Roman"/>
          <w:sz w:val="28"/>
          <w:szCs w:val="28"/>
          <w:lang w:val="uz-Cyrl-UZ"/>
        </w:rPr>
        <w:t>uraǧut</w:t>
      </w:r>
      <w:r>
        <w:rPr>
          <w:rFonts w:ascii="Times New Roman" w:hAnsi="Times New Roman" w:cs="Times New Roman"/>
          <w:sz w:val="28"/>
          <w:szCs w:val="28"/>
        </w:rPr>
        <w:t xml:space="preserve"> (жена), </w:t>
      </w:r>
      <w:r>
        <w:rPr>
          <w:rFonts w:ascii="Times New Roman" w:hAnsi="Times New Roman" w:cs="Times New Roman"/>
          <w:sz w:val="28"/>
          <w:szCs w:val="28"/>
          <w:lang w:val="uz-Cyrl-UZ"/>
        </w:rPr>
        <w:t xml:space="preserve">čïqan </w:t>
      </w:r>
      <w:r>
        <w:rPr>
          <w:rFonts w:ascii="Times New Roman" w:hAnsi="Times New Roman" w:cs="Times New Roman"/>
          <w:sz w:val="28"/>
          <w:szCs w:val="28"/>
        </w:rPr>
        <w:t xml:space="preserve">(племянник), </w:t>
      </w:r>
      <w:r>
        <w:rPr>
          <w:rFonts w:ascii="Times New Roman" w:hAnsi="Times New Roman" w:cs="Times New Roman"/>
          <w:sz w:val="28"/>
          <w:szCs w:val="28"/>
          <w:lang w:val="uz-Cyrl-UZ"/>
        </w:rPr>
        <w:t>uǧuš</w:t>
      </w:r>
      <w:r>
        <w:rPr>
          <w:rFonts w:ascii="Times New Roman" w:hAnsi="Times New Roman" w:cs="Times New Roman"/>
          <w:sz w:val="28"/>
          <w:szCs w:val="28"/>
        </w:rPr>
        <w:t xml:space="preserve"> (племя, родственник), </w:t>
      </w:r>
      <w:r>
        <w:rPr>
          <w:rFonts w:ascii="Times New Roman" w:hAnsi="Times New Roman" w:cs="Times New Roman"/>
          <w:sz w:val="28"/>
          <w:szCs w:val="28"/>
          <w:lang w:val="uz-Cyrl-UZ"/>
        </w:rPr>
        <w:t>аlp</w:t>
      </w:r>
      <w:r>
        <w:rPr>
          <w:rFonts w:ascii="Times New Roman" w:hAnsi="Times New Roman" w:cs="Times New Roman"/>
          <w:sz w:val="28"/>
          <w:szCs w:val="28"/>
        </w:rPr>
        <w:t xml:space="preserve"> (здоровый, бесстрашный, герой), </w:t>
      </w:r>
      <w:r>
        <w:rPr>
          <w:rFonts w:ascii="Times New Roman" w:hAnsi="Times New Roman" w:cs="Times New Roman"/>
          <w:sz w:val="28"/>
          <w:szCs w:val="28"/>
          <w:lang w:val="uz-Cyrl-UZ"/>
        </w:rPr>
        <w:t>аqï</w:t>
      </w:r>
      <w:r>
        <w:rPr>
          <w:rFonts w:ascii="Times New Roman" w:hAnsi="Times New Roman" w:cs="Times New Roman"/>
          <w:sz w:val="28"/>
          <w:szCs w:val="28"/>
        </w:rPr>
        <w:t xml:space="preserve"> (щедрый, открытый)</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используется для объяснения основных значений слов, таких как aba (отец), ana (мать), ebä (мать), baldīz (заловка) beg (бек), произведенные в исследовании были использованы в толковании слов в старых письменных </w:t>
      </w:r>
      <w:proofErr w:type="gramStart"/>
      <w:r>
        <w:rPr>
          <w:rFonts w:ascii="Times New Roman" w:hAnsi="Times New Roman" w:cs="Times New Roman"/>
          <w:sz w:val="28"/>
          <w:szCs w:val="28"/>
        </w:rPr>
        <w:t>источниках</w:t>
      </w:r>
      <w:proofErr w:type="gramEnd"/>
      <w:r>
        <w:rPr>
          <w:rFonts w:ascii="Times New Roman" w:hAnsi="Times New Roman" w:cs="Times New Roman"/>
          <w:sz w:val="28"/>
          <w:szCs w:val="28"/>
        </w:rPr>
        <w:t xml:space="preserve">, а также их сходства и различия в значениях  в сравнении с современнымм языком; </w:t>
      </w:r>
      <w:r>
        <w:rPr>
          <w:rFonts w:ascii="Times New Roman" w:hAnsi="Times New Roman"/>
          <w:sz w:val="28"/>
          <w:szCs w:val="28"/>
        </w:rPr>
        <w:t xml:space="preserve">внедрение результатов исследования способствовало </w:t>
      </w:r>
      <w:r>
        <w:rPr>
          <w:rFonts w:ascii="Times New Roman" w:hAnsi="Times New Roman" w:cs="Times New Roman"/>
          <w:sz w:val="28"/>
          <w:szCs w:val="28"/>
        </w:rPr>
        <w:t>к выявлению важных лексико-семантических особенностей слов в СТН и современных толковых словарях.</w:t>
      </w:r>
    </w:p>
    <w:p w:rsidR="00A97FEC" w:rsidRDefault="00A97FEC" w:rsidP="00A97FEC">
      <w:pPr>
        <w:spacing w:line="232"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использованы в фундаментальном проекте по теме «Деривационные законы развития языка» № OT-F8-062, выполненном в Самаркандском государственном институте иностранных языков за 2008-2011 годы. (Справка № 89-03-4295 Министерства высшего и среднего специального образования Республики Узбекистан от 5 ноября 2019 года). В исследовании использованы результаты деривационных свойств синтаксических структур, использованных в работе Махмуда Кашгарского «Словарь тюркских наречий»; </w:t>
      </w:r>
      <w:r>
        <w:rPr>
          <w:rFonts w:ascii="Times New Roman" w:hAnsi="Times New Roman"/>
          <w:sz w:val="28"/>
          <w:szCs w:val="28"/>
        </w:rPr>
        <w:t>внедрение</w:t>
      </w:r>
      <w:r>
        <w:rPr>
          <w:rFonts w:ascii="Times New Roman" w:hAnsi="Times New Roman" w:cs="Times New Roman"/>
          <w:sz w:val="28"/>
          <w:szCs w:val="28"/>
        </w:rPr>
        <w:t xml:space="preserve"> результатов исследования способствовало более глубокому пониманию </w:t>
      </w:r>
      <w:r>
        <w:rPr>
          <w:rFonts w:ascii="Times New Roman" w:hAnsi="Times New Roman" w:cs="Times New Roman"/>
          <w:sz w:val="28"/>
          <w:szCs w:val="28"/>
        </w:rPr>
        <w:lastRenderedPageBreak/>
        <w:t>языковой природы лексической, семантической и синтаксической дериваций в языке СТН и современных тюркских языках.</w:t>
      </w:r>
    </w:p>
    <w:p w:rsidR="00A97FEC" w:rsidRDefault="00A97FEC" w:rsidP="00A97FEC">
      <w:pPr>
        <w:spacing w:line="232" w:lineRule="auto"/>
        <w:ind w:firstLine="567"/>
        <w:jc w:val="both"/>
        <w:rPr>
          <w:rFonts w:ascii="Times New Roman" w:hAnsi="Times New Roman" w:cs="Times New Roman"/>
          <w:sz w:val="28"/>
          <w:szCs w:val="28"/>
        </w:rPr>
      </w:pPr>
      <w:r>
        <w:rPr>
          <w:rFonts w:ascii="Times New Roman" w:hAnsi="Times New Roman" w:cs="Times New Roman"/>
          <w:sz w:val="28"/>
          <w:szCs w:val="28"/>
        </w:rPr>
        <w:t>Лексические слои узбекского и тюркского языко</w:t>
      </w:r>
      <w:proofErr w:type="gramStart"/>
      <w:r>
        <w:rPr>
          <w:rFonts w:ascii="Times New Roman" w:hAnsi="Times New Roman" w:cs="Times New Roman"/>
          <w:sz w:val="28"/>
          <w:szCs w:val="28"/>
        </w:rPr>
        <w:t>в</w:t>
      </w:r>
      <w:r>
        <w:rPr>
          <w:rFonts w:ascii="Times New Roman" w:hAnsi="Times New Roman" w:cs="Times New Roman"/>
          <w:sz w:val="28"/>
          <w:szCs w:val="28"/>
          <w:lang w:val="tr-TR"/>
        </w:rPr>
        <w:t>-</w:t>
      </w:r>
      <w:proofErr w:type="gramEnd"/>
      <w:r>
        <w:rPr>
          <w:rFonts w:ascii="Times New Roman" w:hAnsi="Times New Roman" w:cs="Times New Roman"/>
          <w:sz w:val="28"/>
          <w:szCs w:val="28"/>
          <w:lang w:val="tr-TR"/>
        </w:rPr>
        <w:t xml:space="preserve"> </w:t>
      </w:r>
      <w:r>
        <w:rPr>
          <w:rFonts w:ascii="Times New Roman" w:hAnsi="Times New Roman" w:cs="Times New Roman"/>
          <w:sz w:val="28"/>
          <w:szCs w:val="28"/>
          <w:lang w:val="uz-Cyrl-UZ"/>
        </w:rPr>
        <w:t>анализированные</w:t>
      </w:r>
      <w:r>
        <w:rPr>
          <w:rFonts w:ascii="Times New Roman" w:hAnsi="Times New Roman" w:cs="Times New Roman"/>
          <w:sz w:val="28"/>
          <w:szCs w:val="28"/>
          <w:lang w:val="tr-TR"/>
        </w:rPr>
        <w:t xml:space="preserve"> </w:t>
      </w:r>
      <w:r>
        <w:rPr>
          <w:rFonts w:ascii="Times New Roman" w:hAnsi="Times New Roman" w:cs="Times New Roman"/>
          <w:sz w:val="28"/>
          <w:szCs w:val="28"/>
        </w:rPr>
        <w:t xml:space="preserve"> в диссертации, а также материалы и выводы о концептуальной и языковой картине мира, выраженные в «Словаре тюркских наречий» Махмуда Кашгарского были использованы в учебном процессе кафедры Современных тюркских языков и литератур Фиратского университета (Турецкая Республика), в   частности, в изучении предметов:</w:t>
      </w:r>
    </w:p>
    <w:p w:rsidR="00A97FEC" w:rsidRDefault="00A97FEC" w:rsidP="00A97FEC">
      <w:pPr>
        <w:spacing w:line="232" w:lineRule="auto"/>
        <w:ind w:firstLine="567"/>
        <w:jc w:val="both"/>
        <w:rPr>
          <w:rFonts w:ascii="Times New Roman" w:hAnsi="Times New Roman" w:cs="Times New Roman"/>
          <w:bCs/>
          <w:sz w:val="28"/>
          <w:szCs w:val="28"/>
          <w:lang w:val="uz-Latn-UZ"/>
        </w:rPr>
      </w:pPr>
      <w:r>
        <w:rPr>
          <w:rFonts w:ascii="Times New Roman" w:hAnsi="Times New Roman" w:cs="Times New Roman"/>
          <w:bCs/>
          <w:sz w:val="28"/>
          <w:szCs w:val="28"/>
          <w:lang w:val="uz-Latn-UZ"/>
        </w:rPr>
        <w:t>1. ÇTL 311Özbek ve Yeni Uygur Türkçesi I (</w:t>
      </w:r>
      <w:r>
        <w:rPr>
          <w:rFonts w:ascii="Times New Roman" w:hAnsi="Times New Roman" w:cs="Times New Roman"/>
          <w:bCs/>
          <w:sz w:val="28"/>
          <w:szCs w:val="28"/>
        </w:rPr>
        <w:t>у</w:t>
      </w:r>
      <w:r>
        <w:rPr>
          <w:rFonts w:ascii="Times New Roman" w:hAnsi="Times New Roman" w:cs="Times New Roman"/>
          <w:bCs/>
          <w:sz w:val="28"/>
          <w:szCs w:val="28"/>
          <w:lang w:val="uz-Latn-UZ"/>
        </w:rPr>
        <w:t>збекский и нов</w:t>
      </w:r>
      <w:r>
        <w:rPr>
          <w:rFonts w:ascii="Times New Roman" w:hAnsi="Times New Roman" w:cs="Times New Roman"/>
          <w:bCs/>
          <w:sz w:val="28"/>
          <w:szCs w:val="28"/>
        </w:rPr>
        <w:t>о</w:t>
      </w:r>
      <w:r>
        <w:rPr>
          <w:rFonts w:ascii="Times New Roman" w:hAnsi="Times New Roman" w:cs="Times New Roman"/>
          <w:bCs/>
          <w:sz w:val="28"/>
          <w:szCs w:val="28"/>
          <w:lang w:val="uz-Latn-UZ"/>
        </w:rPr>
        <w:t>уйгурский язык I);</w:t>
      </w:r>
    </w:p>
    <w:p w:rsidR="00A97FEC" w:rsidRDefault="00A97FEC" w:rsidP="00A97FEC">
      <w:pPr>
        <w:spacing w:line="232" w:lineRule="auto"/>
        <w:ind w:firstLine="567"/>
        <w:jc w:val="both"/>
        <w:rPr>
          <w:rFonts w:ascii="Times New Roman" w:hAnsi="Times New Roman" w:cs="Times New Roman"/>
          <w:bCs/>
          <w:sz w:val="28"/>
          <w:szCs w:val="28"/>
          <w:lang w:val="uz-Latn-UZ"/>
        </w:rPr>
      </w:pPr>
      <w:r>
        <w:rPr>
          <w:rFonts w:ascii="Times New Roman" w:hAnsi="Times New Roman" w:cs="Times New Roman"/>
          <w:bCs/>
          <w:sz w:val="28"/>
          <w:szCs w:val="28"/>
          <w:lang w:val="uz-Latn-UZ"/>
        </w:rPr>
        <w:t>2. ÇTL 312 Özbek ve Yeni Uygur Türkçesi II (узбекский и новоуйгурский язык II);</w:t>
      </w:r>
    </w:p>
    <w:p w:rsidR="00A97FEC" w:rsidRDefault="00A97FEC" w:rsidP="00A97FEC">
      <w:pPr>
        <w:spacing w:line="232" w:lineRule="auto"/>
        <w:ind w:firstLine="567"/>
        <w:jc w:val="both"/>
        <w:rPr>
          <w:rFonts w:ascii="Times New Roman" w:hAnsi="Times New Roman" w:cs="Times New Roman"/>
          <w:bCs/>
          <w:sz w:val="28"/>
          <w:szCs w:val="28"/>
          <w:lang w:val="uz-Latn-UZ"/>
        </w:rPr>
      </w:pPr>
      <w:r>
        <w:rPr>
          <w:rFonts w:ascii="Times New Roman" w:hAnsi="Times New Roman" w:cs="Times New Roman"/>
          <w:bCs/>
          <w:sz w:val="28"/>
          <w:szCs w:val="28"/>
          <w:lang w:val="uz-Latn-UZ"/>
        </w:rPr>
        <w:t>3. ÇTL 314 Özbek ve Yeni Uygur Edebiyatı (</w:t>
      </w:r>
      <w:r>
        <w:rPr>
          <w:rFonts w:ascii="Times New Roman" w:hAnsi="Times New Roman" w:cs="Times New Roman"/>
          <w:bCs/>
          <w:sz w:val="28"/>
          <w:szCs w:val="28"/>
        </w:rPr>
        <w:t>у</w:t>
      </w:r>
      <w:r>
        <w:rPr>
          <w:rFonts w:ascii="Times New Roman" w:hAnsi="Times New Roman" w:cs="Times New Roman"/>
          <w:bCs/>
          <w:sz w:val="28"/>
          <w:szCs w:val="28"/>
          <w:lang w:val="uz-Latn-UZ"/>
        </w:rPr>
        <w:t>збекская и современная уйгурская литература) ;</w:t>
      </w:r>
    </w:p>
    <w:p w:rsidR="00A97FEC" w:rsidRDefault="00A97FEC" w:rsidP="00A97FEC">
      <w:pPr>
        <w:spacing w:line="232" w:lineRule="auto"/>
        <w:ind w:firstLine="567"/>
        <w:jc w:val="both"/>
        <w:rPr>
          <w:rFonts w:ascii="Times New Roman" w:hAnsi="Times New Roman" w:cs="Times New Roman"/>
          <w:sz w:val="28"/>
          <w:szCs w:val="28"/>
          <w:lang w:val="uz-Latn-UZ"/>
        </w:rPr>
      </w:pPr>
      <w:r>
        <w:rPr>
          <w:rFonts w:ascii="Times New Roman" w:hAnsi="Times New Roman" w:cs="Times New Roman"/>
          <w:bCs/>
          <w:sz w:val="28"/>
          <w:szCs w:val="28"/>
          <w:lang w:val="uz-Latn-UZ"/>
        </w:rPr>
        <w:t>4. ÇTL 212 Türk Dilinin Sözvarlığı (лексика турецкого языка)</w:t>
      </w:r>
    </w:p>
    <w:p w:rsidR="00A97FEC" w:rsidRDefault="00A97FEC" w:rsidP="00A97FEC">
      <w:pPr>
        <w:spacing w:line="232" w:lineRule="auto"/>
        <w:ind w:firstLine="567"/>
        <w:jc w:val="both"/>
        <w:rPr>
          <w:rFonts w:ascii="Times New Roman" w:hAnsi="Times New Roman" w:cs="Times New Roman"/>
          <w:sz w:val="28"/>
          <w:szCs w:val="28"/>
        </w:rPr>
      </w:pPr>
      <w:r>
        <w:rPr>
          <w:rFonts w:ascii="Times New Roman" w:hAnsi="Times New Roman" w:cs="Times New Roman"/>
          <w:sz w:val="28"/>
          <w:szCs w:val="28"/>
        </w:rPr>
        <w:t>(Справка кафедры современных тюркских языков и литератур факультета гуманитарных и социальных наук Университета Фират, 2 декабря 2019 года). Внедрение результатов исследования послужило улучшению преподавания узбекского языка, узбекской литературы, уйгурского языка и уйгурской литературы, лексикологии тюркских языков, а также усвоению студентами соответствующих тем.</w:t>
      </w:r>
    </w:p>
    <w:p w:rsidR="00A97FEC" w:rsidRDefault="00A97FEC" w:rsidP="00A97FEC">
      <w:pPr>
        <w:spacing w:line="232" w:lineRule="auto"/>
        <w:ind w:firstLine="567"/>
        <w:jc w:val="both"/>
        <w:rPr>
          <w:rFonts w:ascii="Times New Roman" w:hAnsi="Times New Roman" w:cs="Times New Roman"/>
          <w:sz w:val="28"/>
          <w:szCs w:val="28"/>
          <w:lang w:val="uz-Latn-UZ"/>
        </w:rPr>
      </w:pPr>
      <w:r>
        <w:rPr>
          <w:rFonts w:ascii="Times New Roman" w:hAnsi="Times New Roman" w:cs="Times New Roman"/>
          <w:b/>
          <w:sz w:val="28"/>
          <w:szCs w:val="28"/>
        </w:rPr>
        <w:t xml:space="preserve">Апробация результатов исследования. </w:t>
      </w:r>
      <w:r>
        <w:rPr>
          <w:rFonts w:ascii="Times New Roman" w:hAnsi="Times New Roman" w:cs="Times New Roman"/>
          <w:sz w:val="28"/>
          <w:szCs w:val="28"/>
        </w:rPr>
        <w:t xml:space="preserve">Диссертация и автореферат обсуждены на заседании кафедры узбекского языкознания Самаркандского государственного университета </w:t>
      </w:r>
      <w:r>
        <w:rPr>
          <w:rFonts w:ascii="Times New Roman" w:hAnsi="Times New Roman" w:cs="Times New Roman"/>
          <w:sz w:val="28"/>
          <w:szCs w:val="28"/>
          <w:lang w:val="uz-Latn-UZ"/>
        </w:rPr>
        <w:t xml:space="preserve">30 </w:t>
      </w:r>
      <w:r>
        <w:rPr>
          <w:rFonts w:ascii="Times New Roman" w:hAnsi="Times New Roman" w:cs="Times New Roman"/>
          <w:sz w:val="28"/>
          <w:szCs w:val="28"/>
          <w:lang w:val="uz-Cyrl-UZ"/>
        </w:rPr>
        <w:t>дека</w:t>
      </w:r>
      <w:r>
        <w:rPr>
          <w:rFonts w:ascii="Times New Roman" w:hAnsi="Times New Roman" w:cs="Times New Roman"/>
          <w:sz w:val="28"/>
          <w:szCs w:val="28"/>
        </w:rPr>
        <w:t>бря 2019 года и рекомендованы к защите. По результатам исследования были сделаны доклады в научной конференции «</w:t>
      </w:r>
      <w:r>
        <w:rPr>
          <w:rFonts w:ascii="Times New Roman" w:hAnsi="Times New Roman" w:cs="Times New Roman"/>
          <w:sz w:val="28"/>
          <w:szCs w:val="28"/>
          <w:lang w:val="uz-Latn-UZ"/>
        </w:rPr>
        <w:t>Izlanish samaralari</w:t>
      </w:r>
      <w:r>
        <w:rPr>
          <w:rFonts w:ascii="Times New Roman" w:hAnsi="Times New Roman" w:cs="Times New Roman"/>
          <w:sz w:val="28"/>
          <w:szCs w:val="28"/>
        </w:rPr>
        <w:t xml:space="preserve">» (11 декабря 2019 года, Институт узбекского языка, литературы и фольклора Академии наук Узбекистана); в  международных конференциях  «Лингвистическое наследие Махмуда Замахшарского, Махмуда Кашгарского и Алишера Навои и его роль в изучении тюркских языков» (8-11 ноября 2018 года, Самаркандский Госуниверситет) и  </w:t>
      </w:r>
      <w:r>
        <w:rPr>
          <w:rFonts w:ascii="Times New Roman" w:hAnsi="Times New Roman" w:cs="Times New Roman"/>
          <w:bCs/>
          <w:sz w:val="28"/>
          <w:szCs w:val="28"/>
          <w:lang w:val="uz-Latn-UZ"/>
        </w:rPr>
        <w:t>USBIK-2019 (</w:t>
      </w:r>
      <w:r>
        <w:rPr>
          <w:rFonts w:ascii="Times New Roman" w:hAnsi="Times New Roman" w:cs="Times New Roman"/>
          <w:bCs/>
          <w:sz w:val="28"/>
          <w:szCs w:val="28"/>
          <w:lang w:val="uz-Cyrl-UZ"/>
        </w:rPr>
        <w:t>30 января – 2 февраля 2019 г. Каппадокский университет, Турция</w:t>
      </w:r>
      <w:r>
        <w:rPr>
          <w:rFonts w:ascii="Times New Roman" w:hAnsi="Times New Roman" w:cs="Times New Roman"/>
          <w:bCs/>
          <w:sz w:val="28"/>
          <w:szCs w:val="28"/>
          <w:lang w:val="uz-Latn-UZ"/>
        </w:rPr>
        <w:t>)</w:t>
      </w:r>
    </w:p>
    <w:p w:rsidR="00A97FEC" w:rsidRDefault="00A97FEC" w:rsidP="00A97FEC">
      <w:pPr>
        <w:spacing w:line="232" w:lineRule="auto"/>
        <w:ind w:firstLine="567"/>
        <w:jc w:val="both"/>
        <w:rPr>
          <w:rFonts w:ascii="Times New Roman" w:hAnsi="Times New Roman" w:cs="Times New Roman"/>
          <w:sz w:val="28"/>
          <w:szCs w:val="28"/>
        </w:rPr>
      </w:pPr>
      <w:r>
        <w:rPr>
          <w:rFonts w:ascii="Times New Roman" w:hAnsi="Times New Roman" w:cs="Times New Roman"/>
          <w:b/>
          <w:sz w:val="28"/>
          <w:szCs w:val="28"/>
        </w:rPr>
        <w:t>Публикация результатов исследования.</w:t>
      </w:r>
      <w:r>
        <w:rPr>
          <w:rFonts w:ascii="Times New Roman" w:hAnsi="Times New Roman" w:cs="Times New Roman"/>
          <w:sz w:val="28"/>
          <w:szCs w:val="28"/>
        </w:rPr>
        <w:t xml:space="preserve"> </w:t>
      </w:r>
      <w:r>
        <w:rPr>
          <w:rFonts w:ascii="Times New Roman" w:hAnsi="Times New Roman"/>
          <w:sz w:val="28"/>
          <w:szCs w:val="28"/>
        </w:rPr>
        <w:t xml:space="preserve">По теме диссертации всего опубликовано научные статьи в научных изданиях, рекомендованных Высшей аттестационной комиссией Республики Узбекистан для публикации основных научных достижений диссертаций, из них </w:t>
      </w:r>
      <w:r>
        <w:rPr>
          <w:rFonts w:ascii="Times New Roman" w:hAnsi="Times New Roman"/>
          <w:sz w:val="28"/>
          <w:szCs w:val="28"/>
          <w:lang w:val="uz-Cyrl-UZ"/>
        </w:rPr>
        <w:t>2</w:t>
      </w:r>
      <w:r>
        <w:rPr>
          <w:rFonts w:ascii="Times New Roman" w:hAnsi="Times New Roman"/>
          <w:sz w:val="28"/>
          <w:szCs w:val="28"/>
        </w:rPr>
        <w:t xml:space="preserve"> в республиканских, 2 – зарубежных журналах.</w:t>
      </w:r>
    </w:p>
    <w:p w:rsidR="00A97FEC" w:rsidRDefault="00A97FEC" w:rsidP="00A97FEC">
      <w:pPr>
        <w:spacing w:line="232" w:lineRule="auto"/>
        <w:ind w:firstLine="567"/>
        <w:jc w:val="both"/>
        <w:rPr>
          <w:rFonts w:ascii="Times New Roman" w:hAnsi="Times New Roman" w:cs="Times New Roman"/>
          <w:sz w:val="28"/>
          <w:szCs w:val="28"/>
        </w:rPr>
      </w:pPr>
      <w:r>
        <w:rPr>
          <w:rFonts w:ascii="Times New Roman" w:hAnsi="Times New Roman" w:cs="Times New Roman"/>
          <w:b/>
          <w:sz w:val="28"/>
          <w:szCs w:val="28"/>
        </w:rPr>
        <w:t>Структура и объем диссертации.</w:t>
      </w:r>
      <w:r>
        <w:rPr>
          <w:rFonts w:ascii="Times New Roman" w:hAnsi="Times New Roman" w:cs="Times New Roman"/>
          <w:sz w:val="28"/>
          <w:szCs w:val="28"/>
        </w:rPr>
        <w:t xml:space="preserve"> Содержание диссертации состоит из введения, трех основных глав, заключения и списка использованных источников. Общий объем диссертации составил 1</w:t>
      </w:r>
      <w:r>
        <w:rPr>
          <w:rFonts w:ascii="Times New Roman" w:hAnsi="Times New Roman" w:cs="Times New Roman"/>
          <w:sz w:val="28"/>
          <w:szCs w:val="28"/>
          <w:lang w:val="uz-Latn-UZ"/>
        </w:rPr>
        <w:t>38</w:t>
      </w:r>
      <w:r>
        <w:rPr>
          <w:rFonts w:ascii="Times New Roman" w:hAnsi="Times New Roman" w:cs="Times New Roman"/>
          <w:sz w:val="28"/>
          <w:szCs w:val="28"/>
        </w:rPr>
        <w:t xml:space="preserve"> страниц.</w:t>
      </w:r>
    </w:p>
    <w:p w:rsidR="00A97FEC" w:rsidRDefault="00A97FEC" w:rsidP="00A97FEC">
      <w:pPr>
        <w:spacing w:before="240" w:after="240"/>
        <w:jc w:val="center"/>
        <w:rPr>
          <w:rFonts w:ascii="Times New Roman" w:hAnsi="Times New Roman" w:cs="Times New Roman"/>
          <w:b/>
          <w:sz w:val="28"/>
          <w:szCs w:val="28"/>
        </w:rPr>
      </w:pPr>
      <w:r>
        <w:rPr>
          <w:rFonts w:ascii="Times New Roman" w:hAnsi="Times New Roman" w:cs="Times New Roman"/>
          <w:b/>
          <w:sz w:val="28"/>
          <w:szCs w:val="28"/>
        </w:rPr>
        <w:t>ОСНОВНОЕ СОДЕРЖАНИЕ ДИССЕРТАЦИИ</w:t>
      </w:r>
    </w:p>
    <w:p w:rsidR="00A97FEC" w:rsidRDefault="00A97FEC" w:rsidP="00A97FEC">
      <w:pPr>
        <w:shd w:val="clear" w:color="auto" w:fill="FFFFFF"/>
        <w:autoSpaceDE w:val="0"/>
        <w:autoSpaceDN w:val="0"/>
        <w:spacing w:line="232" w:lineRule="auto"/>
        <w:ind w:firstLine="567"/>
        <w:jc w:val="both"/>
        <w:rPr>
          <w:rFonts w:ascii="Times New Roman" w:hAnsi="Times New Roman"/>
          <w:sz w:val="28"/>
          <w:szCs w:val="28"/>
        </w:rPr>
      </w:pPr>
      <w:r>
        <w:rPr>
          <w:rFonts w:ascii="Times New Roman" w:hAnsi="Times New Roman"/>
          <w:sz w:val="28"/>
          <w:szCs w:val="28"/>
        </w:rPr>
        <w:t xml:space="preserve">Во введении диссертационной работы обоснованы актуальность и востребованность темы, степень ее изученности, определены цель и задачи, объект и предмет исследования, научная и практическая значимость. Указано соответствие исследования приоритетным направлениям развития науки и </w:t>
      </w:r>
      <w:r>
        <w:rPr>
          <w:rFonts w:ascii="Times New Roman" w:hAnsi="Times New Roman"/>
          <w:sz w:val="28"/>
          <w:szCs w:val="28"/>
        </w:rPr>
        <w:lastRenderedPageBreak/>
        <w:t>технологии республики, изложены новизна работы и её практические результаты, раскрыта теоретическая и практическая значимость исследования. Представлены необходимые сведения о внедрении результатов исследования в практику, апробации опубликованных по теме работ, структуре и объёму диссертации.</w:t>
      </w:r>
    </w:p>
    <w:p w:rsidR="00A97FEC" w:rsidRDefault="00A97FEC" w:rsidP="00A97FEC">
      <w:pPr>
        <w:spacing w:line="232" w:lineRule="auto"/>
        <w:ind w:firstLine="567"/>
        <w:jc w:val="both"/>
        <w:rPr>
          <w:rFonts w:ascii="Times New Roman" w:hAnsi="Times New Roman" w:cs="Times New Roman"/>
          <w:sz w:val="28"/>
          <w:szCs w:val="28"/>
        </w:rPr>
      </w:pPr>
      <w:r>
        <w:rPr>
          <w:rFonts w:ascii="Times New Roman" w:hAnsi="Times New Roman" w:cs="Times New Roman"/>
          <w:sz w:val="28"/>
          <w:szCs w:val="28"/>
        </w:rPr>
        <w:t>Первая глава исследования, озаглавленная «Языковой картиной мира и особенности его выражения в исторических и энциклопедических источниках», состоит из пяти разделов. Первый раздел посвящен изучению вопросов «Языковой картины мира» в узбекской лингвистике. Теоретические вопросы понятия «языковой картины мира» обсуждались в мировой лингвистике с последней четверти XIX века. Интерпретация ЯКМ первоначально встречается в трудах В. фона Гумбольдта и этнолингвиста Эдуарда Сепира.</w:t>
      </w:r>
    </w:p>
    <w:p w:rsidR="00A97FEC" w:rsidRDefault="00A97FEC" w:rsidP="00A97FEC">
      <w:pPr>
        <w:spacing w:line="232"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Исследования, проведенных в последние годы по концепции и концептуальным понятиям узбекского языка таких ученых, как Н.Махмудов, Ш.Сафаров, А.Нурмонов, А.Абдуазизов, А.Маматов, А.Собиров, </w:t>
      </w:r>
      <w:r>
        <w:rPr>
          <w:rFonts w:ascii="Times New Roman" w:hAnsi="Times New Roman" w:cs="Times New Roman"/>
          <w:sz w:val="28"/>
          <w:szCs w:val="28"/>
          <w:lang w:val="uz-Cyrl-UZ"/>
        </w:rPr>
        <w:t>Ж</w:t>
      </w:r>
      <w:r>
        <w:rPr>
          <w:rFonts w:ascii="Times New Roman" w:hAnsi="Times New Roman" w:cs="Times New Roman"/>
          <w:sz w:val="28"/>
          <w:szCs w:val="28"/>
        </w:rPr>
        <w:t>.Элтазаров, Д.Худайберганова, М.</w:t>
      </w:r>
      <w:r>
        <w:rPr>
          <w:rFonts w:ascii="Times New Roman" w:hAnsi="Times New Roman" w:cs="Times New Roman"/>
          <w:sz w:val="28"/>
          <w:szCs w:val="28"/>
          <w:lang w:val="uz-Cyrl-UZ"/>
        </w:rPr>
        <w:t>Э</w:t>
      </w:r>
      <w:r>
        <w:rPr>
          <w:rFonts w:ascii="Times New Roman" w:hAnsi="Times New Roman" w:cs="Times New Roman"/>
          <w:sz w:val="28"/>
          <w:szCs w:val="28"/>
        </w:rPr>
        <w:t xml:space="preserve">ргашева и Т.Ш.Махмараимова, занимают особое место. </w:t>
      </w:r>
      <w:proofErr w:type="gramStart"/>
      <w:r>
        <w:rPr>
          <w:rFonts w:ascii="Times New Roman" w:hAnsi="Times New Roman" w:cs="Times New Roman"/>
          <w:sz w:val="28"/>
          <w:szCs w:val="28"/>
        </w:rPr>
        <w:t xml:space="preserve">В частности, по мению </w:t>
      </w:r>
      <w:r>
        <w:rPr>
          <w:rFonts w:ascii="Times New Roman" w:hAnsi="Times New Roman" w:cs="Times New Roman"/>
          <w:sz w:val="28"/>
          <w:szCs w:val="28"/>
          <w:lang w:val="uz-Cyrl-UZ"/>
        </w:rPr>
        <w:t>Ж</w:t>
      </w:r>
      <w:r>
        <w:rPr>
          <w:rFonts w:ascii="Times New Roman" w:hAnsi="Times New Roman" w:cs="Times New Roman"/>
          <w:sz w:val="28"/>
          <w:szCs w:val="28"/>
        </w:rPr>
        <w:t xml:space="preserve">. Элтазарова, в каждой конкретной природной, социальной и языковой ситуации восприятие человеком и понимание мира через его чувства формируют систему восприятия мира, материальные и нематериальные вещи в мире </w:t>
      </w:r>
      <w:r>
        <w:rPr>
          <w:rFonts w:ascii="Times New Roman IRO" w:hAnsi="Times New Roman IRO" w:cs="Times New Roman IRO"/>
          <w:sz w:val="28"/>
          <w:szCs w:val="28"/>
          <w:lang w:val="uz-Cyrl-UZ"/>
        </w:rPr>
        <w:t>экспликац</w:t>
      </w:r>
      <w:r>
        <w:rPr>
          <w:rFonts w:ascii="Times New Roman" w:hAnsi="Times New Roman" w:cs="Times New Roman"/>
          <w:sz w:val="28"/>
          <w:szCs w:val="28"/>
        </w:rPr>
        <w:t>ируются как система ограниченных мотивационных признаков</w:t>
      </w:r>
      <w:r>
        <w:rPr>
          <w:rStyle w:val="af5"/>
          <w:rFonts w:ascii="Times New Roman" w:hAnsi="Times New Roman" w:cs="Times New Roman"/>
          <w:sz w:val="28"/>
          <w:szCs w:val="28"/>
        </w:rPr>
        <w:footnoteReference w:id="19"/>
      </w:r>
      <w:r>
        <w:rPr>
          <w:rFonts w:ascii="Times New Roman" w:hAnsi="Times New Roman" w:cs="Times New Roman"/>
          <w:sz w:val="28"/>
          <w:szCs w:val="28"/>
        </w:rPr>
        <w:t>. В статье Н. Махмудова «Словарный запас языка и языковая картина мира» отмечается, что на определенной стадии развития человеческого общества совокупное знание мира</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развитое</w:t>
      </w:r>
      <w:proofErr w:type="gramEnd"/>
      <w:r>
        <w:rPr>
          <w:rFonts w:ascii="Times New Roman" w:hAnsi="Times New Roman" w:cs="Times New Roman"/>
          <w:sz w:val="28"/>
          <w:szCs w:val="28"/>
        </w:rPr>
        <w:t xml:space="preserve"> всеми частными науками, называется «Языковой картиной мира»</w:t>
      </w:r>
      <w:r>
        <w:rPr>
          <w:rStyle w:val="af5"/>
          <w:rFonts w:ascii="Times New Roman" w:hAnsi="Times New Roman" w:cs="Times New Roman"/>
          <w:sz w:val="28"/>
          <w:szCs w:val="28"/>
        </w:rPr>
        <w:footnoteReference w:id="20"/>
      </w:r>
      <w:r>
        <w:rPr>
          <w:rFonts w:ascii="Times New Roman" w:hAnsi="Times New Roman" w:cs="Times New Roman"/>
          <w:sz w:val="28"/>
          <w:szCs w:val="28"/>
        </w:rPr>
        <w:t>. Поэтому, чтобы создать ЯКМ, специфичный для узбекского языка, прежде всего, необходимо создать информационный корпус (данные, понятия), связанные с ним, которые должны включать слова и понятия, которые используются во всех частных дисциплинах и представляют компоненты ЯКМ.</w:t>
      </w:r>
    </w:p>
    <w:p w:rsidR="00A97FEC" w:rsidRDefault="00A97FEC" w:rsidP="00A97FEC">
      <w:pPr>
        <w:spacing w:line="232"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 xml:space="preserve">Во втором разделе, «О толковании понятий концептуальной картины мира (ККЛ) и языковой картины мира (ЯКМ)», отмечается, что язык «не копирует» объективную реальность, первичным представлением объективного бытия является созерцательное познание, память, </w:t>
      </w:r>
      <w:r>
        <w:rPr>
          <w:rFonts w:ascii="Times New Roman" w:hAnsi="Times New Roman" w:cs="Times New Roman"/>
          <w:sz w:val="28"/>
          <w:szCs w:val="28"/>
          <w:lang w:val="uz-Cyrl-UZ"/>
        </w:rPr>
        <w:t>интроспекция</w:t>
      </w:r>
      <w:r>
        <w:rPr>
          <w:rFonts w:ascii="Times New Roman" w:hAnsi="Times New Roman" w:cs="Times New Roman"/>
          <w:sz w:val="28"/>
          <w:szCs w:val="28"/>
        </w:rPr>
        <w:t xml:space="preserve"> (= внутренний анализ), а </w:t>
      </w:r>
      <w:r>
        <w:rPr>
          <w:rFonts w:ascii="Times New Roman" w:hAnsi="Times New Roman" w:cs="Times New Roman"/>
          <w:sz w:val="28"/>
          <w:szCs w:val="28"/>
          <w:lang w:val="uz-Cyrl-UZ"/>
        </w:rPr>
        <w:t>проприоцептия</w:t>
      </w:r>
      <w:r>
        <w:rPr>
          <w:rFonts w:ascii="Times New Roman" w:hAnsi="Times New Roman" w:cs="Times New Roman"/>
          <w:sz w:val="28"/>
          <w:szCs w:val="28"/>
        </w:rPr>
        <w:t xml:space="preserve"> (= реакция на улучшение восприятия) основана на вторичном представлении, в нем модель вселенной и поведения человека выражается в языковых единицах (словах).</w:t>
      </w:r>
      <w:proofErr w:type="gramEnd"/>
      <w:r>
        <w:rPr>
          <w:rFonts w:ascii="Times New Roman" w:hAnsi="Times New Roman" w:cs="Times New Roman"/>
          <w:sz w:val="28"/>
          <w:szCs w:val="28"/>
        </w:rPr>
        <w:t xml:space="preserve"> Первый этап можно назвать концептуальным, а второй - лингвистическим взглядом на мир</w:t>
      </w:r>
      <w:r>
        <w:rPr>
          <w:rStyle w:val="af5"/>
          <w:rFonts w:ascii="Times New Roman" w:hAnsi="Times New Roman" w:cs="Times New Roman"/>
          <w:sz w:val="28"/>
          <w:szCs w:val="28"/>
        </w:rPr>
        <w:footnoteReference w:id="21"/>
      </w:r>
      <w:r>
        <w:rPr>
          <w:rFonts w:ascii="Times New Roman" w:hAnsi="Times New Roman" w:cs="Times New Roman"/>
          <w:sz w:val="28"/>
          <w:szCs w:val="28"/>
        </w:rPr>
        <w:t xml:space="preserve">. Поскольку язык представляет мир через систему специальных символов, объем ЯКМ намного меньше, чем концептуальная картина мира. Концепции и языковые обозначения (единицы) ККМ и ЯКМ, а также сходства и различия между ними </w:t>
      </w:r>
      <w:r>
        <w:rPr>
          <w:rFonts w:ascii="Times New Roman" w:hAnsi="Times New Roman" w:cs="Times New Roman"/>
          <w:sz w:val="28"/>
          <w:szCs w:val="28"/>
        </w:rPr>
        <w:lastRenderedPageBreak/>
        <w:t>отражены в специальной таблице (</w:t>
      </w:r>
      <w:r>
        <w:rPr>
          <w:rFonts w:ascii="Times New Roman" w:hAnsi="Times New Roman" w:cs="Times New Roman"/>
          <w:i/>
          <w:sz w:val="28"/>
          <w:szCs w:val="28"/>
        </w:rPr>
        <w:t>Таблица 1</w:t>
      </w:r>
      <w:r>
        <w:rPr>
          <w:rFonts w:ascii="Times New Roman" w:hAnsi="Times New Roman" w:cs="Times New Roman"/>
          <w:sz w:val="28"/>
          <w:szCs w:val="28"/>
        </w:rPr>
        <w:t>).</w:t>
      </w:r>
    </w:p>
    <w:p w:rsidR="00A97FEC" w:rsidRDefault="00A97FEC" w:rsidP="00A97FEC">
      <w:pPr>
        <w:spacing w:line="232" w:lineRule="auto"/>
        <w:ind w:firstLine="567"/>
        <w:jc w:val="both"/>
        <w:rPr>
          <w:rFonts w:ascii="Times New Roman" w:hAnsi="Times New Roman" w:cs="Times New Roman"/>
          <w:sz w:val="28"/>
          <w:szCs w:val="28"/>
        </w:rPr>
      </w:pPr>
      <w:r>
        <w:rPr>
          <w:rFonts w:ascii="Times New Roman" w:hAnsi="Times New Roman" w:cs="Times New Roman"/>
          <w:sz w:val="28"/>
          <w:szCs w:val="28"/>
        </w:rPr>
        <w:t>Третья часть главы посвящена изучению «Языковой картины мира, выраженной в исторических и энциклопедических источниках». Со времени написания «Словаря тюркских наречий» произошли различные изменения в менталитете людей, в общественном сознании, а также в концептуальном аппарате нашего языка, в системе языковых знаков, в лексических слоях. Поэтому уместно рассмотреть социальные и языковые изменения, которые</w:t>
      </w:r>
    </w:p>
    <w:p w:rsidR="00A97FEC" w:rsidRDefault="00A97FEC" w:rsidP="00A97FEC">
      <w:pPr>
        <w:spacing w:line="232"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произошли между временем создания СТН и нашим временем </w:t>
      </w:r>
      <w:r>
        <w:rPr>
          <w:rFonts w:ascii="Times New Roman" w:hAnsi="Times New Roman" w:cs="Times New Roman"/>
          <w:sz w:val="28"/>
          <w:szCs w:val="28"/>
          <w:lang w:val="uz-Cyrl-UZ"/>
        </w:rPr>
        <w:t>в теснқх взаимосвязях.</w:t>
      </w:r>
      <w:r>
        <w:rPr>
          <w:rFonts w:ascii="Times New Roman" w:hAnsi="Times New Roman" w:cs="Times New Roman"/>
          <w:sz w:val="28"/>
          <w:szCs w:val="28"/>
        </w:rPr>
        <w:t xml:space="preserve"> Поэтому в этом разделе изменения в истории нашего языка за последнее тысячелетие анализируются </w:t>
      </w:r>
      <w:r>
        <w:rPr>
          <w:rFonts w:ascii="Times New Roman" w:hAnsi="Times New Roman" w:cs="Times New Roman"/>
          <w:sz w:val="28"/>
          <w:szCs w:val="28"/>
          <w:lang w:val="uz-Cyrl-UZ"/>
        </w:rPr>
        <w:t>на основе материалов</w:t>
      </w:r>
      <w:r>
        <w:rPr>
          <w:rFonts w:ascii="Times New Roman" w:hAnsi="Times New Roman" w:cs="Times New Roman"/>
          <w:sz w:val="28"/>
          <w:szCs w:val="28"/>
        </w:rPr>
        <w:t xml:space="preserve"> историко-энциклопедических источник</w:t>
      </w:r>
      <w:r>
        <w:rPr>
          <w:rFonts w:ascii="Times New Roman" w:hAnsi="Times New Roman" w:cs="Times New Roman"/>
          <w:sz w:val="28"/>
          <w:szCs w:val="28"/>
          <w:lang w:val="uz-Cyrl-UZ"/>
        </w:rPr>
        <w:t>ов и</w:t>
      </w:r>
      <w:r>
        <w:rPr>
          <w:rFonts w:ascii="Times New Roman" w:hAnsi="Times New Roman" w:cs="Times New Roman"/>
          <w:sz w:val="28"/>
          <w:szCs w:val="28"/>
        </w:rPr>
        <w:t xml:space="preserve"> на примере формальных и семантических изменений в некоторых словах, а </w:t>
      </w:r>
      <w:proofErr w:type="gramStart"/>
      <w:r>
        <w:rPr>
          <w:rFonts w:ascii="Times New Roman" w:hAnsi="Times New Roman" w:cs="Times New Roman"/>
          <w:sz w:val="28"/>
          <w:szCs w:val="28"/>
        </w:rPr>
        <w:t>результаты</w:t>
      </w:r>
      <w:proofErr w:type="gramEnd"/>
      <w:r>
        <w:rPr>
          <w:rFonts w:ascii="Times New Roman" w:hAnsi="Times New Roman" w:cs="Times New Roman"/>
          <w:sz w:val="28"/>
          <w:szCs w:val="28"/>
        </w:rPr>
        <w:t xml:space="preserve"> </w:t>
      </w:r>
      <w:r>
        <w:rPr>
          <w:rFonts w:ascii="Times New Roman" w:hAnsi="Times New Roman" w:cs="Times New Roman"/>
          <w:sz w:val="28"/>
          <w:szCs w:val="28"/>
          <w:lang w:val="uz-Cyrl-UZ"/>
        </w:rPr>
        <w:t xml:space="preserve">которых </w:t>
      </w:r>
      <w:r>
        <w:rPr>
          <w:rFonts w:ascii="Times New Roman" w:hAnsi="Times New Roman" w:cs="Times New Roman"/>
          <w:sz w:val="28"/>
          <w:szCs w:val="28"/>
        </w:rPr>
        <w:t>представлены в специальной таблице (</w:t>
      </w:r>
      <w:r>
        <w:rPr>
          <w:rFonts w:ascii="Times New Roman" w:hAnsi="Times New Roman" w:cs="Times New Roman"/>
          <w:i/>
          <w:sz w:val="28"/>
          <w:szCs w:val="28"/>
        </w:rPr>
        <w:t>таблица 2</w:t>
      </w:r>
      <w:r>
        <w:rPr>
          <w:rFonts w:ascii="Times New Roman" w:hAnsi="Times New Roman" w:cs="Times New Roman"/>
          <w:sz w:val="28"/>
          <w:szCs w:val="28"/>
        </w:rPr>
        <w:t>).</w:t>
      </w:r>
    </w:p>
    <w:p w:rsidR="00A97FEC" w:rsidRDefault="00A97FEC" w:rsidP="00A97FEC">
      <w:pPr>
        <w:spacing w:line="232" w:lineRule="auto"/>
        <w:ind w:firstLine="567"/>
        <w:jc w:val="both"/>
        <w:rPr>
          <w:rFonts w:ascii="Times New Roman" w:hAnsi="Times New Roman" w:cs="Times New Roman"/>
          <w:i/>
          <w:sz w:val="28"/>
          <w:szCs w:val="28"/>
        </w:rPr>
      </w:pPr>
      <w:r>
        <w:rPr>
          <w:rFonts w:ascii="Times New Roman" w:hAnsi="Times New Roman" w:cs="Times New Roman"/>
          <w:sz w:val="28"/>
          <w:szCs w:val="28"/>
          <w:lang w:val="uz-Cyrl-UZ"/>
        </w:rPr>
        <w:t>В ч</w:t>
      </w:r>
      <w:r>
        <w:rPr>
          <w:rFonts w:ascii="Times New Roman" w:hAnsi="Times New Roman" w:cs="Times New Roman"/>
          <w:sz w:val="28"/>
          <w:szCs w:val="28"/>
        </w:rPr>
        <w:t>етверт</w:t>
      </w:r>
      <w:r>
        <w:rPr>
          <w:rFonts w:ascii="Times New Roman" w:hAnsi="Times New Roman" w:cs="Times New Roman"/>
          <w:sz w:val="28"/>
          <w:szCs w:val="28"/>
          <w:lang w:val="uz-Cyrl-UZ"/>
        </w:rPr>
        <w:t xml:space="preserve">ем разделе анализируется феномен т.н. </w:t>
      </w:r>
      <w:r>
        <w:rPr>
          <w:rFonts w:ascii="Times New Roman" w:hAnsi="Times New Roman" w:cs="Times New Roman"/>
          <w:sz w:val="28"/>
          <w:szCs w:val="28"/>
        </w:rPr>
        <w:t>, известный как фактор «</w:t>
      </w:r>
      <w:r>
        <w:rPr>
          <w:rFonts w:ascii="Times New Roman" w:hAnsi="Times New Roman" w:cs="Times New Roman"/>
          <w:sz w:val="28"/>
          <w:szCs w:val="28"/>
          <w:lang w:val="uz-Cyrl-UZ"/>
        </w:rPr>
        <w:t>носителя языка</w:t>
      </w:r>
      <w:proofErr w:type="gramStart"/>
      <w:r>
        <w:rPr>
          <w:rFonts w:ascii="Times New Roman" w:hAnsi="Times New Roman" w:cs="Times New Roman"/>
          <w:sz w:val="28"/>
          <w:szCs w:val="28"/>
          <w:lang w:val="uz-Cyrl-UZ"/>
        </w:rPr>
        <w:t>.</w:t>
      </w:r>
      <w:r>
        <w:rPr>
          <w:rFonts w:ascii="Times New Roman" w:hAnsi="Times New Roman" w:cs="Times New Roman"/>
          <w:sz w:val="28"/>
          <w:szCs w:val="28"/>
        </w:rPr>
        <w:t xml:space="preserve">». </w:t>
      </w:r>
      <w:proofErr w:type="gramEnd"/>
      <w:r>
        <w:rPr>
          <w:rFonts w:ascii="Times New Roman" w:hAnsi="Times New Roman" w:cs="Times New Roman"/>
          <w:sz w:val="28"/>
          <w:szCs w:val="28"/>
        </w:rPr>
        <w:t>Носитель языка - это человек, который знает конкретный язык, понимает, что в процессе анализа образованных им текстов, а также он имеет возможность использовать системные языковые средства для описания объективной реальности, стоящей вокруг него. Существуют три основные его уровни: семантический, когнитивный и прагматический</w:t>
      </w:r>
      <w:r>
        <w:rPr>
          <w:rStyle w:val="af5"/>
          <w:rFonts w:ascii="Times New Roman" w:hAnsi="Times New Roman" w:cs="Times New Roman"/>
          <w:sz w:val="28"/>
          <w:szCs w:val="28"/>
        </w:rPr>
        <w:footnoteReference w:id="22"/>
      </w:r>
      <w:r>
        <w:rPr>
          <w:rFonts w:ascii="Times New Roman" w:hAnsi="Times New Roman" w:cs="Times New Roman"/>
          <w:sz w:val="28"/>
          <w:szCs w:val="28"/>
        </w:rPr>
        <w:t>.</w:t>
      </w:r>
      <w:r>
        <w:rPr>
          <w:rFonts w:ascii="Times New Roman" w:hAnsi="Times New Roman" w:cs="Times New Roman"/>
          <w:sz w:val="28"/>
          <w:szCs w:val="28"/>
        </w:rPr>
        <w:tab/>
        <w:t xml:space="preserve"> Мотивационный, познавательный, активный, творческий потенциал Махмуда Кашгарского как «носителя языка» и их признаки уровня представлены в отдельной таблице </w:t>
      </w:r>
      <w:r>
        <w:rPr>
          <w:rFonts w:ascii="Times New Roman" w:hAnsi="Times New Roman" w:cs="Times New Roman"/>
          <w:i/>
          <w:sz w:val="28"/>
          <w:szCs w:val="28"/>
        </w:rPr>
        <w:t>(таблица 3).</w:t>
      </w:r>
    </w:p>
    <w:p w:rsidR="00A97FEC" w:rsidRDefault="00A97FEC" w:rsidP="00A97FEC">
      <w:pPr>
        <w:spacing w:line="232" w:lineRule="auto"/>
        <w:ind w:firstLine="567"/>
        <w:jc w:val="both"/>
        <w:rPr>
          <w:rFonts w:ascii="Times New Roman" w:hAnsi="Times New Roman" w:cs="Times New Roman"/>
          <w:sz w:val="28"/>
          <w:szCs w:val="28"/>
          <w:lang w:val="uz-Cyrl-UZ"/>
        </w:rPr>
      </w:pPr>
      <w:r>
        <w:rPr>
          <w:rFonts w:ascii="Times New Roman" w:hAnsi="Times New Roman" w:cs="Times New Roman"/>
          <w:sz w:val="28"/>
          <w:szCs w:val="28"/>
        </w:rPr>
        <w:t xml:space="preserve">В последнем разделе «Проблема применения исторических концепций в художественно-научной литературе» анализируются причины, по которым «художественная картина мира», выраженная в языке, не всегда соответствует «языковой картине мира», </w:t>
      </w:r>
      <w:proofErr w:type="gramStart"/>
      <w:r>
        <w:rPr>
          <w:rFonts w:ascii="Times New Roman" w:hAnsi="Times New Roman" w:cs="Times New Roman"/>
          <w:sz w:val="28"/>
          <w:szCs w:val="28"/>
        </w:rPr>
        <w:t>характерному</w:t>
      </w:r>
      <w:proofErr w:type="gramEnd"/>
      <w:r>
        <w:rPr>
          <w:rFonts w:ascii="Times New Roman" w:hAnsi="Times New Roman" w:cs="Times New Roman"/>
          <w:sz w:val="28"/>
          <w:szCs w:val="28"/>
        </w:rPr>
        <w:t xml:space="preserve"> для определенного исторического периода. Во-первых, в результате художественного осмысления писателем реальности формируется </w:t>
      </w:r>
      <w:proofErr w:type="gramStart"/>
      <w:r>
        <w:rPr>
          <w:rFonts w:ascii="Times New Roman" w:hAnsi="Times New Roman" w:cs="Times New Roman"/>
          <w:sz w:val="28"/>
          <w:szCs w:val="28"/>
        </w:rPr>
        <w:t>субъективный</w:t>
      </w:r>
      <w:proofErr w:type="gramEnd"/>
      <w:r>
        <w:rPr>
          <w:rFonts w:ascii="Times New Roman" w:hAnsi="Times New Roman" w:cs="Times New Roman"/>
          <w:sz w:val="28"/>
          <w:szCs w:val="28"/>
        </w:rPr>
        <w:t xml:space="preserve"> художественная языковая картина и эстетика мира, во-вторых, художественная языковая картина является результатом образного представления действительности; в-третьих языковая, художественная и научная картина мира различаются в объеме  изображения действительности</w:t>
      </w:r>
      <w:r>
        <w:rPr>
          <w:rFonts w:ascii="Times New Roman" w:hAnsi="Times New Roman" w:cs="Times New Roman"/>
          <w:i/>
          <w:sz w:val="28"/>
          <w:szCs w:val="28"/>
          <w:lang w:val="uz-Cyrl-UZ"/>
        </w:rPr>
        <w:t>,</w:t>
      </w:r>
      <w:r>
        <w:rPr>
          <w:rFonts w:ascii="Times New Roman" w:hAnsi="Times New Roman" w:cs="Times New Roman"/>
          <w:sz w:val="28"/>
          <w:szCs w:val="28"/>
        </w:rPr>
        <w:t xml:space="preserve"> которые встречаются в «Диване» и на языке романа Фархада Джилана «Махмуд Кашгари» и соответствующие выводы сделаны путем сравнения таких слов</w:t>
      </w:r>
      <w:r>
        <w:rPr>
          <w:rFonts w:ascii="Times New Roman" w:hAnsi="Times New Roman" w:cs="Times New Roman"/>
          <w:i/>
          <w:sz w:val="28"/>
          <w:szCs w:val="28"/>
          <w:lang w:val="uz-Cyrl-UZ"/>
        </w:rPr>
        <w:t xml:space="preserve"> Ўдун (Хўтан)</w:t>
      </w:r>
      <w:r>
        <w:rPr>
          <w:rFonts w:ascii="Times New Roman" w:hAnsi="Times New Roman" w:cs="Times New Roman"/>
          <w:sz w:val="28"/>
          <w:szCs w:val="28"/>
        </w:rPr>
        <w:t xml:space="preserve">, как, </w:t>
      </w:r>
      <w:r>
        <w:rPr>
          <w:rFonts w:ascii="Times New Roman" w:hAnsi="Times New Roman" w:cs="Times New Roman"/>
          <w:i/>
          <w:sz w:val="28"/>
          <w:szCs w:val="28"/>
          <w:lang w:val="uz-Cyrl-UZ"/>
        </w:rPr>
        <w:t xml:space="preserve">тоғли яғмолар, ябоку, қарлуқ, эликхонлар, тубутлар, </w:t>
      </w:r>
      <w:proofErr w:type="gramStart"/>
      <w:r>
        <w:rPr>
          <w:rFonts w:ascii="Times New Roman" w:hAnsi="Times New Roman" w:cs="Times New Roman"/>
          <w:i/>
          <w:sz w:val="28"/>
          <w:szCs w:val="28"/>
          <w:lang w:val="uz-Cyrl-UZ"/>
        </w:rPr>
        <w:t>буғро</w:t>
      </w:r>
      <w:proofErr w:type="gramEnd"/>
      <w:r>
        <w:rPr>
          <w:rFonts w:ascii="Times New Roman" w:hAnsi="Times New Roman" w:cs="Times New Roman"/>
          <w:i/>
          <w:sz w:val="28"/>
          <w:szCs w:val="28"/>
          <w:lang w:val="uz-Cyrl-UZ"/>
        </w:rPr>
        <w:t>, остона, ялавоч, ялавоч туксун, ёбҳу, ҳожиб, бирук, тобғучи, қопуғбоши, қопуғ, ўғуқ, сувбоши, тот уйғурлар, явлоқ сориғ</w:t>
      </w:r>
      <w:r>
        <w:rPr>
          <w:rFonts w:ascii="Times New Roman" w:hAnsi="Times New Roman" w:cs="Times New Roman"/>
          <w:sz w:val="28"/>
          <w:szCs w:val="28"/>
          <w:lang w:val="uz-Cyrl-UZ"/>
        </w:rPr>
        <w:t xml:space="preserve"> </w:t>
      </w:r>
      <w:r>
        <w:rPr>
          <w:rFonts w:ascii="Times New Roman" w:hAnsi="Times New Roman" w:cs="Times New Roman"/>
          <w:i/>
          <w:sz w:val="28"/>
          <w:szCs w:val="28"/>
          <w:lang w:val="uz-Cyrl-UZ"/>
        </w:rPr>
        <w:t>(таблица 4).</w:t>
      </w:r>
    </w:p>
    <w:p w:rsidR="00A97FEC" w:rsidRDefault="00A97FEC" w:rsidP="00A97FEC">
      <w:pPr>
        <w:spacing w:line="232" w:lineRule="auto"/>
        <w:ind w:firstLine="567"/>
        <w:jc w:val="both"/>
        <w:rPr>
          <w:rFonts w:ascii="Times New Roman" w:hAnsi="Times New Roman" w:cs="Times New Roman"/>
          <w:sz w:val="28"/>
          <w:szCs w:val="28"/>
          <w:lang w:val="uz-Cyrl-UZ"/>
        </w:rPr>
      </w:pPr>
      <w:r>
        <w:rPr>
          <w:rFonts w:ascii="Times New Roman" w:hAnsi="Times New Roman" w:cs="Times New Roman"/>
          <w:sz w:val="28"/>
          <w:szCs w:val="28"/>
          <w:lang w:val="uz-Cyrl-UZ"/>
        </w:rPr>
        <w:t xml:space="preserve">Вторая глава исследования называется </w:t>
      </w:r>
      <w:r>
        <w:rPr>
          <w:rFonts w:ascii="Times New Roman" w:hAnsi="Times New Roman" w:cs="Times New Roman"/>
          <w:b/>
          <w:sz w:val="28"/>
          <w:szCs w:val="28"/>
          <w:lang w:val="uz-Cyrl-UZ"/>
        </w:rPr>
        <w:t xml:space="preserve">“Концептосфера ЯКM в </w:t>
      </w:r>
      <w:r>
        <w:rPr>
          <w:rFonts w:ascii="Times New Roman" w:hAnsi="Times New Roman" w:cs="Times New Roman"/>
          <w:b/>
          <w:sz w:val="28"/>
          <w:szCs w:val="28"/>
        </w:rPr>
        <w:t>«Словаре тюркских наречий»</w:t>
      </w:r>
      <w:r>
        <w:rPr>
          <w:rFonts w:ascii="Times New Roman" w:hAnsi="Times New Roman" w:cs="Times New Roman"/>
          <w:b/>
          <w:sz w:val="28"/>
          <w:szCs w:val="28"/>
          <w:lang w:val="uz-Cyrl-UZ"/>
        </w:rPr>
        <w:t xml:space="preserve"> </w:t>
      </w:r>
      <w:r>
        <w:rPr>
          <w:rFonts w:ascii="Times New Roman" w:hAnsi="Times New Roman" w:cs="Times New Roman"/>
          <w:sz w:val="28"/>
          <w:szCs w:val="28"/>
          <w:lang w:val="uz-Cyrl-UZ"/>
        </w:rPr>
        <w:t xml:space="preserve">и она состоит из шести разделов. В первом разделе обсуждается концепция концептосферы и ее роль в формировании ЯКM. Хорошо известно, что исследователи придают термину «концепт» различные значения, наиболее популярным из которых является принять концепт как понятии и  значение слова. Это также единица мысли, которая включает в себя </w:t>
      </w:r>
      <w:r>
        <w:rPr>
          <w:rFonts w:ascii="Times New Roman" w:hAnsi="Times New Roman" w:cs="Times New Roman"/>
          <w:sz w:val="28"/>
          <w:szCs w:val="28"/>
          <w:lang w:val="uz-Cyrl-UZ"/>
        </w:rPr>
        <w:lastRenderedPageBreak/>
        <w:t>концепта как воображения, изображения, понятия, т.е. как базовая единица менталитета, состоящая из таких элементов, как образ, концепция, символ; также существует когнитивный подход, который определяет его как чисто идеальное понятие, не связанное с языковыми средствами, и определяет понятие как отражение структур человеческого сознания, мышления, познания</w:t>
      </w:r>
      <w:r>
        <w:rPr>
          <w:rStyle w:val="af5"/>
          <w:rFonts w:ascii="Times New Roman" w:hAnsi="Times New Roman" w:cs="Times New Roman"/>
          <w:sz w:val="28"/>
          <w:szCs w:val="28"/>
          <w:lang w:val="uz-Cyrl-UZ"/>
        </w:rPr>
        <w:footnoteReference w:id="23"/>
      </w:r>
      <w:r>
        <w:rPr>
          <w:rFonts w:ascii="Times New Roman" w:hAnsi="Times New Roman" w:cs="Times New Roman"/>
          <w:sz w:val="28"/>
          <w:szCs w:val="28"/>
          <w:lang w:val="uz-Cyrl-UZ"/>
        </w:rPr>
        <w:t>.</w:t>
      </w:r>
    </w:p>
    <w:p w:rsidR="00A97FEC" w:rsidRDefault="00A97FEC" w:rsidP="00A97FEC">
      <w:pPr>
        <w:spacing w:line="232" w:lineRule="auto"/>
        <w:ind w:firstLine="567"/>
        <w:jc w:val="both"/>
        <w:rPr>
          <w:rFonts w:ascii="Times New Roman" w:hAnsi="Times New Roman" w:cs="Times New Roman"/>
          <w:sz w:val="28"/>
          <w:szCs w:val="28"/>
          <w:lang w:val="uz-Cyrl-UZ"/>
        </w:rPr>
      </w:pPr>
      <w:r>
        <w:rPr>
          <w:rFonts w:ascii="Times New Roman" w:hAnsi="Times New Roman" w:cs="Times New Roman"/>
          <w:sz w:val="28"/>
          <w:szCs w:val="28"/>
          <w:lang w:val="uz-Cyrl-UZ"/>
        </w:rPr>
        <w:t>Следовательно, тема (инвариантное значение), лежащее в основе этого концепта, всегда принимается владельцем языка в желаемом смысле, несмотря на то, что оно является историческим и из него возникает несколько новых идей и значений. Например, первичное значение слова oq (стрела) в живом народноя языке как «стрела лука»: ol oqun urdi - «он выстрелил стрелой» (СТН, 29). В узбекском языке значение слова «стрела» устарело, оно становится все более поэтической деталью. В настоящее время активным значением «пули» является «патроны, гильзы, снаряды», а также «механический инструмент, часть станка, прямая линия, основание», что связано с линейным движением пули</w:t>
      </w:r>
      <w:r>
        <w:rPr>
          <w:rStyle w:val="af5"/>
          <w:rFonts w:ascii="Times New Roman" w:hAnsi="Times New Roman" w:cs="Times New Roman"/>
          <w:sz w:val="28"/>
          <w:szCs w:val="28"/>
          <w:lang w:val="uz-Cyrl-UZ"/>
        </w:rPr>
        <w:footnoteReference w:id="24"/>
      </w:r>
      <w:r>
        <w:rPr>
          <w:rFonts w:ascii="Times New Roman" w:hAnsi="Times New Roman" w:cs="Times New Roman"/>
          <w:sz w:val="28"/>
          <w:szCs w:val="28"/>
          <w:lang w:val="uz-Cyrl-UZ"/>
        </w:rPr>
        <w:t xml:space="preserve"> (ТСУЯ, IV, 189-190). Социум сохраняет свое активное значение первым в своей памяти и его исторический (первоначальный, инвариантный) смысл в следующем ходу и использует его в речи только при необходимости.</w:t>
      </w:r>
    </w:p>
    <w:p w:rsidR="00A97FEC" w:rsidRDefault="00A97FEC" w:rsidP="00A97FEC">
      <w:pPr>
        <w:spacing w:line="232" w:lineRule="auto"/>
        <w:ind w:firstLine="567"/>
        <w:jc w:val="both"/>
        <w:rPr>
          <w:rFonts w:ascii="Times New Roman" w:hAnsi="Times New Roman" w:cs="Times New Roman"/>
          <w:sz w:val="28"/>
          <w:szCs w:val="28"/>
          <w:lang w:val="uz-Cyrl-UZ"/>
        </w:rPr>
      </w:pPr>
      <w:r>
        <w:rPr>
          <w:rFonts w:ascii="Times New Roman" w:hAnsi="Times New Roman" w:cs="Times New Roman"/>
          <w:sz w:val="28"/>
          <w:szCs w:val="28"/>
          <w:lang w:val="uz-Cyrl-UZ"/>
        </w:rPr>
        <w:t>Концептосфера - это набор концепций, связанных с восприятием и пониманием мира владельцем языка (индивидом, обществом или языковым сообществом), который существует как особая система и характеризуется его развитием.</w:t>
      </w:r>
    </w:p>
    <w:p w:rsidR="00A97FEC" w:rsidRDefault="00A97FEC" w:rsidP="00A97FEC">
      <w:pPr>
        <w:spacing w:line="232" w:lineRule="auto"/>
        <w:ind w:firstLine="567"/>
        <w:jc w:val="both"/>
        <w:rPr>
          <w:rFonts w:ascii="Times New Roman" w:hAnsi="Times New Roman" w:cs="Times New Roman"/>
          <w:sz w:val="28"/>
          <w:szCs w:val="28"/>
          <w:lang w:val="uz-Cyrl-UZ"/>
        </w:rPr>
      </w:pPr>
      <w:r>
        <w:rPr>
          <w:rFonts w:ascii="Times New Roman" w:hAnsi="Times New Roman" w:cs="Times New Roman"/>
          <w:sz w:val="28"/>
          <w:szCs w:val="28"/>
          <w:lang w:val="uz-Cyrl-UZ"/>
        </w:rPr>
        <w:t>Во второй части второй главы внимание было уделено проблеме «выражения различных аспектов общественной жизни тюркских народов в XI веке в «</w:t>
      </w:r>
      <w:r>
        <w:rPr>
          <w:rFonts w:ascii="Times New Roman" w:hAnsi="Times New Roman" w:cs="Times New Roman"/>
          <w:sz w:val="28"/>
          <w:szCs w:val="28"/>
        </w:rPr>
        <w:t>Словаре тюркских наречий</w:t>
      </w:r>
      <w:r>
        <w:rPr>
          <w:rFonts w:ascii="Times New Roman" w:hAnsi="Times New Roman" w:cs="Times New Roman"/>
          <w:sz w:val="28"/>
          <w:szCs w:val="28"/>
          <w:lang w:val="uz-Cyrl-UZ"/>
        </w:rPr>
        <w:t>». В соответствующих статьях работы Махмуд Кашгари, как внимательный исследователь и наблюдатель, рассказал о многих сферах общественной, политической, культурной и литературной жизни тюркских народов XI века. Это показывает, что лексемы, слова и концепции в наречиях тюркских народов, охватывают большую часть ЯКM, выраженную в тюркских языках и наречиях 11-го века.</w:t>
      </w:r>
    </w:p>
    <w:p w:rsidR="00A97FEC" w:rsidRDefault="00A97FEC" w:rsidP="00A97FEC">
      <w:pPr>
        <w:spacing w:line="232" w:lineRule="auto"/>
        <w:ind w:firstLine="567"/>
        <w:jc w:val="both"/>
        <w:rPr>
          <w:rFonts w:ascii="Times New Roman" w:hAnsi="Times New Roman" w:cs="Times New Roman"/>
          <w:sz w:val="28"/>
          <w:szCs w:val="28"/>
          <w:lang w:val="uz-Cyrl-UZ"/>
        </w:rPr>
      </w:pPr>
      <w:r>
        <w:rPr>
          <w:rFonts w:ascii="Times New Roman" w:hAnsi="Times New Roman" w:cs="Times New Roman"/>
          <w:sz w:val="28"/>
          <w:szCs w:val="28"/>
          <w:lang w:val="uz-Cyrl-UZ"/>
        </w:rPr>
        <w:t>ЯКМ, выраженный в в тюркских наречиях, можно разделить на более чем 20 компонентов, и эти тематические группы охватывают все аспекты жизни тюркских народов XI века</w:t>
      </w:r>
      <w:r>
        <w:rPr>
          <w:rStyle w:val="af5"/>
          <w:rFonts w:ascii="Times New Roman" w:hAnsi="Times New Roman" w:cs="Times New Roman"/>
          <w:sz w:val="20"/>
          <w:szCs w:val="20"/>
          <w:lang w:val="uz-Cyrl-UZ"/>
        </w:rPr>
        <w:footnoteReference w:id="25"/>
      </w:r>
      <w:r>
        <w:rPr>
          <w:rFonts w:ascii="Times New Roman" w:hAnsi="Times New Roman" w:cs="Times New Roman"/>
          <w:sz w:val="28"/>
          <w:szCs w:val="28"/>
          <w:lang w:val="uz-Cyrl-UZ"/>
        </w:rPr>
        <w:t xml:space="preserve">: политику и государственное управление; этническая ситуация в тюркском  и во всем мире; быт тюркских народов; семья; родство; люди; социальные слои; повседневная жизнь в обществе; религиозные верования и обычаи; образование и наука; лекарство; игры и </w:t>
      </w:r>
      <w:r>
        <w:rPr>
          <w:rFonts w:ascii="Times New Roman" w:hAnsi="Times New Roman" w:cs="Times New Roman"/>
          <w:sz w:val="28"/>
          <w:szCs w:val="28"/>
        </w:rPr>
        <w:t>состязания</w:t>
      </w:r>
      <w:r>
        <w:rPr>
          <w:rFonts w:ascii="Times New Roman" w:hAnsi="Times New Roman" w:cs="Times New Roman"/>
          <w:sz w:val="28"/>
          <w:szCs w:val="28"/>
          <w:lang w:val="uz-Cyrl-UZ"/>
        </w:rPr>
        <w:t xml:space="preserve">, </w:t>
      </w:r>
      <w:r>
        <w:rPr>
          <w:rFonts w:ascii="Times New Roman" w:hAnsi="Times New Roman" w:cs="Times New Roman"/>
          <w:sz w:val="28"/>
          <w:szCs w:val="28"/>
          <w:lang w:val="uz-Cyrl-UZ"/>
        </w:rPr>
        <w:lastRenderedPageBreak/>
        <w:t xml:space="preserve">развлечения; литература, музыка и музыкальные инструменты; одежда; дом; еда и напитки; календарь; лошади и другие транспортные средства; экономика, финансы; хозяйство </w:t>
      </w:r>
      <w:r>
        <w:rPr>
          <w:rFonts w:ascii="Times New Roman" w:hAnsi="Times New Roman" w:cs="Times New Roman"/>
          <w:i/>
          <w:sz w:val="28"/>
          <w:szCs w:val="28"/>
          <w:lang w:val="uz-Cyrl-UZ"/>
        </w:rPr>
        <w:t>(таблица 5).</w:t>
      </w:r>
    </w:p>
    <w:p w:rsidR="00A97FEC" w:rsidRDefault="00A97FEC" w:rsidP="00A97FEC">
      <w:pPr>
        <w:spacing w:line="232" w:lineRule="auto"/>
        <w:ind w:firstLine="567"/>
        <w:jc w:val="both"/>
        <w:rPr>
          <w:rFonts w:ascii="Times New Roman" w:hAnsi="Times New Roman" w:cs="Times New Roman"/>
          <w:sz w:val="28"/>
          <w:szCs w:val="28"/>
          <w:lang w:val="uz-Cyrl-UZ"/>
        </w:rPr>
      </w:pPr>
      <w:r>
        <w:rPr>
          <w:rFonts w:ascii="Times New Roman" w:hAnsi="Times New Roman" w:cs="Times New Roman"/>
          <w:sz w:val="28"/>
          <w:szCs w:val="28"/>
          <w:lang w:val="uz-Cyrl-UZ"/>
        </w:rPr>
        <w:t>Третий раздел главы озаглавлен «Лингвокультурологические и лингвокогнитивные особенности концепта «человек» (муж, персон, личность), как это выражено в «</w:t>
      </w:r>
      <w:r>
        <w:rPr>
          <w:rFonts w:ascii="Times New Roman" w:hAnsi="Times New Roman" w:cs="Times New Roman"/>
          <w:sz w:val="28"/>
          <w:szCs w:val="28"/>
        </w:rPr>
        <w:t>Словаре тюркских наречий</w:t>
      </w:r>
      <w:r>
        <w:rPr>
          <w:rFonts w:ascii="Times New Roman" w:hAnsi="Times New Roman" w:cs="Times New Roman"/>
          <w:sz w:val="28"/>
          <w:szCs w:val="28"/>
          <w:lang w:val="uz-Cyrl-UZ"/>
        </w:rPr>
        <w:t>». Известно, что концепт «человек» как единица познания является универсальным явлением для всех языков и культур. То же самое можно сказать и о концепта «личность», описанном в «</w:t>
      </w:r>
      <w:r>
        <w:rPr>
          <w:rFonts w:ascii="Times New Roman" w:hAnsi="Times New Roman" w:cs="Times New Roman"/>
          <w:sz w:val="28"/>
          <w:szCs w:val="28"/>
        </w:rPr>
        <w:t>Словаре тюркских наречий</w:t>
      </w:r>
      <w:r>
        <w:rPr>
          <w:rFonts w:ascii="Times New Roman" w:hAnsi="Times New Roman" w:cs="Times New Roman"/>
          <w:sz w:val="28"/>
          <w:szCs w:val="28"/>
          <w:lang w:val="uz-Cyrl-UZ"/>
        </w:rPr>
        <w:t>».</w:t>
      </w:r>
    </w:p>
    <w:p w:rsidR="00A97FEC" w:rsidRDefault="00A97FEC" w:rsidP="00A97FEC">
      <w:pPr>
        <w:spacing w:line="232" w:lineRule="auto"/>
        <w:ind w:firstLine="567"/>
        <w:jc w:val="both"/>
        <w:rPr>
          <w:rFonts w:ascii="Times New Roman" w:hAnsi="Times New Roman" w:cs="Times New Roman"/>
          <w:sz w:val="28"/>
          <w:szCs w:val="28"/>
          <w:lang w:val="uz-Cyrl-UZ"/>
        </w:rPr>
      </w:pPr>
      <w:r>
        <w:rPr>
          <w:rFonts w:ascii="Times New Roman" w:hAnsi="Times New Roman" w:cs="Times New Roman"/>
          <w:sz w:val="28"/>
          <w:szCs w:val="28"/>
          <w:lang w:val="uz-Cyrl-UZ"/>
        </w:rPr>
        <w:t>Концепт мужа и человека, используемые в человеческом смысле в «</w:t>
      </w:r>
      <w:r>
        <w:rPr>
          <w:rFonts w:ascii="Times New Roman" w:hAnsi="Times New Roman" w:cs="Times New Roman"/>
          <w:sz w:val="28"/>
          <w:szCs w:val="28"/>
        </w:rPr>
        <w:t>Словаре тюркских наречий</w:t>
      </w:r>
      <w:r>
        <w:rPr>
          <w:rFonts w:ascii="Times New Roman" w:hAnsi="Times New Roman" w:cs="Times New Roman"/>
          <w:sz w:val="28"/>
          <w:szCs w:val="28"/>
          <w:lang w:val="uz-Cyrl-UZ"/>
        </w:rPr>
        <w:t>», подразделяются на такие компоненты, как мужчина, муж, женщина, ребенок, дом, семья, родство, человеческий характер, социально-психическое, психофизиологическое состояние и единицы, которые их представляют. организует концептосферу. Когда в «</w:t>
      </w:r>
      <w:r>
        <w:rPr>
          <w:rFonts w:ascii="Times New Roman" w:hAnsi="Times New Roman" w:cs="Times New Roman"/>
          <w:sz w:val="28"/>
          <w:szCs w:val="28"/>
        </w:rPr>
        <w:t>Словаре тюркских наречий</w:t>
      </w:r>
      <w:r>
        <w:rPr>
          <w:rFonts w:ascii="Times New Roman" w:hAnsi="Times New Roman" w:cs="Times New Roman"/>
          <w:sz w:val="28"/>
          <w:szCs w:val="28"/>
          <w:lang w:val="uz-Cyrl-UZ"/>
        </w:rPr>
        <w:t>» Махмуда Кашгарского объясняются концепты мужа и человека, которые представляют концепцию «человека», значения этих понятий в концептуальном поле языка того времени возникают и могут быть замечены в следующих категориях:</w:t>
      </w:r>
    </w:p>
    <w:p w:rsidR="00A97FEC" w:rsidRDefault="00A97FEC" w:rsidP="00A97FEC">
      <w:pPr>
        <w:spacing w:line="232" w:lineRule="auto"/>
        <w:ind w:firstLine="567"/>
        <w:jc w:val="both"/>
        <w:rPr>
          <w:rFonts w:ascii="Times New Roman" w:hAnsi="Times New Roman" w:cs="Times New Roman"/>
          <w:sz w:val="28"/>
          <w:szCs w:val="28"/>
          <w:lang w:val="uz-Cyrl-UZ"/>
        </w:rPr>
      </w:pPr>
      <w:r>
        <w:rPr>
          <w:rFonts w:ascii="Times New Roman" w:hAnsi="Times New Roman" w:cs="Times New Roman"/>
          <w:sz w:val="28"/>
          <w:szCs w:val="28"/>
          <w:lang w:val="uz-Cyrl-UZ"/>
        </w:rPr>
        <w:t xml:space="preserve">бытовые концепции (жилье, домашнее хозяйство, бытовая техника, еда, праздник, гостеприимство, отдых); родственные отношения (брак, ребенок, родственник, поколение); физические, психофизиологические, психологические особенности личности (тело, здоровье, способности, юмор, искренность); эмоции (радость, любовь, печаль, страх, гнев, ненависть); материальные, социальные, духовные, культурные понятия (материальные удовольствия, труд, знания, дружба, смелость, этика, эстетика, родной язык, вера, человечность); категории времени и пространства (возраст, рождение, смерть, прошлое, будущее) </w:t>
      </w:r>
      <w:r>
        <w:rPr>
          <w:rFonts w:ascii="Times New Roman" w:hAnsi="Times New Roman" w:cs="Times New Roman"/>
          <w:i/>
          <w:sz w:val="28"/>
          <w:szCs w:val="28"/>
          <w:lang w:val="uz-Cyrl-UZ"/>
        </w:rPr>
        <w:t>(таблица 6).</w:t>
      </w:r>
    </w:p>
    <w:p w:rsidR="00A97FEC" w:rsidRDefault="00A97FEC" w:rsidP="00A97FEC">
      <w:pPr>
        <w:spacing w:line="232" w:lineRule="auto"/>
        <w:ind w:firstLine="567"/>
        <w:jc w:val="both"/>
        <w:rPr>
          <w:rFonts w:ascii="Times New Roman" w:hAnsi="Times New Roman" w:cs="Times New Roman"/>
          <w:sz w:val="28"/>
          <w:szCs w:val="28"/>
          <w:lang w:val="uz-Cyrl-UZ"/>
        </w:rPr>
      </w:pPr>
      <w:r>
        <w:rPr>
          <w:rFonts w:ascii="Times New Roman" w:hAnsi="Times New Roman" w:cs="Times New Roman"/>
          <w:sz w:val="28"/>
          <w:szCs w:val="28"/>
          <w:lang w:val="uz-Cyrl-UZ"/>
        </w:rPr>
        <w:t>Четвертый раздел озаглавлен лингвокультурологическими и лингвокогнитивными особенностими концепта «красоты», как это выражено в «</w:t>
      </w:r>
      <w:r>
        <w:rPr>
          <w:rFonts w:ascii="Times New Roman" w:hAnsi="Times New Roman" w:cs="Times New Roman"/>
          <w:sz w:val="28"/>
          <w:szCs w:val="28"/>
        </w:rPr>
        <w:t>Словаре тюркских наречий</w:t>
      </w:r>
      <w:r>
        <w:rPr>
          <w:rFonts w:ascii="Times New Roman" w:hAnsi="Times New Roman" w:cs="Times New Roman"/>
          <w:sz w:val="28"/>
          <w:szCs w:val="28"/>
          <w:lang w:val="uz-Cyrl-UZ"/>
        </w:rPr>
        <w:t>».</w:t>
      </w:r>
    </w:p>
    <w:p w:rsidR="00A97FEC" w:rsidRDefault="00A97FEC" w:rsidP="00A97FEC">
      <w:pPr>
        <w:spacing w:line="232" w:lineRule="auto"/>
        <w:ind w:firstLine="567"/>
        <w:jc w:val="both"/>
        <w:rPr>
          <w:rFonts w:ascii="Times New Roman" w:hAnsi="Times New Roman" w:cs="Times New Roman"/>
          <w:sz w:val="28"/>
          <w:szCs w:val="28"/>
          <w:lang w:val="uz-Cyrl-UZ"/>
        </w:rPr>
      </w:pPr>
      <w:r>
        <w:rPr>
          <w:rFonts w:ascii="Times New Roman" w:hAnsi="Times New Roman" w:cs="Times New Roman"/>
          <w:sz w:val="28"/>
          <w:szCs w:val="28"/>
          <w:lang w:val="uz-Cyrl-UZ"/>
        </w:rPr>
        <w:t>Для узбекского языка понятие красоты связано, прежде всего, с концептом «женщина», за которым следует «выражение объектов и явлений в природе и обществе, человеческая деятельность, вызывающая чувство любви, радости и удовольствия». Известно, что такая ситуация существовала в  нашем языке в течении тысячилетий.</w:t>
      </w:r>
    </w:p>
    <w:p w:rsidR="00A97FEC" w:rsidRDefault="00A97FEC" w:rsidP="00A97FEC">
      <w:pPr>
        <w:spacing w:line="232" w:lineRule="auto"/>
        <w:ind w:firstLine="567"/>
        <w:jc w:val="both"/>
        <w:rPr>
          <w:rFonts w:ascii="Times New Roman" w:hAnsi="Times New Roman" w:cs="Times New Roman"/>
          <w:sz w:val="28"/>
          <w:szCs w:val="28"/>
          <w:lang w:val="uz-Cyrl-UZ"/>
        </w:rPr>
      </w:pPr>
      <w:r>
        <w:rPr>
          <w:rFonts w:ascii="Times New Roman" w:hAnsi="Times New Roman" w:cs="Times New Roman"/>
          <w:sz w:val="28"/>
          <w:szCs w:val="28"/>
          <w:lang w:val="uz-Cyrl-UZ"/>
        </w:rPr>
        <w:t>У древних тюркских народов концепция «красота» приписывалась женщинам, притем в языке и менталитете существовали особые богини красоты, и они представлялись в виде красивых, героических, находчивых, порядочных женщин: Умай-ана (Umay ana), Айизит (Ayızıt), Кўпай хотин (Kübey Hatun)</w:t>
      </w:r>
      <w:r>
        <w:rPr>
          <w:rStyle w:val="af5"/>
          <w:rFonts w:ascii="Times New Roman" w:hAnsi="Times New Roman" w:cs="Times New Roman"/>
          <w:sz w:val="28"/>
          <w:szCs w:val="28"/>
          <w:lang w:val="uz-Cyrl-UZ"/>
        </w:rPr>
        <w:footnoteReference w:id="26"/>
      </w:r>
      <w:r>
        <w:rPr>
          <w:rFonts w:ascii="Times New Roman" w:hAnsi="Times New Roman" w:cs="Times New Roman"/>
          <w:sz w:val="28"/>
          <w:szCs w:val="28"/>
          <w:lang w:val="uz-Cyrl-UZ"/>
        </w:rPr>
        <w:t>. Кроме того,  языковое противопоставление физической и духовной красоты выражается словами «красота» и «великолепие» (“görklü”, “görklülük”).</w:t>
      </w:r>
    </w:p>
    <w:p w:rsidR="00A97FEC" w:rsidRDefault="00A97FEC" w:rsidP="00A97FEC">
      <w:pPr>
        <w:spacing w:line="232" w:lineRule="auto"/>
        <w:ind w:firstLine="567"/>
        <w:jc w:val="both"/>
        <w:rPr>
          <w:rFonts w:ascii="Times New Roman" w:hAnsi="Times New Roman" w:cs="Times New Roman"/>
          <w:sz w:val="28"/>
          <w:szCs w:val="28"/>
          <w:lang w:val="uz-Cyrl-UZ"/>
        </w:rPr>
      </w:pPr>
      <w:r>
        <w:rPr>
          <w:rFonts w:ascii="Times New Roman" w:hAnsi="Times New Roman" w:cs="Times New Roman"/>
          <w:sz w:val="28"/>
          <w:szCs w:val="28"/>
          <w:lang w:val="uz-Cyrl-UZ"/>
        </w:rPr>
        <w:lastRenderedPageBreak/>
        <w:t>В статьях  в«</w:t>
      </w:r>
      <w:r>
        <w:rPr>
          <w:rFonts w:ascii="Times New Roman" w:hAnsi="Times New Roman" w:cs="Times New Roman"/>
          <w:sz w:val="28"/>
          <w:szCs w:val="28"/>
        </w:rPr>
        <w:t>Словаре тюркских наречий</w:t>
      </w:r>
      <w:r>
        <w:rPr>
          <w:rFonts w:ascii="Times New Roman" w:hAnsi="Times New Roman" w:cs="Times New Roman"/>
          <w:sz w:val="28"/>
          <w:szCs w:val="28"/>
          <w:lang w:val="uz-Cyrl-UZ"/>
        </w:rPr>
        <w:t>» видно, что концепция красоты выражается в связи с понятием женщины, которая выражается в форме «</w:t>
      </w:r>
      <w:r>
        <w:rPr>
          <w:rFonts w:ascii="Times New Roman" w:hAnsi="Times New Roman" w:cs="Times New Roman"/>
          <w:i/>
          <w:sz w:val="28"/>
          <w:szCs w:val="28"/>
          <w:lang w:val="uz-Cyrl-UZ"/>
        </w:rPr>
        <w:t>урағут, жена-қадин/қатин/человек</w:t>
      </w:r>
      <w:r>
        <w:rPr>
          <w:rFonts w:ascii="Times New Roman" w:hAnsi="Times New Roman" w:cs="Times New Roman"/>
          <w:sz w:val="28"/>
          <w:szCs w:val="28"/>
          <w:lang w:val="uz-Cyrl-UZ"/>
        </w:rPr>
        <w:t>». Основные черты концепта красоты в «</w:t>
      </w:r>
      <w:r>
        <w:rPr>
          <w:rFonts w:ascii="Times New Roman" w:hAnsi="Times New Roman" w:cs="Times New Roman"/>
          <w:sz w:val="28"/>
          <w:szCs w:val="28"/>
        </w:rPr>
        <w:t>Словаре тюркских наречий</w:t>
      </w:r>
      <w:r>
        <w:rPr>
          <w:rFonts w:ascii="Times New Roman" w:hAnsi="Times New Roman" w:cs="Times New Roman"/>
          <w:sz w:val="28"/>
          <w:szCs w:val="28"/>
          <w:lang w:val="uz-Cyrl-UZ"/>
        </w:rPr>
        <w:t xml:space="preserve">» можно объяснить на основе информации в работе: физические, психофизиологические условия, характеризующие красоту женщины (рост, лицо, глаза, манеры, отношения); родственные отношения (брак, муж, ребенок, родственник, поколение); социальный статус женщины, внешность (привлекательность, здоровье, возраст, способности, юмор, искренность); эмоции (радость, любовь, печаль, страх, гнев, ненависть) и другие </w:t>
      </w:r>
      <w:r>
        <w:rPr>
          <w:rFonts w:ascii="Times New Roman" w:hAnsi="Times New Roman" w:cs="Times New Roman"/>
          <w:i/>
          <w:sz w:val="28"/>
          <w:szCs w:val="28"/>
          <w:lang w:val="uz-Cyrl-UZ"/>
        </w:rPr>
        <w:t>(таблица 7).</w:t>
      </w:r>
    </w:p>
    <w:p w:rsidR="00A97FEC" w:rsidRDefault="00A97FEC" w:rsidP="00A97FEC">
      <w:pPr>
        <w:spacing w:line="232" w:lineRule="auto"/>
        <w:ind w:firstLine="567"/>
        <w:jc w:val="both"/>
        <w:rPr>
          <w:rFonts w:ascii="Times New Roman" w:hAnsi="Times New Roman" w:cs="Times New Roman"/>
          <w:sz w:val="28"/>
          <w:szCs w:val="28"/>
          <w:lang w:val="uz-Cyrl-UZ"/>
        </w:rPr>
      </w:pPr>
      <w:r>
        <w:rPr>
          <w:rFonts w:ascii="Times New Roman" w:hAnsi="Times New Roman" w:cs="Times New Roman"/>
          <w:sz w:val="28"/>
          <w:szCs w:val="28"/>
          <w:lang w:val="uz-Cyrl-UZ"/>
        </w:rPr>
        <w:t>Следующий раздел главы посвящено анализу лингвокультурологических и лингвокогнитивных признаков концепта «здоровье», выраженное в «</w:t>
      </w:r>
      <w:r>
        <w:rPr>
          <w:rFonts w:ascii="Times New Roman" w:hAnsi="Times New Roman" w:cs="Times New Roman"/>
          <w:sz w:val="28"/>
          <w:szCs w:val="28"/>
        </w:rPr>
        <w:t>Словаре тюркских наречий</w:t>
      </w:r>
      <w:r>
        <w:rPr>
          <w:rFonts w:ascii="Times New Roman" w:hAnsi="Times New Roman" w:cs="Times New Roman"/>
          <w:sz w:val="28"/>
          <w:szCs w:val="28"/>
          <w:lang w:val="uz-Cyrl-UZ"/>
        </w:rPr>
        <w:t>». Древние тюркские народы, в том числе узбеки, также были воинами по своей природе и часто изображались в исторических трудах как воины, которые не знали ни усталости, ни страха. Поэтому, анализируя концепцию «здоровье» в наречие, важно разделить концепции здоровья человека и народной медицины среди тюркских народов до Махмуда Кашгарского и проанализировать их в определенной концептуальной сфере.</w:t>
      </w:r>
    </w:p>
    <w:p w:rsidR="00A97FEC" w:rsidRDefault="00A97FEC" w:rsidP="00A97FEC">
      <w:pPr>
        <w:spacing w:line="232" w:lineRule="auto"/>
        <w:ind w:firstLine="567"/>
        <w:jc w:val="both"/>
        <w:rPr>
          <w:rFonts w:ascii="Times New Roman" w:hAnsi="Times New Roman" w:cs="Times New Roman"/>
          <w:sz w:val="28"/>
          <w:szCs w:val="28"/>
          <w:lang w:val="uz-Cyrl-UZ"/>
        </w:rPr>
      </w:pPr>
      <w:r>
        <w:rPr>
          <w:rFonts w:ascii="Times New Roman" w:hAnsi="Times New Roman" w:cs="Times New Roman"/>
          <w:sz w:val="28"/>
          <w:szCs w:val="28"/>
          <w:lang w:val="uz-Cyrl-UZ"/>
        </w:rPr>
        <w:t>Основные особенности концепта «здоровье» в «</w:t>
      </w:r>
      <w:r>
        <w:rPr>
          <w:rFonts w:ascii="Times New Roman" w:hAnsi="Times New Roman" w:cs="Times New Roman"/>
          <w:sz w:val="28"/>
          <w:szCs w:val="28"/>
        </w:rPr>
        <w:t>Словаре тюркских наречий</w:t>
      </w:r>
      <w:r>
        <w:rPr>
          <w:rFonts w:ascii="Times New Roman" w:hAnsi="Times New Roman" w:cs="Times New Roman"/>
          <w:sz w:val="28"/>
          <w:szCs w:val="28"/>
          <w:lang w:val="uz-Cyrl-UZ"/>
        </w:rPr>
        <w:t>» можно объяснить на основании данных качеств: физическое и психическое состояние здоровья (тип заболевания, симптомы, распространенные заболевания людей и животных); понятия мистической и эмпирической медицины (древнетюркский уход (“</w:t>
      </w:r>
      <w:r>
        <w:rPr>
          <w:rStyle w:val="FontStyle19"/>
          <w:rFonts w:ascii="Times New Roman" w:hAnsi="Times New Roman" w:cs="Times New Roman"/>
          <w:sz w:val="28"/>
          <w:szCs w:val="28"/>
          <w:lang w:val="uz-Cyrl-UZ"/>
        </w:rPr>
        <w:t>қам” – древний медицинский способ)</w:t>
      </w:r>
      <w:r>
        <w:rPr>
          <w:rFonts w:ascii="Times New Roman" w:hAnsi="Times New Roman" w:cs="Times New Roman"/>
          <w:sz w:val="28"/>
          <w:szCs w:val="28"/>
          <w:lang w:val="uz-Cyrl-UZ"/>
        </w:rPr>
        <w:t xml:space="preserve"> / мистическая медицина шамана и народная медицина XI века); лечение, лекарственные средства, концепции медицинской науки (понятие «здоровый / больной человек», лекарственные средства, уход, шаманские и врачебные методы и средства лечения, гигиена (чистота) </w:t>
      </w:r>
      <w:r>
        <w:rPr>
          <w:rFonts w:ascii="Times New Roman" w:hAnsi="Times New Roman" w:cs="Times New Roman"/>
          <w:i/>
          <w:sz w:val="28"/>
          <w:szCs w:val="28"/>
          <w:lang w:val="uz-Cyrl-UZ"/>
        </w:rPr>
        <w:t>(таблица 9).</w:t>
      </w:r>
    </w:p>
    <w:p w:rsidR="00A97FEC" w:rsidRDefault="00A97FEC" w:rsidP="00A97FEC">
      <w:pPr>
        <w:spacing w:line="232" w:lineRule="auto"/>
        <w:ind w:firstLine="567"/>
        <w:jc w:val="both"/>
        <w:rPr>
          <w:rFonts w:ascii="Times New Roman" w:hAnsi="Times New Roman" w:cs="Times New Roman"/>
          <w:sz w:val="28"/>
          <w:szCs w:val="28"/>
          <w:lang w:val="uz-Cyrl-UZ"/>
        </w:rPr>
      </w:pPr>
      <w:r>
        <w:rPr>
          <w:rFonts w:ascii="Times New Roman" w:hAnsi="Times New Roman" w:cs="Times New Roman"/>
          <w:sz w:val="28"/>
          <w:szCs w:val="28"/>
          <w:lang w:val="uz-Cyrl-UZ"/>
        </w:rPr>
        <w:t>В последнем разделе анализируются лингвокультурологические и лингвокогнитивные особенности концепта «жилище» (eѡ barq), выраженного в «</w:t>
      </w:r>
      <w:r>
        <w:rPr>
          <w:rFonts w:ascii="Times New Roman" w:hAnsi="Times New Roman" w:cs="Times New Roman"/>
          <w:sz w:val="28"/>
          <w:szCs w:val="28"/>
        </w:rPr>
        <w:t>Словаре тюркских наречий</w:t>
      </w:r>
      <w:r>
        <w:rPr>
          <w:rFonts w:ascii="Times New Roman" w:hAnsi="Times New Roman" w:cs="Times New Roman"/>
          <w:sz w:val="28"/>
          <w:szCs w:val="28"/>
          <w:lang w:val="uz-Cyrl-UZ"/>
        </w:rPr>
        <w:t>». В древней жизни тюркских народов жилища были разнообразны, они жили в городах и деревнях, для них компонент «жилой дом» означал строения от простой хижины до дворца. В этом смысле поселение было принято для тюркских народов как жилище, место убежища, жилой дом. Для кочевых тюркских народов широко используются белый дом, черный дом (юрта), палатка, кемпинг, палатка (войлок и дерево), арба построенная на телеге, они означали дом, в котором жила семья, среду, в которой происходила семейная жизнь семьи.</w:t>
      </w:r>
    </w:p>
    <w:p w:rsidR="00A97FEC" w:rsidRDefault="00A97FEC" w:rsidP="00A97FEC">
      <w:pPr>
        <w:spacing w:line="232" w:lineRule="auto"/>
        <w:ind w:firstLine="567"/>
        <w:jc w:val="both"/>
        <w:rPr>
          <w:rFonts w:ascii="Times New Roman" w:hAnsi="Times New Roman" w:cs="Times New Roman"/>
          <w:sz w:val="28"/>
          <w:szCs w:val="28"/>
          <w:lang w:val="uz-Cyrl-UZ"/>
        </w:rPr>
      </w:pPr>
      <w:r>
        <w:rPr>
          <w:rFonts w:ascii="Times New Roman" w:hAnsi="Times New Roman" w:cs="Times New Roman"/>
          <w:sz w:val="28"/>
          <w:szCs w:val="28"/>
          <w:lang w:val="uz-Cyrl-UZ"/>
        </w:rPr>
        <w:t xml:space="preserve">Понятия, связанные с концепцией «жилище», выраженные в СТН, включают не только жилье, но и людей, живущих в доме, семье, племени; состоит из набора концепций, выражающих предметы домашнего обихода, связанные с домом ритуалы, обычаи, традиции, и это можно выразить следующим образом: тематические группы понятий, связанных с домом и домашним хозяйством (концепции, представляющие кочевые и оседлые цивилизации); тематические группы понятий, связанных с бытовой техникой (концепции, которые представляют компоненты, составляющие дом, и понятия и идеи, связанные с бытовой техникой) </w:t>
      </w:r>
      <w:r>
        <w:rPr>
          <w:rFonts w:ascii="Times New Roman" w:hAnsi="Times New Roman" w:cs="Times New Roman"/>
          <w:i/>
          <w:sz w:val="28"/>
          <w:szCs w:val="28"/>
          <w:lang w:val="uz-Cyrl-UZ"/>
        </w:rPr>
        <w:t>(таблица 11).</w:t>
      </w:r>
    </w:p>
    <w:p w:rsidR="00A97FEC" w:rsidRDefault="00A97FEC" w:rsidP="00A97FEC">
      <w:pPr>
        <w:spacing w:line="232" w:lineRule="auto"/>
        <w:ind w:firstLine="567"/>
        <w:jc w:val="both"/>
        <w:rPr>
          <w:rFonts w:ascii="Times New Roman" w:hAnsi="Times New Roman" w:cs="Times New Roman"/>
          <w:sz w:val="28"/>
          <w:szCs w:val="28"/>
          <w:lang w:val="uz-Cyrl-UZ"/>
        </w:rPr>
      </w:pPr>
      <w:r>
        <w:rPr>
          <w:rFonts w:ascii="Times New Roman" w:hAnsi="Times New Roman" w:cs="Times New Roman"/>
          <w:sz w:val="28"/>
          <w:szCs w:val="28"/>
          <w:lang w:val="uz-Cyrl-UZ"/>
        </w:rPr>
        <w:lastRenderedPageBreak/>
        <w:t>Третья глава исследования называется “</w:t>
      </w:r>
      <w:r>
        <w:rPr>
          <w:rFonts w:ascii="Times New Roman" w:hAnsi="Times New Roman" w:cs="Times New Roman"/>
          <w:b/>
          <w:sz w:val="28"/>
          <w:szCs w:val="28"/>
          <w:lang w:val="uz-Cyrl-UZ"/>
        </w:rPr>
        <w:t>Лингвистичесое описание детскского мира в «</w:t>
      </w:r>
      <w:r>
        <w:rPr>
          <w:rFonts w:ascii="Times New Roman" w:hAnsi="Times New Roman" w:cs="Times New Roman"/>
          <w:b/>
          <w:sz w:val="28"/>
          <w:szCs w:val="28"/>
        </w:rPr>
        <w:t>Словаре тюркских наречий</w:t>
      </w:r>
      <w:r>
        <w:rPr>
          <w:rFonts w:ascii="Times New Roman" w:hAnsi="Times New Roman" w:cs="Times New Roman"/>
          <w:b/>
          <w:sz w:val="28"/>
          <w:szCs w:val="28"/>
          <w:lang w:val="uz-Cyrl-UZ"/>
        </w:rPr>
        <w:t>»</w:t>
      </w:r>
      <w:r>
        <w:rPr>
          <w:rFonts w:ascii="Times New Roman" w:hAnsi="Times New Roman" w:cs="Times New Roman"/>
          <w:sz w:val="28"/>
          <w:szCs w:val="28"/>
          <w:lang w:val="uz-Cyrl-UZ"/>
        </w:rPr>
        <w:t xml:space="preserve"> и она состоит из четырех глав.</w:t>
      </w:r>
    </w:p>
    <w:p w:rsidR="00A97FEC" w:rsidRDefault="00A97FEC" w:rsidP="00A97FEC">
      <w:pPr>
        <w:spacing w:line="232" w:lineRule="auto"/>
        <w:ind w:firstLine="567"/>
        <w:jc w:val="both"/>
        <w:rPr>
          <w:rFonts w:ascii="Times New Roman" w:hAnsi="Times New Roman" w:cs="Times New Roman"/>
          <w:sz w:val="28"/>
          <w:szCs w:val="28"/>
          <w:lang w:val="uz-Cyrl-UZ"/>
        </w:rPr>
      </w:pPr>
      <w:r>
        <w:rPr>
          <w:rFonts w:ascii="Times New Roman" w:hAnsi="Times New Roman" w:cs="Times New Roman"/>
          <w:sz w:val="28"/>
          <w:szCs w:val="28"/>
          <w:lang w:val="uz-Cyrl-UZ"/>
        </w:rPr>
        <w:t xml:space="preserve">В первой части главы описываются общие понятия </w:t>
      </w:r>
      <w:r>
        <w:rPr>
          <w:rFonts w:ascii="Times New Roman" w:hAnsi="Times New Roman" w:cs="Times New Roman"/>
          <w:b/>
          <w:sz w:val="28"/>
          <w:szCs w:val="28"/>
          <w:lang w:val="uz-Cyrl-UZ"/>
        </w:rPr>
        <w:t>языковой картины детского мира</w:t>
      </w:r>
      <w:r>
        <w:rPr>
          <w:rFonts w:ascii="Times New Roman" w:hAnsi="Times New Roman" w:cs="Times New Roman"/>
          <w:sz w:val="28"/>
          <w:szCs w:val="28"/>
          <w:lang w:val="uz-Cyrl-UZ"/>
        </w:rPr>
        <w:t xml:space="preserve"> как «Вводные заметки» и подчеркивается важность таких параметров, как взаимозависимость языка и мышления, возраст, пол, убеждения, образование, мировоззрение и уровня знаний. Поэтому при изучении типов ЯКМ необходимо учитывать антропоцентрическую парадигму принципа «человек в языке и язык в человеке» в каждом конкретном случае.</w:t>
      </w:r>
    </w:p>
    <w:p w:rsidR="00A97FEC" w:rsidRDefault="00A97FEC" w:rsidP="00A97FEC">
      <w:pPr>
        <w:spacing w:line="232" w:lineRule="auto"/>
        <w:ind w:firstLine="567"/>
        <w:jc w:val="both"/>
        <w:rPr>
          <w:rFonts w:ascii="Times New Roman" w:hAnsi="Times New Roman" w:cs="Times New Roman"/>
          <w:sz w:val="28"/>
          <w:szCs w:val="28"/>
          <w:lang w:val="uz-Cyrl-UZ"/>
        </w:rPr>
      </w:pPr>
      <w:r>
        <w:rPr>
          <w:rFonts w:ascii="Times New Roman" w:hAnsi="Times New Roman" w:cs="Times New Roman"/>
          <w:sz w:val="28"/>
          <w:szCs w:val="28"/>
          <w:lang w:val="uz-Cyrl-UZ"/>
        </w:rPr>
        <w:t>Вторая часть, озаглавленная «Типы языковой картины мира и место в ней  языковой картины детского мира», предоставляет информацию о типах мировых картин, как простая (обычная) картина мира; научная картина мира; непосредственная картина мира; непосредственная картина мира  и отмечается, что среди типов ЯКМ, существует языковая картина детского мира, которая есть полумифологический, полумистический воображаемый мир в сердце каждого ребенка и которая и есть лингвистическое выражение детского мира. Концепции, которые активно участвуют в ЯКМ ребенка, могут быть выражены следующим образом: 1) социокультурные образы (члены семьи, сверстники, уважаемые люди в понятии ребенка (педагог, учитель класса, директор, врач, полицейский ...); 2) языковой мир детей, в которой имеются  абстрактные понятия, встречающиеся в картине (Бог, ангел, демон, кикимора); 3) Герои в фольклоре и рассказы взрослых ("Алдаркоса" - обманщик, летающий ковер, Етти огайнилар, волк, лиса, дракон, "Семург" - мифическое летающие животное, летающая тарелка, звезда, луна, небесные тела)</w:t>
      </w:r>
      <w:r>
        <w:rPr>
          <w:rStyle w:val="af5"/>
          <w:rFonts w:ascii="Times New Roman" w:hAnsi="Times New Roman" w:cs="Times New Roman"/>
          <w:sz w:val="28"/>
          <w:szCs w:val="28"/>
          <w:lang w:val="uz-Cyrl-UZ"/>
        </w:rPr>
        <w:footnoteReference w:id="27"/>
      </w:r>
      <w:r>
        <w:rPr>
          <w:rFonts w:ascii="Times New Roman" w:hAnsi="Times New Roman" w:cs="Times New Roman"/>
          <w:sz w:val="28"/>
          <w:szCs w:val="28"/>
          <w:lang w:val="uz-Cyrl-UZ"/>
        </w:rPr>
        <w:t>.</w:t>
      </w:r>
    </w:p>
    <w:p w:rsidR="00A97FEC" w:rsidRDefault="00A97FEC" w:rsidP="00A97FEC">
      <w:pPr>
        <w:spacing w:line="232" w:lineRule="auto"/>
        <w:ind w:firstLine="567"/>
        <w:jc w:val="both"/>
        <w:rPr>
          <w:rFonts w:ascii="Times New Roman" w:hAnsi="Times New Roman" w:cs="Times New Roman"/>
          <w:sz w:val="28"/>
          <w:szCs w:val="28"/>
          <w:lang w:val="uz-Cyrl-UZ"/>
        </w:rPr>
      </w:pPr>
      <w:r>
        <w:rPr>
          <w:rFonts w:ascii="Times New Roman" w:hAnsi="Times New Roman" w:cs="Times New Roman"/>
          <w:sz w:val="28"/>
          <w:szCs w:val="28"/>
          <w:lang w:val="uz-Cyrl-UZ"/>
        </w:rPr>
        <w:t>В третьем разделе главы рассматриваются «Дети и их воспитание в тюркском обществе 11-го века», выраженные в СТН, и рассматриваются лексические единицы, отражающие процессы, связанные с ростом и развитием ребенка. По данным турецких исследователей Зекерья Батур (Zekerya, Batur) и Мерве Бешташ (Beshtash, Merve) тюркские наречия,  изложенные в “Диване” содержат в общей сложности 8000 слов, и среди тех содержит 145 слов, которые описывают мир детей, их рост и образовательный процесс</w:t>
      </w:r>
      <w:r>
        <w:rPr>
          <w:rStyle w:val="af5"/>
          <w:rFonts w:ascii="Times New Roman" w:hAnsi="Times New Roman" w:cs="Times New Roman"/>
          <w:sz w:val="28"/>
          <w:szCs w:val="28"/>
          <w:lang w:val="uz-Cyrl-UZ"/>
        </w:rPr>
        <w:footnoteReference w:id="28"/>
      </w:r>
      <w:r>
        <w:rPr>
          <w:rFonts w:ascii="Times New Roman" w:hAnsi="Times New Roman" w:cs="Times New Roman"/>
          <w:sz w:val="28"/>
          <w:szCs w:val="28"/>
          <w:lang w:val="uz-Cyrl-UZ"/>
        </w:rPr>
        <w:t>.</w:t>
      </w:r>
    </w:p>
    <w:p w:rsidR="00A97FEC" w:rsidRDefault="00A97FEC" w:rsidP="00A97FEC">
      <w:pPr>
        <w:spacing w:line="232" w:lineRule="auto"/>
        <w:ind w:firstLine="567"/>
        <w:jc w:val="both"/>
        <w:rPr>
          <w:rFonts w:ascii="Times New Roman" w:hAnsi="Times New Roman" w:cs="Times New Roman"/>
          <w:sz w:val="28"/>
          <w:szCs w:val="28"/>
          <w:lang w:val="uz-Cyrl-UZ"/>
        </w:rPr>
      </w:pPr>
      <w:r>
        <w:rPr>
          <w:rFonts w:ascii="Times New Roman" w:hAnsi="Times New Roman" w:cs="Times New Roman"/>
          <w:sz w:val="28"/>
          <w:szCs w:val="28"/>
          <w:lang w:val="uz-Cyrl-UZ"/>
        </w:rPr>
        <w:t>Об играх, соревнованиях и конкурсах детей тюркских народов XI века, в «СТН»  передаются в словах “oxšagu”(ўхшағу, ДЛТ, 69), “ötüš” (ўтуш, ДЛТ, 38), “tepük”(тепук, ДЛТ, 155), “qoδurčuq” (қўдурчуқ ДЛТ, 198),  “büδüšdï”  (бузишди, ДЛТ, 235),  “qaraǧunï” (қарағуни, ДЛТ,407), “möŋüz möŋüz” (мўнгуз-мўнгуз, ДЛТ,446), “čaŋlï maŋlï” (чангли-чангли, ДЛТ,452) - это названия игр или слова связанные с игровыми концепциями. Изучение языка, запоминание слов и навыки изобретательности также формируются в процессе игры, поэтому игровые процессы, обучение, воспитание и образование ребенка напрямую связаны с формированием ЯКМ в мозгу ребенка, и все это происходит в социальной матрице жизни и семейной среды.</w:t>
      </w:r>
    </w:p>
    <w:p w:rsidR="00A97FEC" w:rsidRDefault="00A97FEC" w:rsidP="00A97FEC">
      <w:pPr>
        <w:spacing w:line="232" w:lineRule="auto"/>
        <w:ind w:firstLine="567"/>
        <w:jc w:val="both"/>
        <w:rPr>
          <w:rFonts w:ascii="Times New Roman" w:hAnsi="Times New Roman" w:cs="Times New Roman"/>
          <w:sz w:val="28"/>
          <w:szCs w:val="28"/>
          <w:lang w:val="uz-Cyrl-UZ"/>
        </w:rPr>
      </w:pPr>
      <w:r>
        <w:rPr>
          <w:rFonts w:ascii="Times New Roman" w:hAnsi="Times New Roman" w:cs="Times New Roman"/>
          <w:sz w:val="28"/>
          <w:szCs w:val="28"/>
          <w:lang w:val="uz-Cyrl-UZ"/>
        </w:rPr>
        <w:lastRenderedPageBreak/>
        <w:t xml:space="preserve">Последний раздел главы озаглавлен “Лингвокультурологические и лингвокогнитивные особенности языковой картины детского мира” (ЯКДМ) в «Словаре тюркских наречий» и описывается основные параметры ЯКДМ. Основные параметры ЯКДМ в «Словаре тюркских наречий» можно суммировать следующим образом: рождение, физическое и психическое состояние здоровья (отношения, связанные с рождением, именем и статусом); понятия, связанные с физическим и духовным развитием (понятия, относящиеся к росту, поведению, манерам и воспитанию ребенка); понятия, связанные с социальным поведением (отношения со сверстниками и развлечениями) </w:t>
      </w:r>
      <w:r>
        <w:rPr>
          <w:rFonts w:ascii="Times New Roman" w:hAnsi="Times New Roman" w:cs="Times New Roman"/>
          <w:i/>
          <w:sz w:val="28"/>
          <w:szCs w:val="28"/>
          <w:lang w:val="uz-Cyrl-UZ"/>
        </w:rPr>
        <w:t>(таблица 14).</w:t>
      </w:r>
    </w:p>
    <w:p w:rsidR="00A97FEC" w:rsidRDefault="00A97FEC" w:rsidP="00A97FEC">
      <w:pPr>
        <w:spacing w:before="240"/>
        <w:jc w:val="center"/>
        <w:rPr>
          <w:rFonts w:ascii="Times New Roman" w:hAnsi="Times New Roman" w:cs="Times New Roman"/>
          <w:b/>
          <w:sz w:val="28"/>
          <w:szCs w:val="28"/>
          <w:lang w:val="uz-Cyrl-UZ"/>
        </w:rPr>
      </w:pPr>
      <w:r>
        <w:rPr>
          <w:rFonts w:ascii="Times New Roman" w:hAnsi="Times New Roman" w:cs="Times New Roman"/>
          <w:b/>
          <w:sz w:val="28"/>
          <w:szCs w:val="28"/>
          <w:lang w:val="uz-Cyrl-UZ"/>
        </w:rPr>
        <w:t>ЗАКЛЮЧЕНИЕ</w:t>
      </w:r>
    </w:p>
    <w:p w:rsidR="00A97FEC" w:rsidRDefault="00A97FEC" w:rsidP="00A97FEC">
      <w:pPr>
        <w:spacing w:line="232" w:lineRule="auto"/>
        <w:ind w:firstLine="567"/>
        <w:jc w:val="both"/>
        <w:rPr>
          <w:rFonts w:ascii="Times New Roman" w:hAnsi="Times New Roman" w:cs="Times New Roman"/>
          <w:sz w:val="28"/>
          <w:szCs w:val="28"/>
          <w:lang w:val="uz-Cyrl-UZ"/>
        </w:rPr>
      </w:pPr>
      <w:r>
        <w:rPr>
          <w:rFonts w:ascii="Times New Roman" w:hAnsi="Times New Roman" w:cs="Times New Roman"/>
          <w:sz w:val="28"/>
          <w:szCs w:val="28"/>
          <w:lang w:val="uz-Cyrl-UZ"/>
        </w:rPr>
        <w:t>1. В течение почти 950 лет с момента написания «Словаря тюркских наречий» как и в истории других тюркских языков, узбекский язык развивался в менталитете, общественном сознании нашего народа, а также в системе языковых знаков, понятийном аппарате, лексических слоях и других уровнях лингвосистеме тюркских языков. Естественно, что эти изменения не радикально изменили лексические, семантические, синтаксические особенности языка, но основываясь на изменениях в обществе, дали новые значения древним символам и понятиям, изменили их семантику, переоценили лексико-семантическую «нагрузку» языкового единства. Следовательно, представления о мире, исторически сложившиеся в сознании языкового сообщества, принадлежащего к ЯКM и в языке, представляют собой особый  набор способов понимания и деления мира, что является обычным, естественным и обязательным для всех носителей этого языка. Именно эта привычка и обязанность обеспечивают постоянство языковой картине мира, ее наследование в межисторическом языковом сообществе (людей, наций), его передачу из поколения в поколение.</w:t>
      </w:r>
    </w:p>
    <w:p w:rsidR="00A97FEC" w:rsidRDefault="00A97FEC" w:rsidP="00A97FEC">
      <w:pPr>
        <w:spacing w:line="232" w:lineRule="auto"/>
        <w:ind w:firstLine="567"/>
        <w:jc w:val="both"/>
        <w:rPr>
          <w:rFonts w:ascii="Times New Roman" w:hAnsi="Times New Roman" w:cs="Times New Roman"/>
          <w:sz w:val="28"/>
          <w:szCs w:val="28"/>
          <w:lang w:val="uz-Cyrl-UZ"/>
        </w:rPr>
      </w:pPr>
      <w:r>
        <w:rPr>
          <w:rFonts w:ascii="Times New Roman" w:hAnsi="Times New Roman" w:cs="Times New Roman"/>
          <w:sz w:val="28"/>
          <w:szCs w:val="28"/>
          <w:lang w:val="uz-Cyrl-UZ"/>
        </w:rPr>
        <w:t>2. Вербальное общение - это общение в форме отражения существа в языке через зрения, слуха, обоняния, восприятия, сенсорного восприятия, которое является связующим звеном между реальностью и языком. Все направлено от существования к языку через созерцание, и язык выражает это, используя условный знак и звуковую оболочку. Язык не «копирует» с объективного существа, но определенным образом отражает процесс познания человеком мира. Следовательно, первичное представление объективного существа создает модель мира, основанную на эмоциональном познании, памяти, самоанализе (внутренний анализ) и проприоцептивной обратной связи (реакция на улучшение восприятия). Вторичное представление, с другой стороны, предоставляет модель, в которой объективная действительность и поведение человека выражаются в языковых единицах (словах). Это говорит о том, что наше эмоциональное восприятие мира проявляется сначала в форме концептуальной репрезентации, а затем в форме лингвистической репрезентации. Первый этап можно назвать концептуальным взглядом на мир, а второй - лингвистическим взглядом на вселенную.</w:t>
      </w:r>
    </w:p>
    <w:p w:rsidR="00A97FEC" w:rsidRDefault="00A97FEC" w:rsidP="00A97FEC">
      <w:pPr>
        <w:spacing w:line="232" w:lineRule="auto"/>
        <w:ind w:firstLine="567"/>
        <w:jc w:val="both"/>
        <w:rPr>
          <w:rFonts w:ascii="Times New Roman" w:hAnsi="Times New Roman" w:cs="Times New Roman"/>
          <w:sz w:val="28"/>
          <w:szCs w:val="28"/>
          <w:lang w:val="uz-Cyrl-UZ"/>
        </w:rPr>
      </w:pPr>
      <w:r>
        <w:rPr>
          <w:rFonts w:ascii="Times New Roman" w:hAnsi="Times New Roman" w:cs="Times New Roman"/>
          <w:sz w:val="28"/>
          <w:szCs w:val="28"/>
          <w:lang w:val="uz-Cyrl-UZ"/>
        </w:rPr>
        <w:t xml:space="preserve">Способ воображения и мышления о мире - это продукт процессов познания мира с помощью специальных средств для самого языка в этом </w:t>
      </w:r>
      <w:r>
        <w:rPr>
          <w:rFonts w:ascii="Times New Roman" w:hAnsi="Times New Roman" w:cs="Times New Roman"/>
          <w:sz w:val="28"/>
          <w:szCs w:val="28"/>
          <w:lang w:val="uz-Cyrl-UZ"/>
        </w:rPr>
        <w:lastRenderedPageBreak/>
        <w:t>языковом сообществе, отражающих мир, который постоянно происходит в языке. Фонетико-акустическая структура (фонетическая оболочка слова), являющаяся первым атрибутом языковой единицы, должна выражаться только средствами (звуками) и правилами этого языка, что является предпосылкой для того, чтобы быть элементом ЛЛM.</w:t>
      </w:r>
    </w:p>
    <w:p w:rsidR="00A97FEC" w:rsidRDefault="00A97FEC" w:rsidP="00A97FEC">
      <w:pPr>
        <w:spacing w:line="232" w:lineRule="auto"/>
        <w:ind w:firstLine="567"/>
        <w:jc w:val="both"/>
        <w:rPr>
          <w:rFonts w:ascii="Times New Roman" w:hAnsi="Times New Roman" w:cs="Times New Roman"/>
          <w:sz w:val="28"/>
          <w:szCs w:val="28"/>
          <w:lang w:val="uz-Cyrl-UZ"/>
        </w:rPr>
      </w:pPr>
      <w:r>
        <w:rPr>
          <w:rFonts w:ascii="Times New Roman" w:hAnsi="Times New Roman" w:cs="Times New Roman"/>
          <w:sz w:val="28"/>
          <w:szCs w:val="28"/>
          <w:lang w:val="uz-Cyrl-UZ"/>
        </w:rPr>
        <w:t>3. Хорошо известно, что дихотомия языка и речи является панахронной (общепериодической) и паналлокационной (общепространственной), которые функционируют как две относительно независимые и связанные системы. Способность человека мыслить и восприятие человеческого разума относятся к числу феноменов, которые исторически меняются и постоянно развиваются. В обоих случаях эти изменения отражаются в языке, который является «материальной стороной человеческого разума», что означает, что социальное и интеллектуальное развитие человечества параллельна с развитием языка. Следовательно, можно проанализировать формирование лексем и слов как элементов языка и истории развития на фоне истории развития биологического организма - человека, социального субъекта - личности и общества.</w:t>
      </w:r>
    </w:p>
    <w:p w:rsidR="00A97FEC" w:rsidRDefault="00A97FEC" w:rsidP="00A97FEC">
      <w:pPr>
        <w:spacing w:line="232" w:lineRule="auto"/>
        <w:ind w:firstLine="567"/>
        <w:jc w:val="both"/>
        <w:rPr>
          <w:rFonts w:ascii="Times New Roman" w:hAnsi="Times New Roman" w:cs="Times New Roman"/>
          <w:sz w:val="28"/>
          <w:szCs w:val="28"/>
          <w:lang w:val="uz-Cyrl-UZ"/>
        </w:rPr>
      </w:pPr>
      <w:r>
        <w:rPr>
          <w:rFonts w:ascii="Times New Roman" w:hAnsi="Times New Roman" w:cs="Times New Roman"/>
          <w:sz w:val="28"/>
          <w:szCs w:val="28"/>
          <w:lang w:val="uz-Cyrl-UZ"/>
        </w:rPr>
        <w:t>Энциклопедические и филологические словари по истории узбекского языка и толкования в них лексем (слов) и фразеологизмов приводят к определенным различиям в значении. Кроме того, естественные процессы, такие как неологизация, архаизация, усвоение слов, актуализация и деактуализация языковых единиц, активация периферийных слов в лексиконе, которые происходят в языке и его уровнях, приводят к различной интерпретации и принятию значения вчерашнего слова современным языковым сообществом сегодня.</w:t>
      </w:r>
    </w:p>
    <w:p w:rsidR="00A97FEC" w:rsidRDefault="00A97FEC" w:rsidP="00A97FEC">
      <w:pPr>
        <w:spacing w:line="232" w:lineRule="auto"/>
        <w:ind w:firstLine="567"/>
        <w:jc w:val="both"/>
        <w:rPr>
          <w:rFonts w:ascii="Times New Roman" w:hAnsi="Times New Roman" w:cs="Times New Roman"/>
          <w:sz w:val="28"/>
          <w:szCs w:val="28"/>
          <w:lang w:val="uz-Cyrl-UZ"/>
        </w:rPr>
      </w:pPr>
      <w:r>
        <w:rPr>
          <w:rFonts w:ascii="Times New Roman" w:hAnsi="Times New Roman" w:cs="Times New Roman"/>
          <w:sz w:val="28"/>
          <w:szCs w:val="28"/>
          <w:lang w:val="uz-Cyrl-UZ"/>
        </w:rPr>
        <w:t>Письменные тексты, словари, энциклопедии фактически являются источниками, которые воплощают концептуальные системы и концептуальные сферы национального языка. Они также отражают языковые единицы, которые являются семиотической системой, на фоне их концептуальных связей. «Словарь тюркских наречий» Махмуда Кашгарского - одна из таких работ, которая помогает восстановить самое  древеон состояние нашего языка.</w:t>
      </w:r>
    </w:p>
    <w:p w:rsidR="00A97FEC" w:rsidRDefault="00A97FEC" w:rsidP="00A97FEC">
      <w:pPr>
        <w:spacing w:line="232" w:lineRule="auto"/>
        <w:ind w:firstLine="567"/>
        <w:jc w:val="both"/>
        <w:rPr>
          <w:rFonts w:ascii="Times New Roman" w:hAnsi="Times New Roman" w:cs="Times New Roman"/>
          <w:sz w:val="28"/>
          <w:szCs w:val="28"/>
          <w:lang w:val="uz-Cyrl-UZ"/>
        </w:rPr>
      </w:pPr>
      <w:r>
        <w:rPr>
          <w:rFonts w:ascii="Times New Roman" w:hAnsi="Times New Roman" w:cs="Times New Roman"/>
          <w:sz w:val="28"/>
          <w:szCs w:val="28"/>
          <w:lang w:val="uz-Cyrl-UZ"/>
        </w:rPr>
        <w:t>Время (времена, период), являющееся матрицей возникновения языкового развития, также накладывает свой отпечаток на изменения, происходящие в лексиконе языка и в ЯКM, выраженные через признаки конкретного языка. Фактически время - это социальный феномен, подобный языку, который формирует современный контекст изменений, происходящих в природе, обществе, социальном и частном (личностном) сознании. Язык, в свою очередь, оказывает негативное влияние на общество и общества и мегасоциумы в нем. В частности, новые слова, фразы и понятия в языке помогают людям понять сущность мира и событий вокруг них, выражать свои идеи и мысли более глубоко и точно.</w:t>
      </w:r>
    </w:p>
    <w:p w:rsidR="00A97FEC" w:rsidRDefault="00A97FEC" w:rsidP="00A97FEC">
      <w:pPr>
        <w:spacing w:line="232" w:lineRule="auto"/>
        <w:ind w:firstLine="567"/>
        <w:jc w:val="both"/>
        <w:rPr>
          <w:rFonts w:ascii="Times New Roman" w:hAnsi="Times New Roman" w:cs="Times New Roman"/>
          <w:sz w:val="28"/>
          <w:szCs w:val="28"/>
          <w:lang w:val="uz-Cyrl-UZ"/>
        </w:rPr>
      </w:pPr>
      <w:r>
        <w:rPr>
          <w:rFonts w:ascii="Times New Roman" w:hAnsi="Times New Roman" w:cs="Times New Roman"/>
          <w:sz w:val="28"/>
          <w:szCs w:val="28"/>
          <w:lang w:val="uz-Cyrl-UZ"/>
        </w:rPr>
        <w:t>4. ЯКМ сформированный в человеческом мышлении и памяти, составляет сущность знаний (информации), приобретенных человеком. Это знание, с другой стороны, проявляется в форме концептуальной системы, что означает, что система понятий фактически является косвенной основой ЯКM.</w:t>
      </w:r>
    </w:p>
    <w:p w:rsidR="00A97FEC" w:rsidRDefault="00A97FEC" w:rsidP="00A97FEC">
      <w:pPr>
        <w:spacing w:line="232" w:lineRule="auto"/>
        <w:ind w:firstLine="567"/>
        <w:jc w:val="both"/>
        <w:rPr>
          <w:rFonts w:ascii="Times New Roman" w:hAnsi="Times New Roman" w:cs="Times New Roman"/>
          <w:sz w:val="28"/>
          <w:szCs w:val="28"/>
          <w:lang w:val="uz-Cyrl-UZ"/>
        </w:rPr>
      </w:pPr>
      <w:r>
        <w:rPr>
          <w:rFonts w:ascii="Times New Roman" w:hAnsi="Times New Roman" w:cs="Times New Roman"/>
          <w:sz w:val="28"/>
          <w:szCs w:val="28"/>
          <w:lang w:val="uz-Cyrl-UZ"/>
        </w:rPr>
        <w:t xml:space="preserve">Концептосфера - это набор концепций, связанных с восприятием и пониманием мира владельцем языка (индивидом, социумом или языковым </w:t>
      </w:r>
      <w:r>
        <w:rPr>
          <w:rFonts w:ascii="Times New Roman" w:hAnsi="Times New Roman" w:cs="Times New Roman"/>
          <w:sz w:val="28"/>
          <w:szCs w:val="28"/>
          <w:lang w:val="uz-Cyrl-UZ"/>
        </w:rPr>
        <w:lastRenderedPageBreak/>
        <w:t>сообществом), и существует как особая система. Мы можем назвать концептосферу суммой лингвистических потенциалов, проявляющихся в словаре конкретного индивида и в языке в целом. Структура и функционирование концептосферы определяется взаимодействием составляющих ее концепций, а межконцептуальная духовная связь основана на ее структурной модели. Связь между концепциями формирует новое значение, и на основе этих значений можно определить качественные и количественные отношения концепций, входящих в концептосферу, концептуальные отношения обогащают содержание концепций и вносят соответствующие изменения в коннотативное значение отдельных слов.</w:t>
      </w:r>
    </w:p>
    <w:p w:rsidR="00A97FEC" w:rsidRDefault="00A97FEC" w:rsidP="00A97FEC">
      <w:pPr>
        <w:spacing w:line="232" w:lineRule="auto"/>
        <w:ind w:firstLine="567"/>
        <w:jc w:val="both"/>
        <w:rPr>
          <w:rFonts w:ascii="Times New Roman" w:hAnsi="Times New Roman" w:cs="Times New Roman"/>
          <w:sz w:val="28"/>
          <w:szCs w:val="28"/>
          <w:lang w:val="uz-Cyrl-UZ"/>
        </w:rPr>
      </w:pPr>
      <w:r>
        <w:rPr>
          <w:rFonts w:ascii="Times New Roman" w:hAnsi="Times New Roman" w:cs="Times New Roman"/>
          <w:sz w:val="28"/>
          <w:szCs w:val="28"/>
          <w:lang w:val="uz-Cyrl-UZ"/>
        </w:rPr>
        <w:t>5. Из лингвистического анализа концептосферы концепция «личность» (муж, человек) видно, что в «Словаре тюркских наречий»  концепция «личность» воспринимается преимущественно как человек. Это связано с тем, что человеческая концепция воспринимается преимущественно как мужское. Известно, что в древнетюркской цивилизации было относительное превосходство мужчин, но также и роль женщин в обществе и государстве, и концепция «женщина» (жена, девушка, урағут) была реализована как символ красоты в языке и мышлении, как видно на примерах нашей классической поэзии.</w:t>
      </w:r>
    </w:p>
    <w:p w:rsidR="00A97FEC" w:rsidRDefault="00A97FEC" w:rsidP="00A97FEC">
      <w:pPr>
        <w:spacing w:line="232" w:lineRule="auto"/>
        <w:ind w:firstLine="567"/>
        <w:jc w:val="both"/>
        <w:rPr>
          <w:rFonts w:ascii="Times New Roman" w:hAnsi="Times New Roman" w:cs="Times New Roman"/>
          <w:sz w:val="28"/>
          <w:szCs w:val="28"/>
          <w:lang w:val="uz-Cyrl-UZ"/>
        </w:rPr>
      </w:pPr>
      <w:r>
        <w:rPr>
          <w:rFonts w:ascii="Times New Roman" w:hAnsi="Times New Roman" w:cs="Times New Roman"/>
          <w:sz w:val="28"/>
          <w:szCs w:val="28"/>
          <w:lang w:val="uz-Cyrl-UZ"/>
        </w:rPr>
        <w:t>6. Для древнетюркского языка концепция красоты в первую очередь связана с концепцией «женщина», за которой следует «выражение объектов и явлений в природе и обществе, человеческая деятельность, вызывающая чувство любви, радости и удовольствия». Известно, что такая ситуация существовала на нашем языке тысячи лет. Потому что формирование множества и сложных значений в языке, таких как «добро», «красота», «мир», «дружба», требует многовекового опыта. С другой стороны, история красоты связана с историей человека, которая основана на эволюции, другими словами, она имеет лингвокультурологические и антропологические корни.</w:t>
      </w:r>
    </w:p>
    <w:p w:rsidR="00A97FEC" w:rsidRDefault="00A97FEC" w:rsidP="00A97FEC">
      <w:pPr>
        <w:spacing w:line="232" w:lineRule="auto"/>
        <w:ind w:firstLine="567"/>
        <w:jc w:val="both"/>
        <w:rPr>
          <w:rFonts w:ascii="Times New Roman" w:hAnsi="Times New Roman" w:cs="Times New Roman"/>
          <w:sz w:val="28"/>
          <w:szCs w:val="28"/>
          <w:lang w:val="uz-Cyrl-UZ"/>
        </w:rPr>
      </w:pPr>
      <w:r>
        <w:rPr>
          <w:rFonts w:ascii="Times New Roman" w:hAnsi="Times New Roman" w:cs="Times New Roman"/>
          <w:sz w:val="28"/>
          <w:szCs w:val="28"/>
          <w:lang w:val="uz-Cyrl-UZ"/>
        </w:rPr>
        <w:t>У древнетюркских народов концепция «красота» приписывалась женщинам. В древней турецкой религии голубого Бога существовали особые богини красоты, и они представлялись в виде красивых, героических, находчивых, красивых женщин.</w:t>
      </w:r>
    </w:p>
    <w:p w:rsidR="00A97FEC" w:rsidRDefault="00A97FEC" w:rsidP="00A97FEC">
      <w:pPr>
        <w:spacing w:line="232" w:lineRule="auto"/>
        <w:ind w:firstLine="567"/>
        <w:jc w:val="both"/>
        <w:rPr>
          <w:rFonts w:ascii="Times New Roman" w:hAnsi="Times New Roman" w:cs="Times New Roman"/>
          <w:sz w:val="28"/>
          <w:szCs w:val="28"/>
          <w:lang w:val="uz-Cyrl-UZ"/>
        </w:rPr>
      </w:pPr>
      <w:r>
        <w:rPr>
          <w:rFonts w:ascii="Times New Roman" w:hAnsi="Times New Roman" w:cs="Times New Roman"/>
          <w:sz w:val="28"/>
          <w:szCs w:val="28"/>
          <w:lang w:val="uz-Cyrl-UZ"/>
        </w:rPr>
        <w:t>В то время как существующие богини красоты в доисламской тюркской религии и мифологии изображаются как очень красивые женщины и животные (птицы) как символы красоты, их языковая оппозиция физической и духовной красоте - это «красота» и «великолепие» (“görklü”, “görklülük”). выражается словами. У древних турков называть женщину «великолепной» (красивой) также означало ее физическую красоту, величие ее предков, ее человеческие качества и ее высокую веру в Бога.</w:t>
      </w:r>
    </w:p>
    <w:p w:rsidR="00A97FEC" w:rsidRDefault="00A97FEC" w:rsidP="00A97FEC">
      <w:pPr>
        <w:spacing w:line="232" w:lineRule="auto"/>
        <w:ind w:firstLine="567"/>
        <w:jc w:val="both"/>
        <w:rPr>
          <w:rFonts w:ascii="Times New Roman" w:hAnsi="Times New Roman" w:cs="Times New Roman"/>
          <w:sz w:val="28"/>
          <w:szCs w:val="28"/>
          <w:lang w:val="uz-Cyrl-UZ"/>
        </w:rPr>
      </w:pPr>
      <w:r>
        <w:rPr>
          <w:rFonts w:ascii="Times New Roman" w:hAnsi="Times New Roman" w:cs="Times New Roman"/>
          <w:sz w:val="28"/>
          <w:szCs w:val="28"/>
          <w:lang w:val="uz-Cyrl-UZ"/>
        </w:rPr>
        <w:t xml:space="preserve">7. Понятие концепта здоровья в наречие связано с классификацией понятий, связанных со здоровьем человека и народной медициной в период до Махмуда Кашгарского, среди тюркских народов и их места соответственно в определенной концептуальной сфере. Известно, что в «Словаре тюркских наречий» понятия, относящиеся к компоненту «здоровье», выражены особыми терминами, относящимися к древнетюркской мистической и эмпирической народной медицине. Поскольку понятия «здоровье», «излечение», «душа», </w:t>
      </w:r>
      <w:r>
        <w:rPr>
          <w:rFonts w:ascii="Times New Roman" w:hAnsi="Times New Roman" w:cs="Times New Roman"/>
          <w:sz w:val="28"/>
          <w:szCs w:val="28"/>
          <w:lang w:val="uz-Cyrl-UZ"/>
        </w:rPr>
        <w:lastRenderedPageBreak/>
        <w:t>«смерть» напрямую связаны с человеческой жизнью не только у тюркских народов, но и у других народов мира, существуют концепции и подходы к медицине.</w:t>
      </w:r>
    </w:p>
    <w:p w:rsidR="00A97FEC" w:rsidRDefault="00A97FEC" w:rsidP="00A97FEC">
      <w:pPr>
        <w:spacing w:line="232" w:lineRule="auto"/>
        <w:ind w:firstLine="567"/>
        <w:jc w:val="both"/>
        <w:rPr>
          <w:rFonts w:ascii="Times New Roman" w:hAnsi="Times New Roman" w:cs="Times New Roman"/>
          <w:sz w:val="28"/>
          <w:szCs w:val="28"/>
          <w:lang w:val="uz-Cyrl-UZ"/>
        </w:rPr>
      </w:pPr>
      <w:r>
        <w:rPr>
          <w:rFonts w:ascii="Times New Roman" w:hAnsi="Times New Roman" w:cs="Times New Roman"/>
          <w:sz w:val="28"/>
          <w:szCs w:val="28"/>
          <w:lang w:val="uz-Cyrl-UZ"/>
        </w:rPr>
        <w:t>8. Концепции и идеи, связанные с понятием «жилище» (eѡ barq) в «Словаре тюркских наречий» Махмуда Кашгарского, тематические группы понятий, связанных с домом и бездомностью; представлены тематические группы понятий, связанных с бытовой утварью. В дополнение к вышесказанному концепция жилья, несомненно, будет состоять из набора понятий, которые выражают людей, живущих в доме, - семью, племя, предметы домашнего обихода, ритуалы, связанные с жильем, обычаи, традиции.</w:t>
      </w:r>
    </w:p>
    <w:p w:rsidR="00A97FEC" w:rsidRDefault="00A97FEC" w:rsidP="00A97FEC">
      <w:pPr>
        <w:spacing w:line="232" w:lineRule="auto"/>
        <w:ind w:firstLine="567"/>
        <w:jc w:val="both"/>
        <w:rPr>
          <w:rFonts w:ascii="Times New Roman" w:hAnsi="Times New Roman" w:cs="Times New Roman"/>
          <w:sz w:val="28"/>
          <w:szCs w:val="28"/>
          <w:lang w:val="uz-Cyrl-UZ"/>
        </w:rPr>
      </w:pPr>
      <w:r>
        <w:rPr>
          <w:rFonts w:ascii="Times New Roman" w:hAnsi="Times New Roman" w:cs="Times New Roman"/>
          <w:sz w:val="28"/>
          <w:szCs w:val="28"/>
          <w:lang w:val="uz-Cyrl-UZ"/>
        </w:rPr>
        <w:t>9. Среди типов ЯКM особое место занимает детский ландшафт мира или языковая картина детского мира. Уникальное восприятие мира детьми и их чистое и безупречное восприятие не всегда совпадают с реалиями жизни. Дети в большей степени находятся в воображаемом мире, который они создают, их восприятие внешнего мира является плодом напряженного мышления, а их впечатления от сказок и мультфильмов живут в их умах как представителей реального мира. Для младенца и малыша игры - это инструмент для изучения вещей и событий вокруг них, а также для изучения языка и формирования их восприятия мира. Хорошо известно, что дети проводят большую часть своего времени в играх, и слова о детях и их играх в тюркских обществах 11-го века являются важной частью ЯКДМ.</w:t>
      </w:r>
    </w:p>
    <w:p w:rsidR="00A97FEC" w:rsidRDefault="00A97FEC" w:rsidP="00A97FEC">
      <w:pPr>
        <w:spacing w:line="232" w:lineRule="auto"/>
        <w:ind w:firstLine="567"/>
        <w:jc w:val="both"/>
        <w:rPr>
          <w:rFonts w:ascii="Times New Roman" w:hAnsi="Times New Roman" w:cs="Times New Roman"/>
          <w:sz w:val="28"/>
          <w:szCs w:val="28"/>
          <w:lang w:val="uz-Cyrl-UZ"/>
        </w:rPr>
      </w:pPr>
      <w:r>
        <w:rPr>
          <w:rFonts w:ascii="Times New Roman" w:hAnsi="Times New Roman" w:cs="Times New Roman"/>
          <w:sz w:val="28"/>
          <w:szCs w:val="28"/>
          <w:lang w:val="uz-Cyrl-UZ"/>
        </w:rPr>
        <w:t>Концепции воспитания детей и забота о детях древнетюркских народов составляют основу языковой картины детского мира, выраженной в «Словаре тюркских наречий». Лингвокультурные и лингвокогнитивные особенности концепций, связанных с рождением, воспитанием и заботой о ребенке, физическим и психическим состоянием, поведением и природой детей, как они выражены в наречие, помогают сформировать полную картину ЯКДМ 11-го века.</w:t>
      </w:r>
    </w:p>
    <w:p w:rsidR="00A97FEC" w:rsidRDefault="00A97FEC" w:rsidP="00A97FEC">
      <w:pPr>
        <w:spacing w:line="232" w:lineRule="auto"/>
        <w:ind w:firstLine="567"/>
        <w:jc w:val="both"/>
        <w:rPr>
          <w:rFonts w:ascii="Times New Roman" w:hAnsi="Times New Roman" w:cs="Times New Roman"/>
          <w:sz w:val="28"/>
          <w:szCs w:val="28"/>
          <w:lang w:val="uz-Cyrl-UZ"/>
        </w:rPr>
      </w:pPr>
    </w:p>
    <w:p w:rsidR="00A97FEC" w:rsidRDefault="00A97FEC" w:rsidP="0079513C">
      <w:pPr>
        <w:pBdr>
          <w:bottom w:val="single" w:sz="12" w:space="1" w:color="auto"/>
        </w:pBdr>
        <w:spacing w:after="40"/>
        <w:jc w:val="center"/>
        <w:rPr>
          <w:rFonts w:ascii="Times New Roman" w:hAnsi="Times New Roman" w:cs="Times New Roman"/>
          <w:b/>
          <w:sz w:val="28"/>
          <w:szCs w:val="28"/>
          <w:lang w:val="en-US"/>
        </w:rPr>
      </w:pPr>
      <w:r w:rsidRPr="00915BE0">
        <w:rPr>
          <w:rFonts w:ascii="Times New Roman" w:hAnsi="Times New Roman" w:cs="Times New Roman"/>
          <w:b/>
          <w:sz w:val="28"/>
          <w:szCs w:val="28"/>
        </w:rPr>
        <w:br w:type="page"/>
      </w:r>
      <w:proofErr w:type="gramStart"/>
      <w:r>
        <w:rPr>
          <w:rFonts w:ascii="Times New Roman" w:hAnsi="Times New Roman" w:cs="Times New Roman"/>
          <w:b/>
          <w:sz w:val="28"/>
          <w:szCs w:val="28"/>
          <w:lang w:val="en-US"/>
        </w:rPr>
        <w:lastRenderedPageBreak/>
        <w:t xml:space="preserve">SCIENTIFIC COUNCIL NO </w:t>
      </w:r>
      <w:r>
        <w:rPr>
          <w:rFonts w:ascii="Times New Roman" w:hAnsi="Times New Roman" w:cs="Times New Roman"/>
          <w:b/>
          <w:sz w:val="28"/>
          <w:szCs w:val="28"/>
          <w:lang w:val="uz-Cyrl-UZ"/>
        </w:rPr>
        <w:t>DSc.03/30.12.2019 Fil.</w:t>
      </w:r>
      <w:proofErr w:type="gramEnd"/>
      <w:r>
        <w:rPr>
          <w:rFonts w:ascii="Times New Roman" w:hAnsi="Times New Roman" w:cs="Times New Roman"/>
          <w:b/>
          <w:sz w:val="28"/>
          <w:szCs w:val="28"/>
          <w:lang w:val="uz-Cyrl-UZ"/>
        </w:rPr>
        <w:t xml:space="preserve"> 02.03 </w:t>
      </w:r>
      <w:r>
        <w:rPr>
          <w:rFonts w:ascii="Times New Roman" w:hAnsi="Times New Roman" w:cs="Times New Roman"/>
          <w:b/>
          <w:sz w:val="28"/>
          <w:szCs w:val="28"/>
          <w:lang w:val="en-US"/>
        </w:rPr>
        <w:t>ON AWARD OF SCIENTIFIC DEGREES AT SAMARKAND STATE UNIVERSITY</w:t>
      </w:r>
    </w:p>
    <w:p w:rsidR="00A97FEC" w:rsidRDefault="00A97FEC" w:rsidP="00A97FEC">
      <w:pPr>
        <w:spacing w:after="3000"/>
        <w:jc w:val="center"/>
        <w:rPr>
          <w:rFonts w:ascii="Times New Roman" w:hAnsi="Times New Roman" w:cs="Times New Roman"/>
          <w:b/>
          <w:sz w:val="28"/>
          <w:szCs w:val="28"/>
          <w:lang w:val="uz-Cyrl-UZ"/>
        </w:rPr>
      </w:pPr>
      <w:r>
        <w:rPr>
          <w:rFonts w:ascii="Times New Roman" w:hAnsi="Times New Roman" w:cs="Times New Roman"/>
          <w:b/>
          <w:sz w:val="28"/>
          <w:szCs w:val="28"/>
          <w:lang w:val="en-US"/>
        </w:rPr>
        <w:t>SAMARKAND STATE UNIVERSITY</w:t>
      </w:r>
    </w:p>
    <w:p w:rsidR="00A97FEC" w:rsidRDefault="00A97FEC" w:rsidP="00A97FEC">
      <w:pPr>
        <w:pStyle w:val="7"/>
        <w:spacing w:before="0" w:after="1000"/>
        <w:jc w:val="center"/>
        <w:rPr>
          <w:rFonts w:ascii="Times New Roman" w:hAnsi="Times New Roman"/>
          <w:b/>
          <w:sz w:val="28"/>
          <w:szCs w:val="28"/>
          <w:lang w:val="uz-Cyrl-UZ"/>
        </w:rPr>
      </w:pPr>
      <w:r>
        <w:rPr>
          <w:rFonts w:ascii="Times New Roman" w:hAnsi="Times New Roman"/>
          <w:b/>
          <w:sz w:val="28"/>
          <w:szCs w:val="28"/>
          <w:lang w:val="uz-Cyrl-UZ"/>
        </w:rPr>
        <w:t>BAYNAZAROV ZOKIR MAHMUDOVICH</w:t>
      </w:r>
    </w:p>
    <w:p w:rsidR="00A97FEC" w:rsidRDefault="00A97FEC" w:rsidP="00A97FEC">
      <w:pPr>
        <w:pStyle w:val="7"/>
        <w:spacing w:before="0" w:after="1000"/>
        <w:jc w:val="center"/>
        <w:rPr>
          <w:rFonts w:ascii="Times New Roman" w:hAnsi="Times New Roman"/>
          <w:b/>
          <w:bCs/>
          <w:sz w:val="28"/>
          <w:szCs w:val="28"/>
          <w:lang w:val="en-US"/>
        </w:rPr>
      </w:pPr>
      <w:r>
        <w:rPr>
          <w:rFonts w:ascii="Times New Roman" w:hAnsi="Times New Roman"/>
          <w:b/>
          <w:sz w:val="28"/>
          <w:szCs w:val="28"/>
          <w:lang w:val="uz-Cyrl-UZ"/>
        </w:rPr>
        <w:t>L</w:t>
      </w:r>
      <w:r>
        <w:rPr>
          <w:rFonts w:ascii="Times New Roman" w:hAnsi="Times New Roman"/>
          <w:b/>
          <w:sz w:val="28"/>
          <w:szCs w:val="28"/>
          <w:lang w:val="tr-TR"/>
        </w:rPr>
        <w:t>ANGUAGE</w:t>
      </w:r>
      <w:r>
        <w:rPr>
          <w:rFonts w:ascii="Times New Roman" w:hAnsi="Times New Roman"/>
          <w:b/>
          <w:sz w:val="28"/>
          <w:szCs w:val="28"/>
          <w:lang w:val="uz-Cyrl-UZ"/>
        </w:rPr>
        <w:t xml:space="preserve"> </w:t>
      </w:r>
      <w:r>
        <w:rPr>
          <w:rFonts w:ascii="Times New Roman" w:hAnsi="Times New Roman"/>
          <w:b/>
          <w:sz w:val="28"/>
          <w:szCs w:val="28"/>
          <w:lang w:val="tr-TR"/>
        </w:rPr>
        <w:t xml:space="preserve">PICTURE </w:t>
      </w:r>
      <w:r>
        <w:rPr>
          <w:rFonts w:ascii="Times New Roman" w:hAnsi="Times New Roman"/>
          <w:b/>
          <w:sz w:val="28"/>
          <w:szCs w:val="28"/>
          <w:lang w:val="uz-Cyrl-UZ"/>
        </w:rPr>
        <w:t>OF THE WORLD EXPRESSED IN MAHMUD KASHGARI</w:t>
      </w:r>
      <w:r>
        <w:rPr>
          <w:rFonts w:ascii="Times New Roman" w:hAnsi="Times New Roman"/>
          <w:b/>
          <w:sz w:val="28"/>
          <w:szCs w:val="28"/>
          <w:lang w:val="en-US"/>
        </w:rPr>
        <w:t>’</w:t>
      </w:r>
      <w:r>
        <w:rPr>
          <w:rFonts w:ascii="Times New Roman" w:hAnsi="Times New Roman"/>
          <w:b/>
          <w:sz w:val="28"/>
          <w:szCs w:val="28"/>
          <w:lang w:val="uz-Cyrl-UZ"/>
        </w:rPr>
        <w:t xml:space="preserve">S </w:t>
      </w:r>
      <w:r>
        <w:rPr>
          <w:rFonts w:ascii="Times New Roman" w:hAnsi="Times New Roman"/>
          <w:b/>
          <w:sz w:val="28"/>
          <w:szCs w:val="28"/>
          <w:lang w:val="en-US"/>
        </w:rPr>
        <w:t>«</w:t>
      </w:r>
      <w:r>
        <w:rPr>
          <w:rFonts w:ascii="Times New Roman" w:hAnsi="Times New Roman"/>
          <w:b/>
          <w:sz w:val="28"/>
          <w:szCs w:val="28"/>
          <w:lang w:val="uz-Cyrl-UZ"/>
        </w:rPr>
        <w:t>DEVONU LUG</w:t>
      </w:r>
      <w:r>
        <w:rPr>
          <w:rFonts w:ascii="Times New Roman" w:hAnsi="Times New Roman"/>
          <w:b/>
          <w:sz w:val="28"/>
          <w:szCs w:val="28"/>
          <w:lang w:val="en-US"/>
        </w:rPr>
        <w:t>‘</w:t>
      </w:r>
      <w:r>
        <w:rPr>
          <w:rFonts w:ascii="Times New Roman" w:hAnsi="Times New Roman"/>
          <w:b/>
          <w:sz w:val="28"/>
          <w:szCs w:val="28"/>
          <w:lang w:val="uz-Cyrl-UZ"/>
        </w:rPr>
        <w:t>ATI-T-TURK»</w:t>
      </w:r>
    </w:p>
    <w:p w:rsidR="00A97FEC" w:rsidRDefault="00A97FEC" w:rsidP="00A97FEC">
      <w:pPr>
        <w:jc w:val="center"/>
        <w:rPr>
          <w:rFonts w:ascii="Times New Roman" w:hAnsi="Times New Roman" w:cs="Times New Roman"/>
          <w:b/>
          <w:lang w:val="uz-Cyrl-UZ"/>
        </w:rPr>
      </w:pPr>
      <w:r>
        <w:rPr>
          <w:rFonts w:ascii="Times New Roman" w:hAnsi="Times New Roman" w:cs="Times New Roman"/>
          <w:b/>
          <w:lang w:val="uz-Cyrl-UZ"/>
        </w:rPr>
        <w:t>10.00.01 – Uzbek language</w:t>
      </w:r>
    </w:p>
    <w:p w:rsidR="00A97FEC" w:rsidRDefault="00A97FEC" w:rsidP="00A97FEC">
      <w:pPr>
        <w:jc w:val="center"/>
        <w:rPr>
          <w:rFonts w:ascii="Times New Roman" w:eastAsia="Malgun Gothic" w:hAnsi="Times New Roman" w:cs="Times New Roman"/>
          <w:lang w:val="uz-Cyrl-UZ"/>
        </w:rPr>
      </w:pPr>
    </w:p>
    <w:p w:rsidR="00A97FEC" w:rsidRDefault="00A97FEC" w:rsidP="00A97FEC">
      <w:pPr>
        <w:jc w:val="center"/>
        <w:rPr>
          <w:rFonts w:ascii="Times New Roman" w:eastAsia="Malgun Gothic" w:hAnsi="Times New Roman" w:cs="Times New Roman"/>
          <w:lang w:val="uz-Cyrl-UZ"/>
        </w:rPr>
      </w:pPr>
    </w:p>
    <w:p w:rsidR="00A97FEC" w:rsidRDefault="00A97FEC" w:rsidP="00A97FEC">
      <w:pPr>
        <w:jc w:val="center"/>
        <w:rPr>
          <w:rFonts w:ascii="Times New Roman" w:eastAsia="Malgun Gothic" w:hAnsi="Times New Roman" w:cs="Times New Roman"/>
          <w:lang w:val="uz-Cyrl-UZ"/>
        </w:rPr>
      </w:pPr>
    </w:p>
    <w:p w:rsidR="00A97FEC" w:rsidRDefault="00A97FEC" w:rsidP="00A97FEC">
      <w:pPr>
        <w:jc w:val="center"/>
        <w:rPr>
          <w:rFonts w:ascii="Times New Roman" w:eastAsia="Malgun Gothic" w:hAnsi="Times New Roman" w:cs="Times New Roman"/>
          <w:lang w:val="uz-Cyrl-UZ"/>
        </w:rPr>
      </w:pPr>
    </w:p>
    <w:p w:rsidR="00A97FEC" w:rsidRDefault="00A97FEC" w:rsidP="00A97FEC">
      <w:pPr>
        <w:jc w:val="center"/>
        <w:rPr>
          <w:rFonts w:ascii="Times New Roman" w:eastAsia="Malgun Gothic" w:hAnsi="Times New Roman" w:cs="Times New Roman"/>
          <w:lang w:val="uz-Cyrl-UZ"/>
        </w:rPr>
      </w:pPr>
    </w:p>
    <w:p w:rsidR="00A97FEC" w:rsidRDefault="00A97FEC" w:rsidP="00A97FEC">
      <w:pPr>
        <w:jc w:val="center"/>
        <w:rPr>
          <w:rFonts w:ascii="Times New Roman" w:eastAsia="Malgun Gothic" w:hAnsi="Times New Roman" w:cs="Times New Roman"/>
          <w:lang w:val="uz-Cyrl-UZ"/>
        </w:rPr>
      </w:pPr>
    </w:p>
    <w:p w:rsidR="00A97FEC" w:rsidRDefault="00A97FEC" w:rsidP="00A97FEC">
      <w:pPr>
        <w:jc w:val="center"/>
        <w:rPr>
          <w:rFonts w:ascii="Times New Roman" w:eastAsia="Malgun Gothic" w:hAnsi="Times New Roman" w:cs="Times New Roman"/>
          <w:lang w:val="uz-Cyrl-UZ"/>
        </w:rPr>
      </w:pPr>
    </w:p>
    <w:p w:rsidR="00A97FEC" w:rsidRDefault="00A97FEC" w:rsidP="00A97FEC">
      <w:pPr>
        <w:jc w:val="center"/>
        <w:rPr>
          <w:rFonts w:ascii="Times New Roman" w:eastAsia="Malgun Gothic" w:hAnsi="Times New Roman" w:cs="Times New Roman"/>
          <w:lang w:val="uz-Cyrl-UZ"/>
        </w:rPr>
      </w:pPr>
    </w:p>
    <w:p w:rsidR="00A97FEC" w:rsidRDefault="00A97FEC" w:rsidP="00A97FEC">
      <w:pPr>
        <w:jc w:val="center"/>
        <w:rPr>
          <w:rFonts w:ascii="Times New Roman" w:hAnsi="Times New Roman" w:cs="Times New Roman"/>
          <w:b/>
          <w:lang w:val="uz-Cyrl-UZ"/>
        </w:rPr>
      </w:pPr>
    </w:p>
    <w:p w:rsidR="00A97FEC" w:rsidRDefault="00A97FEC" w:rsidP="00A97FEC">
      <w:pPr>
        <w:spacing w:after="3600"/>
        <w:jc w:val="center"/>
        <w:rPr>
          <w:rFonts w:ascii="Times New Roman" w:hAnsi="Times New Roman" w:cs="Times New Roman"/>
          <w:b/>
          <w:lang w:val="en-US"/>
        </w:rPr>
      </w:pPr>
      <w:r>
        <w:rPr>
          <w:rFonts w:ascii="Times New Roman" w:hAnsi="Times New Roman" w:cs="Times New Roman"/>
          <w:b/>
          <w:lang w:val="en-US"/>
        </w:rPr>
        <w:t>DISSERTATION ABSTRACT OF DOCTOR OF PHILOSOPHY (PhD) ON PHILOLOGICAL SCIENCES</w:t>
      </w:r>
    </w:p>
    <w:p w:rsidR="00A97FEC" w:rsidRDefault="00A97FEC" w:rsidP="00A97FEC">
      <w:pPr>
        <w:jc w:val="center"/>
        <w:rPr>
          <w:rFonts w:ascii="Times New Roman" w:hAnsi="Times New Roman" w:cs="Times New Roman"/>
          <w:b/>
          <w:lang w:val="uz-Cyrl-UZ"/>
        </w:rPr>
      </w:pPr>
      <w:r>
        <w:rPr>
          <w:rFonts w:ascii="Times New Roman" w:hAnsi="Times New Roman" w:cs="Times New Roman"/>
          <w:b/>
          <w:lang w:val="en-US"/>
        </w:rPr>
        <w:t>Samarkand</w:t>
      </w:r>
      <w:r>
        <w:rPr>
          <w:rFonts w:ascii="Times New Roman" w:hAnsi="Times New Roman" w:cs="Times New Roman"/>
          <w:b/>
          <w:lang w:val="uz-Cyrl-UZ"/>
        </w:rPr>
        <w:t xml:space="preserve"> – 2020</w:t>
      </w:r>
    </w:p>
    <w:p w:rsidR="00A97FEC" w:rsidRDefault="00A97FEC" w:rsidP="00A97FEC">
      <w:pPr>
        <w:tabs>
          <w:tab w:val="left" w:pos="993"/>
        </w:tabs>
        <w:autoSpaceDE w:val="0"/>
        <w:autoSpaceDN w:val="0"/>
        <w:spacing w:after="400"/>
        <w:ind w:firstLine="567"/>
        <w:jc w:val="both"/>
        <w:rPr>
          <w:rFonts w:ascii="Times New Roman" w:hAnsi="Times New Roman" w:cs="Times New Roman"/>
          <w:b/>
          <w:sz w:val="22"/>
          <w:szCs w:val="22"/>
          <w:lang w:val="en-US"/>
        </w:rPr>
      </w:pPr>
      <w:r>
        <w:rPr>
          <w:rFonts w:ascii="Times New Roman" w:hAnsi="Times New Roman" w:cs="Times New Roman"/>
          <w:b/>
          <w:sz w:val="22"/>
          <w:szCs w:val="22"/>
          <w:lang w:val="en-US"/>
        </w:rPr>
        <w:lastRenderedPageBreak/>
        <w:t>The theme of doctoral dissertation (PhD) was registered under number</w:t>
      </w:r>
      <w:r>
        <w:rPr>
          <w:rFonts w:ascii="Times New Roman" w:hAnsi="Times New Roman" w:cs="Times New Roman"/>
          <w:b/>
          <w:sz w:val="22"/>
          <w:szCs w:val="22"/>
          <w:lang w:val="uz-Cyrl-UZ"/>
        </w:rPr>
        <w:t xml:space="preserve"> №B 2018.3 PhD/Fil 515 </w:t>
      </w:r>
      <w:r>
        <w:rPr>
          <w:rFonts w:ascii="Times New Roman" w:hAnsi="Times New Roman" w:cs="Times New Roman"/>
          <w:b/>
          <w:sz w:val="22"/>
          <w:szCs w:val="22"/>
          <w:lang w:val="en-US"/>
        </w:rPr>
        <w:t>at the Supreme Attestation Commission at the Cabinet of Ministers of the Republic of Uzbekistan.</w:t>
      </w:r>
    </w:p>
    <w:p w:rsidR="00A97FEC" w:rsidRDefault="00A97FEC" w:rsidP="00A97FEC">
      <w:pPr>
        <w:tabs>
          <w:tab w:val="left" w:pos="993"/>
        </w:tabs>
        <w:autoSpaceDE w:val="0"/>
        <w:autoSpaceDN w:val="0"/>
        <w:ind w:firstLine="567"/>
        <w:jc w:val="both"/>
        <w:rPr>
          <w:rFonts w:ascii="Times New Roman" w:hAnsi="Times New Roman" w:cs="Times New Roman"/>
          <w:sz w:val="22"/>
          <w:szCs w:val="22"/>
          <w:lang w:val="en-US"/>
        </w:rPr>
      </w:pPr>
      <w:r>
        <w:rPr>
          <w:rFonts w:ascii="Times New Roman" w:hAnsi="Times New Roman" w:cs="Times New Roman"/>
          <w:sz w:val="22"/>
          <w:szCs w:val="22"/>
          <w:lang w:val="en-US"/>
        </w:rPr>
        <w:t xml:space="preserve">The dissertation was performed at the Samarkand State University. </w:t>
      </w:r>
    </w:p>
    <w:p w:rsidR="00A97FEC" w:rsidRDefault="00A97FEC" w:rsidP="00A97FEC">
      <w:pPr>
        <w:tabs>
          <w:tab w:val="left" w:pos="993"/>
        </w:tabs>
        <w:autoSpaceDE w:val="0"/>
        <w:autoSpaceDN w:val="0"/>
        <w:spacing w:after="400"/>
        <w:ind w:firstLine="567"/>
        <w:jc w:val="both"/>
        <w:rPr>
          <w:rFonts w:ascii="Times New Roman" w:hAnsi="Times New Roman" w:cs="Times New Roman"/>
          <w:sz w:val="22"/>
          <w:szCs w:val="22"/>
          <w:lang w:val="en-US"/>
        </w:rPr>
      </w:pPr>
      <w:r>
        <w:rPr>
          <w:rFonts w:ascii="Times New Roman" w:hAnsi="Times New Roman" w:cs="Times New Roman"/>
          <w:sz w:val="22"/>
          <w:szCs w:val="22"/>
          <w:lang w:val="en-US"/>
        </w:rPr>
        <w:t>The author’s abstract of the dissertation in three languages (Uzbek, Russian and English (resume)) has been uploaded to the website of the Scientific Council and educational portal “Ziyonet” at www.ziyonet.uz.</w:t>
      </w:r>
    </w:p>
    <w:p w:rsidR="00A97FEC" w:rsidRDefault="00A97FEC" w:rsidP="00A97FEC">
      <w:pPr>
        <w:tabs>
          <w:tab w:val="left" w:pos="993"/>
        </w:tabs>
        <w:ind w:firstLine="567"/>
        <w:rPr>
          <w:rFonts w:ascii="Times New Roman" w:hAnsi="Times New Roman" w:cs="Times New Roman"/>
          <w:sz w:val="22"/>
          <w:szCs w:val="22"/>
          <w:lang w:val="en-US"/>
        </w:rPr>
      </w:pPr>
      <w:r>
        <w:rPr>
          <w:rFonts w:ascii="Times New Roman" w:hAnsi="Times New Roman" w:cs="Times New Roman"/>
          <w:b/>
          <w:sz w:val="22"/>
          <w:szCs w:val="22"/>
          <w:lang w:val="en-US"/>
        </w:rPr>
        <w:t>Scientific consultant:</w:t>
      </w:r>
      <w:r>
        <w:rPr>
          <w:rFonts w:ascii="Times New Roman" w:hAnsi="Times New Roman" w:cs="Times New Roman"/>
          <w:sz w:val="22"/>
          <w:szCs w:val="22"/>
          <w:lang w:val="en-US"/>
        </w:rPr>
        <w:t xml:space="preserve"> </w:t>
      </w:r>
      <w:r>
        <w:rPr>
          <w:rFonts w:ascii="Times New Roman" w:hAnsi="Times New Roman" w:cs="Times New Roman"/>
          <w:sz w:val="22"/>
          <w:szCs w:val="22"/>
          <w:lang w:val="en-US"/>
        </w:rPr>
        <w:tab/>
      </w:r>
      <w:r>
        <w:rPr>
          <w:rFonts w:ascii="Times New Roman" w:hAnsi="Times New Roman" w:cs="Times New Roman"/>
          <w:sz w:val="22"/>
          <w:szCs w:val="22"/>
          <w:lang w:val="en-US"/>
        </w:rPr>
        <w:tab/>
      </w:r>
      <w:r>
        <w:rPr>
          <w:rFonts w:ascii="Times New Roman" w:hAnsi="Times New Roman" w:cs="Times New Roman"/>
          <w:sz w:val="22"/>
          <w:szCs w:val="22"/>
          <w:lang w:val="en-US"/>
        </w:rPr>
        <w:tab/>
      </w:r>
      <w:r>
        <w:rPr>
          <w:rFonts w:ascii="Times New Roman" w:hAnsi="Times New Roman" w:cs="Times New Roman"/>
          <w:b/>
          <w:sz w:val="22"/>
          <w:szCs w:val="22"/>
          <w:lang w:val="uz-Cyrl-UZ"/>
        </w:rPr>
        <w:t>Eltazarov J</w:t>
      </w:r>
      <w:r>
        <w:rPr>
          <w:rFonts w:ascii="Times New Roman" w:hAnsi="Times New Roman" w:cs="Times New Roman"/>
          <w:b/>
          <w:sz w:val="22"/>
          <w:szCs w:val="22"/>
          <w:lang w:val="tr-TR"/>
        </w:rPr>
        <w:t>u</w:t>
      </w:r>
      <w:r>
        <w:rPr>
          <w:rFonts w:ascii="Times New Roman" w:hAnsi="Times New Roman" w:cs="Times New Roman"/>
          <w:b/>
          <w:sz w:val="22"/>
          <w:szCs w:val="22"/>
          <w:lang w:val="uz-Cyrl-UZ"/>
        </w:rPr>
        <w:t>liboy Danabaevich</w:t>
      </w:r>
    </w:p>
    <w:p w:rsidR="00A97FEC" w:rsidRDefault="00A97FEC" w:rsidP="00A97FEC">
      <w:pPr>
        <w:tabs>
          <w:tab w:val="left" w:pos="993"/>
        </w:tabs>
        <w:spacing w:after="200"/>
        <w:ind w:firstLine="567"/>
        <w:rPr>
          <w:rFonts w:ascii="Times New Roman" w:hAnsi="Times New Roman" w:cs="Times New Roman"/>
          <w:b/>
          <w:sz w:val="22"/>
          <w:szCs w:val="22"/>
          <w:lang w:val="en-US"/>
        </w:rPr>
      </w:pPr>
      <w:r>
        <w:rPr>
          <w:rFonts w:ascii="Times New Roman" w:hAnsi="Times New Roman" w:cs="Times New Roman"/>
          <w:sz w:val="22"/>
          <w:szCs w:val="22"/>
          <w:lang w:val="en-US"/>
        </w:rPr>
        <w:tab/>
      </w:r>
      <w:r>
        <w:rPr>
          <w:rFonts w:ascii="Times New Roman" w:hAnsi="Times New Roman" w:cs="Times New Roman"/>
          <w:sz w:val="22"/>
          <w:szCs w:val="22"/>
          <w:lang w:val="en-US"/>
        </w:rPr>
        <w:tab/>
      </w:r>
      <w:r>
        <w:rPr>
          <w:rFonts w:ascii="Times New Roman" w:hAnsi="Times New Roman" w:cs="Times New Roman"/>
          <w:sz w:val="22"/>
          <w:szCs w:val="22"/>
          <w:lang w:val="en-US"/>
        </w:rPr>
        <w:tab/>
      </w:r>
      <w:r>
        <w:rPr>
          <w:rFonts w:ascii="Times New Roman" w:hAnsi="Times New Roman" w:cs="Times New Roman"/>
          <w:sz w:val="22"/>
          <w:szCs w:val="22"/>
          <w:lang w:val="en-US"/>
        </w:rPr>
        <w:tab/>
      </w:r>
      <w:r>
        <w:rPr>
          <w:rFonts w:ascii="Times New Roman" w:hAnsi="Times New Roman" w:cs="Times New Roman"/>
          <w:sz w:val="22"/>
          <w:szCs w:val="22"/>
          <w:lang w:val="en-US"/>
        </w:rPr>
        <w:tab/>
      </w:r>
      <w:r>
        <w:rPr>
          <w:rFonts w:ascii="Times New Roman" w:hAnsi="Times New Roman" w:cs="Times New Roman"/>
          <w:sz w:val="22"/>
          <w:szCs w:val="22"/>
          <w:lang w:val="en-US"/>
        </w:rPr>
        <w:tab/>
      </w:r>
      <w:proofErr w:type="gramStart"/>
      <w:r>
        <w:rPr>
          <w:rFonts w:ascii="Times New Roman" w:hAnsi="Times New Roman" w:cs="Times New Roman"/>
          <w:sz w:val="22"/>
          <w:szCs w:val="22"/>
          <w:lang w:val="en-US"/>
        </w:rPr>
        <w:t>doctor</w:t>
      </w:r>
      <w:proofErr w:type="gramEnd"/>
      <w:r>
        <w:rPr>
          <w:rFonts w:ascii="Times New Roman" w:hAnsi="Times New Roman" w:cs="Times New Roman"/>
          <w:sz w:val="22"/>
          <w:szCs w:val="22"/>
          <w:lang w:val="en-US"/>
        </w:rPr>
        <w:t xml:space="preserve"> of philological sciences, professor</w:t>
      </w:r>
    </w:p>
    <w:p w:rsidR="00A97FEC" w:rsidRDefault="00A97FEC" w:rsidP="00A97FEC">
      <w:pPr>
        <w:tabs>
          <w:tab w:val="left" w:pos="993"/>
        </w:tabs>
        <w:ind w:firstLine="567"/>
        <w:rPr>
          <w:rFonts w:ascii="Times New Roman" w:hAnsi="Times New Roman" w:cs="Times New Roman"/>
          <w:sz w:val="22"/>
          <w:szCs w:val="22"/>
          <w:lang w:val="uz-Latn-UZ"/>
        </w:rPr>
      </w:pPr>
      <w:r>
        <w:rPr>
          <w:rFonts w:ascii="Times New Roman" w:hAnsi="Times New Roman" w:cs="Times New Roman"/>
          <w:b/>
          <w:sz w:val="22"/>
          <w:szCs w:val="22"/>
          <w:lang w:val="en-US"/>
        </w:rPr>
        <w:t>Official opponents:</w:t>
      </w:r>
      <w:r>
        <w:rPr>
          <w:rFonts w:ascii="Times New Roman" w:hAnsi="Times New Roman" w:cs="Times New Roman"/>
          <w:sz w:val="22"/>
          <w:szCs w:val="22"/>
          <w:lang w:val="en-US"/>
        </w:rPr>
        <w:t xml:space="preserve"> </w:t>
      </w:r>
      <w:r>
        <w:rPr>
          <w:rFonts w:ascii="Times New Roman" w:hAnsi="Times New Roman" w:cs="Times New Roman"/>
          <w:sz w:val="22"/>
          <w:szCs w:val="22"/>
          <w:lang w:val="en-US"/>
        </w:rPr>
        <w:tab/>
      </w:r>
      <w:r>
        <w:rPr>
          <w:rFonts w:ascii="Times New Roman" w:hAnsi="Times New Roman" w:cs="Times New Roman"/>
          <w:sz w:val="22"/>
          <w:szCs w:val="22"/>
          <w:lang w:val="en-US"/>
        </w:rPr>
        <w:tab/>
      </w:r>
      <w:r>
        <w:rPr>
          <w:rFonts w:ascii="Times New Roman" w:hAnsi="Times New Roman" w:cs="Times New Roman"/>
          <w:sz w:val="22"/>
          <w:szCs w:val="22"/>
          <w:lang w:val="en-US"/>
        </w:rPr>
        <w:tab/>
      </w:r>
      <w:r>
        <w:rPr>
          <w:rFonts w:ascii="Times New Roman" w:hAnsi="Times New Roman" w:cs="Times New Roman"/>
          <w:b/>
          <w:sz w:val="22"/>
          <w:szCs w:val="22"/>
          <w:lang w:val="uz-Latn-UZ"/>
        </w:rPr>
        <w:t>Sadikov Kasimdjan Pazildjanovich</w:t>
      </w:r>
      <w:r>
        <w:rPr>
          <w:rFonts w:ascii="Times New Roman" w:hAnsi="Times New Roman" w:cs="Times New Roman"/>
          <w:b/>
          <w:sz w:val="22"/>
          <w:szCs w:val="22"/>
          <w:lang w:val="uz-Cyrl-UZ"/>
        </w:rPr>
        <w:t xml:space="preserve"> </w:t>
      </w:r>
    </w:p>
    <w:p w:rsidR="00A97FEC" w:rsidRDefault="00A97FEC" w:rsidP="00A97FEC">
      <w:pPr>
        <w:tabs>
          <w:tab w:val="left" w:pos="993"/>
        </w:tabs>
        <w:spacing w:after="120"/>
        <w:ind w:firstLine="567"/>
        <w:rPr>
          <w:rFonts w:ascii="Times New Roman" w:hAnsi="Times New Roman" w:cs="Times New Roman"/>
          <w:sz w:val="22"/>
          <w:szCs w:val="22"/>
          <w:lang w:val="en-US"/>
        </w:rPr>
      </w:pPr>
      <w:r>
        <w:rPr>
          <w:rFonts w:ascii="Times New Roman" w:hAnsi="Times New Roman" w:cs="Times New Roman"/>
          <w:sz w:val="22"/>
          <w:szCs w:val="22"/>
          <w:lang w:val="en-US"/>
        </w:rPr>
        <w:tab/>
      </w:r>
      <w:r>
        <w:rPr>
          <w:rFonts w:ascii="Times New Roman" w:hAnsi="Times New Roman" w:cs="Times New Roman"/>
          <w:sz w:val="22"/>
          <w:szCs w:val="22"/>
          <w:lang w:val="en-US"/>
        </w:rPr>
        <w:tab/>
      </w:r>
      <w:r>
        <w:rPr>
          <w:rFonts w:ascii="Times New Roman" w:hAnsi="Times New Roman" w:cs="Times New Roman"/>
          <w:sz w:val="22"/>
          <w:szCs w:val="22"/>
          <w:lang w:val="en-US"/>
        </w:rPr>
        <w:tab/>
      </w:r>
      <w:r>
        <w:rPr>
          <w:rFonts w:ascii="Times New Roman" w:hAnsi="Times New Roman" w:cs="Times New Roman"/>
          <w:sz w:val="22"/>
          <w:szCs w:val="22"/>
          <w:lang w:val="en-US"/>
        </w:rPr>
        <w:tab/>
      </w:r>
      <w:r>
        <w:rPr>
          <w:rFonts w:ascii="Times New Roman" w:hAnsi="Times New Roman" w:cs="Times New Roman"/>
          <w:sz w:val="22"/>
          <w:szCs w:val="22"/>
          <w:lang w:val="en-US"/>
        </w:rPr>
        <w:tab/>
      </w:r>
      <w:r>
        <w:rPr>
          <w:rFonts w:ascii="Times New Roman" w:hAnsi="Times New Roman" w:cs="Times New Roman"/>
          <w:sz w:val="22"/>
          <w:szCs w:val="22"/>
          <w:lang w:val="en-US"/>
        </w:rPr>
        <w:tab/>
      </w:r>
      <w:proofErr w:type="gramStart"/>
      <w:r>
        <w:rPr>
          <w:rFonts w:ascii="Times New Roman" w:hAnsi="Times New Roman" w:cs="Times New Roman"/>
          <w:sz w:val="22"/>
          <w:szCs w:val="22"/>
          <w:lang w:val="en-US"/>
        </w:rPr>
        <w:t>doctor</w:t>
      </w:r>
      <w:proofErr w:type="gramEnd"/>
      <w:r>
        <w:rPr>
          <w:rFonts w:ascii="Times New Roman" w:hAnsi="Times New Roman" w:cs="Times New Roman"/>
          <w:sz w:val="22"/>
          <w:szCs w:val="22"/>
          <w:lang w:val="en-US"/>
        </w:rPr>
        <w:t xml:space="preserve"> of philological sciences, professor</w:t>
      </w:r>
    </w:p>
    <w:p w:rsidR="00A97FEC" w:rsidRDefault="00A97FEC" w:rsidP="00A97FEC">
      <w:pPr>
        <w:tabs>
          <w:tab w:val="left" w:pos="993"/>
        </w:tabs>
        <w:ind w:firstLine="567"/>
        <w:rPr>
          <w:rFonts w:ascii="Times New Roman" w:hAnsi="Times New Roman" w:cs="Times New Roman"/>
          <w:sz w:val="22"/>
          <w:szCs w:val="22"/>
          <w:lang w:val="uz-Latn-UZ"/>
        </w:rPr>
      </w:pPr>
      <w:r>
        <w:rPr>
          <w:rFonts w:ascii="Times New Roman" w:hAnsi="Times New Roman" w:cs="Times New Roman"/>
          <w:b/>
          <w:sz w:val="22"/>
          <w:szCs w:val="22"/>
          <w:lang w:val="uz-Latn-UZ"/>
        </w:rPr>
        <w:tab/>
      </w:r>
      <w:r>
        <w:rPr>
          <w:rFonts w:ascii="Times New Roman" w:hAnsi="Times New Roman" w:cs="Times New Roman"/>
          <w:b/>
          <w:sz w:val="22"/>
          <w:szCs w:val="22"/>
          <w:lang w:val="uz-Latn-UZ"/>
        </w:rPr>
        <w:tab/>
      </w:r>
      <w:r>
        <w:rPr>
          <w:rFonts w:ascii="Times New Roman" w:hAnsi="Times New Roman" w:cs="Times New Roman"/>
          <w:b/>
          <w:sz w:val="22"/>
          <w:szCs w:val="22"/>
          <w:lang w:val="uz-Latn-UZ"/>
        </w:rPr>
        <w:tab/>
      </w:r>
      <w:r>
        <w:rPr>
          <w:rFonts w:ascii="Times New Roman" w:hAnsi="Times New Roman" w:cs="Times New Roman"/>
          <w:b/>
          <w:sz w:val="22"/>
          <w:szCs w:val="22"/>
          <w:lang w:val="uz-Latn-UZ"/>
        </w:rPr>
        <w:tab/>
      </w:r>
      <w:r>
        <w:rPr>
          <w:rFonts w:ascii="Times New Roman" w:hAnsi="Times New Roman" w:cs="Times New Roman"/>
          <w:b/>
          <w:sz w:val="22"/>
          <w:szCs w:val="22"/>
          <w:lang w:val="uz-Latn-UZ"/>
        </w:rPr>
        <w:tab/>
      </w:r>
      <w:r>
        <w:rPr>
          <w:rFonts w:ascii="Times New Roman" w:hAnsi="Times New Roman" w:cs="Times New Roman"/>
          <w:b/>
          <w:sz w:val="22"/>
          <w:szCs w:val="22"/>
          <w:lang w:val="uz-Latn-UZ"/>
        </w:rPr>
        <w:tab/>
      </w:r>
      <w:r>
        <w:rPr>
          <w:rFonts w:ascii="Times New Roman" w:hAnsi="Times New Roman" w:cs="Times New Roman"/>
          <w:b/>
          <w:sz w:val="22"/>
          <w:szCs w:val="22"/>
          <w:lang w:val="uz-Cyrl-UZ"/>
        </w:rPr>
        <w:t>Хайруллаев Хуршид Зайниевич</w:t>
      </w:r>
      <w:r>
        <w:rPr>
          <w:rFonts w:ascii="Times New Roman" w:hAnsi="Times New Roman" w:cs="Times New Roman"/>
          <w:sz w:val="22"/>
          <w:szCs w:val="22"/>
          <w:lang w:val="uz-Cyrl-UZ"/>
        </w:rPr>
        <w:t xml:space="preserve"> </w:t>
      </w:r>
    </w:p>
    <w:p w:rsidR="00A97FEC" w:rsidRDefault="00A97FEC" w:rsidP="00A97FEC">
      <w:pPr>
        <w:tabs>
          <w:tab w:val="left" w:pos="993"/>
        </w:tabs>
        <w:spacing w:after="200"/>
        <w:ind w:firstLine="567"/>
        <w:rPr>
          <w:rFonts w:ascii="Times New Roman" w:hAnsi="Times New Roman" w:cs="Times New Roman"/>
          <w:sz w:val="22"/>
          <w:szCs w:val="22"/>
          <w:lang w:val="en-US"/>
        </w:rPr>
      </w:pPr>
      <w:r>
        <w:rPr>
          <w:rFonts w:ascii="Times New Roman" w:hAnsi="Times New Roman" w:cs="Times New Roman"/>
          <w:sz w:val="22"/>
          <w:szCs w:val="22"/>
          <w:lang w:val="en-US"/>
        </w:rPr>
        <w:tab/>
      </w:r>
      <w:r>
        <w:rPr>
          <w:rFonts w:ascii="Times New Roman" w:hAnsi="Times New Roman" w:cs="Times New Roman"/>
          <w:sz w:val="22"/>
          <w:szCs w:val="22"/>
          <w:lang w:val="en-US"/>
        </w:rPr>
        <w:tab/>
      </w:r>
      <w:r>
        <w:rPr>
          <w:rFonts w:ascii="Times New Roman" w:hAnsi="Times New Roman" w:cs="Times New Roman"/>
          <w:sz w:val="22"/>
          <w:szCs w:val="22"/>
          <w:lang w:val="en-US"/>
        </w:rPr>
        <w:tab/>
      </w:r>
      <w:r>
        <w:rPr>
          <w:rFonts w:ascii="Times New Roman" w:hAnsi="Times New Roman" w:cs="Times New Roman"/>
          <w:sz w:val="22"/>
          <w:szCs w:val="22"/>
          <w:lang w:val="en-US"/>
        </w:rPr>
        <w:tab/>
      </w:r>
      <w:r>
        <w:rPr>
          <w:rFonts w:ascii="Times New Roman" w:hAnsi="Times New Roman" w:cs="Times New Roman"/>
          <w:sz w:val="22"/>
          <w:szCs w:val="22"/>
          <w:lang w:val="en-US"/>
        </w:rPr>
        <w:tab/>
      </w:r>
      <w:r>
        <w:rPr>
          <w:rFonts w:ascii="Times New Roman" w:hAnsi="Times New Roman" w:cs="Times New Roman"/>
          <w:sz w:val="22"/>
          <w:szCs w:val="22"/>
          <w:lang w:val="en-US"/>
        </w:rPr>
        <w:tab/>
      </w:r>
      <w:proofErr w:type="gramStart"/>
      <w:r>
        <w:rPr>
          <w:rFonts w:ascii="Times New Roman" w:hAnsi="Times New Roman" w:cs="Times New Roman"/>
          <w:sz w:val="22"/>
          <w:szCs w:val="22"/>
          <w:lang w:val="en-US"/>
        </w:rPr>
        <w:t>doctor</w:t>
      </w:r>
      <w:proofErr w:type="gramEnd"/>
      <w:r>
        <w:rPr>
          <w:rFonts w:ascii="Times New Roman" w:hAnsi="Times New Roman" w:cs="Times New Roman"/>
          <w:sz w:val="22"/>
          <w:szCs w:val="22"/>
          <w:lang w:val="en-US"/>
        </w:rPr>
        <w:t xml:space="preserve"> of philological sciences</w:t>
      </w:r>
    </w:p>
    <w:p w:rsidR="00A97FEC" w:rsidRDefault="00A97FEC" w:rsidP="00A97FEC">
      <w:pPr>
        <w:tabs>
          <w:tab w:val="left" w:pos="993"/>
        </w:tabs>
        <w:autoSpaceDE w:val="0"/>
        <w:autoSpaceDN w:val="0"/>
        <w:spacing w:after="420"/>
        <w:ind w:firstLine="567"/>
        <w:rPr>
          <w:rFonts w:ascii="Times New Roman" w:hAnsi="Times New Roman" w:cs="Times New Roman"/>
          <w:b/>
          <w:sz w:val="22"/>
          <w:szCs w:val="22"/>
          <w:lang w:val="uz-Cyrl-UZ"/>
        </w:rPr>
      </w:pPr>
      <w:r>
        <w:rPr>
          <w:rFonts w:ascii="Times New Roman" w:hAnsi="Times New Roman" w:cs="Times New Roman"/>
          <w:b/>
          <w:sz w:val="22"/>
          <w:szCs w:val="22"/>
          <w:lang w:val="en-US"/>
        </w:rPr>
        <w:t>Leading organization</w:t>
      </w:r>
      <w:r>
        <w:rPr>
          <w:rFonts w:ascii="Times New Roman" w:hAnsi="Times New Roman" w:cs="Times New Roman"/>
          <w:b/>
          <w:sz w:val="22"/>
          <w:szCs w:val="22"/>
          <w:lang w:val="uz-Cyrl-UZ"/>
        </w:rPr>
        <w:t>:</w:t>
      </w:r>
      <w:r>
        <w:rPr>
          <w:rFonts w:ascii="Times New Roman" w:hAnsi="Times New Roman" w:cs="Times New Roman"/>
          <w:b/>
          <w:sz w:val="22"/>
          <w:szCs w:val="22"/>
          <w:lang w:val="uz-Cyrl-UZ"/>
        </w:rPr>
        <w:tab/>
      </w:r>
      <w:r>
        <w:rPr>
          <w:rFonts w:ascii="Times New Roman" w:hAnsi="Times New Roman" w:cs="Times New Roman"/>
          <w:b/>
          <w:sz w:val="22"/>
          <w:szCs w:val="22"/>
          <w:lang w:val="uz-Cyrl-UZ"/>
        </w:rPr>
        <w:tab/>
      </w:r>
      <w:r>
        <w:rPr>
          <w:rFonts w:ascii="Times New Roman" w:hAnsi="Times New Roman" w:cs="Times New Roman"/>
          <w:b/>
          <w:sz w:val="22"/>
          <w:szCs w:val="22"/>
          <w:lang w:val="uz-Cyrl-UZ"/>
        </w:rPr>
        <w:tab/>
        <w:t>Institute of Uzbek language, literature and folklore</w:t>
      </w:r>
    </w:p>
    <w:p w:rsidR="00A97FEC" w:rsidRDefault="00A97FEC" w:rsidP="00A97FEC">
      <w:pPr>
        <w:tabs>
          <w:tab w:val="left" w:pos="993"/>
        </w:tabs>
        <w:spacing w:after="120"/>
        <w:ind w:firstLine="567"/>
        <w:jc w:val="both"/>
        <w:rPr>
          <w:rFonts w:ascii="Times New Roman" w:hAnsi="Times New Roman" w:cs="Times New Roman"/>
          <w:sz w:val="22"/>
          <w:szCs w:val="22"/>
          <w:lang w:val="en-US"/>
        </w:rPr>
      </w:pPr>
      <w:r>
        <w:rPr>
          <w:rFonts w:ascii="Times New Roman" w:hAnsi="Times New Roman" w:cs="Times New Roman"/>
          <w:sz w:val="22"/>
          <w:szCs w:val="22"/>
          <w:lang w:val="en-US"/>
        </w:rPr>
        <w:t>The defence of the dissertation will take place DSc.03/30.12.2019. Fil.02.03 on “___”_______2020 at ___at the meeting of the Scientific Degree Awarding Council № under Samarkand State University, (Address: 174, Samarkand city, the boulevard of the University, 15. Phone: (8366) 239-11-40, fax: (8366) 239-11-40; email: rector@samdu.uz Samarkand state university, 1 st floor, room № 105).</w:t>
      </w:r>
    </w:p>
    <w:p w:rsidR="00A97FEC" w:rsidRDefault="00A97FEC" w:rsidP="00A97FEC">
      <w:pPr>
        <w:tabs>
          <w:tab w:val="left" w:pos="993"/>
        </w:tabs>
        <w:spacing w:after="120"/>
        <w:ind w:firstLine="567"/>
        <w:jc w:val="both"/>
        <w:rPr>
          <w:rFonts w:ascii="Times New Roman" w:hAnsi="Times New Roman" w:cs="Times New Roman"/>
          <w:sz w:val="22"/>
          <w:szCs w:val="22"/>
          <w:lang w:val="en-US"/>
        </w:rPr>
      </w:pPr>
      <w:r>
        <w:rPr>
          <w:rFonts w:ascii="Times New Roman" w:hAnsi="Times New Roman" w:cs="Times New Roman"/>
          <w:sz w:val="22"/>
          <w:szCs w:val="22"/>
          <w:lang w:val="en-US"/>
        </w:rPr>
        <w:t xml:space="preserve">Dissertation can be stuied in Informational-resource center of Samarkand State University (registered under number ____). </w:t>
      </w:r>
      <w:proofErr w:type="gramStart"/>
      <w:r>
        <w:rPr>
          <w:rFonts w:ascii="Times New Roman" w:hAnsi="Times New Roman" w:cs="Times New Roman"/>
          <w:sz w:val="22"/>
          <w:szCs w:val="22"/>
          <w:lang w:val="en-US"/>
        </w:rPr>
        <w:t>140104, Samarkand city, the boulevard of the University, 15.</w:t>
      </w:r>
      <w:proofErr w:type="gramEnd"/>
      <w:r>
        <w:rPr>
          <w:rFonts w:ascii="Times New Roman" w:hAnsi="Times New Roman" w:cs="Times New Roman"/>
          <w:sz w:val="22"/>
          <w:szCs w:val="22"/>
          <w:lang w:val="en-US"/>
        </w:rPr>
        <w:t xml:space="preserve"> Phone: (8366) 239-11-40, fax: (8366) 239-11-40; email: </w:t>
      </w:r>
      <w:hyperlink r:id="rId8" w:history="1">
        <w:r>
          <w:rPr>
            <w:rStyle w:val="a3"/>
            <w:sz w:val="22"/>
            <w:szCs w:val="22"/>
            <w:lang w:val="en-US"/>
          </w:rPr>
          <w:t>rector@samdu.uz</w:t>
        </w:r>
      </w:hyperlink>
      <w:r>
        <w:rPr>
          <w:rFonts w:ascii="Times New Roman" w:hAnsi="Times New Roman" w:cs="Times New Roman"/>
          <w:sz w:val="22"/>
          <w:szCs w:val="22"/>
          <w:lang w:val="en-US"/>
        </w:rPr>
        <w:t xml:space="preserve">. </w:t>
      </w:r>
    </w:p>
    <w:p w:rsidR="00A97FEC" w:rsidRDefault="00A97FEC" w:rsidP="00A97FEC">
      <w:pPr>
        <w:tabs>
          <w:tab w:val="left" w:pos="993"/>
        </w:tabs>
        <w:ind w:firstLine="567"/>
        <w:rPr>
          <w:rFonts w:ascii="Times New Roman" w:hAnsi="Times New Roman" w:cs="Times New Roman"/>
          <w:sz w:val="22"/>
          <w:szCs w:val="22"/>
          <w:lang w:val="en-US"/>
        </w:rPr>
      </w:pPr>
      <w:r>
        <w:rPr>
          <w:rFonts w:ascii="Times New Roman" w:hAnsi="Times New Roman" w:cs="Times New Roman"/>
          <w:sz w:val="22"/>
          <w:szCs w:val="22"/>
          <w:lang w:val="en-US"/>
        </w:rPr>
        <w:t xml:space="preserve">The dissertation abstract was distributed on </w:t>
      </w:r>
      <w:proofErr w:type="gramStart"/>
      <w:r>
        <w:rPr>
          <w:rFonts w:ascii="Times New Roman" w:hAnsi="Times New Roman" w:cs="Times New Roman"/>
          <w:sz w:val="22"/>
          <w:szCs w:val="22"/>
          <w:lang w:val="en-US"/>
        </w:rPr>
        <w:t>“ _</w:t>
      </w:r>
      <w:proofErr w:type="gramEnd"/>
      <w:r>
        <w:rPr>
          <w:rFonts w:ascii="Times New Roman" w:hAnsi="Times New Roman" w:cs="Times New Roman"/>
          <w:sz w:val="22"/>
          <w:szCs w:val="22"/>
          <w:lang w:val="en-US"/>
        </w:rPr>
        <w:t xml:space="preserve">__”____________ 2020. </w:t>
      </w:r>
    </w:p>
    <w:p w:rsidR="00A97FEC" w:rsidRDefault="00A97FEC" w:rsidP="00A97FEC">
      <w:pPr>
        <w:tabs>
          <w:tab w:val="left" w:pos="993"/>
        </w:tabs>
        <w:ind w:firstLine="567"/>
        <w:rPr>
          <w:rFonts w:ascii="Times New Roman" w:hAnsi="Times New Roman" w:cs="Times New Roman"/>
          <w:sz w:val="22"/>
          <w:szCs w:val="22"/>
          <w:lang w:val="uz-Cyrl-UZ"/>
        </w:rPr>
      </w:pPr>
      <w:r>
        <w:rPr>
          <w:rFonts w:ascii="Times New Roman" w:hAnsi="Times New Roman" w:cs="Times New Roman"/>
          <w:sz w:val="22"/>
          <w:szCs w:val="22"/>
          <w:lang w:val="en-US"/>
        </w:rPr>
        <w:t xml:space="preserve">(Mailing report №___on </w:t>
      </w:r>
      <w:proofErr w:type="gramStart"/>
      <w:r>
        <w:rPr>
          <w:rFonts w:ascii="Times New Roman" w:hAnsi="Times New Roman" w:cs="Times New Roman"/>
          <w:sz w:val="22"/>
          <w:szCs w:val="22"/>
          <w:lang w:val="en-US"/>
        </w:rPr>
        <w:t>“ _</w:t>
      </w:r>
      <w:proofErr w:type="gramEnd"/>
      <w:r>
        <w:rPr>
          <w:rFonts w:ascii="Times New Roman" w:hAnsi="Times New Roman" w:cs="Times New Roman"/>
          <w:sz w:val="22"/>
          <w:szCs w:val="22"/>
          <w:lang w:val="en-US"/>
        </w:rPr>
        <w:t>_”_______ 2020).</w:t>
      </w:r>
      <w:r>
        <w:rPr>
          <w:rFonts w:ascii="Times New Roman" w:hAnsi="Times New Roman" w:cs="Times New Roman"/>
          <w:sz w:val="22"/>
          <w:szCs w:val="22"/>
          <w:lang w:val="uz-Cyrl-UZ"/>
        </w:rPr>
        <w:t xml:space="preserve">. </w:t>
      </w:r>
    </w:p>
    <w:p w:rsidR="00A97FEC" w:rsidRDefault="00A97FEC" w:rsidP="00A97FEC">
      <w:pPr>
        <w:tabs>
          <w:tab w:val="left" w:pos="993"/>
        </w:tabs>
        <w:ind w:firstLine="567"/>
        <w:rPr>
          <w:rFonts w:ascii="Times New Roman" w:hAnsi="Times New Roman" w:cs="Times New Roman"/>
          <w:sz w:val="22"/>
          <w:szCs w:val="22"/>
          <w:lang w:val="uz-Cyrl-UZ"/>
        </w:rPr>
      </w:pPr>
    </w:p>
    <w:p w:rsidR="00A97FEC" w:rsidRDefault="00A97FEC" w:rsidP="00A97FEC">
      <w:pPr>
        <w:tabs>
          <w:tab w:val="left" w:pos="993"/>
        </w:tabs>
        <w:autoSpaceDE w:val="0"/>
        <w:autoSpaceDN w:val="0"/>
        <w:ind w:firstLine="709"/>
        <w:jc w:val="center"/>
        <w:rPr>
          <w:rFonts w:ascii="Times New Roman" w:hAnsi="Times New Roman" w:cs="Times New Roman"/>
          <w:b/>
          <w:sz w:val="22"/>
          <w:szCs w:val="22"/>
          <w:lang w:val="uz-Latn-UZ"/>
        </w:rPr>
      </w:pPr>
    </w:p>
    <w:p w:rsidR="00A97FEC" w:rsidRDefault="00A97FEC" w:rsidP="00A97FEC">
      <w:pPr>
        <w:tabs>
          <w:tab w:val="left" w:pos="993"/>
        </w:tabs>
        <w:autoSpaceDE w:val="0"/>
        <w:autoSpaceDN w:val="0"/>
        <w:ind w:firstLine="709"/>
        <w:jc w:val="center"/>
        <w:rPr>
          <w:rFonts w:ascii="Times New Roman" w:hAnsi="Times New Roman" w:cs="Times New Roman"/>
          <w:b/>
          <w:sz w:val="22"/>
          <w:szCs w:val="22"/>
          <w:lang w:val="uz-Latn-UZ"/>
        </w:rPr>
      </w:pPr>
    </w:p>
    <w:p w:rsidR="00A97FEC" w:rsidRDefault="00A97FEC" w:rsidP="00A97FEC">
      <w:pPr>
        <w:tabs>
          <w:tab w:val="left" w:pos="993"/>
        </w:tabs>
        <w:autoSpaceDE w:val="0"/>
        <w:autoSpaceDN w:val="0"/>
        <w:ind w:firstLine="709"/>
        <w:jc w:val="right"/>
        <w:rPr>
          <w:rFonts w:ascii="Times New Roman" w:hAnsi="Times New Roman" w:cs="Times New Roman"/>
          <w:b/>
          <w:sz w:val="22"/>
          <w:szCs w:val="22"/>
          <w:lang w:val="en-US"/>
        </w:rPr>
      </w:pPr>
    </w:p>
    <w:p w:rsidR="00A97FEC" w:rsidRDefault="00A97FEC" w:rsidP="00A97FEC">
      <w:pPr>
        <w:tabs>
          <w:tab w:val="left" w:pos="993"/>
        </w:tabs>
        <w:autoSpaceDE w:val="0"/>
        <w:autoSpaceDN w:val="0"/>
        <w:ind w:firstLine="709"/>
        <w:jc w:val="right"/>
        <w:rPr>
          <w:rFonts w:ascii="Times New Roman" w:hAnsi="Times New Roman" w:cs="Times New Roman"/>
          <w:b/>
          <w:sz w:val="22"/>
          <w:szCs w:val="22"/>
          <w:lang w:val="en-US"/>
        </w:rPr>
      </w:pPr>
    </w:p>
    <w:p w:rsidR="00A97FEC" w:rsidRDefault="00A97FEC" w:rsidP="00A97FEC">
      <w:pPr>
        <w:tabs>
          <w:tab w:val="left" w:pos="993"/>
        </w:tabs>
        <w:autoSpaceDE w:val="0"/>
        <w:autoSpaceDN w:val="0"/>
        <w:ind w:firstLine="709"/>
        <w:jc w:val="right"/>
        <w:rPr>
          <w:rFonts w:ascii="Times New Roman" w:hAnsi="Times New Roman" w:cs="Times New Roman"/>
          <w:b/>
          <w:sz w:val="22"/>
          <w:szCs w:val="22"/>
          <w:lang w:val="en-US"/>
        </w:rPr>
      </w:pPr>
    </w:p>
    <w:p w:rsidR="00A97FEC" w:rsidRDefault="00A97FEC" w:rsidP="00A97FEC">
      <w:pPr>
        <w:tabs>
          <w:tab w:val="left" w:pos="993"/>
        </w:tabs>
        <w:autoSpaceDE w:val="0"/>
        <w:autoSpaceDN w:val="0"/>
        <w:ind w:firstLine="709"/>
        <w:jc w:val="right"/>
        <w:rPr>
          <w:rFonts w:ascii="Times New Roman" w:hAnsi="Times New Roman" w:cs="Times New Roman"/>
          <w:b/>
          <w:sz w:val="22"/>
          <w:szCs w:val="22"/>
          <w:lang w:val="en-US"/>
        </w:rPr>
      </w:pPr>
    </w:p>
    <w:p w:rsidR="00A97FEC" w:rsidRDefault="00A97FEC" w:rsidP="00A97FEC">
      <w:pPr>
        <w:tabs>
          <w:tab w:val="left" w:pos="993"/>
        </w:tabs>
        <w:autoSpaceDE w:val="0"/>
        <w:autoSpaceDN w:val="0"/>
        <w:ind w:firstLine="709"/>
        <w:jc w:val="right"/>
        <w:rPr>
          <w:rFonts w:ascii="Times New Roman" w:hAnsi="Times New Roman" w:cs="Times New Roman"/>
          <w:b/>
          <w:sz w:val="22"/>
          <w:szCs w:val="22"/>
          <w:lang w:val="en-US"/>
        </w:rPr>
      </w:pPr>
    </w:p>
    <w:p w:rsidR="00A97FEC" w:rsidRDefault="00A97FEC" w:rsidP="00A97FEC">
      <w:pPr>
        <w:tabs>
          <w:tab w:val="left" w:pos="993"/>
        </w:tabs>
        <w:autoSpaceDE w:val="0"/>
        <w:autoSpaceDN w:val="0"/>
        <w:ind w:firstLine="709"/>
        <w:jc w:val="right"/>
        <w:rPr>
          <w:rFonts w:ascii="Times New Roman" w:hAnsi="Times New Roman" w:cs="Times New Roman"/>
          <w:b/>
          <w:sz w:val="22"/>
          <w:szCs w:val="22"/>
          <w:lang w:val="en-US"/>
        </w:rPr>
      </w:pPr>
      <w:r>
        <w:rPr>
          <w:rFonts w:ascii="Times New Roman" w:hAnsi="Times New Roman" w:cs="Times New Roman"/>
          <w:b/>
          <w:sz w:val="22"/>
          <w:szCs w:val="22"/>
          <w:lang w:val="en-US"/>
        </w:rPr>
        <w:t>M.K.Muhiddinov</w:t>
      </w:r>
    </w:p>
    <w:p w:rsidR="00A97FEC" w:rsidRDefault="00A97FEC" w:rsidP="00A97FEC">
      <w:pPr>
        <w:tabs>
          <w:tab w:val="left" w:pos="993"/>
        </w:tabs>
        <w:autoSpaceDE w:val="0"/>
        <w:autoSpaceDN w:val="0"/>
        <w:ind w:firstLine="709"/>
        <w:jc w:val="right"/>
        <w:rPr>
          <w:rFonts w:ascii="Times New Roman" w:hAnsi="Times New Roman" w:cs="Times New Roman"/>
          <w:sz w:val="22"/>
          <w:szCs w:val="22"/>
          <w:lang w:val="en-US"/>
        </w:rPr>
      </w:pPr>
      <w:r>
        <w:rPr>
          <w:rFonts w:ascii="Times New Roman" w:hAnsi="Times New Roman" w:cs="Times New Roman"/>
          <w:sz w:val="22"/>
          <w:szCs w:val="22"/>
          <w:lang w:val="en-US"/>
        </w:rPr>
        <w:t>The chairman of Scientific Council</w:t>
      </w:r>
    </w:p>
    <w:p w:rsidR="00A97FEC" w:rsidRDefault="00A97FEC" w:rsidP="00A97FEC">
      <w:pPr>
        <w:tabs>
          <w:tab w:val="left" w:pos="993"/>
        </w:tabs>
        <w:autoSpaceDE w:val="0"/>
        <w:autoSpaceDN w:val="0"/>
        <w:ind w:firstLine="709"/>
        <w:jc w:val="right"/>
        <w:rPr>
          <w:rFonts w:ascii="Times New Roman" w:hAnsi="Times New Roman" w:cs="Times New Roman"/>
          <w:sz w:val="22"/>
          <w:szCs w:val="22"/>
          <w:lang w:val="en-US"/>
        </w:rPr>
      </w:pPr>
      <w:r>
        <w:rPr>
          <w:rFonts w:ascii="Times New Roman" w:hAnsi="Times New Roman" w:cs="Times New Roman"/>
          <w:sz w:val="22"/>
          <w:szCs w:val="22"/>
          <w:lang w:val="en-US"/>
        </w:rPr>
        <w:t xml:space="preserve"> </w:t>
      </w:r>
      <w:proofErr w:type="gramStart"/>
      <w:r>
        <w:rPr>
          <w:rFonts w:ascii="Times New Roman" w:hAnsi="Times New Roman" w:cs="Times New Roman"/>
          <w:sz w:val="22"/>
          <w:szCs w:val="22"/>
          <w:lang w:val="en-US"/>
        </w:rPr>
        <w:t>awarding</w:t>
      </w:r>
      <w:proofErr w:type="gramEnd"/>
      <w:r>
        <w:rPr>
          <w:rFonts w:ascii="Times New Roman" w:hAnsi="Times New Roman" w:cs="Times New Roman"/>
          <w:sz w:val="22"/>
          <w:szCs w:val="22"/>
          <w:lang w:val="en-US"/>
        </w:rPr>
        <w:t xml:space="preserve"> scientific degrees,</w:t>
      </w:r>
    </w:p>
    <w:p w:rsidR="00A97FEC" w:rsidRDefault="00A97FEC" w:rsidP="00A97FEC">
      <w:pPr>
        <w:tabs>
          <w:tab w:val="left" w:pos="993"/>
        </w:tabs>
        <w:autoSpaceDE w:val="0"/>
        <w:autoSpaceDN w:val="0"/>
        <w:spacing w:after="120"/>
        <w:ind w:firstLine="709"/>
        <w:jc w:val="right"/>
        <w:rPr>
          <w:rFonts w:ascii="Times New Roman" w:hAnsi="Times New Roman" w:cs="Times New Roman"/>
          <w:sz w:val="22"/>
          <w:szCs w:val="22"/>
          <w:lang w:val="en-US"/>
        </w:rPr>
      </w:pPr>
      <w:r>
        <w:rPr>
          <w:rFonts w:ascii="Times New Roman" w:hAnsi="Times New Roman" w:cs="Times New Roman"/>
          <w:sz w:val="22"/>
          <w:szCs w:val="22"/>
          <w:lang w:val="en-US"/>
        </w:rPr>
        <w:t xml:space="preserve"> </w:t>
      </w:r>
      <w:proofErr w:type="gramStart"/>
      <w:r>
        <w:rPr>
          <w:rFonts w:ascii="Times New Roman" w:hAnsi="Times New Roman" w:cs="Times New Roman"/>
          <w:sz w:val="22"/>
          <w:szCs w:val="22"/>
          <w:lang w:val="en-US"/>
        </w:rPr>
        <w:t>doctor</w:t>
      </w:r>
      <w:proofErr w:type="gramEnd"/>
      <w:r>
        <w:rPr>
          <w:rFonts w:ascii="Times New Roman" w:hAnsi="Times New Roman" w:cs="Times New Roman"/>
          <w:sz w:val="22"/>
          <w:szCs w:val="22"/>
          <w:lang w:val="en-US"/>
        </w:rPr>
        <w:t xml:space="preserve"> of philological sciences, Professor</w:t>
      </w:r>
    </w:p>
    <w:p w:rsidR="00A97FEC" w:rsidRDefault="00A97FEC" w:rsidP="00A97FEC">
      <w:pPr>
        <w:tabs>
          <w:tab w:val="left" w:pos="993"/>
        </w:tabs>
        <w:autoSpaceDE w:val="0"/>
        <w:autoSpaceDN w:val="0"/>
        <w:ind w:firstLine="709"/>
        <w:jc w:val="right"/>
        <w:rPr>
          <w:rFonts w:ascii="Times New Roman" w:hAnsi="Times New Roman" w:cs="Times New Roman"/>
          <w:b/>
          <w:sz w:val="22"/>
          <w:szCs w:val="22"/>
          <w:lang w:val="en-US"/>
        </w:rPr>
      </w:pPr>
      <w:r>
        <w:rPr>
          <w:rFonts w:ascii="Times New Roman" w:hAnsi="Times New Roman" w:cs="Times New Roman"/>
          <w:b/>
          <w:sz w:val="22"/>
          <w:szCs w:val="22"/>
          <w:lang w:val="en-US"/>
        </w:rPr>
        <w:t>A.B.Pardaev</w:t>
      </w:r>
    </w:p>
    <w:p w:rsidR="00A97FEC" w:rsidRDefault="00A97FEC" w:rsidP="00A97FEC">
      <w:pPr>
        <w:tabs>
          <w:tab w:val="left" w:pos="993"/>
        </w:tabs>
        <w:autoSpaceDE w:val="0"/>
        <w:autoSpaceDN w:val="0"/>
        <w:ind w:firstLine="709"/>
        <w:jc w:val="right"/>
        <w:rPr>
          <w:rFonts w:ascii="Times New Roman" w:hAnsi="Times New Roman" w:cs="Times New Roman"/>
          <w:sz w:val="22"/>
          <w:szCs w:val="22"/>
          <w:lang w:val="en-US"/>
        </w:rPr>
      </w:pPr>
      <w:r>
        <w:rPr>
          <w:rFonts w:ascii="Times New Roman" w:hAnsi="Times New Roman" w:cs="Times New Roman"/>
          <w:sz w:val="22"/>
          <w:szCs w:val="22"/>
          <w:lang w:val="en-US"/>
        </w:rPr>
        <w:t>The scientific secretary of Scientific Council</w:t>
      </w:r>
    </w:p>
    <w:p w:rsidR="00A97FEC" w:rsidRDefault="00A97FEC" w:rsidP="00A97FEC">
      <w:pPr>
        <w:tabs>
          <w:tab w:val="left" w:pos="993"/>
        </w:tabs>
        <w:autoSpaceDE w:val="0"/>
        <w:autoSpaceDN w:val="0"/>
        <w:ind w:firstLine="709"/>
        <w:jc w:val="right"/>
        <w:rPr>
          <w:rFonts w:ascii="Times New Roman" w:hAnsi="Times New Roman" w:cs="Times New Roman"/>
          <w:sz w:val="22"/>
          <w:szCs w:val="22"/>
          <w:lang w:val="en-US"/>
        </w:rPr>
      </w:pPr>
      <w:r>
        <w:rPr>
          <w:rFonts w:ascii="Times New Roman" w:hAnsi="Times New Roman" w:cs="Times New Roman"/>
          <w:sz w:val="22"/>
          <w:szCs w:val="22"/>
          <w:lang w:val="en-US"/>
        </w:rPr>
        <w:t xml:space="preserve"> </w:t>
      </w:r>
      <w:proofErr w:type="gramStart"/>
      <w:r>
        <w:rPr>
          <w:rFonts w:ascii="Times New Roman" w:hAnsi="Times New Roman" w:cs="Times New Roman"/>
          <w:sz w:val="22"/>
          <w:szCs w:val="22"/>
          <w:lang w:val="en-US"/>
        </w:rPr>
        <w:t>awarding</w:t>
      </w:r>
      <w:proofErr w:type="gramEnd"/>
      <w:r>
        <w:rPr>
          <w:rFonts w:ascii="Times New Roman" w:hAnsi="Times New Roman" w:cs="Times New Roman"/>
          <w:sz w:val="22"/>
          <w:szCs w:val="22"/>
          <w:lang w:val="en-US"/>
        </w:rPr>
        <w:t xml:space="preserve"> scientific degrees,</w:t>
      </w:r>
    </w:p>
    <w:p w:rsidR="00A97FEC" w:rsidRDefault="00A97FEC" w:rsidP="00A97FEC">
      <w:pPr>
        <w:tabs>
          <w:tab w:val="left" w:pos="993"/>
        </w:tabs>
        <w:autoSpaceDE w:val="0"/>
        <w:autoSpaceDN w:val="0"/>
        <w:spacing w:after="120"/>
        <w:ind w:firstLine="709"/>
        <w:jc w:val="right"/>
        <w:rPr>
          <w:rFonts w:ascii="Times New Roman" w:hAnsi="Times New Roman" w:cs="Times New Roman"/>
          <w:sz w:val="22"/>
          <w:szCs w:val="22"/>
          <w:lang w:val="en-US"/>
        </w:rPr>
      </w:pPr>
      <w:proofErr w:type="gramStart"/>
      <w:r>
        <w:rPr>
          <w:rFonts w:ascii="Times New Roman" w:hAnsi="Times New Roman" w:cs="Times New Roman"/>
          <w:sz w:val="22"/>
          <w:szCs w:val="22"/>
          <w:lang w:val="en-US"/>
        </w:rPr>
        <w:t>doctor</w:t>
      </w:r>
      <w:proofErr w:type="gramEnd"/>
      <w:r>
        <w:rPr>
          <w:rFonts w:ascii="Times New Roman" w:hAnsi="Times New Roman" w:cs="Times New Roman"/>
          <w:sz w:val="22"/>
          <w:szCs w:val="22"/>
          <w:lang w:val="en-US"/>
        </w:rPr>
        <w:t xml:space="preserve"> of philological sciences</w:t>
      </w:r>
    </w:p>
    <w:p w:rsidR="00A97FEC" w:rsidRDefault="00A97FEC" w:rsidP="00A97FEC">
      <w:pPr>
        <w:tabs>
          <w:tab w:val="left" w:pos="993"/>
        </w:tabs>
        <w:autoSpaceDE w:val="0"/>
        <w:autoSpaceDN w:val="0"/>
        <w:ind w:firstLine="709"/>
        <w:jc w:val="right"/>
        <w:rPr>
          <w:rFonts w:ascii="Times New Roman" w:hAnsi="Times New Roman" w:cs="Times New Roman"/>
          <w:b/>
          <w:sz w:val="22"/>
          <w:szCs w:val="22"/>
          <w:lang w:val="en-US"/>
        </w:rPr>
      </w:pPr>
      <w:r>
        <w:rPr>
          <w:rFonts w:ascii="Times New Roman" w:hAnsi="Times New Roman" w:cs="Times New Roman"/>
          <w:b/>
          <w:sz w:val="22"/>
          <w:szCs w:val="22"/>
          <w:lang w:val="en-US"/>
        </w:rPr>
        <w:t>A.E.Mamatov</w:t>
      </w:r>
    </w:p>
    <w:p w:rsidR="00A97FEC" w:rsidRDefault="00A97FEC" w:rsidP="00A97FEC">
      <w:pPr>
        <w:tabs>
          <w:tab w:val="left" w:pos="993"/>
        </w:tabs>
        <w:autoSpaceDE w:val="0"/>
        <w:autoSpaceDN w:val="0"/>
        <w:ind w:firstLine="709"/>
        <w:jc w:val="right"/>
        <w:rPr>
          <w:rFonts w:ascii="Times New Roman" w:hAnsi="Times New Roman" w:cs="Times New Roman"/>
          <w:sz w:val="22"/>
          <w:szCs w:val="22"/>
          <w:lang w:val="en-US"/>
        </w:rPr>
      </w:pPr>
      <w:r>
        <w:rPr>
          <w:rFonts w:ascii="Times New Roman" w:hAnsi="Times New Roman" w:cs="Times New Roman"/>
          <w:sz w:val="22"/>
          <w:szCs w:val="22"/>
          <w:lang w:val="en-US"/>
        </w:rPr>
        <w:t>The chairman of scientific seminar at the</w:t>
      </w:r>
    </w:p>
    <w:p w:rsidR="00A97FEC" w:rsidRDefault="00A97FEC" w:rsidP="00A97FEC">
      <w:pPr>
        <w:tabs>
          <w:tab w:val="left" w:pos="993"/>
        </w:tabs>
        <w:autoSpaceDE w:val="0"/>
        <w:autoSpaceDN w:val="0"/>
        <w:ind w:firstLine="709"/>
        <w:jc w:val="right"/>
        <w:rPr>
          <w:rFonts w:ascii="Times New Roman" w:hAnsi="Times New Roman" w:cs="Times New Roman"/>
          <w:sz w:val="22"/>
          <w:szCs w:val="22"/>
          <w:lang w:val="en-US"/>
        </w:rPr>
      </w:pPr>
      <w:r>
        <w:rPr>
          <w:rFonts w:ascii="Times New Roman" w:hAnsi="Times New Roman" w:cs="Times New Roman"/>
          <w:sz w:val="22"/>
          <w:szCs w:val="22"/>
          <w:lang w:val="en-US"/>
        </w:rPr>
        <w:t xml:space="preserve"> </w:t>
      </w:r>
      <w:proofErr w:type="gramStart"/>
      <w:r>
        <w:rPr>
          <w:rFonts w:ascii="Times New Roman" w:hAnsi="Times New Roman" w:cs="Times New Roman"/>
          <w:sz w:val="22"/>
          <w:szCs w:val="22"/>
          <w:lang w:val="en-US"/>
        </w:rPr>
        <w:t>scientific</w:t>
      </w:r>
      <w:proofErr w:type="gramEnd"/>
      <w:r>
        <w:rPr>
          <w:rFonts w:ascii="Times New Roman" w:hAnsi="Times New Roman" w:cs="Times New Roman"/>
          <w:sz w:val="22"/>
          <w:szCs w:val="22"/>
          <w:lang w:val="en-US"/>
        </w:rPr>
        <w:t xml:space="preserve"> council awarding scientific degrees,</w:t>
      </w:r>
    </w:p>
    <w:p w:rsidR="00A97FEC" w:rsidRDefault="00A97FEC" w:rsidP="00A97FEC">
      <w:pPr>
        <w:tabs>
          <w:tab w:val="left" w:pos="993"/>
        </w:tabs>
        <w:autoSpaceDE w:val="0"/>
        <w:autoSpaceDN w:val="0"/>
        <w:ind w:firstLine="709"/>
        <w:jc w:val="right"/>
        <w:rPr>
          <w:rFonts w:ascii="Times New Roman" w:hAnsi="Times New Roman" w:cs="Times New Roman"/>
          <w:sz w:val="22"/>
          <w:szCs w:val="22"/>
          <w:lang w:val="en-US"/>
        </w:rPr>
      </w:pPr>
      <w:proofErr w:type="gramStart"/>
      <w:r>
        <w:rPr>
          <w:rFonts w:ascii="Times New Roman" w:hAnsi="Times New Roman" w:cs="Times New Roman"/>
          <w:sz w:val="22"/>
          <w:szCs w:val="22"/>
          <w:lang w:val="en-US"/>
        </w:rPr>
        <w:t>doctor</w:t>
      </w:r>
      <w:proofErr w:type="gramEnd"/>
      <w:r>
        <w:rPr>
          <w:rFonts w:ascii="Times New Roman" w:hAnsi="Times New Roman" w:cs="Times New Roman"/>
          <w:sz w:val="22"/>
          <w:szCs w:val="22"/>
          <w:lang w:val="en-US"/>
        </w:rPr>
        <w:t xml:space="preserve"> of philological sciences</w:t>
      </w:r>
    </w:p>
    <w:p w:rsidR="00A97FEC" w:rsidRDefault="00A97FEC" w:rsidP="00A97FEC">
      <w:pPr>
        <w:spacing w:after="240"/>
        <w:jc w:val="center"/>
        <w:rPr>
          <w:rFonts w:ascii="Times New Roman" w:hAnsi="Times New Roman" w:cs="Times New Roman"/>
          <w:b/>
          <w:sz w:val="28"/>
          <w:szCs w:val="28"/>
          <w:lang w:val="en-US"/>
        </w:rPr>
      </w:pPr>
      <w:r>
        <w:rPr>
          <w:rFonts w:ascii="Times New Roman" w:hAnsi="Times New Roman" w:cs="Times New Roman"/>
          <w:b/>
          <w:sz w:val="28"/>
          <w:szCs w:val="28"/>
          <w:lang w:val="en-US"/>
        </w:rPr>
        <w:br w:type="page"/>
      </w:r>
      <w:r>
        <w:rPr>
          <w:rFonts w:ascii="Times New Roman" w:hAnsi="Times New Roman" w:cs="Times New Roman"/>
          <w:b/>
          <w:sz w:val="28"/>
          <w:szCs w:val="28"/>
          <w:lang w:val="en-US"/>
        </w:rPr>
        <w:lastRenderedPageBreak/>
        <w:t>INTRODUCTION (abstract of PhD thesis)</w:t>
      </w:r>
    </w:p>
    <w:p w:rsidR="00A97FEC" w:rsidRDefault="00A97FEC" w:rsidP="00A97FEC">
      <w:pPr>
        <w:pStyle w:val="af3"/>
        <w:ind w:firstLine="567"/>
        <w:jc w:val="both"/>
        <w:rPr>
          <w:sz w:val="28"/>
          <w:szCs w:val="28"/>
          <w:lang w:val="uz-Cyrl-UZ"/>
        </w:rPr>
      </w:pPr>
      <w:proofErr w:type="gramStart"/>
      <w:r>
        <w:rPr>
          <w:b/>
          <w:sz w:val="28"/>
          <w:szCs w:val="28"/>
          <w:lang w:val="en-US"/>
        </w:rPr>
        <w:t>The aim of the research</w:t>
      </w:r>
      <w:r>
        <w:rPr>
          <w:b/>
          <w:sz w:val="28"/>
          <w:szCs w:val="28"/>
          <w:lang w:val="uz-Cyrl-UZ"/>
        </w:rPr>
        <w:t>.</w:t>
      </w:r>
      <w:proofErr w:type="gramEnd"/>
      <w:r>
        <w:rPr>
          <w:b/>
          <w:sz w:val="28"/>
          <w:szCs w:val="28"/>
          <w:lang w:val="uz-Cyrl-UZ"/>
        </w:rPr>
        <w:t xml:space="preserve"> </w:t>
      </w:r>
      <w:r>
        <w:rPr>
          <w:sz w:val="28"/>
          <w:szCs w:val="28"/>
          <w:lang w:val="uz-Cyrl-UZ"/>
        </w:rPr>
        <w:t>Examining the cognitive laws of the mechanism of formation and realization of the concept and conceptosphere, which is expressed in the "Devonu dictionary-t-turk" and its corresponding components, thereby substantiating that it is a socio-linguistic phenomenon of changes in language and consciousness, individual and social worldview.</w:t>
      </w:r>
    </w:p>
    <w:p w:rsidR="00A97FEC" w:rsidRDefault="00A97FEC" w:rsidP="00A97FEC">
      <w:pPr>
        <w:pStyle w:val="af3"/>
        <w:ind w:firstLine="567"/>
        <w:jc w:val="both"/>
        <w:rPr>
          <w:sz w:val="28"/>
          <w:szCs w:val="28"/>
          <w:lang w:val="uz-Cyrl-UZ"/>
        </w:rPr>
      </w:pPr>
      <w:proofErr w:type="gramStart"/>
      <w:r>
        <w:rPr>
          <w:b/>
          <w:bCs/>
          <w:sz w:val="28"/>
          <w:szCs w:val="28"/>
          <w:lang w:val="en-US"/>
        </w:rPr>
        <w:t>The object of the research</w:t>
      </w:r>
      <w:r>
        <w:rPr>
          <w:b/>
          <w:bCs/>
          <w:sz w:val="28"/>
          <w:szCs w:val="28"/>
          <w:lang w:val="uz-Cyrl-UZ"/>
        </w:rPr>
        <w:t>.</w:t>
      </w:r>
      <w:proofErr w:type="gramEnd"/>
      <w:r>
        <w:rPr>
          <w:b/>
          <w:bCs/>
          <w:sz w:val="28"/>
          <w:szCs w:val="28"/>
          <w:lang w:val="uz-Cyrl-UZ"/>
        </w:rPr>
        <w:t xml:space="preserve"> </w:t>
      </w:r>
      <w:r>
        <w:rPr>
          <w:bCs/>
          <w:sz w:val="28"/>
          <w:szCs w:val="28"/>
          <w:lang w:val="uz-Cyrl-UZ"/>
        </w:rPr>
        <w:t>Lingvoculturological, lingvocognitive in the linguistic landscape of the DLT and the modern Uzbek world, as well as the conceptual and conceptual features of the existence of the conceptosphere in them.</w:t>
      </w:r>
    </w:p>
    <w:p w:rsidR="00A97FEC" w:rsidRDefault="00A97FEC" w:rsidP="00A97FEC">
      <w:pPr>
        <w:pStyle w:val="af3"/>
        <w:ind w:firstLine="567"/>
        <w:jc w:val="both"/>
        <w:rPr>
          <w:sz w:val="28"/>
          <w:szCs w:val="28"/>
          <w:lang w:val="uz-Cyrl-UZ"/>
        </w:rPr>
      </w:pPr>
      <w:r>
        <w:rPr>
          <w:b/>
          <w:sz w:val="28"/>
          <w:szCs w:val="28"/>
          <w:lang w:val="uz-Cyrl-UZ"/>
        </w:rPr>
        <w:t xml:space="preserve">The scientific novelty of the research </w:t>
      </w:r>
      <w:r>
        <w:rPr>
          <w:sz w:val="28"/>
          <w:szCs w:val="28"/>
          <w:lang w:val="uz-Cyrl-UZ"/>
        </w:rPr>
        <w:t>is determined by the expansion and supplementation of existing scientific ideas about OLM, a new description of the conceptual information in the linguistic element, thereby a complete revision of the cognitive plan of DLT and modern Uzbek language L</w:t>
      </w:r>
      <w:r>
        <w:rPr>
          <w:sz w:val="28"/>
          <w:szCs w:val="28"/>
          <w:lang w:val="uz-Latn-UZ"/>
        </w:rPr>
        <w:t>PW</w:t>
      </w:r>
      <w:r>
        <w:rPr>
          <w:sz w:val="28"/>
          <w:szCs w:val="28"/>
          <w:lang w:val="uz-Cyrl-UZ"/>
        </w:rPr>
        <w:t>. For this purpose:</w:t>
      </w:r>
    </w:p>
    <w:p w:rsidR="00A97FEC" w:rsidRDefault="00A97FEC" w:rsidP="00A97FEC">
      <w:pPr>
        <w:pStyle w:val="af3"/>
        <w:tabs>
          <w:tab w:val="left" w:pos="851"/>
        </w:tabs>
        <w:ind w:firstLine="567"/>
        <w:jc w:val="both"/>
        <w:rPr>
          <w:rFonts w:eastAsia="Calibri"/>
          <w:sz w:val="28"/>
          <w:szCs w:val="28"/>
          <w:lang w:val="uz-Cyrl-UZ" w:bidi="en-US"/>
        </w:rPr>
      </w:pPr>
      <w:r>
        <w:rPr>
          <w:rFonts w:eastAsia="Calibri"/>
          <w:sz w:val="28"/>
          <w:szCs w:val="28"/>
          <w:lang w:val="uz-Cyrl-UZ" w:bidi="en-US"/>
        </w:rPr>
        <w:t>The concepts of "man", "beauty", "health", "dwelling" and the lexical-semantic structure of the linguistic landscape of the children's world, expressed in the work "Devonu lug'ati-t-turk" are substantiated and their place in the universal conceptosphere is defined;</w:t>
      </w:r>
    </w:p>
    <w:p w:rsidR="00A97FEC" w:rsidRDefault="00A97FEC" w:rsidP="00A97FEC">
      <w:pPr>
        <w:pStyle w:val="af3"/>
        <w:tabs>
          <w:tab w:val="left" w:pos="851"/>
        </w:tabs>
        <w:ind w:firstLine="567"/>
        <w:jc w:val="both"/>
        <w:rPr>
          <w:sz w:val="28"/>
          <w:szCs w:val="28"/>
          <w:lang w:val="uz-Cyrl-UZ" w:eastAsia="ru-RU"/>
        </w:rPr>
      </w:pPr>
      <w:r>
        <w:rPr>
          <w:rFonts w:eastAsia="Calibri"/>
          <w:sz w:val="28"/>
          <w:szCs w:val="28"/>
          <w:lang w:val="uz-Cyrl-UZ" w:bidi="en-US"/>
        </w:rPr>
        <w:t>The concepts presented in the works “Devonu lug'ati-t-turk” and “Annotated dictionary of the Uzbek language” are based on the general and similar aspects of OLM expressed through them.</w:t>
      </w:r>
    </w:p>
    <w:p w:rsidR="00A97FEC" w:rsidRDefault="00A97FEC" w:rsidP="00A97FEC">
      <w:pPr>
        <w:pStyle w:val="af3"/>
        <w:ind w:firstLine="567"/>
        <w:jc w:val="both"/>
        <w:rPr>
          <w:sz w:val="28"/>
          <w:szCs w:val="28"/>
          <w:lang w:val="uz-Cyrl-UZ"/>
        </w:rPr>
      </w:pPr>
      <w:r>
        <w:rPr>
          <w:b/>
          <w:sz w:val="28"/>
          <w:szCs w:val="28"/>
          <w:lang w:val="uz-Cyrl-UZ"/>
        </w:rPr>
        <w:t>Scientific and practical significance of research results.</w:t>
      </w:r>
      <w:r>
        <w:rPr>
          <w:sz w:val="28"/>
          <w:szCs w:val="28"/>
          <w:lang w:val="uz-Cyrl-UZ"/>
        </w:rPr>
        <w:t xml:space="preserve"> The results of the research can be used in higher education courses such as "History of the Uzbek language", "Lexicology and lexicography", "Linguoculturology", "Cognitive Linguistics" and the preparation of textbooks and manuals on these subjects.</w:t>
      </w:r>
    </w:p>
    <w:p w:rsidR="00A97FEC" w:rsidRDefault="00A97FEC" w:rsidP="00A97FEC">
      <w:pPr>
        <w:ind w:firstLine="567"/>
        <w:jc w:val="both"/>
        <w:rPr>
          <w:rFonts w:ascii="Times New Roman" w:hAnsi="Times New Roman"/>
          <w:sz w:val="28"/>
          <w:szCs w:val="28"/>
          <w:lang w:val="en-US"/>
        </w:rPr>
      </w:pPr>
      <w:proofErr w:type="gramStart"/>
      <w:r>
        <w:rPr>
          <w:rFonts w:ascii="Times New Roman" w:hAnsi="Times New Roman"/>
          <w:b/>
          <w:bCs/>
          <w:sz w:val="28"/>
          <w:szCs w:val="28"/>
          <w:lang w:val="en-US"/>
        </w:rPr>
        <w:t>Implementation of the research results</w:t>
      </w:r>
      <w:r>
        <w:rPr>
          <w:rFonts w:ascii="Times New Roman" w:hAnsi="Times New Roman"/>
          <w:i/>
          <w:iCs/>
          <w:sz w:val="28"/>
          <w:szCs w:val="28"/>
          <w:lang w:val="uz-Cyrl-UZ"/>
        </w:rPr>
        <w:t>.</w:t>
      </w:r>
      <w:proofErr w:type="gramEnd"/>
      <w:r>
        <w:rPr>
          <w:rFonts w:ascii="Times New Roman" w:hAnsi="Times New Roman"/>
          <w:i/>
          <w:iCs/>
          <w:sz w:val="28"/>
          <w:szCs w:val="28"/>
          <w:lang w:val="uz-Cyrl-UZ"/>
        </w:rPr>
        <w:t xml:space="preserve"> </w:t>
      </w:r>
      <w:r>
        <w:rPr>
          <w:rFonts w:ascii="Times New Roman" w:hAnsi="Times New Roman"/>
          <w:sz w:val="28"/>
          <w:szCs w:val="28"/>
          <w:lang w:val="uz-Cyrl-UZ"/>
        </w:rPr>
        <w:t>From the scientific results and recommendations for the study of the linguistic landscape of the world, expressed in the work "Devonu lug'ati-t-turk":</w:t>
      </w:r>
    </w:p>
    <w:p w:rsidR="00A97FEC" w:rsidRDefault="00A97FEC" w:rsidP="00A97FEC">
      <w:pPr>
        <w:ind w:firstLine="567"/>
        <w:jc w:val="both"/>
        <w:rPr>
          <w:rFonts w:ascii="Times New Roman" w:hAnsi="Times New Roman" w:cs="Times New Roman"/>
          <w:bCs/>
          <w:noProof/>
          <w:sz w:val="28"/>
          <w:szCs w:val="28"/>
          <w:lang w:val="uz-Cyrl-UZ"/>
        </w:rPr>
      </w:pPr>
      <w:r>
        <w:rPr>
          <w:rFonts w:ascii="Times New Roman" w:hAnsi="Times New Roman" w:cs="Times New Roman"/>
          <w:bCs/>
          <w:noProof/>
          <w:sz w:val="28"/>
          <w:szCs w:val="28"/>
          <w:lang w:val="uz-Cyrl-UZ"/>
        </w:rPr>
        <w:t>Used in the fundamental project of ОФ-Ф8-027 "The role of manuscript sources in the promotion of national spiritual and literary heritage" at Samarkand State University in 2007-2011 (Act No. 89-03-4295 of the Ministry of Higher and Secondary Special Education of the Republic of Uzbekistan dated November 5, 2019). Used in the study to reveal similarities and differences in the meaning of old written sources and modern language involved in the analysis; the introduction of research results has led to the identification of important lexical-semantic features of words in DLT and current annotated dictionaries.</w:t>
      </w:r>
    </w:p>
    <w:p w:rsidR="00A97FEC" w:rsidRDefault="00A97FEC" w:rsidP="00A97FEC">
      <w:pPr>
        <w:ind w:firstLine="567"/>
        <w:jc w:val="both"/>
        <w:rPr>
          <w:rFonts w:ascii="Times New Roman" w:hAnsi="Times New Roman" w:cs="Times New Roman"/>
          <w:bCs/>
          <w:noProof/>
          <w:sz w:val="28"/>
          <w:szCs w:val="28"/>
          <w:lang w:val="uz-Cyrl-UZ"/>
        </w:rPr>
      </w:pPr>
      <w:r>
        <w:rPr>
          <w:rFonts w:ascii="Times New Roman" w:hAnsi="Times New Roman" w:cs="Times New Roman"/>
          <w:bCs/>
          <w:noProof/>
          <w:sz w:val="28"/>
          <w:szCs w:val="28"/>
          <w:lang w:val="uz-Cyrl-UZ"/>
        </w:rPr>
        <w:t>Used in the project of fundamental research on "Derivative laws of language development" number ОТ-Ф8-062, performed at the Samarkand State Institute of Foreign Languages for 2008-2011. (Act No. 89-03-4295 of November 5, 2019 of the Ministry of Higher and Secondary Special Education of the Republic of Uzbekistan). The study used the results of Mahmud Kashgari's "Devonu lug'ati-t-turk" on the derivational properties of syntactic structures.</w:t>
      </w:r>
    </w:p>
    <w:p w:rsidR="00A97FEC" w:rsidRDefault="00A97FEC" w:rsidP="00A97FEC">
      <w:pPr>
        <w:ind w:firstLine="567"/>
        <w:jc w:val="both"/>
        <w:rPr>
          <w:rFonts w:ascii="Times New Roman" w:hAnsi="Times New Roman" w:cs="Times New Roman"/>
          <w:bCs/>
          <w:sz w:val="28"/>
          <w:szCs w:val="28"/>
          <w:lang w:val="uz-Latn-UZ"/>
        </w:rPr>
      </w:pPr>
      <w:r>
        <w:rPr>
          <w:rFonts w:ascii="Times New Roman" w:hAnsi="Times New Roman" w:cs="Times New Roman"/>
          <w:bCs/>
          <w:noProof/>
          <w:sz w:val="28"/>
          <w:szCs w:val="28"/>
          <w:lang w:val="uz-Cyrl-UZ"/>
        </w:rPr>
        <w:t xml:space="preserve">Materials and conclusions on the lexical layers of the Uzbek and Turkic languages in the dissertation and the conceptual and linguistic landscape of the world </w:t>
      </w:r>
      <w:r>
        <w:rPr>
          <w:rFonts w:ascii="Times New Roman" w:hAnsi="Times New Roman" w:cs="Times New Roman"/>
          <w:bCs/>
          <w:noProof/>
          <w:sz w:val="28"/>
          <w:szCs w:val="28"/>
          <w:lang w:val="uz-Cyrl-UZ"/>
        </w:rPr>
        <w:lastRenderedPageBreak/>
        <w:t>expressed in Mahmud Kashgari's "Devonu lug'ati-t-turk" in the process Reference dated December 2, 2019). The introduction of research results has served to improve the teaching of Uzbek language, Uzbek literature, Uyghur language and Uyghur literature, lexicology of Turkic languages, as well as the mastery of relevant topics by students.</w:t>
      </w:r>
    </w:p>
    <w:p w:rsidR="00A97FEC" w:rsidRDefault="00A97FEC" w:rsidP="00A97FEC">
      <w:pPr>
        <w:ind w:firstLine="567"/>
        <w:jc w:val="both"/>
        <w:rPr>
          <w:rFonts w:ascii="Times New Roman" w:hAnsi="Times New Roman"/>
          <w:sz w:val="28"/>
          <w:szCs w:val="28"/>
          <w:lang w:val="uz-Cyrl-UZ"/>
        </w:rPr>
      </w:pPr>
      <w:r>
        <w:rPr>
          <w:rFonts w:ascii="Times New Roman" w:hAnsi="Times New Roman"/>
          <w:b/>
          <w:bCs/>
          <w:sz w:val="28"/>
          <w:szCs w:val="28"/>
          <w:lang w:val="uz-Cyrl-UZ"/>
        </w:rPr>
        <w:t>Publication of research results</w:t>
      </w:r>
      <w:r>
        <w:rPr>
          <w:rFonts w:ascii="Times New Roman" w:hAnsi="Times New Roman"/>
          <w:i/>
          <w:iCs/>
          <w:sz w:val="28"/>
          <w:szCs w:val="28"/>
          <w:lang w:val="uz-Cyrl-UZ"/>
        </w:rPr>
        <w:t xml:space="preserve">. </w:t>
      </w:r>
      <w:r>
        <w:rPr>
          <w:rFonts w:ascii="Times New Roman" w:hAnsi="Times New Roman"/>
          <w:sz w:val="28"/>
          <w:szCs w:val="28"/>
          <w:lang w:val="uz-Cyrl-UZ"/>
        </w:rPr>
        <w:t xml:space="preserve">The main content of the dissertation </w:t>
      </w:r>
      <w:r>
        <w:rPr>
          <w:rFonts w:ascii="Times New Roman" w:hAnsi="Times New Roman"/>
          <w:sz w:val="28"/>
          <w:szCs w:val="28"/>
          <w:lang w:val="tr-TR"/>
        </w:rPr>
        <w:t>i</w:t>
      </w:r>
      <w:r>
        <w:rPr>
          <w:rFonts w:ascii="Times New Roman" w:hAnsi="Times New Roman"/>
          <w:sz w:val="28"/>
          <w:szCs w:val="28"/>
          <w:lang w:val="uz-Cyrl-UZ"/>
        </w:rPr>
        <w:t>n the scientific publications of the Higher Attestation Commission of the Republic of Uzbekistan recommended to publish the main results of doctoral dissertations in philosophy, articles were published in 2 national and 2 foreign journals.</w:t>
      </w:r>
    </w:p>
    <w:p w:rsidR="00A97FEC" w:rsidRDefault="00A97FEC" w:rsidP="00A97FEC">
      <w:pPr>
        <w:tabs>
          <w:tab w:val="num" w:pos="-540"/>
          <w:tab w:val="left" w:pos="1134"/>
        </w:tabs>
        <w:ind w:firstLine="567"/>
        <w:jc w:val="both"/>
        <w:rPr>
          <w:rFonts w:ascii="Times New Roman" w:hAnsi="Times New Roman" w:cs="Times New Roman"/>
          <w:sz w:val="28"/>
          <w:szCs w:val="28"/>
          <w:lang w:val="uz-Cyrl-UZ"/>
        </w:rPr>
      </w:pPr>
      <w:proofErr w:type="gramStart"/>
      <w:r>
        <w:rPr>
          <w:rFonts w:ascii="Times New Roman" w:hAnsi="Times New Roman" w:cs="Times New Roman"/>
          <w:b/>
          <w:sz w:val="28"/>
          <w:szCs w:val="28"/>
          <w:lang w:val="en-US"/>
        </w:rPr>
        <w:t>The structure and volume of the dissertation</w:t>
      </w:r>
      <w:r>
        <w:rPr>
          <w:rFonts w:ascii="Times New Roman" w:hAnsi="Times New Roman" w:cs="Times New Roman"/>
          <w:b/>
          <w:sz w:val="28"/>
          <w:szCs w:val="28"/>
          <w:lang w:val="uz-Cyrl-UZ"/>
        </w:rPr>
        <w:t>.</w:t>
      </w:r>
      <w:proofErr w:type="gramEnd"/>
      <w:r>
        <w:rPr>
          <w:rFonts w:ascii="Times New Roman" w:hAnsi="Times New Roman" w:cs="Times New Roman"/>
          <w:b/>
          <w:sz w:val="28"/>
          <w:szCs w:val="28"/>
          <w:lang w:val="uz-Cyrl-UZ"/>
        </w:rPr>
        <w:t xml:space="preserve"> </w:t>
      </w:r>
      <w:r>
        <w:rPr>
          <w:rFonts w:ascii="Times New Roman" w:hAnsi="Times New Roman" w:cs="Times New Roman"/>
          <w:sz w:val="28"/>
          <w:szCs w:val="28"/>
          <w:lang w:val="uz-Cyrl-UZ"/>
        </w:rPr>
        <w:t>The content of the dissertation consists of an introduction, three main chapters, a conclusion and a list of references. The total volume of the dissertation was 1</w:t>
      </w:r>
      <w:r>
        <w:rPr>
          <w:rFonts w:ascii="Times New Roman" w:hAnsi="Times New Roman" w:cs="Times New Roman"/>
          <w:sz w:val="28"/>
          <w:szCs w:val="28"/>
          <w:lang w:val="uz-Latn-UZ"/>
        </w:rPr>
        <w:t>38</w:t>
      </w:r>
      <w:r>
        <w:rPr>
          <w:rFonts w:ascii="Times New Roman" w:hAnsi="Times New Roman" w:cs="Times New Roman"/>
          <w:sz w:val="28"/>
          <w:szCs w:val="28"/>
          <w:lang w:val="uz-Cyrl-UZ"/>
        </w:rPr>
        <w:t xml:space="preserve"> pages.</w:t>
      </w:r>
    </w:p>
    <w:p w:rsidR="00A97FEC" w:rsidRDefault="00A97FEC" w:rsidP="00A97FEC">
      <w:pPr>
        <w:rPr>
          <w:lang w:val="en-US"/>
        </w:rPr>
      </w:pPr>
    </w:p>
    <w:p w:rsidR="00A97FEC" w:rsidRDefault="00A97FEC" w:rsidP="00A97FEC">
      <w:pPr>
        <w:spacing w:line="360" w:lineRule="auto"/>
        <w:jc w:val="both"/>
        <w:rPr>
          <w:rFonts w:ascii="Times New Roman" w:hAnsi="Times New Roman" w:cs="Times New Roman"/>
          <w:sz w:val="28"/>
          <w:szCs w:val="28"/>
          <w:lang w:val="uz-Cyrl-UZ"/>
        </w:rPr>
      </w:pPr>
    </w:p>
    <w:p w:rsidR="00A97FEC" w:rsidRDefault="00A97FEC" w:rsidP="00A97FEC">
      <w:pPr>
        <w:tabs>
          <w:tab w:val="left" w:pos="0"/>
          <w:tab w:val="left" w:pos="709"/>
        </w:tabs>
        <w:spacing w:line="360" w:lineRule="auto"/>
        <w:ind w:hanging="142"/>
        <w:jc w:val="center"/>
        <w:rPr>
          <w:rFonts w:ascii="Times New Roman" w:hAnsi="Times New Roman" w:cs="Times New Roman"/>
          <w:b/>
          <w:sz w:val="28"/>
          <w:szCs w:val="28"/>
          <w:lang w:val="uz-Cyrl-UZ"/>
        </w:rPr>
      </w:pPr>
    </w:p>
    <w:p w:rsidR="00A97FEC" w:rsidRDefault="00A97FEC" w:rsidP="00A97FEC">
      <w:pPr>
        <w:tabs>
          <w:tab w:val="left" w:pos="0"/>
          <w:tab w:val="left" w:pos="709"/>
        </w:tabs>
        <w:spacing w:line="360" w:lineRule="auto"/>
        <w:ind w:hanging="142"/>
        <w:jc w:val="center"/>
        <w:rPr>
          <w:rFonts w:ascii="Times New Roman" w:hAnsi="Times New Roman" w:cs="Times New Roman"/>
          <w:b/>
          <w:sz w:val="28"/>
          <w:szCs w:val="28"/>
          <w:lang w:val="uz-Cyrl-UZ"/>
        </w:rPr>
      </w:pPr>
    </w:p>
    <w:p w:rsidR="00A97FEC" w:rsidRDefault="00A97FEC" w:rsidP="00A97FEC">
      <w:pPr>
        <w:tabs>
          <w:tab w:val="left" w:pos="0"/>
          <w:tab w:val="left" w:pos="709"/>
        </w:tabs>
        <w:jc w:val="center"/>
        <w:rPr>
          <w:rFonts w:ascii="Times New Roman" w:hAnsi="Times New Roman" w:cs="Times New Roman"/>
          <w:b/>
          <w:sz w:val="28"/>
          <w:szCs w:val="28"/>
          <w:lang w:val="en-US"/>
        </w:rPr>
      </w:pPr>
      <w:r>
        <w:rPr>
          <w:rFonts w:ascii="Times New Roman" w:hAnsi="Times New Roman" w:cs="Times New Roman"/>
          <w:b/>
          <w:sz w:val="28"/>
          <w:szCs w:val="28"/>
          <w:lang w:val="uz-Cyrl-UZ"/>
        </w:rPr>
        <w:br w:type="page"/>
      </w:r>
      <w:r>
        <w:rPr>
          <w:rFonts w:ascii="Times New Roman" w:hAnsi="Times New Roman" w:cs="Times New Roman"/>
          <w:b/>
          <w:sz w:val="28"/>
          <w:szCs w:val="28"/>
          <w:lang w:val="uz-Cyrl-UZ"/>
        </w:rPr>
        <w:lastRenderedPageBreak/>
        <w:t>ЭЪЛОН ҚИЛИНГАН ИШЛАР</w:t>
      </w:r>
      <w:r>
        <w:rPr>
          <w:rFonts w:ascii="Times New Roman" w:hAnsi="Times New Roman" w:cs="Times New Roman"/>
          <w:b/>
          <w:sz w:val="28"/>
          <w:szCs w:val="28"/>
          <w:lang w:val="en-US"/>
        </w:rPr>
        <w:t xml:space="preserve"> </w:t>
      </w:r>
      <w:r>
        <w:rPr>
          <w:rFonts w:ascii="Times New Roman" w:hAnsi="Times New Roman"/>
          <w:b/>
          <w:sz w:val="28"/>
          <w:szCs w:val="28"/>
          <w:lang w:val="uz-Cyrl-UZ"/>
        </w:rPr>
        <w:t>РЎЙХАТИ</w:t>
      </w:r>
    </w:p>
    <w:p w:rsidR="00A97FEC" w:rsidRDefault="00A97FEC" w:rsidP="00A97FEC">
      <w:pPr>
        <w:tabs>
          <w:tab w:val="left" w:pos="0"/>
        </w:tabs>
        <w:jc w:val="center"/>
        <w:rPr>
          <w:rFonts w:ascii="Times New Roman" w:hAnsi="Times New Roman" w:cs="Times New Roman"/>
          <w:b/>
          <w:sz w:val="28"/>
          <w:szCs w:val="28"/>
          <w:lang w:val="uz-Latn-UZ"/>
        </w:rPr>
      </w:pPr>
      <w:r>
        <w:rPr>
          <w:rFonts w:ascii="Times New Roman" w:hAnsi="Times New Roman" w:cs="Times New Roman"/>
          <w:b/>
          <w:sz w:val="28"/>
          <w:szCs w:val="28"/>
          <w:lang w:val="uz-Cyrl-UZ"/>
        </w:rPr>
        <w:t>СПИСОК ОПУБЛИКОВАННЫХ РАБОТ</w:t>
      </w:r>
    </w:p>
    <w:p w:rsidR="00A97FEC" w:rsidRDefault="00A97FEC" w:rsidP="00A97FEC">
      <w:pPr>
        <w:tabs>
          <w:tab w:val="left" w:pos="0"/>
          <w:tab w:val="left" w:pos="709"/>
        </w:tabs>
        <w:jc w:val="center"/>
        <w:rPr>
          <w:rFonts w:ascii="Times New Roman" w:hAnsi="Times New Roman" w:cs="Times New Roman"/>
          <w:b/>
          <w:sz w:val="28"/>
          <w:szCs w:val="28"/>
          <w:lang w:val="uz-Latn-UZ"/>
        </w:rPr>
      </w:pPr>
      <w:r>
        <w:rPr>
          <w:rFonts w:ascii="Times New Roman" w:hAnsi="Times New Roman" w:cs="Times New Roman"/>
          <w:b/>
          <w:sz w:val="28"/>
          <w:szCs w:val="28"/>
          <w:lang w:val="uz-Cyrl-UZ"/>
        </w:rPr>
        <w:t>LIST OF PUBLISHED WORKS</w:t>
      </w:r>
    </w:p>
    <w:p w:rsidR="00A97FEC" w:rsidRDefault="00A97FEC" w:rsidP="00A97FEC">
      <w:pPr>
        <w:tabs>
          <w:tab w:val="left" w:pos="0"/>
          <w:tab w:val="left" w:pos="709"/>
        </w:tabs>
        <w:jc w:val="center"/>
        <w:rPr>
          <w:rFonts w:ascii="Times New Roman" w:hAnsi="Times New Roman" w:cs="Times New Roman"/>
          <w:b/>
          <w:sz w:val="28"/>
          <w:szCs w:val="28"/>
          <w:lang w:val="uz-Latn-UZ"/>
        </w:rPr>
      </w:pPr>
    </w:p>
    <w:p w:rsidR="00A97FEC" w:rsidRDefault="00A97FEC" w:rsidP="00A97FEC">
      <w:pPr>
        <w:tabs>
          <w:tab w:val="left" w:pos="0"/>
          <w:tab w:val="left" w:pos="709"/>
        </w:tabs>
        <w:jc w:val="center"/>
        <w:rPr>
          <w:rFonts w:ascii="Times New Roman" w:hAnsi="Times New Roman" w:cs="Times New Roman"/>
          <w:b/>
          <w:sz w:val="28"/>
          <w:szCs w:val="28"/>
          <w:lang w:val="uz-Latn-UZ"/>
        </w:rPr>
      </w:pPr>
      <w:r>
        <w:rPr>
          <w:rFonts w:ascii="Times New Roman" w:hAnsi="Times New Roman" w:cs="Times New Roman"/>
          <w:b/>
          <w:sz w:val="28"/>
          <w:szCs w:val="28"/>
          <w:lang w:val="uz-Latn-UZ"/>
        </w:rPr>
        <w:t xml:space="preserve">I </w:t>
      </w:r>
      <w:r>
        <w:rPr>
          <w:rFonts w:ascii="Times New Roman" w:hAnsi="Times New Roman" w:cs="Times New Roman"/>
          <w:b/>
          <w:sz w:val="28"/>
          <w:szCs w:val="28"/>
          <w:lang w:val="uz-Cyrl-UZ"/>
        </w:rPr>
        <w:t>бўлим (</w:t>
      </w:r>
      <w:r>
        <w:rPr>
          <w:rFonts w:ascii="Times New Roman" w:hAnsi="Times New Roman" w:cs="Times New Roman"/>
          <w:b/>
          <w:sz w:val="28"/>
          <w:szCs w:val="28"/>
          <w:lang w:val="uz-Latn-UZ"/>
        </w:rPr>
        <w:t xml:space="preserve">I </w:t>
      </w:r>
      <w:r>
        <w:rPr>
          <w:rFonts w:ascii="Times New Roman" w:hAnsi="Times New Roman" w:cs="Times New Roman"/>
          <w:b/>
          <w:sz w:val="28"/>
          <w:szCs w:val="28"/>
          <w:lang w:val="uz-Cyrl-UZ"/>
        </w:rPr>
        <w:t xml:space="preserve">часть; </w:t>
      </w:r>
      <w:r>
        <w:rPr>
          <w:rFonts w:ascii="Times New Roman" w:hAnsi="Times New Roman" w:cs="Times New Roman"/>
          <w:b/>
          <w:sz w:val="28"/>
          <w:szCs w:val="28"/>
          <w:lang w:val="uz-Latn-UZ"/>
        </w:rPr>
        <w:t>I part</w:t>
      </w:r>
      <w:r>
        <w:rPr>
          <w:rFonts w:ascii="Times New Roman" w:hAnsi="Times New Roman" w:cs="Times New Roman"/>
          <w:b/>
          <w:sz w:val="28"/>
          <w:szCs w:val="28"/>
          <w:lang w:val="uz-Cyrl-UZ"/>
        </w:rPr>
        <w:t>)</w:t>
      </w:r>
    </w:p>
    <w:p w:rsidR="00A97FEC" w:rsidRDefault="00A97FEC" w:rsidP="00A97FEC">
      <w:pPr>
        <w:tabs>
          <w:tab w:val="left" w:pos="0"/>
          <w:tab w:val="left" w:pos="709"/>
        </w:tabs>
        <w:ind w:hanging="142"/>
        <w:jc w:val="center"/>
        <w:rPr>
          <w:rFonts w:ascii="Times New Roman" w:hAnsi="Times New Roman" w:cs="Times New Roman"/>
          <w:b/>
          <w:sz w:val="28"/>
          <w:szCs w:val="28"/>
          <w:lang w:val="uz-Latn-UZ"/>
        </w:rPr>
      </w:pPr>
    </w:p>
    <w:p w:rsidR="00A97FEC" w:rsidRDefault="0079513C" w:rsidP="00A97FEC">
      <w:pPr>
        <w:numPr>
          <w:ilvl w:val="0"/>
          <w:numId w:val="6"/>
        </w:numPr>
        <w:shd w:val="clear" w:color="auto" w:fill="FFFFFF"/>
        <w:ind w:left="567" w:hanging="567"/>
        <w:jc w:val="both"/>
        <w:rPr>
          <w:rFonts w:ascii="Times New Roman" w:hAnsi="Times New Roman" w:cs="Times New Roman"/>
          <w:sz w:val="28"/>
          <w:szCs w:val="28"/>
          <w:lang w:val="en-US"/>
        </w:rPr>
      </w:pPr>
      <w:r>
        <w:rPr>
          <w:rFonts w:ascii="Times New Roman" w:hAnsi="Times New Roman" w:cs="Times New Roman"/>
          <w:bCs/>
          <w:sz w:val="28"/>
          <w:szCs w:val="28"/>
          <w:lang w:val="en-US"/>
        </w:rPr>
        <w:t>B</w:t>
      </w:r>
      <w:r>
        <w:rPr>
          <w:rFonts w:ascii="Times New Roman" w:hAnsi="Times New Roman" w:cs="Times New Roman"/>
          <w:bCs/>
          <w:sz w:val="28"/>
          <w:szCs w:val="28"/>
          <w:lang w:val="uz-Cyrl-UZ"/>
        </w:rPr>
        <w:t>а</w:t>
      </w:r>
      <w:r w:rsidR="00A97FEC">
        <w:rPr>
          <w:rFonts w:ascii="Times New Roman" w:hAnsi="Times New Roman" w:cs="Times New Roman"/>
          <w:bCs/>
          <w:sz w:val="28"/>
          <w:szCs w:val="28"/>
          <w:lang w:val="en-US"/>
        </w:rPr>
        <w:t>ynazarov Z. Language picture of children’s world illustrated in “Divanu lugat-it turk”//</w:t>
      </w:r>
      <w:r w:rsidR="00A97FEC">
        <w:rPr>
          <w:rFonts w:ascii="Times New Roman" w:hAnsi="Times New Roman" w:cs="Times New Roman"/>
          <w:sz w:val="28"/>
          <w:szCs w:val="28"/>
          <w:lang w:val="en-US"/>
        </w:rPr>
        <w:t>Academicia: International Multidisciplinary Research. Journal</w:t>
      </w:r>
      <w:r w:rsidR="00A97FEC">
        <w:rPr>
          <w:rFonts w:ascii="Times New Roman" w:hAnsi="Times New Roman" w:cs="Times New Roman"/>
          <w:sz w:val="28"/>
          <w:szCs w:val="28"/>
          <w:lang w:val="uz-Cyrl-UZ"/>
        </w:rPr>
        <w:t xml:space="preserve">, </w:t>
      </w:r>
      <w:r w:rsidR="00A97FEC">
        <w:rPr>
          <w:rFonts w:ascii="Times New Roman" w:hAnsi="Times New Roman" w:cs="Times New Roman"/>
          <w:sz w:val="28"/>
          <w:szCs w:val="28"/>
          <w:lang w:val="en-US"/>
        </w:rPr>
        <w:t>2020. Vol. 10</w:t>
      </w:r>
      <w:r w:rsidR="00A97FEC">
        <w:rPr>
          <w:rFonts w:ascii="Times New Roman" w:hAnsi="Times New Roman" w:cs="Times New Roman"/>
          <w:sz w:val="28"/>
          <w:szCs w:val="28"/>
          <w:lang w:val="uz-Cyrl-UZ"/>
        </w:rPr>
        <w:t>/</w:t>
      </w:r>
      <w:r w:rsidR="00A97FEC">
        <w:rPr>
          <w:rFonts w:ascii="Times New Roman" w:hAnsi="Times New Roman" w:cs="Times New Roman"/>
          <w:sz w:val="28"/>
          <w:szCs w:val="28"/>
          <w:lang w:val="uz-Latn-UZ"/>
        </w:rPr>
        <w:t xml:space="preserve"> Issue1, </w:t>
      </w:r>
      <w:r w:rsidR="00A97FEC">
        <w:rPr>
          <w:rFonts w:ascii="Times New Roman" w:hAnsi="Times New Roman" w:cs="Times New Roman"/>
          <w:sz w:val="28"/>
          <w:szCs w:val="28"/>
          <w:lang w:val="en-US"/>
        </w:rPr>
        <w:t>January 2020</w:t>
      </w:r>
      <w:r w:rsidR="00A97FEC">
        <w:rPr>
          <w:rFonts w:ascii="Times New Roman" w:hAnsi="Times New Roman" w:cs="Times New Roman"/>
          <w:sz w:val="28"/>
          <w:szCs w:val="28"/>
          <w:lang w:val="uz-Latn-UZ"/>
        </w:rPr>
        <w:t>.</w:t>
      </w:r>
      <w:r w:rsidR="00A97FEC">
        <w:rPr>
          <w:sz w:val="26"/>
          <w:szCs w:val="26"/>
          <w:lang w:val="en-US"/>
        </w:rPr>
        <w:t xml:space="preserve"> </w:t>
      </w:r>
      <w:r w:rsidR="00A97FEC">
        <w:rPr>
          <w:rFonts w:ascii="Times New Roman" w:hAnsi="Times New Roman" w:cs="Times New Roman"/>
          <w:sz w:val="28"/>
          <w:szCs w:val="28"/>
          <w:lang w:val="uz-Cyrl-UZ"/>
        </w:rPr>
        <w:t xml:space="preserve">№ 23. </w:t>
      </w:r>
      <w:r w:rsidR="00A97FEC">
        <w:rPr>
          <w:rFonts w:ascii="Times New Roman" w:hAnsi="Times New Roman" w:cs="Times New Roman"/>
          <w:sz w:val="28"/>
          <w:szCs w:val="28"/>
          <w:lang w:val="en-US"/>
        </w:rPr>
        <w:t>Impact Factor: SJIF 2020 = 7.13.</w:t>
      </w:r>
      <w:r w:rsidR="00A97FEC">
        <w:rPr>
          <w:rFonts w:ascii="Times New Roman" w:hAnsi="Times New Roman" w:cs="Times New Roman"/>
          <w:sz w:val="28"/>
          <w:szCs w:val="28"/>
          <w:lang w:val="uz-Latn-UZ"/>
        </w:rPr>
        <w:t xml:space="preserve"> India, Kurukshetra. 2020</w:t>
      </w:r>
      <w:r w:rsidR="00A97FEC">
        <w:rPr>
          <w:rFonts w:ascii="Times New Roman" w:hAnsi="Times New Roman" w:cs="Times New Roman"/>
          <w:sz w:val="28"/>
          <w:szCs w:val="28"/>
          <w:lang w:val="uz-Cyrl-UZ"/>
        </w:rPr>
        <w:t>,</w:t>
      </w:r>
      <w:r w:rsidR="00A97FEC">
        <w:rPr>
          <w:rFonts w:ascii="Times New Roman" w:hAnsi="Times New Roman" w:cs="Times New Roman"/>
          <w:sz w:val="28"/>
          <w:szCs w:val="28"/>
          <w:lang w:val="en-US"/>
        </w:rPr>
        <w:t xml:space="preserve"> -P 46-53</w:t>
      </w:r>
      <w:r w:rsidR="00A97FEC">
        <w:rPr>
          <w:rFonts w:ascii="Times New Roman" w:hAnsi="Times New Roman" w:cs="Times New Roman"/>
          <w:sz w:val="28"/>
          <w:szCs w:val="28"/>
          <w:lang w:val="uz-Latn-UZ"/>
        </w:rPr>
        <w:t>.</w:t>
      </w:r>
    </w:p>
    <w:p w:rsidR="00A97FEC" w:rsidRDefault="00A97FEC" w:rsidP="00A97FEC">
      <w:pPr>
        <w:pStyle w:val="ListeParagraf"/>
        <w:numPr>
          <w:ilvl w:val="0"/>
          <w:numId w:val="6"/>
        </w:numPr>
        <w:spacing w:after="0" w:line="240" w:lineRule="auto"/>
        <w:ind w:left="567" w:hanging="567"/>
        <w:jc w:val="both"/>
        <w:rPr>
          <w:rFonts w:ascii="Times New Roman" w:hAnsi="Times New Roman"/>
          <w:b/>
          <w:i/>
          <w:sz w:val="28"/>
          <w:szCs w:val="28"/>
          <w:lang w:val="en-US"/>
        </w:rPr>
      </w:pPr>
      <w:r>
        <w:rPr>
          <w:rFonts w:ascii="Times New Roman" w:hAnsi="Times New Roman"/>
          <w:sz w:val="28"/>
          <w:szCs w:val="28"/>
          <w:lang w:val="en-US"/>
        </w:rPr>
        <w:t>Baynazarov Z</w:t>
      </w:r>
      <w:r>
        <w:rPr>
          <w:rFonts w:ascii="Times New Roman" w:hAnsi="Times New Roman"/>
          <w:sz w:val="28"/>
          <w:szCs w:val="28"/>
          <w:lang w:val="uz-Cyrl-UZ"/>
        </w:rPr>
        <w:t>.</w:t>
      </w:r>
      <w:r>
        <w:rPr>
          <w:rFonts w:ascii="Times New Roman" w:hAnsi="Times New Roman"/>
          <w:b/>
          <w:i/>
          <w:sz w:val="28"/>
          <w:szCs w:val="28"/>
          <w:lang w:val="en-US"/>
        </w:rPr>
        <w:t xml:space="preserve"> </w:t>
      </w:r>
      <w:r>
        <w:rPr>
          <w:rFonts w:ascii="Times New Roman" w:hAnsi="Times New Roman"/>
          <w:sz w:val="28"/>
          <w:szCs w:val="28"/>
          <w:lang w:val="en-US"/>
        </w:rPr>
        <w:t xml:space="preserve">Factor of “Lingual personality” and Linguistic skills of Mahmud Kashgary </w:t>
      </w:r>
      <w:r>
        <w:rPr>
          <w:rFonts w:ascii="Times New Roman" w:hAnsi="Times New Roman"/>
          <w:sz w:val="28"/>
          <w:szCs w:val="28"/>
          <w:lang w:val="uz-Cyrl-UZ"/>
        </w:rPr>
        <w:t xml:space="preserve">/ </w:t>
      </w:r>
      <w:r>
        <w:rPr>
          <w:rFonts w:ascii="Times New Roman" w:hAnsi="Times New Roman"/>
          <w:sz w:val="28"/>
          <w:szCs w:val="28"/>
          <w:lang w:val="uz-Latn-UZ"/>
        </w:rPr>
        <w:t xml:space="preserve">International Engineering Journal for Research &amp; Development. </w:t>
      </w:r>
      <w:r>
        <w:rPr>
          <w:rFonts w:ascii="Times New Roman" w:hAnsi="Times New Roman"/>
          <w:sz w:val="28"/>
          <w:szCs w:val="28"/>
          <w:lang w:val="uz-Cyrl-UZ"/>
        </w:rPr>
        <w:t xml:space="preserve">№ 23. </w:t>
      </w:r>
      <w:r>
        <w:rPr>
          <w:rFonts w:ascii="Times New Roman" w:hAnsi="Times New Roman"/>
          <w:sz w:val="28"/>
          <w:szCs w:val="28"/>
          <w:lang w:val="uz-Latn-UZ"/>
        </w:rPr>
        <w:t>Impact factor: -6.549. Vol. 5</w:t>
      </w:r>
      <w:r>
        <w:rPr>
          <w:rFonts w:ascii="Times New Roman" w:hAnsi="Times New Roman"/>
          <w:sz w:val="28"/>
          <w:szCs w:val="28"/>
          <w:lang w:val="uz-Cyrl-UZ"/>
        </w:rPr>
        <w:t>,</w:t>
      </w:r>
      <w:r>
        <w:rPr>
          <w:rFonts w:ascii="Times New Roman" w:hAnsi="Times New Roman"/>
          <w:sz w:val="28"/>
          <w:szCs w:val="28"/>
          <w:lang w:val="uz-Latn-UZ"/>
        </w:rPr>
        <w:t xml:space="preserve"> ICIPPS-2020, 1-4-pp</w:t>
      </w:r>
      <w:r>
        <w:rPr>
          <w:rFonts w:ascii="Times New Roman" w:hAnsi="Times New Roman"/>
          <w:sz w:val="28"/>
          <w:szCs w:val="28"/>
          <w:lang w:val="uz-Cyrl-UZ"/>
        </w:rPr>
        <w:t>.</w:t>
      </w:r>
    </w:p>
    <w:p w:rsidR="00A97FEC" w:rsidRDefault="0079513C" w:rsidP="00A97FEC">
      <w:pPr>
        <w:pStyle w:val="ListeParagraf"/>
        <w:numPr>
          <w:ilvl w:val="0"/>
          <w:numId w:val="6"/>
        </w:numPr>
        <w:spacing w:after="0" w:line="240" w:lineRule="auto"/>
        <w:ind w:left="567" w:hanging="567"/>
        <w:jc w:val="both"/>
        <w:rPr>
          <w:rFonts w:ascii="Times New Roman" w:hAnsi="Times New Roman"/>
          <w:sz w:val="28"/>
          <w:szCs w:val="28"/>
          <w:lang w:val="uz-Latn-UZ"/>
        </w:rPr>
      </w:pPr>
      <w:r>
        <w:rPr>
          <w:rFonts w:ascii="Times New Roman" w:hAnsi="Times New Roman"/>
          <w:bCs/>
          <w:sz w:val="28"/>
          <w:szCs w:val="28"/>
          <w:lang w:val="en-US"/>
        </w:rPr>
        <w:t>B</w:t>
      </w:r>
      <w:r>
        <w:rPr>
          <w:rFonts w:ascii="Times New Roman" w:hAnsi="Times New Roman"/>
          <w:bCs/>
          <w:sz w:val="28"/>
          <w:szCs w:val="28"/>
          <w:lang w:val="uz-Cyrl-UZ"/>
        </w:rPr>
        <w:t>а</w:t>
      </w:r>
      <w:r w:rsidR="00A97FEC">
        <w:rPr>
          <w:rFonts w:ascii="Times New Roman" w:hAnsi="Times New Roman"/>
          <w:bCs/>
          <w:sz w:val="28"/>
          <w:szCs w:val="28"/>
          <w:lang w:val="en-US"/>
        </w:rPr>
        <w:t xml:space="preserve">ynazarov Z. </w:t>
      </w:r>
      <w:r w:rsidR="00A97FEC">
        <w:rPr>
          <w:rFonts w:ascii="Times New Roman" w:hAnsi="Times New Roman"/>
          <w:sz w:val="28"/>
          <w:szCs w:val="28"/>
          <w:lang w:val="uz-Latn-UZ"/>
        </w:rPr>
        <w:t xml:space="preserve">Tarixiy-qomusiy manbalarda ifodalangan olamning lisoniy manzarasi </w:t>
      </w:r>
      <w:proofErr w:type="gramStart"/>
      <w:r w:rsidR="00A97FEC">
        <w:rPr>
          <w:rFonts w:ascii="Times New Roman" w:hAnsi="Times New Roman"/>
          <w:sz w:val="28"/>
          <w:szCs w:val="28"/>
          <w:lang w:val="uz-Latn-UZ"/>
        </w:rPr>
        <w:t>va</w:t>
      </w:r>
      <w:proofErr w:type="gramEnd"/>
      <w:r w:rsidR="00A97FEC">
        <w:rPr>
          <w:rFonts w:ascii="Times New Roman" w:hAnsi="Times New Roman"/>
          <w:sz w:val="28"/>
          <w:szCs w:val="28"/>
          <w:lang w:val="uz-Latn-UZ"/>
        </w:rPr>
        <w:t xml:space="preserve"> uning madaniyat tarixini o’rganishdagi o’rni.</w:t>
      </w:r>
      <w:r w:rsidR="00A97FEC">
        <w:rPr>
          <w:rFonts w:ascii="Times New Roman" w:hAnsi="Times New Roman"/>
          <w:sz w:val="28"/>
          <w:szCs w:val="28"/>
          <w:lang w:val="uz-Cyrl-UZ"/>
        </w:rPr>
        <w:t xml:space="preserve"> </w:t>
      </w:r>
      <w:r w:rsidR="00A97FEC">
        <w:rPr>
          <w:rFonts w:ascii="Times New Roman" w:hAnsi="Times New Roman"/>
          <w:sz w:val="28"/>
          <w:szCs w:val="28"/>
          <w:lang w:val="uz-Latn-UZ"/>
        </w:rPr>
        <w:t>(Mahmud Koshg’ariyning “Devonu lug’at-it turk” asari misolida)//Akademik Tarih ve Düşünce Dergisi. Aralik, 2019. cilt 6/4 sayi.</w:t>
      </w:r>
      <w:r w:rsidR="00A97FEC">
        <w:rPr>
          <w:rFonts w:ascii="Times New Roman" w:hAnsi="Times New Roman"/>
          <w:sz w:val="28"/>
          <w:szCs w:val="28"/>
          <w:lang w:val="uz-Cyrl-UZ"/>
        </w:rPr>
        <w:t xml:space="preserve"> № 12. </w:t>
      </w:r>
      <w:r w:rsidR="00A97FEC">
        <w:rPr>
          <w:rFonts w:ascii="Times New Roman" w:hAnsi="Times New Roman"/>
          <w:sz w:val="28"/>
          <w:szCs w:val="28"/>
          <w:lang w:val="uz-Latn-UZ"/>
        </w:rPr>
        <w:t xml:space="preserve">Turkiye. Osmoniye, 2019, -S 2167-2186. </w:t>
      </w:r>
    </w:p>
    <w:p w:rsidR="00A97FEC" w:rsidRDefault="0079513C" w:rsidP="00A97FEC">
      <w:pPr>
        <w:pStyle w:val="Default"/>
        <w:numPr>
          <w:ilvl w:val="0"/>
          <w:numId w:val="6"/>
        </w:numPr>
        <w:ind w:left="567" w:hanging="567"/>
        <w:jc w:val="both"/>
        <w:rPr>
          <w:color w:val="auto"/>
          <w:sz w:val="28"/>
          <w:szCs w:val="28"/>
          <w:lang w:val="uz-Latn-UZ"/>
        </w:rPr>
      </w:pPr>
      <w:r>
        <w:rPr>
          <w:bCs/>
          <w:color w:val="auto"/>
          <w:sz w:val="28"/>
          <w:szCs w:val="28"/>
          <w:lang w:val="uz-Cyrl-UZ"/>
        </w:rPr>
        <w:t>Bа</w:t>
      </w:r>
      <w:r w:rsidR="00A97FEC">
        <w:rPr>
          <w:bCs/>
          <w:color w:val="auto"/>
          <w:sz w:val="28"/>
          <w:szCs w:val="28"/>
          <w:lang w:val="uz-Cyrl-UZ"/>
        </w:rPr>
        <w:t xml:space="preserve">ynazarov Z. </w:t>
      </w:r>
      <w:r w:rsidR="00A97FEC">
        <w:rPr>
          <w:color w:val="auto"/>
          <w:sz w:val="28"/>
          <w:szCs w:val="28"/>
          <w:lang w:val="uz-Cyrl-UZ"/>
        </w:rPr>
        <w:t xml:space="preserve">“Dеvoni lug‘ati-t turk”da ifodalangan “go‘zallik” kontsеptining lingvomadaniy va lingvokognitiv хususiyatlari // Хоразм Маъмун академияси ахборотномаси. </w:t>
      </w:r>
      <w:r w:rsidR="00A97FEC">
        <w:rPr>
          <w:color w:val="auto"/>
          <w:sz w:val="28"/>
          <w:szCs w:val="28"/>
          <w:lang w:val="uz-Latn-UZ"/>
        </w:rPr>
        <w:t xml:space="preserve">– </w:t>
      </w:r>
      <w:r w:rsidR="00A97FEC">
        <w:rPr>
          <w:color w:val="auto"/>
          <w:sz w:val="28"/>
          <w:szCs w:val="28"/>
          <w:lang w:val="uz-Cyrl-UZ"/>
        </w:rPr>
        <w:t>Хива</w:t>
      </w:r>
      <w:r w:rsidR="00A97FEC">
        <w:rPr>
          <w:color w:val="auto"/>
          <w:sz w:val="28"/>
          <w:szCs w:val="28"/>
          <w:lang w:val="uz-Latn-UZ"/>
        </w:rPr>
        <w:t>,</w:t>
      </w:r>
      <w:r w:rsidR="00A97FEC">
        <w:rPr>
          <w:color w:val="auto"/>
          <w:sz w:val="28"/>
          <w:szCs w:val="28"/>
          <w:lang w:val="uz-Cyrl-UZ"/>
        </w:rPr>
        <w:t xml:space="preserve"> 2019. </w:t>
      </w:r>
      <w:r w:rsidR="00A97FEC">
        <w:rPr>
          <w:color w:val="auto"/>
          <w:sz w:val="28"/>
          <w:szCs w:val="28"/>
          <w:lang w:val="uz-Latn-UZ"/>
        </w:rPr>
        <w:t xml:space="preserve">-№ </w:t>
      </w:r>
      <w:r w:rsidR="00A97FEC">
        <w:rPr>
          <w:color w:val="auto"/>
          <w:sz w:val="28"/>
          <w:szCs w:val="28"/>
          <w:lang w:val="uz-Cyrl-UZ"/>
        </w:rPr>
        <w:t>4/2</w:t>
      </w:r>
      <w:r w:rsidR="00A97FEC">
        <w:rPr>
          <w:color w:val="auto"/>
          <w:sz w:val="28"/>
          <w:szCs w:val="28"/>
          <w:lang w:val="uz-Latn-UZ"/>
        </w:rPr>
        <w:t>.</w:t>
      </w:r>
      <w:r w:rsidR="00A97FEC">
        <w:rPr>
          <w:color w:val="auto"/>
          <w:sz w:val="28"/>
          <w:szCs w:val="28"/>
          <w:lang w:val="tr-TR"/>
        </w:rPr>
        <w:t xml:space="preserve"> </w:t>
      </w:r>
      <w:r w:rsidR="00A97FEC">
        <w:rPr>
          <w:color w:val="auto"/>
          <w:sz w:val="28"/>
          <w:szCs w:val="28"/>
          <w:lang w:val="uz-Latn-UZ"/>
        </w:rPr>
        <w:t>–Б.</w:t>
      </w:r>
      <w:r w:rsidR="00A97FEC">
        <w:rPr>
          <w:color w:val="auto"/>
          <w:sz w:val="28"/>
          <w:szCs w:val="28"/>
          <w:lang w:val="uz-Cyrl-UZ"/>
        </w:rPr>
        <w:t xml:space="preserve">64-69 </w:t>
      </w:r>
      <w:r w:rsidR="00A97FEC">
        <w:rPr>
          <w:bCs/>
          <w:color w:val="auto"/>
          <w:sz w:val="28"/>
          <w:szCs w:val="28"/>
          <w:lang w:val="uz-Cyrl-UZ"/>
        </w:rPr>
        <w:t>(10.00.00</w:t>
      </w:r>
      <w:r w:rsidR="00A97FEC">
        <w:rPr>
          <w:bCs/>
          <w:color w:val="auto"/>
          <w:sz w:val="28"/>
          <w:szCs w:val="28"/>
          <w:lang w:val="uz-Latn-UZ"/>
        </w:rPr>
        <w:t>.№</w:t>
      </w:r>
      <w:r w:rsidR="00A97FEC">
        <w:rPr>
          <w:bCs/>
          <w:color w:val="auto"/>
          <w:sz w:val="28"/>
          <w:szCs w:val="28"/>
          <w:lang w:val="uz-Cyrl-UZ"/>
        </w:rPr>
        <w:t>23)</w:t>
      </w:r>
    </w:p>
    <w:p w:rsidR="00A97FEC" w:rsidRDefault="0079513C" w:rsidP="00A97FEC">
      <w:pPr>
        <w:pStyle w:val="af4"/>
        <w:numPr>
          <w:ilvl w:val="0"/>
          <w:numId w:val="6"/>
        </w:numPr>
        <w:spacing w:after="0" w:line="240" w:lineRule="auto"/>
        <w:ind w:left="567" w:hanging="567"/>
        <w:jc w:val="both"/>
        <w:rPr>
          <w:rFonts w:ascii="Times New Roman" w:hAnsi="Times New Roman"/>
          <w:sz w:val="28"/>
          <w:szCs w:val="28"/>
          <w:lang w:val="uz-Latn-UZ"/>
        </w:rPr>
      </w:pPr>
      <w:r>
        <w:rPr>
          <w:rFonts w:ascii="Times New Roman" w:hAnsi="Times New Roman"/>
          <w:bCs/>
          <w:sz w:val="28"/>
          <w:szCs w:val="28"/>
          <w:lang w:val="uz-Latn-UZ"/>
        </w:rPr>
        <w:t>B</w:t>
      </w:r>
      <w:r>
        <w:rPr>
          <w:rFonts w:ascii="Times New Roman" w:hAnsi="Times New Roman"/>
          <w:bCs/>
          <w:sz w:val="28"/>
          <w:szCs w:val="28"/>
          <w:lang w:val="uz-Cyrl-UZ"/>
        </w:rPr>
        <w:t>а</w:t>
      </w:r>
      <w:r w:rsidR="00A97FEC">
        <w:rPr>
          <w:rFonts w:ascii="Times New Roman" w:hAnsi="Times New Roman"/>
          <w:bCs/>
          <w:sz w:val="28"/>
          <w:szCs w:val="28"/>
          <w:lang w:val="uz-Latn-UZ"/>
        </w:rPr>
        <w:t xml:space="preserve">ynazarov Z. </w:t>
      </w:r>
      <w:r w:rsidR="00A97FEC">
        <w:rPr>
          <w:rFonts w:ascii="Times New Roman" w:hAnsi="Times New Roman"/>
          <w:sz w:val="28"/>
          <w:szCs w:val="28"/>
          <w:lang w:val="uz-Latn-UZ"/>
        </w:rPr>
        <w:t>Olamning kontseptual hamda lisoniy manzarasi tushunchalarining talqini haqida</w:t>
      </w:r>
      <w:r w:rsidR="00A97FEC">
        <w:rPr>
          <w:rFonts w:ascii="Times New Roman" w:hAnsi="Times New Roman"/>
          <w:sz w:val="28"/>
          <w:szCs w:val="28"/>
          <w:lang w:val="uz-Cyrl-UZ"/>
        </w:rPr>
        <w:t>.</w:t>
      </w:r>
      <w:r w:rsidR="00A97FEC">
        <w:rPr>
          <w:rFonts w:ascii="Times New Roman" w:hAnsi="Times New Roman"/>
          <w:sz w:val="28"/>
          <w:szCs w:val="28"/>
          <w:lang w:val="uz-Latn-UZ"/>
        </w:rPr>
        <w:t xml:space="preserve"> SamDU Ilmiy axborotnomasi</w:t>
      </w:r>
      <w:r w:rsidR="00A97FEC">
        <w:rPr>
          <w:rFonts w:ascii="Times New Roman" w:hAnsi="Times New Roman"/>
          <w:sz w:val="28"/>
          <w:szCs w:val="28"/>
          <w:lang w:val="uz-Cyrl-UZ"/>
        </w:rPr>
        <w:t>.</w:t>
      </w:r>
      <w:r w:rsidR="00A97FEC">
        <w:rPr>
          <w:rFonts w:ascii="Times New Roman" w:hAnsi="Times New Roman"/>
          <w:sz w:val="28"/>
          <w:szCs w:val="28"/>
          <w:lang w:val="tr-TR"/>
        </w:rPr>
        <w:t>-</w:t>
      </w:r>
      <w:r w:rsidR="00A97FEC">
        <w:rPr>
          <w:rFonts w:ascii="Times New Roman" w:hAnsi="Times New Roman"/>
          <w:sz w:val="28"/>
          <w:szCs w:val="28"/>
          <w:lang w:val="uz-Cyrl-UZ"/>
        </w:rPr>
        <w:t xml:space="preserve"> </w:t>
      </w:r>
      <w:r w:rsidR="00A97FEC">
        <w:rPr>
          <w:rFonts w:ascii="Times New Roman" w:hAnsi="Times New Roman"/>
          <w:sz w:val="28"/>
          <w:szCs w:val="28"/>
          <w:lang w:val="uz-Latn-UZ"/>
        </w:rPr>
        <w:t xml:space="preserve">Samarqand: SamDU nashri. </w:t>
      </w:r>
      <w:r w:rsidR="00A97FEC">
        <w:rPr>
          <w:rFonts w:ascii="Times New Roman" w:hAnsi="Times New Roman"/>
          <w:sz w:val="28"/>
          <w:szCs w:val="28"/>
          <w:lang w:val="uz-Cyrl-UZ"/>
        </w:rPr>
        <w:t>2019.</w:t>
      </w:r>
      <w:r w:rsidR="00A97FEC">
        <w:rPr>
          <w:rFonts w:ascii="Times New Roman" w:hAnsi="Times New Roman"/>
          <w:sz w:val="28"/>
          <w:szCs w:val="28"/>
          <w:lang w:val="uz-Latn-UZ"/>
        </w:rPr>
        <w:t xml:space="preserve"> -№</w:t>
      </w:r>
      <w:r w:rsidR="00A97FEC">
        <w:rPr>
          <w:rFonts w:ascii="Times New Roman" w:hAnsi="Times New Roman"/>
          <w:sz w:val="28"/>
          <w:szCs w:val="28"/>
          <w:lang w:val="uz-Cyrl-UZ"/>
        </w:rPr>
        <w:t>4/2</w:t>
      </w:r>
      <w:r w:rsidR="00A97FEC">
        <w:rPr>
          <w:rFonts w:ascii="Times New Roman" w:hAnsi="Times New Roman"/>
          <w:sz w:val="28"/>
          <w:szCs w:val="28"/>
          <w:lang w:val="uz-Latn-UZ"/>
        </w:rPr>
        <w:t>.</w:t>
      </w:r>
      <w:r w:rsidR="00A97FEC">
        <w:rPr>
          <w:rFonts w:ascii="Times New Roman" w:hAnsi="Times New Roman"/>
          <w:sz w:val="28"/>
          <w:szCs w:val="28"/>
          <w:lang w:val="uz-Cyrl-UZ"/>
        </w:rPr>
        <w:t xml:space="preserve"> </w:t>
      </w:r>
      <w:r w:rsidR="00A97FEC">
        <w:rPr>
          <w:rFonts w:ascii="Times New Roman" w:hAnsi="Times New Roman"/>
          <w:sz w:val="28"/>
          <w:szCs w:val="28"/>
          <w:lang w:val="uz-Latn-UZ"/>
        </w:rPr>
        <w:t>–Б.</w:t>
      </w:r>
      <w:r w:rsidR="00A97FEC">
        <w:rPr>
          <w:rFonts w:ascii="Times New Roman" w:hAnsi="Times New Roman"/>
          <w:sz w:val="28"/>
          <w:szCs w:val="28"/>
          <w:lang w:val="uz-Cyrl-UZ"/>
        </w:rPr>
        <w:t>64-68</w:t>
      </w:r>
      <w:r w:rsidR="00A97FEC">
        <w:rPr>
          <w:rFonts w:ascii="Times New Roman" w:hAnsi="Times New Roman"/>
          <w:sz w:val="28"/>
          <w:szCs w:val="28"/>
          <w:lang w:val="uz-Latn-UZ"/>
        </w:rPr>
        <w:t xml:space="preserve">. </w:t>
      </w:r>
      <w:r w:rsidR="00A97FEC">
        <w:rPr>
          <w:rFonts w:ascii="Times New Roman" w:hAnsi="Times New Roman"/>
          <w:sz w:val="28"/>
          <w:szCs w:val="28"/>
          <w:lang w:val="uz-Cyrl-UZ"/>
        </w:rPr>
        <w:t xml:space="preserve"> </w:t>
      </w:r>
      <w:r w:rsidR="00A97FEC">
        <w:rPr>
          <w:rFonts w:ascii="Times New Roman" w:hAnsi="Times New Roman"/>
          <w:bCs/>
          <w:sz w:val="28"/>
          <w:szCs w:val="28"/>
          <w:lang w:val="uz-Cyrl-UZ"/>
        </w:rPr>
        <w:t>(10.00.00</w:t>
      </w:r>
      <w:r w:rsidR="00A97FEC">
        <w:rPr>
          <w:rFonts w:ascii="Times New Roman" w:hAnsi="Times New Roman"/>
          <w:bCs/>
          <w:sz w:val="28"/>
          <w:szCs w:val="28"/>
          <w:lang w:val="uz-Latn-UZ"/>
        </w:rPr>
        <w:t xml:space="preserve">. </w:t>
      </w:r>
      <w:r w:rsidR="00A97FEC" w:rsidRPr="0079513C">
        <w:rPr>
          <w:rFonts w:ascii="Times New Roman" w:hAnsi="Times New Roman"/>
          <w:bCs/>
          <w:sz w:val="28"/>
          <w:szCs w:val="28"/>
          <w:lang w:val="uz-Latn-UZ"/>
        </w:rPr>
        <w:t>№6</w:t>
      </w:r>
      <w:r w:rsidR="00A97FEC">
        <w:rPr>
          <w:rFonts w:ascii="Times New Roman" w:hAnsi="Times New Roman"/>
          <w:bCs/>
          <w:sz w:val="28"/>
          <w:szCs w:val="28"/>
          <w:lang w:val="uz-Cyrl-UZ"/>
        </w:rPr>
        <w:t xml:space="preserve">) </w:t>
      </w:r>
    </w:p>
    <w:p w:rsidR="00A97FEC" w:rsidRDefault="0079513C" w:rsidP="00A97FEC">
      <w:pPr>
        <w:pStyle w:val="af4"/>
        <w:numPr>
          <w:ilvl w:val="0"/>
          <w:numId w:val="6"/>
        </w:numPr>
        <w:spacing w:after="0" w:line="240" w:lineRule="auto"/>
        <w:ind w:left="567" w:hanging="567"/>
        <w:jc w:val="both"/>
        <w:rPr>
          <w:rFonts w:ascii="Times New Roman" w:hAnsi="Times New Roman"/>
          <w:sz w:val="28"/>
          <w:szCs w:val="28"/>
          <w:lang w:val="uz-Cyrl-UZ"/>
        </w:rPr>
      </w:pPr>
      <w:r>
        <w:rPr>
          <w:rFonts w:ascii="Times New Roman" w:hAnsi="Times New Roman"/>
          <w:bCs/>
          <w:sz w:val="28"/>
          <w:szCs w:val="28"/>
          <w:lang w:val="tg-Cyrl-TJ"/>
        </w:rPr>
        <w:t>Bа</w:t>
      </w:r>
      <w:r w:rsidR="00A97FEC">
        <w:rPr>
          <w:rFonts w:ascii="Times New Roman" w:hAnsi="Times New Roman"/>
          <w:bCs/>
          <w:sz w:val="28"/>
          <w:szCs w:val="28"/>
          <w:lang w:val="tg-Cyrl-TJ"/>
        </w:rPr>
        <w:t xml:space="preserve">ynazarov Z. </w:t>
      </w:r>
      <w:r w:rsidR="00A97FEC">
        <w:rPr>
          <w:rFonts w:ascii="Times New Roman" w:hAnsi="Times New Roman"/>
          <w:sz w:val="28"/>
          <w:szCs w:val="28"/>
          <w:lang w:val="uz-Cyrl-UZ"/>
        </w:rPr>
        <w:t>Mahmud Koshg‘ariyga ko‘ra XI asr olamning lisoniy manzarasi</w:t>
      </w:r>
      <w:r w:rsidR="00A97FEC">
        <w:rPr>
          <w:rFonts w:ascii="Times New Roman" w:hAnsi="Times New Roman"/>
          <w:sz w:val="28"/>
          <w:szCs w:val="28"/>
          <w:lang w:val="uz-Latn-UZ"/>
        </w:rPr>
        <w:t xml:space="preserve"> </w:t>
      </w:r>
      <w:r w:rsidR="00A97FEC">
        <w:rPr>
          <w:rFonts w:ascii="Times New Roman" w:hAnsi="Times New Roman"/>
          <w:sz w:val="28"/>
          <w:szCs w:val="28"/>
          <w:lang w:val="uz-Cyrl-UZ"/>
        </w:rPr>
        <w:t>/</w:t>
      </w:r>
      <w:r w:rsidR="00A97FEC">
        <w:rPr>
          <w:rFonts w:ascii="Times New Roman" w:hAnsi="Times New Roman"/>
          <w:sz w:val="28"/>
          <w:szCs w:val="28"/>
          <w:lang w:val="uz-Latn-UZ"/>
        </w:rPr>
        <w:t xml:space="preserve"> </w:t>
      </w:r>
      <w:r w:rsidR="00A97FEC">
        <w:rPr>
          <w:rFonts w:ascii="Times New Roman" w:hAnsi="Times New Roman"/>
          <w:sz w:val="28"/>
          <w:szCs w:val="28"/>
          <w:lang w:val="uz-Cyrl-UZ"/>
        </w:rPr>
        <w:t>Маҳмуд Замахшарий, Маҳмуд Кошғарий ва Алишер Навоийнинг лингвистик мероси ҳамда унинг туркий тилларни ўрганишдаги ўрни</w:t>
      </w:r>
      <w:r w:rsidR="00A97FEC">
        <w:rPr>
          <w:rFonts w:ascii="Times New Roman" w:hAnsi="Times New Roman"/>
          <w:sz w:val="28"/>
          <w:szCs w:val="28"/>
          <w:lang w:val="uz-Latn-UZ"/>
        </w:rPr>
        <w:t>.</w:t>
      </w:r>
      <w:r w:rsidR="00A97FEC">
        <w:rPr>
          <w:rFonts w:ascii="Times New Roman" w:hAnsi="Times New Roman"/>
          <w:sz w:val="28"/>
          <w:szCs w:val="28"/>
          <w:lang w:val="uz-Cyrl-UZ"/>
        </w:rPr>
        <w:t xml:space="preserve"> </w:t>
      </w:r>
      <w:r w:rsidR="00A97FEC">
        <w:rPr>
          <w:rFonts w:ascii="Times New Roman" w:hAnsi="Times New Roman"/>
          <w:bCs/>
          <w:sz w:val="28"/>
          <w:szCs w:val="28"/>
          <w:lang w:val="uz-Cyrl-UZ"/>
        </w:rPr>
        <w:t>Халқаро илмий</w:t>
      </w:r>
      <w:r w:rsidR="00A97FEC">
        <w:rPr>
          <w:rFonts w:ascii="Times New Roman" w:hAnsi="Times New Roman"/>
          <w:bCs/>
          <w:sz w:val="28"/>
          <w:szCs w:val="28"/>
          <w:lang w:val="uz-Latn-UZ"/>
        </w:rPr>
        <w:t>-амалий</w:t>
      </w:r>
      <w:r w:rsidR="00A97FEC">
        <w:rPr>
          <w:rFonts w:ascii="Times New Roman" w:hAnsi="Times New Roman"/>
          <w:bCs/>
          <w:sz w:val="28"/>
          <w:szCs w:val="28"/>
          <w:lang w:val="uz-Cyrl-UZ"/>
        </w:rPr>
        <w:t xml:space="preserve"> конференция материаллари. </w:t>
      </w:r>
      <w:r w:rsidR="00A97FEC">
        <w:rPr>
          <w:rFonts w:ascii="Times New Roman" w:hAnsi="Times New Roman"/>
          <w:bCs/>
          <w:sz w:val="28"/>
          <w:szCs w:val="28"/>
          <w:lang w:val="tr-TR"/>
        </w:rPr>
        <w:t>–</w:t>
      </w:r>
      <w:r w:rsidR="00A97FEC">
        <w:rPr>
          <w:rFonts w:ascii="Times New Roman" w:hAnsi="Times New Roman"/>
          <w:bCs/>
          <w:sz w:val="28"/>
          <w:szCs w:val="28"/>
          <w:lang w:val="uz-Cyrl-UZ"/>
        </w:rPr>
        <w:t>Самарқанд</w:t>
      </w:r>
      <w:r w:rsidR="00A97FEC">
        <w:rPr>
          <w:rFonts w:ascii="Times New Roman" w:hAnsi="Times New Roman"/>
          <w:bCs/>
          <w:sz w:val="28"/>
          <w:szCs w:val="28"/>
          <w:lang w:val="tr-TR"/>
        </w:rPr>
        <w:t xml:space="preserve">: </w:t>
      </w:r>
      <w:r w:rsidR="00A97FEC">
        <w:rPr>
          <w:rFonts w:ascii="Times New Roman" w:hAnsi="Times New Roman"/>
          <w:bCs/>
          <w:sz w:val="28"/>
          <w:szCs w:val="28"/>
          <w:lang w:val="uz-Cyrl-UZ"/>
        </w:rPr>
        <w:t>СамДУ</w:t>
      </w:r>
      <w:r w:rsidR="00A97FEC">
        <w:rPr>
          <w:rFonts w:ascii="Times New Roman" w:hAnsi="Times New Roman"/>
          <w:bCs/>
          <w:sz w:val="28"/>
          <w:szCs w:val="28"/>
          <w:lang w:val="tr-TR"/>
        </w:rPr>
        <w:t xml:space="preserve">, </w:t>
      </w:r>
      <w:r w:rsidR="00A97FEC">
        <w:rPr>
          <w:rFonts w:ascii="Times New Roman" w:hAnsi="Times New Roman"/>
          <w:bCs/>
          <w:sz w:val="28"/>
          <w:szCs w:val="28"/>
          <w:lang w:val="uz-Cyrl-UZ"/>
        </w:rPr>
        <w:t xml:space="preserve">2018. </w:t>
      </w:r>
      <w:r w:rsidR="00A97FEC">
        <w:rPr>
          <w:rFonts w:ascii="Times New Roman" w:hAnsi="Times New Roman"/>
          <w:bCs/>
          <w:sz w:val="28"/>
          <w:szCs w:val="28"/>
          <w:lang w:val="uz-Latn-UZ"/>
        </w:rPr>
        <w:t>–Б.</w:t>
      </w:r>
      <w:r w:rsidR="00A97FEC">
        <w:rPr>
          <w:rFonts w:ascii="Times New Roman" w:hAnsi="Times New Roman"/>
          <w:bCs/>
          <w:sz w:val="28"/>
          <w:szCs w:val="28"/>
          <w:lang w:val="uz-Cyrl-UZ"/>
        </w:rPr>
        <w:t>156-159.</w:t>
      </w:r>
    </w:p>
    <w:p w:rsidR="00A97FEC" w:rsidRDefault="0079513C" w:rsidP="00A97FEC">
      <w:pPr>
        <w:pStyle w:val="ListeParagraf"/>
        <w:numPr>
          <w:ilvl w:val="0"/>
          <w:numId w:val="6"/>
        </w:numPr>
        <w:spacing w:after="0" w:line="240" w:lineRule="auto"/>
        <w:ind w:left="567" w:hanging="567"/>
        <w:jc w:val="both"/>
        <w:rPr>
          <w:rFonts w:ascii="Times New Roman" w:hAnsi="Times New Roman"/>
          <w:sz w:val="28"/>
          <w:szCs w:val="28"/>
          <w:lang w:val="uz-Latn-UZ"/>
        </w:rPr>
      </w:pPr>
      <w:r>
        <w:rPr>
          <w:rFonts w:ascii="Times New Roman" w:hAnsi="Times New Roman"/>
          <w:sz w:val="28"/>
          <w:szCs w:val="28"/>
          <w:lang w:val="uz-Cyrl-UZ"/>
        </w:rPr>
        <w:t>Ба</w:t>
      </w:r>
      <w:r w:rsidR="00A97FEC">
        <w:rPr>
          <w:rFonts w:ascii="Times New Roman" w:hAnsi="Times New Roman"/>
          <w:sz w:val="28"/>
          <w:szCs w:val="28"/>
          <w:lang w:val="uz-Cyrl-UZ"/>
        </w:rPr>
        <w:t>йназаров З</w:t>
      </w:r>
      <w:r w:rsidR="00A97FEC">
        <w:rPr>
          <w:rFonts w:ascii="Times New Roman" w:hAnsi="Times New Roman"/>
          <w:sz w:val="28"/>
          <w:szCs w:val="28"/>
          <w:lang w:val="uz-Latn-UZ"/>
        </w:rPr>
        <w:t xml:space="preserve">. </w:t>
      </w:r>
      <w:r w:rsidR="00A97FEC">
        <w:rPr>
          <w:rFonts w:ascii="Times New Roman" w:hAnsi="Times New Roman"/>
          <w:sz w:val="28"/>
          <w:szCs w:val="28"/>
          <w:lang w:val="uz-Cyrl-UZ"/>
        </w:rPr>
        <w:t xml:space="preserve">“Девону луғати-т-турк”да ифодаланган “тураржой” концептининг лингвомаданий хусусиятлари </w:t>
      </w:r>
      <w:r w:rsidR="00A97FEC">
        <w:rPr>
          <w:rFonts w:ascii="Times New Roman" w:hAnsi="Times New Roman"/>
          <w:sz w:val="28"/>
          <w:szCs w:val="28"/>
          <w:lang w:val="uz-Latn-UZ"/>
        </w:rPr>
        <w:t>/</w:t>
      </w:r>
      <w:r w:rsidR="00A97FEC">
        <w:rPr>
          <w:rFonts w:ascii="Times New Roman" w:hAnsi="Times New Roman"/>
          <w:sz w:val="28"/>
          <w:szCs w:val="28"/>
          <w:lang w:val="uz-Cyrl-UZ"/>
        </w:rPr>
        <w:t xml:space="preserve"> Олий таълим сифатини такомиллаштиришда инновацион ҳамкорликнинг долзарб масалалари. </w:t>
      </w:r>
      <w:r w:rsidR="00A97FEC">
        <w:rPr>
          <w:rFonts w:ascii="Times New Roman" w:hAnsi="Times New Roman"/>
          <w:bCs/>
          <w:sz w:val="28"/>
          <w:szCs w:val="28"/>
          <w:lang w:val="uz-Cyrl-UZ"/>
        </w:rPr>
        <w:t>Халқаро илмий-амалий конференция материаллари. 4-китоб. –Навоий, 2020. –Б.295-298.</w:t>
      </w:r>
    </w:p>
    <w:p w:rsidR="00A97FEC" w:rsidRDefault="0079513C" w:rsidP="00A97FEC">
      <w:pPr>
        <w:pStyle w:val="ListeParagraf"/>
        <w:numPr>
          <w:ilvl w:val="0"/>
          <w:numId w:val="6"/>
        </w:numPr>
        <w:spacing w:after="0" w:line="240" w:lineRule="auto"/>
        <w:ind w:left="567" w:hanging="567"/>
        <w:jc w:val="both"/>
        <w:rPr>
          <w:rFonts w:ascii="Times New Roman" w:hAnsi="Times New Roman"/>
          <w:sz w:val="28"/>
          <w:szCs w:val="28"/>
          <w:lang w:val="uz-Latn-UZ"/>
        </w:rPr>
      </w:pPr>
      <w:r>
        <w:rPr>
          <w:rFonts w:ascii="Times New Roman" w:hAnsi="Times New Roman"/>
          <w:sz w:val="28"/>
          <w:szCs w:val="28"/>
          <w:lang w:val="uz-Cyrl-UZ"/>
        </w:rPr>
        <w:t>Ба</w:t>
      </w:r>
      <w:r w:rsidR="00A97FEC">
        <w:rPr>
          <w:rFonts w:ascii="Times New Roman" w:hAnsi="Times New Roman"/>
          <w:sz w:val="28"/>
          <w:szCs w:val="28"/>
          <w:lang w:val="uz-Cyrl-UZ"/>
        </w:rPr>
        <w:t>йназаров З.</w:t>
      </w:r>
      <w:r w:rsidR="00A97FEC">
        <w:rPr>
          <w:rFonts w:ascii="Times New Roman" w:hAnsi="Times New Roman"/>
          <w:sz w:val="28"/>
          <w:szCs w:val="28"/>
          <w:lang w:val="uz-Latn-UZ"/>
        </w:rPr>
        <w:t xml:space="preserve"> </w:t>
      </w:r>
      <w:r w:rsidR="00A97FEC">
        <w:rPr>
          <w:rFonts w:ascii="Times New Roman" w:hAnsi="Times New Roman"/>
          <w:sz w:val="28"/>
          <w:szCs w:val="28"/>
          <w:lang w:val="uz-Cyrl-UZ"/>
        </w:rPr>
        <w:t>“</w:t>
      </w:r>
      <w:r w:rsidR="00A97FEC">
        <w:rPr>
          <w:rFonts w:ascii="Times New Roman" w:hAnsi="Times New Roman"/>
          <w:sz w:val="28"/>
          <w:szCs w:val="28"/>
        </w:rPr>
        <w:t>T</w:t>
      </w:r>
      <w:r w:rsidR="00A97FEC">
        <w:rPr>
          <w:rFonts w:ascii="Times New Roman" w:hAnsi="Times New Roman"/>
          <w:sz w:val="28"/>
          <w:szCs w:val="28"/>
          <w:lang w:val="uz-Cyrl-UZ"/>
        </w:rPr>
        <w:t>ил эгаси” фактори</w:t>
      </w:r>
      <w:r w:rsidR="00A97FEC">
        <w:rPr>
          <w:rFonts w:ascii="Times New Roman" w:hAnsi="Times New Roman"/>
          <w:sz w:val="28"/>
          <w:szCs w:val="28"/>
          <w:lang w:val="uz-Latn-UZ"/>
        </w:rPr>
        <w:t xml:space="preserve"> </w:t>
      </w:r>
      <w:r w:rsidR="00A97FEC">
        <w:rPr>
          <w:rFonts w:ascii="Times New Roman" w:hAnsi="Times New Roman"/>
          <w:sz w:val="28"/>
          <w:szCs w:val="28"/>
          <w:lang w:val="uz-Cyrl-UZ"/>
        </w:rPr>
        <w:t>ва Маҳмуд Қошғарийнинг лингвистик маҳорати</w:t>
      </w:r>
      <w:r w:rsidR="00A97FEC">
        <w:rPr>
          <w:rFonts w:ascii="Times New Roman" w:hAnsi="Times New Roman"/>
          <w:sz w:val="28"/>
          <w:szCs w:val="28"/>
          <w:lang w:val="uz-Latn-UZ"/>
        </w:rPr>
        <w:t xml:space="preserve"> /</w:t>
      </w:r>
      <w:r w:rsidR="00A97FEC">
        <w:rPr>
          <w:rFonts w:ascii="Times New Roman" w:hAnsi="Times New Roman"/>
          <w:sz w:val="28"/>
          <w:szCs w:val="28"/>
          <w:lang w:val="uz-Cyrl-UZ"/>
        </w:rPr>
        <w:t xml:space="preserve"> Изланиш самаралари</w:t>
      </w:r>
      <w:r w:rsidR="00A97FEC">
        <w:rPr>
          <w:rFonts w:ascii="Times New Roman" w:hAnsi="Times New Roman"/>
          <w:sz w:val="28"/>
          <w:szCs w:val="28"/>
          <w:lang w:val="uz-Latn-UZ"/>
        </w:rPr>
        <w:t xml:space="preserve">. </w:t>
      </w:r>
      <w:r w:rsidR="00A97FEC">
        <w:rPr>
          <w:rFonts w:ascii="Times New Roman" w:hAnsi="Times New Roman"/>
          <w:sz w:val="28"/>
          <w:szCs w:val="28"/>
          <w:lang w:val="uz-Cyrl-UZ"/>
        </w:rPr>
        <w:t xml:space="preserve">Ёш тилшунос ва адабиётшуносларнинг республика илмий-назарий </w:t>
      </w:r>
      <w:r w:rsidR="00A97FEC">
        <w:rPr>
          <w:rFonts w:ascii="Times New Roman" w:hAnsi="Times New Roman"/>
          <w:sz w:val="28"/>
          <w:szCs w:val="28"/>
          <w:lang w:val="ru-RU"/>
        </w:rPr>
        <w:t>конференцияси матери</w:t>
      </w:r>
      <w:r w:rsidR="00A97FEC">
        <w:rPr>
          <w:rFonts w:ascii="Times New Roman" w:hAnsi="Times New Roman"/>
          <w:sz w:val="28"/>
          <w:szCs w:val="28"/>
          <w:lang w:val="uz-Cyrl-UZ"/>
        </w:rPr>
        <w:t>аллари. –Тошкент</w:t>
      </w:r>
      <w:r w:rsidR="00A97FEC">
        <w:rPr>
          <w:rFonts w:ascii="Times New Roman" w:hAnsi="Times New Roman"/>
          <w:sz w:val="28"/>
          <w:szCs w:val="28"/>
          <w:lang w:val="ru-RU"/>
        </w:rPr>
        <w:t xml:space="preserve">, </w:t>
      </w:r>
      <w:r w:rsidR="00A97FEC">
        <w:rPr>
          <w:rFonts w:ascii="Times New Roman" w:hAnsi="Times New Roman"/>
          <w:sz w:val="28"/>
          <w:szCs w:val="28"/>
          <w:lang w:val="uz-Cyrl-UZ"/>
        </w:rPr>
        <w:t>2019.</w:t>
      </w:r>
      <w:r w:rsidR="00A97FEC">
        <w:rPr>
          <w:rFonts w:ascii="Times New Roman" w:hAnsi="Times New Roman"/>
          <w:sz w:val="28"/>
          <w:szCs w:val="28"/>
          <w:lang w:val="ru-RU"/>
        </w:rPr>
        <w:t xml:space="preserve"> –Б.</w:t>
      </w:r>
      <w:r w:rsidR="00A97FEC">
        <w:rPr>
          <w:rFonts w:ascii="Times New Roman" w:hAnsi="Times New Roman"/>
          <w:sz w:val="28"/>
          <w:szCs w:val="28"/>
          <w:lang w:val="uz-Cyrl-UZ"/>
        </w:rPr>
        <w:t>133-139.</w:t>
      </w:r>
    </w:p>
    <w:p w:rsidR="00A97FEC" w:rsidRDefault="00A97FEC" w:rsidP="00A97FEC">
      <w:pPr>
        <w:numPr>
          <w:ilvl w:val="0"/>
          <w:numId w:val="6"/>
        </w:numPr>
        <w:ind w:left="567" w:hanging="567"/>
        <w:jc w:val="both"/>
        <w:rPr>
          <w:rFonts w:ascii="Times New Roman" w:hAnsi="Times New Roman"/>
          <w:sz w:val="28"/>
          <w:szCs w:val="28"/>
          <w:lang w:val="uz-Cyrl-UZ"/>
        </w:rPr>
      </w:pPr>
      <w:r>
        <w:rPr>
          <w:rFonts w:ascii="Times New Roman" w:hAnsi="Times New Roman" w:cs="Times New Roman"/>
          <w:sz w:val="28"/>
          <w:szCs w:val="28"/>
          <w:lang w:val="uz-Cyrl-UZ"/>
        </w:rPr>
        <w:t>Б</w:t>
      </w:r>
      <w:r w:rsidR="0079513C">
        <w:rPr>
          <w:rFonts w:ascii="Times New Roman" w:hAnsi="Times New Roman" w:cs="Times New Roman"/>
          <w:sz w:val="28"/>
          <w:szCs w:val="28"/>
          <w:lang w:val="uz-Cyrl-UZ"/>
        </w:rPr>
        <w:t>а</w:t>
      </w:r>
      <w:r>
        <w:rPr>
          <w:rFonts w:ascii="Times New Roman" w:hAnsi="Times New Roman" w:cs="Times New Roman"/>
          <w:sz w:val="28"/>
          <w:szCs w:val="28"/>
          <w:lang w:val="uz-Cyrl-UZ"/>
        </w:rPr>
        <w:t>йназаров З</w:t>
      </w:r>
      <w:r>
        <w:rPr>
          <w:rFonts w:ascii="Times New Roman" w:hAnsi="Times New Roman"/>
          <w:sz w:val="28"/>
          <w:szCs w:val="28"/>
          <w:lang w:val="uz-Latn-UZ"/>
        </w:rPr>
        <w:t>.</w:t>
      </w:r>
      <w:r>
        <w:rPr>
          <w:rFonts w:ascii="Times New Roman" w:hAnsi="Times New Roman" w:cs="Times New Roman"/>
          <w:sz w:val="28"/>
          <w:szCs w:val="28"/>
          <w:lang w:val="uz-Cyrl-UZ"/>
        </w:rPr>
        <w:t xml:space="preserve"> </w:t>
      </w:r>
      <w:r>
        <w:rPr>
          <w:rFonts w:ascii="Times New Roman" w:hAnsi="Times New Roman"/>
          <w:sz w:val="28"/>
          <w:szCs w:val="28"/>
          <w:lang w:val="uz-Cyrl-UZ"/>
        </w:rPr>
        <w:t>M.Koshg‘ariyning “Devonu lug‘atit turk” asarida ifodalangan bolalar dunyosining lisoniy manzarasi</w:t>
      </w:r>
      <w:r>
        <w:rPr>
          <w:rFonts w:ascii="Times New Roman" w:hAnsi="Times New Roman"/>
          <w:sz w:val="28"/>
          <w:szCs w:val="28"/>
          <w:lang w:val="uz-Latn-UZ"/>
        </w:rPr>
        <w:t xml:space="preserve"> //</w:t>
      </w:r>
      <w:r>
        <w:rPr>
          <w:rFonts w:ascii="Times New Roman" w:hAnsi="Times New Roman"/>
          <w:sz w:val="28"/>
          <w:szCs w:val="28"/>
          <w:lang w:val="uz-Cyrl-UZ"/>
        </w:rPr>
        <w:t xml:space="preserve"> Китобхонлик маданиятини юксалтириш: муаммо ва ечимлар. Республика илмий-амалий анжумани материаллари. </w:t>
      </w:r>
      <w:r>
        <w:rPr>
          <w:rFonts w:ascii="Times New Roman" w:hAnsi="Times New Roman"/>
          <w:sz w:val="28"/>
          <w:szCs w:val="28"/>
          <w:lang w:val="uz-Latn-UZ"/>
        </w:rPr>
        <w:t xml:space="preserve">– </w:t>
      </w:r>
      <w:r>
        <w:rPr>
          <w:rFonts w:ascii="Times New Roman" w:hAnsi="Times New Roman"/>
          <w:sz w:val="28"/>
          <w:szCs w:val="28"/>
          <w:lang w:val="uz-Cyrl-UZ"/>
        </w:rPr>
        <w:t>Навоий</w:t>
      </w:r>
      <w:r>
        <w:rPr>
          <w:rFonts w:ascii="Times New Roman" w:hAnsi="Times New Roman"/>
          <w:sz w:val="28"/>
          <w:szCs w:val="28"/>
          <w:lang w:val="uz-Latn-UZ"/>
        </w:rPr>
        <w:t xml:space="preserve">, </w:t>
      </w:r>
      <w:r>
        <w:rPr>
          <w:rFonts w:ascii="Times New Roman" w:hAnsi="Times New Roman"/>
          <w:sz w:val="28"/>
          <w:szCs w:val="28"/>
          <w:lang w:val="uz-Cyrl-UZ"/>
        </w:rPr>
        <w:t>20</w:t>
      </w:r>
      <w:r>
        <w:rPr>
          <w:rFonts w:ascii="Times New Roman" w:hAnsi="Times New Roman"/>
          <w:sz w:val="28"/>
          <w:szCs w:val="28"/>
          <w:lang w:val="uz-Latn-UZ"/>
        </w:rPr>
        <w:t xml:space="preserve">20. </w:t>
      </w:r>
      <w:r>
        <w:rPr>
          <w:rFonts w:ascii="Times New Roman" w:hAnsi="Times New Roman"/>
          <w:sz w:val="28"/>
          <w:szCs w:val="28"/>
          <w:lang w:val="uz-Cyrl-UZ"/>
        </w:rPr>
        <w:t xml:space="preserve"> </w:t>
      </w:r>
      <w:r>
        <w:rPr>
          <w:rFonts w:ascii="Times New Roman" w:hAnsi="Times New Roman"/>
          <w:sz w:val="28"/>
          <w:szCs w:val="28"/>
          <w:lang w:val="uz-Latn-UZ"/>
        </w:rPr>
        <w:t>–Б.</w:t>
      </w:r>
      <w:r>
        <w:rPr>
          <w:rFonts w:ascii="Times New Roman" w:hAnsi="Times New Roman"/>
          <w:sz w:val="28"/>
          <w:szCs w:val="28"/>
          <w:lang w:val="uz-Cyrl-UZ"/>
        </w:rPr>
        <w:t>134-137</w:t>
      </w:r>
      <w:r>
        <w:rPr>
          <w:rFonts w:ascii="Times New Roman" w:hAnsi="Times New Roman"/>
          <w:sz w:val="28"/>
          <w:szCs w:val="28"/>
          <w:lang w:val="uz-Latn-UZ"/>
        </w:rPr>
        <w:t>.</w:t>
      </w:r>
    </w:p>
    <w:p w:rsidR="00A97FEC" w:rsidRDefault="00A97FEC" w:rsidP="00A97FEC">
      <w:pPr>
        <w:pStyle w:val="ListeParagraf"/>
        <w:spacing w:after="0" w:line="240" w:lineRule="auto"/>
        <w:ind w:left="567" w:hanging="567"/>
        <w:jc w:val="both"/>
        <w:rPr>
          <w:rFonts w:ascii="Times New Roman" w:hAnsi="Times New Roman"/>
          <w:sz w:val="28"/>
          <w:szCs w:val="28"/>
          <w:lang w:val="uz-Latn-UZ"/>
        </w:rPr>
      </w:pPr>
    </w:p>
    <w:p w:rsidR="00A97FEC" w:rsidRDefault="00A97FEC" w:rsidP="00A97FEC">
      <w:pPr>
        <w:tabs>
          <w:tab w:val="left" w:pos="0"/>
          <w:tab w:val="left" w:pos="709"/>
        </w:tabs>
        <w:ind w:hanging="142"/>
        <w:jc w:val="center"/>
        <w:rPr>
          <w:rFonts w:ascii="Times New Roman" w:hAnsi="Times New Roman" w:cs="Times New Roman"/>
          <w:b/>
          <w:sz w:val="28"/>
          <w:szCs w:val="28"/>
          <w:lang w:val="uz-Latn-UZ"/>
        </w:rPr>
      </w:pPr>
      <w:r>
        <w:rPr>
          <w:rFonts w:ascii="Times New Roman" w:hAnsi="Times New Roman" w:cs="Times New Roman"/>
          <w:b/>
          <w:sz w:val="28"/>
          <w:szCs w:val="28"/>
          <w:lang w:val="uz-Latn-UZ"/>
        </w:rPr>
        <w:br w:type="page"/>
      </w:r>
      <w:r>
        <w:rPr>
          <w:rFonts w:ascii="Times New Roman" w:hAnsi="Times New Roman" w:cs="Times New Roman"/>
          <w:b/>
          <w:sz w:val="28"/>
          <w:szCs w:val="28"/>
          <w:lang w:val="uz-Latn-UZ"/>
        </w:rPr>
        <w:lastRenderedPageBreak/>
        <w:t xml:space="preserve">II </w:t>
      </w:r>
      <w:r>
        <w:rPr>
          <w:rFonts w:ascii="Times New Roman" w:hAnsi="Times New Roman" w:cs="Times New Roman"/>
          <w:b/>
          <w:sz w:val="28"/>
          <w:szCs w:val="28"/>
          <w:lang w:val="uz-Cyrl-UZ"/>
        </w:rPr>
        <w:t>бўлим (</w:t>
      </w:r>
      <w:r>
        <w:rPr>
          <w:rFonts w:ascii="Times New Roman" w:hAnsi="Times New Roman" w:cs="Times New Roman"/>
          <w:b/>
          <w:sz w:val="28"/>
          <w:szCs w:val="28"/>
          <w:lang w:val="uz-Latn-UZ"/>
        </w:rPr>
        <w:t xml:space="preserve">II </w:t>
      </w:r>
      <w:r>
        <w:rPr>
          <w:rFonts w:ascii="Times New Roman" w:hAnsi="Times New Roman" w:cs="Times New Roman"/>
          <w:b/>
          <w:sz w:val="28"/>
          <w:szCs w:val="28"/>
          <w:lang w:val="uz-Cyrl-UZ"/>
        </w:rPr>
        <w:t xml:space="preserve">часть; </w:t>
      </w:r>
      <w:r>
        <w:rPr>
          <w:rFonts w:ascii="Times New Roman" w:hAnsi="Times New Roman" w:cs="Times New Roman"/>
          <w:b/>
          <w:sz w:val="28"/>
          <w:szCs w:val="28"/>
          <w:lang w:val="uz-Latn-UZ"/>
        </w:rPr>
        <w:t>II part</w:t>
      </w:r>
      <w:r>
        <w:rPr>
          <w:rFonts w:ascii="Times New Roman" w:hAnsi="Times New Roman" w:cs="Times New Roman"/>
          <w:b/>
          <w:sz w:val="28"/>
          <w:szCs w:val="28"/>
          <w:lang w:val="uz-Cyrl-UZ"/>
        </w:rPr>
        <w:t>)</w:t>
      </w:r>
    </w:p>
    <w:p w:rsidR="00A97FEC" w:rsidRDefault="00A97FEC" w:rsidP="00A97FEC">
      <w:pPr>
        <w:tabs>
          <w:tab w:val="left" w:pos="0"/>
          <w:tab w:val="left" w:pos="709"/>
        </w:tabs>
        <w:ind w:hanging="142"/>
        <w:jc w:val="center"/>
        <w:rPr>
          <w:rFonts w:ascii="Times New Roman" w:hAnsi="Times New Roman" w:cs="Times New Roman"/>
          <w:b/>
          <w:sz w:val="28"/>
          <w:szCs w:val="28"/>
          <w:lang w:val="uz-Latn-UZ"/>
        </w:rPr>
      </w:pPr>
    </w:p>
    <w:p w:rsidR="00A97FEC" w:rsidRDefault="0079513C" w:rsidP="00A97FEC">
      <w:pPr>
        <w:pStyle w:val="ListeParagraf"/>
        <w:numPr>
          <w:ilvl w:val="0"/>
          <w:numId w:val="6"/>
        </w:numPr>
        <w:spacing w:after="0" w:line="240" w:lineRule="auto"/>
        <w:ind w:left="567" w:hanging="567"/>
        <w:jc w:val="both"/>
        <w:rPr>
          <w:rFonts w:ascii="Times New Roman" w:hAnsi="Times New Roman"/>
          <w:sz w:val="28"/>
          <w:szCs w:val="28"/>
          <w:lang w:val="uz-Latn-UZ"/>
        </w:rPr>
      </w:pPr>
      <w:r>
        <w:rPr>
          <w:rFonts w:ascii="Times New Roman" w:hAnsi="Times New Roman"/>
          <w:bCs/>
          <w:sz w:val="28"/>
          <w:szCs w:val="28"/>
          <w:lang w:val="uz-Latn-UZ"/>
        </w:rPr>
        <w:t>B</w:t>
      </w:r>
      <w:r>
        <w:rPr>
          <w:rFonts w:ascii="Times New Roman" w:hAnsi="Times New Roman"/>
          <w:bCs/>
          <w:sz w:val="28"/>
          <w:szCs w:val="28"/>
          <w:lang w:val="uz-Cyrl-UZ"/>
        </w:rPr>
        <w:t>а</w:t>
      </w:r>
      <w:r w:rsidR="00A97FEC">
        <w:rPr>
          <w:rFonts w:ascii="Times New Roman" w:hAnsi="Times New Roman"/>
          <w:bCs/>
          <w:sz w:val="28"/>
          <w:szCs w:val="28"/>
          <w:lang w:val="uz-Latn-UZ"/>
        </w:rPr>
        <w:t xml:space="preserve">ynazarov Z. </w:t>
      </w:r>
      <w:r w:rsidR="00A97FEC">
        <w:rPr>
          <w:rFonts w:ascii="Times New Roman" w:hAnsi="Times New Roman"/>
          <w:sz w:val="28"/>
          <w:szCs w:val="28"/>
          <w:lang w:val="uz-Latn-UZ"/>
        </w:rPr>
        <w:t>Ka</w:t>
      </w:r>
      <w:r w:rsidR="00A97FEC">
        <w:rPr>
          <w:rFonts w:ascii="Sitka Small" w:hAnsi="Sitka Small"/>
          <w:sz w:val="28"/>
          <w:szCs w:val="28"/>
          <w:lang w:val="uz-Latn-UZ"/>
        </w:rPr>
        <w:t>ş</w:t>
      </w:r>
      <w:r w:rsidR="00A97FEC">
        <w:rPr>
          <w:rFonts w:ascii="Times New Roman" w:hAnsi="Times New Roman"/>
          <w:sz w:val="28"/>
          <w:szCs w:val="28"/>
          <w:lang w:val="uz-Latn-UZ"/>
        </w:rPr>
        <w:t xml:space="preserve">garli Mahmut’a göre XI. yüzyilinda türklerin gözüyle dünyanin dilsel manzarasi. USBIK-2019.  – Cappadocia. Turkiye, 2019. </w:t>
      </w:r>
      <w:r w:rsidR="00A97FEC" w:rsidRPr="0079513C">
        <w:rPr>
          <w:rFonts w:ascii="Times New Roman" w:hAnsi="Times New Roman"/>
          <w:sz w:val="28"/>
          <w:szCs w:val="28"/>
          <w:lang w:val="uz-Latn-UZ"/>
        </w:rPr>
        <w:t xml:space="preserve">-Р. </w:t>
      </w:r>
      <w:r w:rsidR="00A97FEC">
        <w:rPr>
          <w:rFonts w:ascii="Times New Roman" w:hAnsi="Times New Roman"/>
          <w:sz w:val="28"/>
          <w:szCs w:val="28"/>
          <w:lang w:val="uz-Latn-UZ"/>
        </w:rPr>
        <w:t>178-180.</w:t>
      </w:r>
    </w:p>
    <w:p w:rsidR="00A97FEC" w:rsidRDefault="00A97FEC" w:rsidP="00A97FEC">
      <w:pPr>
        <w:numPr>
          <w:ilvl w:val="0"/>
          <w:numId w:val="6"/>
        </w:numPr>
        <w:ind w:left="567" w:hanging="567"/>
        <w:jc w:val="both"/>
        <w:rPr>
          <w:rFonts w:ascii="Times New Roman" w:eastAsia="Malgun Gothic" w:hAnsi="Times New Roman" w:cs="Times New Roman"/>
          <w:b/>
          <w:sz w:val="28"/>
          <w:szCs w:val="28"/>
          <w:lang w:val="uz-Cyrl-UZ"/>
        </w:rPr>
      </w:pPr>
      <w:r>
        <w:rPr>
          <w:rFonts w:ascii="Times New Roman" w:hAnsi="Times New Roman" w:cs="Times New Roman"/>
          <w:sz w:val="28"/>
          <w:szCs w:val="28"/>
          <w:lang w:val="uz-Cyrl-UZ"/>
        </w:rPr>
        <w:t>Б</w:t>
      </w:r>
      <w:r w:rsidR="0079513C">
        <w:rPr>
          <w:rFonts w:ascii="Times New Roman" w:hAnsi="Times New Roman" w:cs="Times New Roman"/>
          <w:sz w:val="28"/>
          <w:szCs w:val="28"/>
          <w:lang w:val="uz-Cyrl-UZ"/>
        </w:rPr>
        <w:t>а</w:t>
      </w:r>
      <w:r>
        <w:rPr>
          <w:rFonts w:ascii="Times New Roman" w:hAnsi="Times New Roman" w:cs="Times New Roman"/>
          <w:sz w:val="28"/>
          <w:szCs w:val="28"/>
          <w:lang w:val="uz-Cyrl-UZ"/>
        </w:rPr>
        <w:t>йназаров З</w:t>
      </w:r>
      <w:r>
        <w:rPr>
          <w:rFonts w:ascii="Times New Roman" w:hAnsi="Times New Roman"/>
          <w:sz w:val="28"/>
          <w:szCs w:val="28"/>
          <w:lang w:val="uz-Latn-UZ"/>
        </w:rPr>
        <w:t>.</w:t>
      </w:r>
      <w:r>
        <w:rPr>
          <w:rFonts w:ascii="Times New Roman" w:hAnsi="Times New Roman" w:cs="Times New Roman"/>
          <w:sz w:val="28"/>
          <w:szCs w:val="28"/>
          <w:lang w:val="uz-Cyrl-UZ"/>
        </w:rPr>
        <w:t xml:space="preserve"> “Девону луғати-т-турк”да ифодаланган “соғлиқ” концептининг лингвомаданий ва лингвокогнитив хусусиятлари//</w:t>
      </w:r>
      <w:r>
        <w:rPr>
          <w:rFonts w:ascii="Times New Roman" w:hAnsi="Times New Roman"/>
          <w:sz w:val="28"/>
          <w:szCs w:val="28"/>
          <w:lang w:val="uz-Latn-UZ"/>
        </w:rPr>
        <w:t xml:space="preserve"> </w:t>
      </w:r>
      <w:r>
        <w:rPr>
          <w:rFonts w:ascii="Times New Roman" w:hAnsi="Times New Roman" w:cs="Times New Roman"/>
          <w:sz w:val="28"/>
          <w:szCs w:val="28"/>
          <w:lang w:val="uz-Cyrl-UZ"/>
        </w:rPr>
        <w:t>Ўзбек тилининг грамматик қурилиши масалалари</w:t>
      </w:r>
      <w:r>
        <w:rPr>
          <w:rFonts w:ascii="Times New Roman" w:hAnsi="Times New Roman" w:cs="Times New Roman"/>
          <w:sz w:val="28"/>
          <w:szCs w:val="28"/>
          <w:lang w:val="uz-Latn-UZ"/>
        </w:rPr>
        <w:t>.</w:t>
      </w:r>
      <w:r>
        <w:rPr>
          <w:rFonts w:ascii="Times New Roman" w:hAnsi="Times New Roman" w:cs="Times New Roman"/>
          <w:sz w:val="28"/>
          <w:szCs w:val="28"/>
          <w:lang w:val="uz-Cyrl-UZ"/>
        </w:rPr>
        <w:t xml:space="preserve"> </w:t>
      </w:r>
      <w:r>
        <w:rPr>
          <w:rFonts w:ascii="Times New Roman" w:hAnsi="Times New Roman" w:cs="Times New Roman"/>
          <w:sz w:val="28"/>
          <w:szCs w:val="28"/>
          <w:lang w:val="uz-Latn-UZ"/>
        </w:rPr>
        <w:t xml:space="preserve">Илмий </w:t>
      </w:r>
      <w:r>
        <w:rPr>
          <w:rFonts w:ascii="Times New Roman" w:hAnsi="Times New Roman" w:cs="Times New Roman"/>
          <w:sz w:val="28"/>
          <w:szCs w:val="28"/>
          <w:lang w:val="uz-Cyrl-UZ"/>
        </w:rPr>
        <w:t xml:space="preserve">мақолалар </w:t>
      </w:r>
      <w:r>
        <w:rPr>
          <w:rFonts w:ascii="Times New Roman" w:hAnsi="Times New Roman" w:cs="Times New Roman"/>
          <w:sz w:val="28"/>
          <w:szCs w:val="28"/>
          <w:lang w:val="uz-Latn-UZ"/>
        </w:rPr>
        <w:t>т</w:t>
      </w:r>
      <w:r>
        <w:rPr>
          <w:rFonts w:ascii="Times New Roman" w:hAnsi="Times New Roman" w:cs="Times New Roman"/>
          <w:sz w:val="28"/>
          <w:szCs w:val="28"/>
          <w:lang w:val="uz-Cyrl-UZ"/>
        </w:rPr>
        <w:t xml:space="preserve">ўплами, </w:t>
      </w:r>
      <w:r>
        <w:rPr>
          <w:rFonts w:ascii="Times New Roman" w:hAnsi="Times New Roman" w:cs="Times New Roman"/>
          <w:sz w:val="28"/>
          <w:szCs w:val="28"/>
          <w:lang w:val="uz-Latn-UZ"/>
        </w:rPr>
        <w:t>Самарқанд</w:t>
      </w:r>
      <w:r>
        <w:rPr>
          <w:rFonts w:ascii="Times New Roman" w:hAnsi="Times New Roman" w:cs="Times New Roman"/>
          <w:sz w:val="28"/>
          <w:szCs w:val="28"/>
          <w:lang w:val="uz-Cyrl-UZ"/>
        </w:rPr>
        <w:t xml:space="preserve">, </w:t>
      </w:r>
      <w:r>
        <w:rPr>
          <w:rFonts w:ascii="Times New Roman" w:hAnsi="Times New Roman" w:cs="Times New Roman"/>
          <w:sz w:val="28"/>
          <w:szCs w:val="28"/>
          <w:lang w:val="uz-Latn-UZ"/>
        </w:rPr>
        <w:t>201</w:t>
      </w:r>
      <w:r>
        <w:rPr>
          <w:rFonts w:ascii="Times New Roman" w:hAnsi="Times New Roman" w:cs="Times New Roman"/>
          <w:sz w:val="28"/>
          <w:szCs w:val="28"/>
          <w:lang w:val="uz-Cyrl-UZ"/>
        </w:rPr>
        <w:t>9</w:t>
      </w:r>
      <w:r w:rsidRPr="00AC2049">
        <w:rPr>
          <w:rFonts w:ascii="Times New Roman" w:hAnsi="Times New Roman" w:cs="Times New Roman"/>
          <w:sz w:val="28"/>
          <w:szCs w:val="28"/>
          <w:lang w:val="uz-Latn-UZ"/>
        </w:rPr>
        <w:t>.</w:t>
      </w:r>
      <w:r>
        <w:rPr>
          <w:rFonts w:ascii="Times New Roman" w:hAnsi="Times New Roman" w:cs="Times New Roman"/>
          <w:sz w:val="28"/>
          <w:szCs w:val="28"/>
          <w:lang w:val="uz-Cyrl-UZ"/>
        </w:rPr>
        <w:t xml:space="preserve"> </w:t>
      </w:r>
      <w:r w:rsidRPr="00AC2049">
        <w:rPr>
          <w:rFonts w:ascii="Times New Roman" w:hAnsi="Times New Roman" w:cs="Times New Roman"/>
          <w:sz w:val="28"/>
          <w:szCs w:val="28"/>
          <w:lang w:val="uz-Latn-UZ"/>
        </w:rPr>
        <w:t>–Б.</w:t>
      </w:r>
      <w:r>
        <w:rPr>
          <w:rFonts w:ascii="Times New Roman" w:hAnsi="Times New Roman" w:cs="Times New Roman"/>
          <w:sz w:val="28"/>
          <w:szCs w:val="28"/>
          <w:lang w:val="uz-Cyrl-UZ"/>
        </w:rPr>
        <w:t>61-65.</w:t>
      </w:r>
    </w:p>
    <w:p w:rsidR="00A97FEC" w:rsidRDefault="00A97FEC" w:rsidP="00A97FEC">
      <w:pPr>
        <w:ind w:left="567" w:hanging="567"/>
        <w:jc w:val="both"/>
        <w:rPr>
          <w:rFonts w:ascii="Times New Roman" w:eastAsia="Malgun Gothic" w:hAnsi="Times New Roman" w:cs="Times New Roman"/>
          <w:sz w:val="28"/>
          <w:szCs w:val="28"/>
          <w:lang w:val="uz-Cyrl-UZ"/>
        </w:rPr>
      </w:pPr>
    </w:p>
    <w:p w:rsidR="00A97FEC" w:rsidRDefault="00A97FEC" w:rsidP="00A97FEC">
      <w:pPr>
        <w:jc w:val="right"/>
        <w:rPr>
          <w:rFonts w:ascii="Times New Roman" w:eastAsia="Malgun Gothic" w:hAnsi="Times New Roman" w:cs="Times New Roman"/>
          <w:b/>
          <w:sz w:val="28"/>
          <w:szCs w:val="28"/>
          <w:lang w:val="uz-Latn-UZ"/>
        </w:rPr>
      </w:pPr>
    </w:p>
    <w:p w:rsidR="00DB1E52" w:rsidRPr="00AC2049" w:rsidRDefault="00DB1E52">
      <w:pPr>
        <w:rPr>
          <w:lang w:val="uz-Latn-UZ"/>
        </w:rPr>
      </w:pPr>
    </w:p>
    <w:sectPr w:rsidR="00DB1E52" w:rsidRPr="00AC2049" w:rsidSect="00A97FEC">
      <w:footerReference w:type="default" r:id="rId9"/>
      <w:pgSz w:w="11906" w:h="16838"/>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7979" w:rsidRDefault="00CA7979" w:rsidP="00A97FEC">
      <w:r>
        <w:separator/>
      </w:r>
    </w:p>
  </w:endnote>
  <w:endnote w:type="continuationSeparator" w:id="0">
    <w:p w:rsidR="00CA7979" w:rsidRDefault="00CA7979" w:rsidP="00A97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PANDA Times UZ">
    <w:altName w:val="Century Gothic"/>
    <w:charset w:val="00"/>
    <w:family w:val="swiss"/>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Times New Roman IRO">
    <w:altName w:val="Times New Roman"/>
    <w:panose1 w:val="00000000000000000000"/>
    <w:charset w:val="CC"/>
    <w:family w:val="roman"/>
    <w:notTrueType/>
    <w:pitch w:val="variable"/>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Nimbus Sans L">
    <w:altName w:val="Arial Unicode MS"/>
    <w:panose1 w:val="00000000000000000000"/>
    <w:charset w:val="80"/>
    <w:family w:val="auto"/>
    <w:notTrueType/>
    <w:pitch w:val="variable"/>
    <w:sig w:usb0="00000001" w:usb1="08070000" w:usb2="00000010" w:usb3="00000000" w:csb0="00020000" w:csb1="00000000"/>
  </w:font>
  <w:font w:name="Bookman Old Style">
    <w:panose1 w:val="020506040505050202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Sitka Small">
    <w:panose1 w:val="02000505000000020004"/>
    <w:charset w:val="CC"/>
    <w:family w:val="auto"/>
    <w:pitch w:val="variable"/>
    <w:sig w:usb0="A00002EF" w:usb1="40002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5095663"/>
      <w:docPartObj>
        <w:docPartGallery w:val="Page Numbers (Bottom of Page)"/>
        <w:docPartUnique/>
      </w:docPartObj>
    </w:sdtPr>
    <w:sdtEndPr/>
    <w:sdtContent>
      <w:p w:rsidR="00A97FEC" w:rsidRDefault="00A97FEC">
        <w:pPr>
          <w:pStyle w:val="aa"/>
          <w:jc w:val="center"/>
        </w:pPr>
        <w:r>
          <w:fldChar w:fldCharType="begin"/>
        </w:r>
        <w:r>
          <w:instrText>PAGE   \* MERGEFORMAT</w:instrText>
        </w:r>
        <w:r>
          <w:fldChar w:fldCharType="separate"/>
        </w:r>
        <w:r w:rsidR="00317C41">
          <w:rPr>
            <w:noProof/>
          </w:rPr>
          <w:t>5</w:t>
        </w:r>
        <w:r>
          <w:fldChar w:fldCharType="end"/>
        </w:r>
      </w:p>
    </w:sdtContent>
  </w:sdt>
  <w:p w:rsidR="00A97FEC" w:rsidRDefault="00A97FEC">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7979" w:rsidRDefault="00CA7979" w:rsidP="00A97FEC">
      <w:r>
        <w:separator/>
      </w:r>
    </w:p>
  </w:footnote>
  <w:footnote w:type="continuationSeparator" w:id="0">
    <w:p w:rsidR="00CA7979" w:rsidRDefault="00CA7979" w:rsidP="00A97FEC">
      <w:r>
        <w:continuationSeparator/>
      </w:r>
    </w:p>
  </w:footnote>
  <w:footnote w:id="1">
    <w:p w:rsidR="00A97FEC" w:rsidRDefault="00A97FEC" w:rsidP="00A97FEC">
      <w:pPr>
        <w:pStyle w:val="a7"/>
        <w:jc w:val="both"/>
        <w:rPr>
          <w:rFonts w:eastAsia="Calibri"/>
          <w:sz w:val="20"/>
          <w:szCs w:val="20"/>
          <w:lang w:val="uz-Cyrl-UZ"/>
        </w:rPr>
      </w:pPr>
      <w:r>
        <w:rPr>
          <w:rStyle w:val="af5"/>
        </w:rPr>
        <w:t>1</w:t>
      </w:r>
      <w:r>
        <w:rPr>
          <w:lang w:val="uz-Cyrl-UZ"/>
        </w:rPr>
        <w:t xml:space="preserve"> Президент Шавкат Мирзиёевнинг ўзбек тилига давлат тили мақоми берилганининг ўттиз йиллигига бағишланган тантанали маросимдаги нутқи // “Халқ сўзи”, 2019 йил, 22 октябрь.</w:t>
      </w:r>
    </w:p>
  </w:footnote>
  <w:footnote w:id="2">
    <w:p w:rsidR="00A97FEC" w:rsidRPr="00237D56" w:rsidRDefault="00A97FEC" w:rsidP="00A97FEC">
      <w:pPr>
        <w:pStyle w:val="a7"/>
        <w:jc w:val="both"/>
        <w:rPr>
          <w:sz w:val="20"/>
          <w:lang w:val="uz-Cyrl-UZ"/>
        </w:rPr>
      </w:pPr>
      <w:r>
        <w:rPr>
          <w:rStyle w:val="af5"/>
          <w:lang w:val="uz-Cyrl-UZ"/>
        </w:rPr>
        <w:t>2</w:t>
      </w:r>
      <w:r w:rsidRPr="00237D56">
        <w:rPr>
          <w:sz w:val="20"/>
          <w:lang w:val="uz-Cyrl-UZ"/>
        </w:rPr>
        <w:t xml:space="preserve"> Atalay, Besim, Dîvânu Lûgat-it Türk Tercümesi, c. 1, Alâeddin Kıral Basımevi, Ankara, 1939, XXXVI+530 s.;  Atalay, Besim, Dîvânu Lûgat-it Türk Tercümesi, c. 2, Alâeddin Kıral Basımevi, Ankara, 1940, 336 s + 1 harita; Atalay, Besim, Dîvânu Lûgat-it Türk Tercümesi, c. 3, Alâeddin Kıral Basımevi, Ankara, 1941, 452 s.; ATALAY, Besim, Dîvânu Lûgat-it Türk İndeksi “Endeks”, c. 4, Alâeddin Kıral Basımevi, Ankara, 1943, XL+ 886 s.</w:t>
      </w:r>
      <w:r w:rsidRPr="00237D56">
        <w:rPr>
          <w:sz w:val="20"/>
          <w:lang w:val="tr-TR"/>
        </w:rPr>
        <w:t xml:space="preserve">; Маҳмуд Кошғарий. Туркий сўзлар девони (Девони луғотит турк). 3 жилдлик. 1-жилд. Таржимон ва нашрга тайёрловчи: Солиҳ Муталлибов. </w:t>
      </w:r>
      <w:r w:rsidRPr="00237D56">
        <w:rPr>
          <w:sz w:val="20"/>
          <w:lang w:val="uz-Cyrl-UZ"/>
        </w:rPr>
        <w:t>-</w:t>
      </w:r>
      <w:r w:rsidRPr="00237D56">
        <w:rPr>
          <w:sz w:val="20"/>
          <w:lang w:val="tr-TR"/>
        </w:rPr>
        <w:t xml:space="preserve">Т.: Фан, 1960; Маҳмуд Кошғарий. Туркий сўзлар девони (Девони луғотит турк). 3 жилдлик. 2-жилд. Таржимон ва нашрга тайёрловчи: Солиҳ Муталлибов. </w:t>
      </w:r>
      <w:r w:rsidRPr="00237D56">
        <w:rPr>
          <w:sz w:val="20"/>
          <w:lang w:val="uz-Cyrl-UZ"/>
        </w:rPr>
        <w:t>-</w:t>
      </w:r>
      <w:r w:rsidRPr="00237D56">
        <w:rPr>
          <w:sz w:val="20"/>
          <w:lang w:val="tr-TR"/>
        </w:rPr>
        <w:t>Т.: Фан, 196</w:t>
      </w:r>
      <w:r w:rsidRPr="00237D56">
        <w:rPr>
          <w:sz w:val="20"/>
          <w:lang w:val="uz-Cyrl-UZ"/>
        </w:rPr>
        <w:t>1</w:t>
      </w:r>
      <w:r w:rsidRPr="00237D56">
        <w:rPr>
          <w:sz w:val="20"/>
          <w:lang w:val="tr-TR"/>
        </w:rPr>
        <w:t>; Маҳмуд Кошғарий. Туркий сўзлар девони (Девони луғотит турк). 3 жилдлик. 3-жилд. Таржимон ва нашрга тайёрловчи: Солиҳ Муталлибов.</w:t>
      </w:r>
      <w:r w:rsidRPr="00237D56">
        <w:rPr>
          <w:sz w:val="20"/>
          <w:lang w:val="uz-Cyrl-UZ"/>
        </w:rPr>
        <w:t xml:space="preserve"> </w:t>
      </w:r>
      <w:r w:rsidRPr="00237D56">
        <w:rPr>
          <w:sz w:val="20"/>
          <w:lang w:val="tr-TR"/>
        </w:rPr>
        <w:t xml:space="preserve"> </w:t>
      </w:r>
      <w:r w:rsidRPr="00237D56">
        <w:rPr>
          <w:sz w:val="20"/>
          <w:lang w:val="uz-Cyrl-UZ"/>
        </w:rPr>
        <w:t>-</w:t>
      </w:r>
      <w:r w:rsidRPr="00237D56">
        <w:rPr>
          <w:sz w:val="20"/>
          <w:lang w:val="tr-TR"/>
        </w:rPr>
        <w:t xml:space="preserve">Т.: Фан, 1963; Девони луғотит турк. Индекс-луғат. Ғ.Абдураҳмонов ва С.Муталлибовлар иштироки ва таҳрири остида. </w:t>
      </w:r>
      <w:r w:rsidRPr="00237D56">
        <w:rPr>
          <w:sz w:val="20"/>
          <w:lang w:val="uz-Cyrl-UZ"/>
        </w:rPr>
        <w:t>-</w:t>
      </w:r>
      <w:r w:rsidRPr="00237D56">
        <w:rPr>
          <w:sz w:val="20"/>
          <w:lang w:val="tr-TR"/>
        </w:rPr>
        <w:t>Т.: Фан, 1966.</w:t>
      </w:r>
    </w:p>
  </w:footnote>
  <w:footnote w:id="3">
    <w:p w:rsidR="00A97FEC" w:rsidRPr="00237D56" w:rsidRDefault="00A97FEC" w:rsidP="00A97FEC">
      <w:pPr>
        <w:pStyle w:val="a7"/>
        <w:jc w:val="both"/>
        <w:rPr>
          <w:sz w:val="20"/>
          <w:lang w:val="uz-Cyrl-UZ"/>
        </w:rPr>
      </w:pPr>
      <w:r w:rsidRPr="00237D56">
        <w:rPr>
          <w:rStyle w:val="af5"/>
          <w:sz w:val="20"/>
          <w:lang w:val="uz-Cyrl-UZ"/>
        </w:rPr>
        <w:t>3</w:t>
      </w:r>
      <w:r w:rsidRPr="00237D56">
        <w:rPr>
          <w:sz w:val="20"/>
          <w:lang w:val="uz-Cyrl-UZ"/>
        </w:rPr>
        <w:t xml:space="preserve"> Ҳасанов Ҳ. Маҳмуд Қошғарий. –Т., 1963; Хайруллаев М. Маҳмуд Қошғарий // Маънавият юлдузлари. –Т.: Халқмероси, 2001. –Б. 124-129; Жўраев М. Фольклоршунослик асослари. –Т.: Фан, 2009; Каримов Қ. Қадимги туркий тил луғати (X –XII асрлар). –Т.: Мумтоз сўз, 2009; Раҳмонов Н., Содиқов Қ. Ўзбек тили тарихи. –Т., 2009; Турсунов У., Ўринбоев Б., Алиев А. Ўзбек адабий тили тарихи. –Т., 1995; Абдураҳмонов Ғ. “Девону луғотит турк” асарининг ўрганилиш тарихидан // Ўзбек тили ва адабиѐти. –Т., 2009. No 6. –Б. 49-51; Gaybullah Babayar. Biruni ve Kaşgarlı Mahmud‟un Bazı Orta Asya Yer Adlarını Türklerle İlişkilendirmesi Üzerine. // Mahmüd al-Kaşğari‟nin 1000 Doğum Yıldönümü Dolaysıyla Uluslar arası Divanu Luğatı’t-Turk Sempozyumu Ayrıbasım. Istanbul 2008. –s. 313-321; Худойбердиев Ж. Маҳмуд Кошғарий ҳаѐти ва унинг “Девону луғотит турк” асарининг ўрганилиши. –Т., 2010; Brokelmann Carl. Geschichte der Arabische Literatur. Erster Supplementband. –Leiden, 1936; Bombaci Alessio.Histoie de la Literature Turque. –Paris, 1968; Махмуд ал-Кашгари. Диван лугат ат-Турк. Казахстанские востоковедные исследования. Перевод, предисловие и комментарии З. –А. М. Ауэзовой. Индексы составлены Р. Эрмерсом. –Алматы: Дайк-Пресс, 2005. –1288 с; Токоев Т., Коштокоб К. Диван лугат ат-Турк.Т.II.–Бишкек: Avrasyapress Basmasi, 2012.–с. 592; Miller Konrad-Haensler Heinrich. Weltkarte von al-Kaschghari//Seria Mappe A. Vol.5. 1931; Умняков И.Н. Самая старая турецкая карта мира (XI в.) // Труды Самаркандского государственного педагогического института имени А.М. Горького. Вып. I. –Самарканд, 1940. –С. 103-132; Аббосов С. Маҳмуд Қошғарийнинг географик мероси / Маҳмуд Қошғарийнинг “Девону луғотит турк” асари ва унинг туркий халқлар  маданияти ҳамда жаҳон цивилизациясида тутган ўрни. Халқаро конференция материаллари. –Самарқанд, 2002. –Б. 102-103; Абдулқосимов А. Маҳмуд Қошғарийнинг картографик мероси /Маҳмуд Қошғарийнинг  “Девону луғотит турк” асари ва унинг туркий халқлар маданияти ҳамда жаҳон цивилизациясида тутган ўрни. Халқаро конференция материаллари. –Самарқанд, 2002. –Б. 92-93; Содиқов Қ. Маҳмуд Кошғарий харитаси ҳақида//Шарқ филологиясининг тугун ва ечимлари. –Т., 2005 –Б. 1-14; Яна қаранг: Türk Dil Kurumu. </w:t>
      </w:r>
      <w:r w:rsidRPr="00237D56">
        <w:rPr>
          <w:sz w:val="20"/>
          <w:lang w:val="uz-Cyrl-UZ"/>
        </w:rPr>
        <w:t>Kâşgarlı Mahmud ve Dîvânu Lugâti't-Türk Bibliyografyası &gt;</w:t>
      </w:r>
      <w:hyperlink r:id="rId1" w:history="1">
        <w:r w:rsidRPr="00237D56">
          <w:rPr>
            <w:rStyle w:val="a3"/>
            <w:sz w:val="20"/>
            <w:lang w:val="uz-Cyrl-UZ"/>
          </w:rPr>
          <w:t>http://www.tdk.gov.tr/?option=com_dlt&amp;view=dlt&amp;kategori1= kasgarli2</w:t>
        </w:r>
      </w:hyperlink>
      <w:r w:rsidRPr="00237D56">
        <w:rPr>
          <w:sz w:val="20"/>
          <w:lang w:val="uz-Cyrl-UZ"/>
        </w:rPr>
        <w:t xml:space="preserve"> (November, 2018)</w:t>
      </w:r>
      <w:r w:rsidRPr="00237D56">
        <w:rPr>
          <w:sz w:val="20"/>
          <w:lang w:val="tr-TR"/>
        </w:rPr>
        <w:t xml:space="preserve">; </w:t>
      </w:r>
      <w:r w:rsidRPr="00237D56">
        <w:rPr>
          <w:sz w:val="20"/>
          <w:lang w:val="uz-Cyrl-UZ"/>
        </w:rPr>
        <w:t>Xudoyberdiyev J. Mahmud Koshg`ariy hayoti va “Devonu lug`otit turk” bo`yicha yaratilgan asarlar ko`rsatkichi/Mirzo Ulug`bek nomidagi O`zbekiston milliy un-ti. –T.: Akademnashr, 2011. – 157 s.</w:t>
      </w:r>
    </w:p>
  </w:footnote>
  <w:footnote w:id="4">
    <w:p w:rsidR="00A97FEC" w:rsidRPr="00237D56" w:rsidRDefault="00A97FEC" w:rsidP="00A97FEC">
      <w:pPr>
        <w:pStyle w:val="a7"/>
        <w:jc w:val="both"/>
        <w:rPr>
          <w:sz w:val="20"/>
          <w:lang w:val="uz-Cyrl-UZ"/>
        </w:rPr>
      </w:pPr>
      <w:r w:rsidRPr="00237D56">
        <w:rPr>
          <w:rStyle w:val="af5"/>
          <w:sz w:val="20"/>
          <w:lang w:val="uz-Cyrl-UZ"/>
        </w:rPr>
        <w:t>4</w:t>
      </w:r>
      <w:r w:rsidRPr="00237D56">
        <w:rPr>
          <w:sz w:val="20"/>
          <w:lang w:val="uz-Cyrl-UZ"/>
        </w:rPr>
        <w:t xml:space="preserve"> Türk Dil Kurumunun 40. Divan-ü Lûgati’t-Türk’ün 900. yıldönümleri dolayısıyla düzenlenen I. Türk Dili Bilimsel Kurultayına sunulan bildiriler Ankara 27–29 Eylül 1972, Türk Dili Bilimsel Kurultayı, Türk Dil Kurumu, 1975, 575 s.; Dîvânü Lûgati’t-Türk Bilgi Şöleni Bildirileri, 7–8 Mayıs 1999, TDK-TÜRKSOY, Ankara, 2000, 146 s; Маҳмуд Қошғарийнинг “Девону луғотит турк” асари ва унинг туркий халқлар маданияти ҳамда жаҳон цивилизация-сида тутган ўрни. Халқаро конференция материаллари. –Самарқанд, 2002. Маҳмуд Замахшарий, Маҳмуд Кошғарий ва Алишер Навоийнинг лингвистик мероси ҳамда унинг туркий тилларни ўрганишдаги ўрни. -</w:t>
      </w:r>
      <w:r w:rsidRPr="00237D56">
        <w:rPr>
          <w:bCs/>
          <w:sz w:val="20"/>
          <w:lang w:val="uz-Cyrl-UZ"/>
        </w:rPr>
        <w:t>Самарқанд, 8-11 ноябрь, 2018 йил.  Халқаро илмий конференция  материаллари.- 276 Б.</w:t>
      </w:r>
    </w:p>
  </w:footnote>
  <w:footnote w:id="5">
    <w:p w:rsidR="00A97FEC" w:rsidRDefault="00A97FEC" w:rsidP="00A97FEC">
      <w:pPr>
        <w:pStyle w:val="a7"/>
        <w:jc w:val="both"/>
        <w:rPr>
          <w:lang w:val="uz-Cyrl-UZ"/>
        </w:rPr>
      </w:pPr>
      <w:r>
        <w:rPr>
          <w:rStyle w:val="af5"/>
          <w:lang w:val="uz-Cyrl-UZ"/>
        </w:rPr>
        <w:t>5</w:t>
      </w:r>
      <w:r>
        <w:rPr>
          <w:lang w:val="uz-Cyrl-UZ"/>
        </w:rPr>
        <w:t xml:space="preserve"> Элтазаров Ж.Д. Сўз туркуми парадигмасидаги ўзаро алоқа ва кўчиш ҳоллари. –Тошкент: Ўзбекистон Миллий энциклопедияси, 2006, 101-104 бб.</w:t>
      </w:r>
    </w:p>
  </w:footnote>
  <w:footnote w:id="6">
    <w:p w:rsidR="00A97FEC" w:rsidRDefault="00A97FEC" w:rsidP="00A97FEC">
      <w:pPr>
        <w:pStyle w:val="a7"/>
        <w:jc w:val="both"/>
        <w:rPr>
          <w:lang w:val="uz-Cyrl-UZ"/>
        </w:rPr>
      </w:pPr>
      <w:r>
        <w:rPr>
          <w:rStyle w:val="af5"/>
          <w:lang w:val="uz-Cyrl-UZ"/>
        </w:rPr>
        <w:t>6</w:t>
      </w:r>
      <w:r>
        <w:rPr>
          <w:lang w:val="uz-Cyrl-UZ"/>
        </w:rPr>
        <w:t xml:space="preserve"> Маҳмудов Н.Тилнинг сўз хазинаси ва оламнинг лисоний манзараси // Сўз санъати, № 1 (2018), 18-27 бб.</w:t>
      </w:r>
    </w:p>
  </w:footnote>
  <w:footnote w:id="7">
    <w:p w:rsidR="00A97FEC" w:rsidRDefault="00A97FEC" w:rsidP="00A97FEC">
      <w:pPr>
        <w:pStyle w:val="a7"/>
        <w:jc w:val="both"/>
        <w:rPr>
          <w:lang w:val="uz-Cyrl-UZ"/>
        </w:rPr>
      </w:pPr>
      <w:r>
        <w:rPr>
          <w:rStyle w:val="af5"/>
        </w:rPr>
        <w:t>7</w:t>
      </w:r>
      <w:r>
        <w:t xml:space="preserve"> Кравченко А. В.</w:t>
      </w:r>
      <w:r>
        <w:rPr>
          <w:lang w:val="uz-Cyrl-UZ"/>
        </w:rPr>
        <w:t xml:space="preserve"> </w:t>
      </w:r>
      <w:r>
        <w:t xml:space="preserve">Место концепта в соотношении языка, сознания и мышления. Жанры речи: Жанр и концепт (В. В. Дементьев (ред.)). </w:t>
      </w:r>
      <w:proofErr w:type="gramStart"/>
      <w:r>
        <w:t>-С</w:t>
      </w:r>
      <w:proofErr w:type="gramEnd"/>
      <w:r>
        <w:t xml:space="preserve">аратов: Колледж, 2005.  </w:t>
      </w:r>
      <w:r>
        <w:rPr>
          <w:lang w:val="uz-Cyrl-UZ"/>
        </w:rPr>
        <w:t xml:space="preserve">-С. </w:t>
      </w:r>
      <w:r>
        <w:rPr>
          <w:lang w:val="en-US"/>
        </w:rPr>
        <w:t>84-102.</w:t>
      </w:r>
      <w:r>
        <w:rPr>
          <w:lang w:val="uz-Cyrl-UZ"/>
        </w:rPr>
        <w:t xml:space="preserve"> Яна қаранг: </w:t>
      </w:r>
      <w:r>
        <w:rPr>
          <w:lang w:val="en-US"/>
        </w:rPr>
        <w:t>Deacon, T. W. The symbol concept // M. Tallerman &amp; K. Gibson (</w:t>
      </w:r>
      <w:proofErr w:type="gramStart"/>
      <w:r>
        <w:rPr>
          <w:lang w:val="en-US"/>
        </w:rPr>
        <w:t>eds</w:t>
      </w:r>
      <w:proofErr w:type="gramEnd"/>
      <w:r>
        <w:rPr>
          <w:lang w:val="en-US"/>
        </w:rPr>
        <w:t xml:space="preserve">.). </w:t>
      </w:r>
      <w:proofErr w:type="gramStart"/>
      <w:r>
        <w:rPr>
          <w:lang w:val="en-US"/>
        </w:rPr>
        <w:t>The Oxford Handbook of Language Evolution.</w:t>
      </w:r>
      <w:proofErr w:type="gramEnd"/>
      <w:r>
        <w:rPr>
          <w:lang w:val="en-US"/>
        </w:rPr>
        <w:t xml:space="preserve"> </w:t>
      </w:r>
      <w:proofErr w:type="gramStart"/>
      <w:r>
        <w:rPr>
          <w:lang w:val="en-US"/>
        </w:rPr>
        <w:t>Oxford University Press, 2011.</w:t>
      </w:r>
      <w:proofErr w:type="gramEnd"/>
      <w:r>
        <w:rPr>
          <w:lang w:val="en-US"/>
        </w:rPr>
        <w:t xml:space="preserve"> P. 393</w:t>
      </w:r>
      <w:r>
        <w:rPr>
          <w:lang w:val="uz-Cyrl-UZ"/>
        </w:rPr>
        <w:t>-</w:t>
      </w:r>
      <w:r>
        <w:rPr>
          <w:lang w:val="en-US"/>
        </w:rPr>
        <w:t>405.</w:t>
      </w:r>
    </w:p>
  </w:footnote>
  <w:footnote w:id="8">
    <w:p w:rsidR="00A97FEC" w:rsidRDefault="00A97FEC" w:rsidP="00A97FEC">
      <w:pPr>
        <w:pStyle w:val="a7"/>
        <w:jc w:val="both"/>
        <w:rPr>
          <w:lang w:val="uz-Cyrl-UZ"/>
        </w:rPr>
      </w:pPr>
      <w:r>
        <w:rPr>
          <w:rStyle w:val="af5"/>
        </w:rPr>
        <w:t>8</w:t>
      </w:r>
      <w:r>
        <w:t xml:space="preserve"> </w:t>
      </w:r>
      <w:r>
        <w:rPr>
          <w:lang w:val="uz-Cyrl-UZ"/>
        </w:rPr>
        <w:t xml:space="preserve">Қаранг: </w:t>
      </w:r>
      <w:r>
        <w:t xml:space="preserve">Иванцова Е. В. О термине «языковая личность»: истоки, проблемы, перспективы использования // Вестник Томского государственного университета. </w:t>
      </w:r>
      <w:r>
        <w:rPr>
          <w:lang w:val="uz-Cyrl-UZ"/>
        </w:rPr>
        <w:t>-</w:t>
      </w:r>
      <w:r>
        <w:t xml:space="preserve"> Томск: ТГУ, 2010. </w:t>
      </w:r>
      <w:r>
        <w:rPr>
          <w:lang w:val="uz-Cyrl-UZ"/>
        </w:rPr>
        <w:t>-</w:t>
      </w:r>
      <w:r>
        <w:t xml:space="preserve"> № 4 (12). </w:t>
      </w:r>
      <w:r>
        <w:rPr>
          <w:lang w:val="uz-Cyrl-UZ"/>
        </w:rPr>
        <w:t>-</w:t>
      </w:r>
      <w:r>
        <w:t>С. 24-32</w:t>
      </w:r>
      <w:r>
        <w:rPr>
          <w:lang w:val="uz-Cyrl-UZ"/>
        </w:rPr>
        <w:t>; Караулов, Ю.Н. Язык и личность [Текст] / Ю.Н. Караулов. - М., 1989. -С.3-8</w:t>
      </w:r>
    </w:p>
  </w:footnote>
  <w:footnote w:id="9">
    <w:p w:rsidR="00A97FEC" w:rsidRDefault="00A97FEC" w:rsidP="00A97FEC">
      <w:pPr>
        <w:pStyle w:val="a7"/>
        <w:jc w:val="both"/>
        <w:rPr>
          <w:lang w:val="uz-Cyrl-UZ"/>
        </w:rPr>
      </w:pPr>
      <w:r>
        <w:rPr>
          <w:rStyle w:val="af5"/>
          <w:lang w:val="uz-Cyrl-UZ"/>
        </w:rPr>
        <w:t>9</w:t>
      </w:r>
      <w:r>
        <w:rPr>
          <w:lang w:val="uz-Cyrl-UZ"/>
        </w:rPr>
        <w:t xml:space="preserve"> Sitwala, ImendaIs. There a Conceptual Difference between Theoretical and Conceptual Frameworks? //Journal of Social Sciences, 2014, 38 (2), 185-195;  </w:t>
      </w:r>
      <w:r>
        <w:rPr>
          <w:rStyle w:val="HTML1"/>
          <w:i w:val="0"/>
          <w:shd w:val="clear" w:color="auto" w:fill="FFFFFF"/>
          <w:lang w:val="uz-Cyrl-UZ"/>
        </w:rPr>
        <w:t>Eco, Umberto A Theory of Semiotics</w:t>
      </w:r>
      <w:r>
        <w:rPr>
          <w:rStyle w:val="HTML1"/>
          <w:i w:val="0"/>
          <w:shd w:val="clear" w:color="auto" w:fill="FFFFFF"/>
          <w:lang w:val="tr-TR"/>
        </w:rPr>
        <w:t>. –Bloomington</w:t>
      </w:r>
      <w:r>
        <w:rPr>
          <w:rStyle w:val="HTML1"/>
          <w:shd w:val="clear" w:color="auto" w:fill="FFFFFF"/>
          <w:lang w:val="tr-TR"/>
        </w:rPr>
        <w:t>:</w:t>
      </w:r>
      <w:r>
        <w:rPr>
          <w:rStyle w:val="HTML1"/>
          <w:shd w:val="clear" w:color="auto" w:fill="FFFFFF"/>
          <w:lang w:val="uz-Cyrl-UZ"/>
        </w:rPr>
        <w:t> </w:t>
      </w:r>
      <w:r>
        <w:rPr>
          <w:iCs/>
          <w:shd w:val="clear" w:color="auto" w:fill="FFFFFF"/>
          <w:lang w:val="uz-Cyrl-UZ"/>
        </w:rPr>
        <w:t>Indiana University Press</w:t>
      </w:r>
      <w:r>
        <w:rPr>
          <w:rStyle w:val="HTML1"/>
          <w:shd w:val="clear" w:color="auto" w:fill="FFFFFF"/>
          <w:lang w:val="uz-Cyrl-UZ"/>
        </w:rPr>
        <w:t xml:space="preserve">, </w:t>
      </w:r>
      <w:r>
        <w:rPr>
          <w:rStyle w:val="HTML1"/>
          <w:i w:val="0"/>
          <w:shd w:val="clear" w:color="auto" w:fill="FFFFFF"/>
          <w:lang w:val="uz-Cyrl-UZ"/>
        </w:rPr>
        <w:t>1978</w:t>
      </w:r>
      <w:r>
        <w:rPr>
          <w:rStyle w:val="HTML1"/>
          <w:i w:val="0"/>
          <w:shd w:val="clear" w:color="auto" w:fill="FFFFFF"/>
          <w:lang w:val="tr-TR"/>
        </w:rPr>
        <w:t xml:space="preserve">, </w:t>
      </w:r>
      <w:r>
        <w:rPr>
          <w:rStyle w:val="HTML1"/>
          <w:i w:val="0"/>
          <w:shd w:val="clear" w:color="auto" w:fill="FFFFFF"/>
          <w:lang w:val="uz-Cyrl-UZ"/>
        </w:rPr>
        <w:t> p. 310,</w:t>
      </w:r>
      <w:r>
        <w:rPr>
          <w:rStyle w:val="HTML1"/>
          <w:shd w:val="clear" w:color="auto" w:fill="FFFFFF"/>
          <w:lang w:val="uz-Cyrl-UZ"/>
        </w:rPr>
        <w:t> </w:t>
      </w:r>
      <w:r>
        <w:rPr>
          <w:i/>
          <w:lang w:val="tr-TR"/>
        </w:rPr>
        <w:t>;</w:t>
      </w:r>
      <w:r>
        <w:rPr>
          <w:lang w:val="tr-TR"/>
        </w:rPr>
        <w:t xml:space="preserve"> </w:t>
      </w:r>
      <w:r>
        <w:rPr>
          <w:lang w:val="uz-Cyrl-UZ"/>
        </w:rPr>
        <w:t>Аскольдов С.А. Концепт и слово // Русская словесность: От теории словесности к структуре текста: антология / под ред. проф. В.П. Нерознака. - М.: Academia, 1997. С. 269;</w:t>
      </w:r>
      <w:r>
        <w:t xml:space="preserve"> Попова З.Д., Стернин И.А. Очерки по когнитивной лингвистике.</w:t>
      </w:r>
      <w:r>
        <w:rPr>
          <w:lang w:val="uz-Cyrl-UZ"/>
        </w:rPr>
        <w:t xml:space="preserve">- </w:t>
      </w:r>
      <w:r>
        <w:t xml:space="preserve"> Воронеж: Истоки, 2001. </w:t>
      </w:r>
      <w:r>
        <w:rPr>
          <w:lang w:val="uz-Cyrl-UZ"/>
        </w:rPr>
        <w:t>-</w:t>
      </w:r>
      <w:r>
        <w:t>191 с.</w:t>
      </w:r>
    </w:p>
  </w:footnote>
  <w:footnote w:id="10">
    <w:p w:rsidR="00A97FEC" w:rsidRDefault="00A97FEC" w:rsidP="00A97FEC">
      <w:pPr>
        <w:pStyle w:val="a7"/>
        <w:jc w:val="both"/>
        <w:rPr>
          <w:lang w:val="uz-Cyrl-UZ"/>
        </w:rPr>
      </w:pPr>
      <w:r>
        <w:rPr>
          <w:rStyle w:val="af5"/>
        </w:rPr>
        <w:t>10</w:t>
      </w:r>
      <w:r>
        <w:t xml:space="preserve"> Ўзбек тилининг изоҳли луғати. 5-жилдли. Тўртинчи жилд. </w:t>
      </w:r>
      <w:proofErr w:type="gramStart"/>
      <w:r>
        <w:t>-Т</w:t>
      </w:r>
      <w:proofErr w:type="gramEnd"/>
      <w:r>
        <w:t xml:space="preserve">ошкент: Ўзбекистон Миллий Энциклопедияси, 2007. </w:t>
      </w:r>
      <w:r>
        <w:rPr>
          <w:lang w:val="uz-Cyrl-UZ"/>
        </w:rPr>
        <w:t>-</w:t>
      </w:r>
      <w:r>
        <w:t>189-190-бб.</w:t>
      </w:r>
    </w:p>
  </w:footnote>
  <w:footnote w:id="11">
    <w:p w:rsidR="00A97FEC" w:rsidRDefault="00A97FEC" w:rsidP="00A97FEC">
      <w:pPr>
        <w:pStyle w:val="a7"/>
        <w:jc w:val="both"/>
        <w:rPr>
          <w:lang w:val="uz-Cyrl-UZ"/>
        </w:rPr>
      </w:pPr>
      <w:r w:rsidRPr="00A97FEC">
        <w:rPr>
          <w:rStyle w:val="af5"/>
          <w:lang w:val="uz-Cyrl-UZ"/>
        </w:rPr>
        <w:t>11</w:t>
      </w:r>
      <w:r w:rsidRPr="00A97FEC">
        <w:rPr>
          <w:lang w:val="uz-Cyrl-UZ"/>
        </w:rPr>
        <w:t xml:space="preserve"> </w:t>
      </w:r>
      <w:r>
        <w:rPr>
          <w:lang w:val="uz-Cyrl-UZ"/>
        </w:rPr>
        <w:t>Қаранг: Genç, Reşat. Kaşgarlı Mahmud’a Göre XI. Yüzyılda Türk Dünyası.  2. Baskı. -Ankara, 2015</w:t>
      </w:r>
      <w:r>
        <w:rPr>
          <w:lang w:val="tr-TR"/>
        </w:rPr>
        <w:t>. -386 S.</w:t>
      </w:r>
    </w:p>
    <w:p w:rsidR="00A97FEC" w:rsidRDefault="00A97FEC" w:rsidP="00A97FEC">
      <w:pPr>
        <w:jc w:val="both"/>
        <w:rPr>
          <w:rFonts w:ascii="Times New Roman" w:hAnsi="Times New Roman" w:cs="Times New Roman"/>
          <w:sz w:val="20"/>
          <w:szCs w:val="20"/>
          <w:lang w:val="uz-Latn-UZ"/>
        </w:rPr>
      </w:pPr>
      <w:proofErr w:type="gramStart"/>
      <w:r>
        <w:rPr>
          <w:rFonts w:ascii="Times New Roman" w:hAnsi="Times New Roman" w:cs="Times New Roman"/>
          <w:sz w:val="20"/>
          <w:szCs w:val="20"/>
          <w:lang w:val="en-US"/>
        </w:rPr>
        <w:t>Golden Peter B.</w:t>
      </w:r>
      <w:proofErr w:type="gramEnd"/>
      <w:r>
        <w:rPr>
          <w:rFonts w:ascii="Times New Roman" w:hAnsi="Times New Roman" w:cs="Times New Roman"/>
          <w:sz w:val="20"/>
          <w:szCs w:val="20"/>
          <w:lang w:val="en-US"/>
        </w:rPr>
        <w:t xml:space="preserve"> The </w:t>
      </w:r>
      <w:proofErr w:type="gramStart"/>
      <w:r>
        <w:rPr>
          <w:rFonts w:ascii="Times New Roman" w:hAnsi="Times New Roman" w:cs="Times New Roman"/>
          <w:sz w:val="20"/>
          <w:szCs w:val="20"/>
          <w:lang w:val="en-US"/>
        </w:rPr>
        <w:t>turkic</w:t>
      </w:r>
      <w:proofErr w:type="gramEnd"/>
      <w:r>
        <w:rPr>
          <w:rFonts w:ascii="Times New Roman" w:hAnsi="Times New Roman" w:cs="Times New Roman"/>
          <w:sz w:val="20"/>
          <w:szCs w:val="20"/>
          <w:lang w:val="en-US"/>
        </w:rPr>
        <w:t xml:space="preserve"> world in Mahmûd al-Kâshgharî//Complexity of inter action along the eurasian steppe zone in the first millennium ce. </w:t>
      </w:r>
      <w:proofErr w:type="gramStart"/>
      <w:r w:rsidRPr="00A97FEC">
        <w:rPr>
          <w:rFonts w:ascii="Times New Roman" w:hAnsi="Times New Roman" w:cs="Times New Roman"/>
          <w:sz w:val="20"/>
          <w:szCs w:val="20"/>
          <w:lang w:val="en-US"/>
        </w:rPr>
        <w:t>ISBN 978-3-936490-14-7</w:t>
      </w:r>
      <w:r>
        <w:rPr>
          <w:rFonts w:ascii="Times New Roman" w:hAnsi="Times New Roman" w:cs="Times New Roman"/>
          <w:sz w:val="20"/>
          <w:szCs w:val="20"/>
          <w:lang w:val="en-US"/>
        </w:rPr>
        <w:t>.</w:t>
      </w:r>
      <w:proofErr w:type="gramEnd"/>
      <w:r>
        <w:rPr>
          <w:rFonts w:ascii="Times New Roman" w:hAnsi="Times New Roman" w:cs="Times New Roman"/>
          <w:sz w:val="20"/>
          <w:szCs w:val="20"/>
          <w:lang w:val="en-US"/>
        </w:rPr>
        <w:t xml:space="preserve"> </w:t>
      </w:r>
      <w:r>
        <w:rPr>
          <w:rFonts w:ascii="Times New Roman" w:hAnsi="Times New Roman" w:cs="Times New Roman"/>
          <w:sz w:val="20"/>
          <w:szCs w:val="20"/>
          <w:lang w:val="uz-Latn-UZ"/>
        </w:rPr>
        <w:t>–Bonn, 2015.</w:t>
      </w:r>
      <w:r>
        <w:rPr>
          <w:rFonts w:ascii="Times New Roman" w:hAnsi="Times New Roman" w:cs="Times New Roman"/>
          <w:sz w:val="20"/>
          <w:szCs w:val="20"/>
          <w:lang w:val="en-US"/>
        </w:rPr>
        <w:t xml:space="preserve"> – 503-556 </w:t>
      </w:r>
      <w:r>
        <w:rPr>
          <w:rFonts w:ascii="Times New Roman" w:hAnsi="Times New Roman" w:cs="Times New Roman"/>
          <w:sz w:val="20"/>
          <w:szCs w:val="20"/>
          <w:lang w:val="uz-Cyrl-UZ"/>
        </w:rPr>
        <w:t>бб.</w:t>
      </w:r>
    </w:p>
    <w:p w:rsidR="00A97FEC" w:rsidRDefault="00A97FEC" w:rsidP="00A97FEC">
      <w:pPr>
        <w:pStyle w:val="a7"/>
        <w:jc w:val="both"/>
        <w:rPr>
          <w:sz w:val="20"/>
          <w:szCs w:val="20"/>
          <w:lang w:val="uz-Cyrl-UZ"/>
        </w:rPr>
      </w:pPr>
    </w:p>
  </w:footnote>
  <w:footnote w:id="12">
    <w:p w:rsidR="00A97FEC" w:rsidRPr="00A97FEC" w:rsidRDefault="00A97FEC" w:rsidP="00A97FEC">
      <w:pPr>
        <w:pStyle w:val="a7"/>
        <w:jc w:val="both"/>
        <w:rPr>
          <w:lang w:val="en-US"/>
        </w:rPr>
      </w:pPr>
      <w:r w:rsidRPr="00A97FEC">
        <w:rPr>
          <w:rStyle w:val="af5"/>
          <w:lang w:val="en-US"/>
        </w:rPr>
        <w:t>12</w:t>
      </w:r>
      <w:r w:rsidRPr="00A97FEC">
        <w:rPr>
          <w:lang w:val="en-US"/>
        </w:rPr>
        <w:t xml:space="preserve"> </w:t>
      </w:r>
      <w:r>
        <w:rPr>
          <w:lang w:val="uz-Cyrl-UZ"/>
        </w:rPr>
        <w:t>Қаранг: Eski Türk Kadınlarında Güzellik &gt;http://www.kadinlar.tc/eski-turk-kadinlarinda-guzellik/ (</w:t>
      </w:r>
      <w:r>
        <w:rPr>
          <w:lang w:val="tr-TR"/>
        </w:rPr>
        <w:t xml:space="preserve">December, 2018); </w:t>
      </w:r>
      <w:r>
        <w:rPr>
          <w:lang w:val="uz-Cyrl-UZ"/>
        </w:rPr>
        <w:t>Türk Mitolojisinde Öne Çıkan 37 Tanrı, Tanrıça ve Figür &gt;https://onedio.com/haber/islam-oncesi-turk-mitolojisindeki-tanri-ve-tanricalar-497473</w:t>
      </w:r>
      <w:r>
        <w:rPr>
          <w:lang w:val="tr-TR"/>
        </w:rPr>
        <w:t xml:space="preserve"> </w:t>
      </w:r>
      <w:r>
        <w:rPr>
          <w:lang w:val="uz-Cyrl-UZ"/>
        </w:rPr>
        <w:t>(</w:t>
      </w:r>
      <w:r>
        <w:rPr>
          <w:lang w:val="tr-TR"/>
        </w:rPr>
        <w:t>December, 2018).</w:t>
      </w:r>
    </w:p>
  </w:footnote>
  <w:footnote w:id="13">
    <w:p w:rsidR="00A97FEC" w:rsidRDefault="00A97FEC" w:rsidP="00A97FEC">
      <w:pPr>
        <w:pStyle w:val="a7"/>
        <w:jc w:val="both"/>
        <w:rPr>
          <w:lang w:val="uz-Cyrl-UZ"/>
        </w:rPr>
      </w:pPr>
      <w:r>
        <w:rPr>
          <w:rStyle w:val="af5"/>
        </w:rPr>
        <w:t>13</w:t>
      </w:r>
      <w:r>
        <w:t xml:space="preserve"> Петрова М. В. Детская языковая картина мира (на материале детского немецкого фольклора): Автореферат дисс. на соиск. учен. степени канд</w:t>
      </w:r>
      <w:proofErr w:type="gramStart"/>
      <w:r>
        <w:t>.а</w:t>
      </w:r>
      <w:proofErr w:type="gramEnd"/>
      <w:r>
        <w:t xml:space="preserve"> филол. наук. -Москва,  2009, с.</w:t>
      </w:r>
      <w:r>
        <w:rPr>
          <w:lang w:val="uz-Cyrl-UZ"/>
        </w:rPr>
        <w:t xml:space="preserve"> 6-7</w:t>
      </w:r>
      <w:r>
        <w:t>.</w:t>
      </w:r>
    </w:p>
  </w:footnote>
  <w:footnote w:id="14">
    <w:p w:rsidR="00A97FEC" w:rsidRDefault="00A97FEC" w:rsidP="00A97FEC">
      <w:pPr>
        <w:pStyle w:val="a7"/>
        <w:jc w:val="both"/>
        <w:rPr>
          <w:lang w:val="uz-Cyrl-UZ"/>
        </w:rPr>
      </w:pPr>
      <w:r w:rsidRPr="00A97FEC">
        <w:rPr>
          <w:rStyle w:val="af5"/>
          <w:lang w:val="uz-Cyrl-UZ"/>
        </w:rPr>
        <w:t>14</w:t>
      </w:r>
      <w:r w:rsidRPr="00A97FEC">
        <w:rPr>
          <w:lang w:val="uz-Cyrl-UZ"/>
        </w:rPr>
        <w:t xml:space="preserve"> </w:t>
      </w:r>
      <w:r>
        <w:rPr>
          <w:lang w:val="uz-Cyrl-UZ"/>
        </w:rPr>
        <w:t xml:space="preserve">Қаранг: Batur Zekerya; Beştaş, Merve. </w:t>
      </w:r>
      <w:r>
        <w:rPr>
          <w:lang w:val="en-US"/>
        </w:rPr>
        <w:t xml:space="preserve">Divanu Lugat’it </w:t>
      </w:r>
      <w:proofErr w:type="gramStart"/>
      <w:r>
        <w:rPr>
          <w:lang w:val="en-US"/>
        </w:rPr>
        <w:t>Türk’te</w:t>
      </w:r>
      <w:proofErr w:type="gramEnd"/>
      <w:r>
        <w:rPr>
          <w:lang w:val="en-US"/>
        </w:rPr>
        <w:t xml:space="preserve"> Çocuk Dünyasi ve Çocuk Eğitimi //Turkish Studies - International Periodical For The Languages, Literature and History of Turkish or Turkic.Volume 6/2, Spring, 2011. </w:t>
      </w:r>
      <w:proofErr w:type="gramStart"/>
      <w:r>
        <w:rPr>
          <w:lang w:val="en-US"/>
        </w:rPr>
        <w:t>-p. 247-262.</w:t>
      </w:r>
      <w:proofErr w:type="gramEnd"/>
    </w:p>
  </w:footnote>
  <w:footnote w:id="15">
    <w:p w:rsidR="00A97FEC" w:rsidRDefault="00A97FEC" w:rsidP="00A97FEC">
      <w:pPr>
        <w:pStyle w:val="a7"/>
        <w:jc w:val="both"/>
        <w:rPr>
          <w:lang w:val="uz-Cyrl-UZ"/>
        </w:rPr>
      </w:pPr>
      <w:r>
        <w:rPr>
          <w:rStyle w:val="af5"/>
        </w:rPr>
        <w:footnoteRef/>
      </w:r>
      <w:r>
        <w:rPr>
          <w:lang w:val="uz-Cyrl-UZ"/>
        </w:rPr>
        <w:t xml:space="preserve"> Президент Шавкат Мирзиёевнинг ўзбек тилига давлат тили мақоми берилганининг ўттиз йиллигига бағишланган тантанали маросимдаги нутқи // “Халқ сўзи”, 2019 йил, 22 октябрь.</w:t>
      </w:r>
    </w:p>
  </w:footnote>
  <w:footnote w:id="16">
    <w:p w:rsidR="00A97FEC" w:rsidRDefault="00A97FEC" w:rsidP="00A97FEC">
      <w:pPr>
        <w:pStyle w:val="a7"/>
        <w:jc w:val="both"/>
        <w:rPr>
          <w:sz w:val="20"/>
          <w:szCs w:val="20"/>
          <w:lang w:val="tr-TR"/>
        </w:rPr>
      </w:pPr>
      <w:r>
        <w:rPr>
          <w:rStyle w:val="af5"/>
        </w:rPr>
        <w:footnoteRef/>
      </w:r>
      <w:r>
        <w:rPr>
          <w:lang w:val="uz-Cyrl-UZ"/>
        </w:rPr>
        <w:t>Atalay, Besim, Dîvânu Lûgat-it Türk Tercümesi, c. 1, Alâeddin Kıral Basımevi, Ankara, 1939, XXXVI+530 s.;  Atalay, Besim, Dîvânu Lûgat-it Türk Tercümesi, c. 2, Alâeddin Kıral Basımevi, Ankara, 1940, 336 s + 1 harita; Atalay, Besim, Dîvânu Lûgat-it Türk Tercümesi, c. 3, Alâeddin Kıral Basımevi, Ankara, 1941, 452 s.; Atalay, Besim. Dîvânu Lûgat-it Türk İndeksi “Endeks”, c. 4, Alâeddin Kıral Basımevi, Ankara, 1943, XL+ 886 s.</w:t>
      </w:r>
      <w:r>
        <w:rPr>
          <w:lang w:val="tr-TR"/>
        </w:rPr>
        <w:t xml:space="preserve">; Маҳмуд Кошғарий. Туркий сўзлар девони (Девони луғотит турк). 3 жилдлик. 1-жилд. Таржимон ва нашрга тайёрловчи: Солиҳ Муталлибов. </w:t>
      </w:r>
      <w:r>
        <w:rPr>
          <w:lang w:val="uz-Cyrl-UZ"/>
        </w:rPr>
        <w:t>-</w:t>
      </w:r>
      <w:r>
        <w:rPr>
          <w:lang w:val="tr-TR"/>
        </w:rPr>
        <w:t xml:space="preserve">Т.: Фан, 1960; Маҳмуд Кошғарий. Туркий сўзлар девони (Девони луғотит турк). 3 жилдлик. 2-жилд. Таржимон ва нашрга тайёрловчи: Солиҳ Муталлибов. </w:t>
      </w:r>
      <w:r>
        <w:rPr>
          <w:lang w:val="uz-Cyrl-UZ"/>
        </w:rPr>
        <w:t>-</w:t>
      </w:r>
      <w:r>
        <w:rPr>
          <w:lang w:val="tr-TR"/>
        </w:rPr>
        <w:t>Т.: Фан, 196</w:t>
      </w:r>
      <w:r>
        <w:rPr>
          <w:lang w:val="uz-Cyrl-UZ"/>
        </w:rPr>
        <w:t>1</w:t>
      </w:r>
      <w:r>
        <w:rPr>
          <w:lang w:val="tr-TR"/>
        </w:rPr>
        <w:t>; Маҳмуд Кошғарий. Туркий сўзлар девони (Девони луғотит турк). 3 жилдлик. 3-жилд. Таржимон ва нашрга тайёрловчи: Солиҳ Муталлибов.</w:t>
      </w:r>
      <w:r>
        <w:rPr>
          <w:lang w:val="uz-Cyrl-UZ"/>
        </w:rPr>
        <w:t xml:space="preserve"> </w:t>
      </w:r>
      <w:r>
        <w:rPr>
          <w:lang w:val="tr-TR"/>
        </w:rPr>
        <w:t xml:space="preserve"> </w:t>
      </w:r>
      <w:r>
        <w:rPr>
          <w:lang w:val="uz-Cyrl-UZ"/>
        </w:rPr>
        <w:t>-</w:t>
      </w:r>
      <w:r>
        <w:rPr>
          <w:lang w:val="tr-TR"/>
        </w:rPr>
        <w:t xml:space="preserve">Т.: Фан, 1963; Девони луғотит турк. Индекс-луғат. Ғ.Абдураҳмонов ва С.Муталлибовлар иштироки ва таҳрири остида. </w:t>
      </w:r>
      <w:r>
        <w:rPr>
          <w:lang w:val="uz-Cyrl-UZ"/>
        </w:rPr>
        <w:t>-</w:t>
      </w:r>
      <w:r>
        <w:rPr>
          <w:lang w:val="tr-TR"/>
        </w:rPr>
        <w:t>Т.: Фан, 1966.</w:t>
      </w:r>
    </w:p>
  </w:footnote>
  <w:footnote w:id="17">
    <w:p w:rsidR="00A97FEC" w:rsidRDefault="00A97FEC" w:rsidP="00A97FEC">
      <w:pPr>
        <w:pStyle w:val="a7"/>
        <w:jc w:val="both"/>
        <w:rPr>
          <w:lang w:val="uz-Cyrl-UZ"/>
        </w:rPr>
      </w:pPr>
      <w:r>
        <w:rPr>
          <w:rStyle w:val="af5"/>
        </w:rPr>
        <w:footnoteRef/>
      </w:r>
      <w:r>
        <w:rPr>
          <w:lang w:val="tr-TR"/>
        </w:rPr>
        <w:t xml:space="preserve"> </w:t>
      </w:r>
      <w:r>
        <w:rPr>
          <w:lang w:val="uz-Cyrl-UZ"/>
        </w:rPr>
        <w:t>Ҳасанов Ҳ. Маҳмуд Қошғарий. –Т., 1963; Хайруллаев М. Маҳмуд Қошғарий // Маънавият юлдузлари. –Т.: Халқмероси, 2001. –Б. 124-129; Жўраев М. Фольклоршунослик асослари. –Т.: Фан, 2009; Каримов Қ. Қадимги туркий тил луғати (X –XII асрлар). –Т.: Мумтоз сўз, 2009; Раҳмонов Н., Содиқов Қ. Ўзбек тили тарихи. –Т., 2009; Турсунов У., Ўринбоев Б., Алиев А. Ўзбек адабий тили тарихи. –Т., 1995; Абдураҳмонов Ғ. “Девону луғотит турк” асарининг ўрганилиш тарихидан // Ўзбек тили ва адабиѐти. –Т., 2009. No 6. –Б. 49-51; Gaybullah Babayar. Biruni ve Kaşgarlı Mahmud</w:t>
      </w:r>
      <w:r>
        <w:rPr>
          <w:lang w:val="tr-TR"/>
        </w:rPr>
        <w:t>’</w:t>
      </w:r>
      <w:r>
        <w:rPr>
          <w:lang w:val="uz-Cyrl-UZ"/>
        </w:rPr>
        <w:t>un Bazı Orta Asya Yer Adlarını Türklerle İlişkilendirmesi Üzerine. // Mahmüd al-Kaşğari‟nin 1000 Doğum Yıldönümü Dolaysıyla Uluslar arası Divanu Luğatı’t-Turk Sempozyumu Ayrıbasım. Istanbul 2008. –s. 313-321; Худойбердиев Ж. Маҳмуд Кошғарий ҳаѐти ва унинг “Девону луғотит турк” асарининг ўрганилиши. –Т., 2010; Brokelmann Carl. Geschichte der Arabische Literatur. Erster Supplementband. –Leiden, 1936; Bombaci Alessio.Histoie de la Literature Turque. –Paris, 1968; Махмуд ал-Кашгари. Диван лугат ат-Турк. Казахстанские востоковедные исследования. Перевод, предисловие и комментарии З. –А. М. Ауэзовой. Индексы составлены Р. Эрмерсом. –Алматы: Дайк-Пресс, 2005. –1288 с; Токоев Т., Коштокоб К. Диван лугат ат-Турк.Т.II.–Бишкек: Avrasyapress Basmasi, 2012.–с. 592; Miller Konrad-Haensler Heinrich. Weltkarte von al-Kaschghari//Seria Mappe A. Vol.5. 1931; Умняков И.Н. Самая старая турецкая карта мира (XI в.) // Труды Самаркандского государственного педагогического института имени А.М. Горького. Вып. I. –Самарканд, 1940. –С. 103-132; Аббосов С. Маҳмуд Қошғарийнинг географик мероси / Маҳмуд Қошғарийнинг “Девону луғотит турк” асари ва унинг туркий халқлар  маданияти ҳамда жаҳон цивилизациясида тутган ўрни. Халқаро конференция материаллари. –Самарқанд, 2002. –Б. 102-103; Абдулқосимов А. Маҳмуд Қошғарийнинг картографик мероси /Маҳмуд Қошғарийнинг  “Девону луғотит турк” асари ва унинг туркий халқлар маданияти ҳамда жаҳон цивилизациясида тутган ўрни. Халқаро конференция материаллари. –Самарқанд, 2002. –Б. 92-93; Содиқов Қ. Маҳмуд Кошғарий харитаси ҳақида//Шарқ филологиясининг тугун ва ечимлари. –Т., 2005 –Б. 1-14; Яна қаранг: Türk Dil Kurumu. Kâşgarlı Mahmud ve Dîvânu Lugâti't-Türk Bibliyografyası &gt;http://www.tdk.gov.tr/?option=com_dlt&amp;view=dlt&amp;kategori1= kasgarli2 (November, 2018)</w:t>
      </w:r>
      <w:r>
        <w:rPr>
          <w:lang w:val="tr-TR"/>
        </w:rPr>
        <w:t xml:space="preserve">; </w:t>
      </w:r>
      <w:r>
        <w:rPr>
          <w:lang w:val="uz-Cyrl-UZ"/>
        </w:rPr>
        <w:t>Xudoyberdiyev J. Mahmud Koshg`ariy hayoti va “Devonu lug`otit turk” bo`yicha yaratilgan asarlar ko`rsatkichi/Mirzo Ulug`bek nomidagi O`zbekiston milliy un-ti. –T.: Akademnashr, 2011. – 157 s.</w:t>
      </w:r>
    </w:p>
  </w:footnote>
  <w:footnote w:id="18">
    <w:p w:rsidR="00A97FEC" w:rsidRDefault="00A97FEC" w:rsidP="00A97FEC">
      <w:pPr>
        <w:pStyle w:val="a7"/>
        <w:jc w:val="both"/>
        <w:rPr>
          <w:lang w:val="uz-Cyrl-UZ"/>
        </w:rPr>
      </w:pPr>
      <w:r>
        <w:rPr>
          <w:rStyle w:val="af5"/>
        </w:rPr>
        <w:footnoteRef/>
      </w:r>
      <w:r>
        <w:rPr>
          <w:lang w:val="uz-Cyrl-UZ"/>
        </w:rPr>
        <w:t xml:space="preserve"> Türk Dil Kurumunun 40. Divan-ü Lûgati’t-Türk’ün 900. yıldönümleri dolayısıyla düzenlenen I. Türk Dili Bilimsel Kurultayına sunulan bildiriler Ankara 27–29 Eylül 1972, Türk Dili Bilimsel Kurultayı, Türk Dil Kurumu, 1975, 575 s.; Dîvânü Lûgati’t-Türk Bilgi Şöleni Bildirileri, 7–8 Mayıs 1999, TDK-TÜRKSOY, Ankara, 2000, 146 s; Маҳмуд Қошғарийнинг “Девону луғотит турк” асари ва унинг туркий халқлар маданияти ҳамда жаҳон цивилизация-сида тутган ўрни. Халқаро конференция материаллари. –Самарқанд, 2002. Маҳмуд Замахшарий, Маҳмуд Кошғарий ва Алишер Навоийнинг лингвистик мероси ҳамда унинг туркий тилларни ўрганишдаги ўрни. -</w:t>
      </w:r>
      <w:r>
        <w:rPr>
          <w:bCs/>
          <w:lang w:val="uz-Cyrl-UZ"/>
        </w:rPr>
        <w:t>Самарқанд, 8-11 ноябрь, 2018 йил.  Халқаро илмий конференцияда  материаллари.- 276 Б.</w:t>
      </w:r>
    </w:p>
  </w:footnote>
  <w:footnote w:id="19">
    <w:p w:rsidR="00A97FEC" w:rsidRDefault="00A97FEC" w:rsidP="00A97FEC">
      <w:pPr>
        <w:pStyle w:val="a7"/>
        <w:jc w:val="both"/>
        <w:rPr>
          <w:sz w:val="20"/>
          <w:szCs w:val="20"/>
          <w:lang w:val="uz-Cyrl-UZ"/>
        </w:rPr>
      </w:pPr>
      <w:r>
        <w:rPr>
          <w:rStyle w:val="af5"/>
        </w:rPr>
        <w:footnoteRef/>
      </w:r>
      <w:r>
        <w:rPr>
          <w:lang w:val="uz-Cyrl-UZ"/>
        </w:rPr>
        <w:t xml:space="preserve"> Элтазаров Ж.Д. Сўз туркуми парадигмасидаги ўзаро алоқа ва кўчиш ҳоллари. –Тошкент: Ўзбекистон Миллий энциклопедияси, 2006, 101-104 бб.</w:t>
      </w:r>
    </w:p>
  </w:footnote>
  <w:footnote w:id="20">
    <w:p w:rsidR="00A97FEC" w:rsidRDefault="00A97FEC" w:rsidP="00A97FEC">
      <w:pPr>
        <w:jc w:val="both"/>
        <w:rPr>
          <w:lang w:val="uz-Cyrl-UZ"/>
        </w:rPr>
      </w:pPr>
      <w:r>
        <w:rPr>
          <w:rStyle w:val="af5"/>
          <w:rFonts w:ascii="Times New Roman" w:hAnsi="Times New Roman" w:cs="Times New Roman"/>
          <w:sz w:val="20"/>
          <w:szCs w:val="20"/>
        </w:rPr>
        <w:footnoteRef/>
      </w:r>
      <w:r>
        <w:rPr>
          <w:rFonts w:ascii="Times New Roman" w:hAnsi="Times New Roman" w:cs="Times New Roman"/>
          <w:sz w:val="20"/>
          <w:szCs w:val="20"/>
          <w:lang w:val="uz-Cyrl-UZ"/>
        </w:rPr>
        <w:t xml:space="preserve"> Маҳмудов Н.Тилнинг сўз хазинаси ва оламнинг лисоний манзараси // Сўз санъати, № 1 (2018), 18-27 бб.</w:t>
      </w:r>
    </w:p>
  </w:footnote>
  <w:footnote w:id="21">
    <w:p w:rsidR="00A97FEC" w:rsidRDefault="00A97FEC" w:rsidP="00A97FEC">
      <w:pPr>
        <w:pStyle w:val="a7"/>
        <w:jc w:val="both"/>
        <w:rPr>
          <w:lang w:val="uz-Cyrl-UZ"/>
        </w:rPr>
      </w:pPr>
      <w:r>
        <w:rPr>
          <w:rStyle w:val="af5"/>
        </w:rPr>
        <w:footnoteRef/>
      </w:r>
      <w:r>
        <w:t xml:space="preserve"> Кравченко А. В.</w:t>
      </w:r>
      <w:r>
        <w:rPr>
          <w:lang w:val="uz-Cyrl-UZ"/>
        </w:rPr>
        <w:t xml:space="preserve"> </w:t>
      </w:r>
      <w:r>
        <w:t xml:space="preserve">Место концепта в соотношении языка, сознания и мышления. Жанры речи: Жанр и концепт (В. В. Дементьев (ред.)). </w:t>
      </w:r>
      <w:proofErr w:type="gramStart"/>
      <w:r>
        <w:t>-С</w:t>
      </w:r>
      <w:proofErr w:type="gramEnd"/>
      <w:r>
        <w:t xml:space="preserve">аратов: Колледж, 2005.  </w:t>
      </w:r>
      <w:r>
        <w:rPr>
          <w:lang w:val="uz-Cyrl-UZ"/>
        </w:rPr>
        <w:t xml:space="preserve">-С. </w:t>
      </w:r>
      <w:r>
        <w:rPr>
          <w:lang w:val="en-US"/>
        </w:rPr>
        <w:t>84-102.</w:t>
      </w:r>
      <w:r>
        <w:rPr>
          <w:lang w:val="uz-Cyrl-UZ"/>
        </w:rPr>
        <w:t xml:space="preserve"> Яна қаранг: </w:t>
      </w:r>
      <w:r>
        <w:rPr>
          <w:lang w:val="en-US"/>
        </w:rPr>
        <w:t>Deacon, T. W. The symbol concept // M. Tallerman &amp; K. Gibson (</w:t>
      </w:r>
      <w:proofErr w:type="gramStart"/>
      <w:r>
        <w:rPr>
          <w:lang w:val="en-US"/>
        </w:rPr>
        <w:t>eds</w:t>
      </w:r>
      <w:proofErr w:type="gramEnd"/>
      <w:r>
        <w:rPr>
          <w:lang w:val="en-US"/>
        </w:rPr>
        <w:t xml:space="preserve">.). </w:t>
      </w:r>
      <w:proofErr w:type="gramStart"/>
      <w:r>
        <w:rPr>
          <w:lang w:val="en-US"/>
        </w:rPr>
        <w:t>The Oxford Handbook of Language Evolution.</w:t>
      </w:r>
      <w:proofErr w:type="gramEnd"/>
      <w:r>
        <w:rPr>
          <w:lang w:val="en-US"/>
        </w:rPr>
        <w:t xml:space="preserve"> </w:t>
      </w:r>
      <w:proofErr w:type="gramStart"/>
      <w:r>
        <w:rPr>
          <w:lang w:val="en-US"/>
        </w:rPr>
        <w:t>Oxford University Press, 2011.</w:t>
      </w:r>
      <w:proofErr w:type="gramEnd"/>
      <w:r>
        <w:rPr>
          <w:lang w:val="en-US"/>
        </w:rPr>
        <w:t xml:space="preserve"> P. 393</w:t>
      </w:r>
      <w:r>
        <w:rPr>
          <w:lang w:val="uz-Cyrl-UZ"/>
        </w:rPr>
        <w:t>-</w:t>
      </w:r>
      <w:r>
        <w:rPr>
          <w:lang w:val="en-US"/>
        </w:rPr>
        <w:t>405.</w:t>
      </w:r>
    </w:p>
  </w:footnote>
  <w:footnote w:id="22">
    <w:p w:rsidR="00A97FEC" w:rsidRDefault="00A97FEC" w:rsidP="00A97FEC">
      <w:pPr>
        <w:jc w:val="both"/>
        <w:rPr>
          <w:rFonts w:ascii="Times New Roman" w:hAnsi="Times New Roman" w:cs="Times New Roman"/>
          <w:sz w:val="20"/>
          <w:szCs w:val="20"/>
        </w:rPr>
      </w:pPr>
      <w:r>
        <w:rPr>
          <w:rFonts w:ascii="Times New Roman" w:hAnsi="Times New Roman" w:cs="Times New Roman"/>
          <w:sz w:val="20"/>
          <w:szCs w:val="20"/>
        </w:rPr>
        <w:footnoteRef/>
      </w:r>
      <w:r>
        <w:rPr>
          <w:rFonts w:ascii="Times New Roman" w:hAnsi="Times New Roman" w:cs="Times New Roman"/>
          <w:sz w:val="20"/>
          <w:szCs w:val="20"/>
        </w:rPr>
        <w:t xml:space="preserve"> См. Иванцова Е. В.  О термине «языковая личность»: истоки, проблемы, перспективы использования // Вестник Томского государственного университета. - Томск: ТГУ, 2010. - № 4 (12). -С. 24-32; Караулов, Ю.Н. Язык и личность [Текст] / Ю.Н. Караулов. - М., 1989. -С.3-8</w:t>
      </w:r>
    </w:p>
  </w:footnote>
  <w:footnote w:id="23">
    <w:p w:rsidR="00A97FEC" w:rsidRDefault="00A97FEC" w:rsidP="00A97FEC">
      <w:pPr>
        <w:pStyle w:val="a7"/>
        <w:jc w:val="both"/>
        <w:rPr>
          <w:sz w:val="20"/>
          <w:szCs w:val="20"/>
        </w:rPr>
      </w:pPr>
      <w:r>
        <w:rPr>
          <w:rStyle w:val="af5"/>
        </w:rPr>
        <w:footnoteRef/>
      </w:r>
      <w:r>
        <w:t xml:space="preserve"> </w:t>
      </w:r>
      <w:r>
        <w:rPr>
          <w:lang w:val="uz-Cyrl-UZ"/>
        </w:rPr>
        <w:t xml:space="preserve">Sitwala, ImendaIs. There a Conceptual Difference between Theoretical and Conceptual Frameworks? //Journal of Social Sciences, 2014, 38 (2), 185-195;  </w:t>
      </w:r>
      <w:r>
        <w:rPr>
          <w:rStyle w:val="HTML1"/>
          <w:i w:val="0"/>
          <w:shd w:val="clear" w:color="auto" w:fill="FFFFFF"/>
          <w:lang w:val="uz-Cyrl-UZ"/>
        </w:rPr>
        <w:t>Eco, Umberto A Theory of Semiotics</w:t>
      </w:r>
      <w:r>
        <w:rPr>
          <w:rStyle w:val="HTML1"/>
          <w:i w:val="0"/>
          <w:shd w:val="clear" w:color="auto" w:fill="FFFFFF"/>
          <w:lang w:val="tr-TR"/>
        </w:rPr>
        <w:t>. –Bloomington</w:t>
      </w:r>
      <w:r>
        <w:rPr>
          <w:rStyle w:val="HTML1"/>
          <w:shd w:val="clear" w:color="auto" w:fill="FFFFFF"/>
          <w:lang w:val="tr-TR"/>
        </w:rPr>
        <w:t>:</w:t>
      </w:r>
      <w:r>
        <w:rPr>
          <w:rStyle w:val="HTML1"/>
          <w:shd w:val="clear" w:color="auto" w:fill="FFFFFF"/>
          <w:lang w:val="uz-Cyrl-UZ"/>
        </w:rPr>
        <w:t> </w:t>
      </w:r>
      <w:r>
        <w:rPr>
          <w:iCs/>
          <w:shd w:val="clear" w:color="auto" w:fill="FFFFFF"/>
          <w:lang w:val="uz-Cyrl-UZ"/>
        </w:rPr>
        <w:t>Indiana University Press</w:t>
      </w:r>
      <w:r>
        <w:rPr>
          <w:rStyle w:val="HTML1"/>
          <w:shd w:val="clear" w:color="auto" w:fill="FFFFFF"/>
          <w:lang w:val="uz-Cyrl-UZ"/>
        </w:rPr>
        <w:t xml:space="preserve">, </w:t>
      </w:r>
      <w:r>
        <w:rPr>
          <w:rStyle w:val="HTML1"/>
          <w:i w:val="0"/>
          <w:shd w:val="clear" w:color="auto" w:fill="FFFFFF"/>
          <w:lang w:val="uz-Cyrl-UZ"/>
        </w:rPr>
        <w:t>1978</w:t>
      </w:r>
      <w:r>
        <w:rPr>
          <w:rStyle w:val="HTML1"/>
          <w:i w:val="0"/>
          <w:shd w:val="clear" w:color="auto" w:fill="FFFFFF"/>
          <w:lang w:val="tr-TR"/>
        </w:rPr>
        <w:t xml:space="preserve">, </w:t>
      </w:r>
      <w:r>
        <w:rPr>
          <w:rStyle w:val="HTML1"/>
          <w:i w:val="0"/>
          <w:shd w:val="clear" w:color="auto" w:fill="FFFFFF"/>
          <w:lang w:val="uz-Cyrl-UZ"/>
        </w:rPr>
        <w:t> p. 310, </w:t>
      </w:r>
      <w:r>
        <w:rPr>
          <w:i/>
          <w:lang w:val="tr-TR"/>
        </w:rPr>
        <w:t>;</w:t>
      </w:r>
      <w:r>
        <w:rPr>
          <w:lang w:val="tr-TR"/>
        </w:rPr>
        <w:t xml:space="preserve"> </w:t>
      </w:r>
      <w:r>
        <w:rPr>
          <w:lang w:val="uz-Cyrl-UZ"/>
        </w:rPr>
        <w:t>Аскольдов С.А. Концепт и слово // Русская словесность: От теории словесности к структуре текста: антология / под ред. проф. В.П. Нерознака. - М.: Academia, 1997. С. 269;</w:t>
      </w:r>
      <w:r>
        <w:t xml:space="preserve"> Попова З.Д., Стернин И.А. Очерки по когнитивной лингвистике.</w:t>
      </w:r>
      <w:r>
        <w:rPr>
          <w:lang w:val="uz-Cyrl-UZ"/>
        </w:rPr>
        <w:t xml:space="preserve">- </w:t>
      </w:r>
      <w:r>
        <w:t xml:space="preserve"> Воронеж: Истоки, 2001. </w:t>
      </w:r>
      <w:r>
        <w:rPr>
          <w:lang w:val="uz-Cyrl-UZ"/>
        </w:rPr>
        <w:t>-</w:t>
      </w:r>
      <w:r>
        <w:t>191 с.</w:t>
      </w:r>
    </w:p>
  </w:footnote>
  <w:footnote w:id="24">
    <w:p w:rsidR="00A97FEC" w:rsidRDefault="00A97FEC" w:rsidP="00A97FEC">
      <w:pPr>
        <w:pStyle w:val="a7"/>
        <w:jc w:val="both"/>
        <w:rPr>
          <w:lang w:val="uz-Cyrl-UZ"/>
        </w:rPr>
      </w:pPr>
      <w:r>
        <w:rPr>
          <w:rStyle w:val="af5"/>
        </w:rPr>
        <w:footnoteRef/>
      </w:r>
      <w:r>
        <w:t xml:space="preserve"> Ўзбек тилининг изоҳли луғати. 5-жилдли. Тўртинчи жилд. </w:t>
      </w:r>
      <w:proofErr w:type="gramStart"/>
      <w:r>
        <w:t>-Т</w:t>
      </w:r>
      <w:proofErr w:type="gramEnd"/>
      <w:r>
        <w:t xml:space="preserve">ошкент: Ўзбекистон Миллий Энциклопедияси, 2007. </w:t>
      </w:r>
      <w:r>
        <w:rPr>
          <w:lang w:val="uz-Cyrl-UZ"/>
        </w:rPr>
        <w:t>-</w:t>
      </w:r>
      <w:r>
        <w:t>189-190-бб.</w:t>
      </w:r>
    </w:p>
  </w:footnote>
  <w:footnote w:id="25">
    <w:p w:rsidR="00A97FEC" w:rsidRDefault="00A97FEC" w:rsidP="00A97FEC">
      <w:pPr>
        <w:pStyle w:val="a7"/>
        <w:jc w:val="both"/>
        <w:rPr>
          <w:lang w:val="uz-Cyrl-UZ"/>
        </w:rPr>
      </w:pPr>
      <w:r>
        <w:rPr>
          <w:rStyle w:val="af5"/>
        </w:rPr>
        <w:footnoteRef/>
      </w:r>
      <w:r>
        <w:rPr>
          <w:lang w:val="uz-Cyrl-UZ"/>
        </w:rPr>
        <w:t xml:space="preserve"> См. Genç, Reşat. Kaşgarlı Mahmud’a Göre XI. Yüzyılda Türk Dünyası.  2. Baskı. -Ankara, 2015</w:t>
      </w:r>
      <w:r>
        <w:rPr>
          <w:lang w:val="tr-TR"/>
        </w:rPr>
        <w:t>. -386 c.</w:t>
      </w:r>
    </w:p>
    <w:p w:rsidR="00A97FEC" w:rsidRDefault="00A97FEC" w:rsidP="00A97FEC">
      <w:pPr>
        <w:jc w:val="both"/>
        <w:rPr>
          <w:sz w:val="22"/>
          <w:szCs w:val="22"/>
          <w:lang w:val="uz-Cyrl-UZ"/>
        </w:rPr>
      </w:pPr>
      <w:proofErr w:type="gramStart"/>
      <w:r>
        <w:rPr>
          <w:rFonts w:ascii="Times New Roman" w:hAnsi="Times New Roman" w:cs="Times New Roman"/>
          <w:sz w:val="20"/>
          <w:szCs w:val="20"/>
          <w:lang w:val="en-US"/>
        </w:rPr>
        <w:t>Golden Peter B.</w:t>
      </w:r>
      <w:proofErr w:type="gramEnd"/>
      <w:r>
        <w:rPr>
          <w:rFonts w:ascii="Times New Roman" w:hAnsi="Times New Roman" w:cs="Times New Roman"/>
          <w:sz w:val="20"/>
          <w:szCs w:val="20"/>
          <w:lang w:val="en-US"/>
        </w:rPr>
        <w:t xml:space="preserve"> The </w:t>
      </w:r>
      <w:proofErr w:type="gramStart"/>
      <w:r>
        <w:rPr>
          <w:rFonts w:ascii="Times New Roman" w:hAnsi="Times New Roman" w:cs="Times New Roman"/>
          <w:sz w:val="20"/>
          <w:szCs w:val="20"/>
          <w:lang w:val="en-US"/>
        </w:rPr>
        <w:t>turkic</w:t>
      </w:r>
      <w:proofErr w:type="gramEnd"/>
      <w:r>
        <w:rPr>
          <w:rFonts w:ascii="Times New Roman" w:hAnsi="Times New Roman" w:cs="Times New Roman"/>
          <w:sz w:val="20"/>
          <w:szCs w:val="20"/>
          <w:lang w:val="en-US"/>
        </w:rPr>
        <w:t xml:space="preserve"> world in Mahmûd al-Kâshgharî//Complexity of inter action along the eurasian steppe zone in the first millennium ce. </w:t>
      </w:r>
      <w:proofErr w:type="gramStart"/>
      <w:r>
        <w:rPr>
          <w:rFonts w:ascii="Times New Roman" w:hAnsi="Times New Roman" w:cs="Times New Roman"/>
          <w:sz w:val="20"/>
          <w:szCs w:val="20"/>
          <w:lang w:val="en-US"/>
        </w:rPr>
        <w:t>ISBN 978-3-936490-14-7.</w:t>
      </w:r>
      <w:proofErr w:type="gramEnd"/>
      <w:r>
        <w:rPr>
          <w:rFonts w:ascii="Times New Roman" w:hAnsi="Times New Roman" w:cs="Times New Roman"/>
          <w:sz w:val="20"/>
          <w:szCs w:val="20"/>
          <w:lang w:val="en-US"/>
        </w:rPr>
        <w:t xml:space="preserve"> </w:t>
      </w:r>
      <w:r>
        <w:rPr>
          <w:rFonts w:ascii="Times New Roman" w:hAnsi="Times New Roman" w:cs="Times New Roman"/>
          <w:sz w:val="20"/>
          <w:szCs w:val="20"/>
          <w:lang w:val="uz-Latn-UZ"/>
        </w:rPr>
        <w:t>–Bonn, 2015.</w:t>
      </w:r>
      <w:r>
        <w:rPr>
          <w:rFonts w:ascii="Times New Roman" w:hAnsi="Times New Roman" w:cs="Times New Roman"/>
          <w:sz w:val="20"/>
          <w:szCs w:val="20"/>
          <w:lang w:val="en-US"/>
        </w:rPr>
        <w:t xml:space="preserve"> – 503-556 </w:t>
      </w:r>
      <w:r>
        <w:rPr>
          <w:rFonts w:ascii="Times New Roman" w:hAnsi="Times New Roman" w:cs="Times New Roman"/>
          <w:sz w:val="20"/>
          <w:szCs w:val="20"/>
          <w:lang w:val="uz-Cyrl-UZ"/>
        </w:rPr>
        <w:t>бб.</w:t>
      </w:r>
    </w:p>
  </w:footnote>
  <w:footnote w:id="26">
    <w:p w:rsidR="00A97FEC" w:rsidRDefault="00A97FEC" w:rsidP="00A97FEC">
      <w:pPr>
        <w:pStyle w:val="a7"/>
        <w:jc w:val="both"/>
        <w:rPr>
          <w:sz w:val="20"/>
          <w:szCs w:val="20"/>
          <w:lang w:val="uz-Cyrl-UZ"/>
        </w:rPr>
      </w:pPr>
      <w:r>
        <w:rPr>
          <w:rStyle w:val="af5"/>
        </w:rPr>
        <w:footnoteRef/>
      </w:r>
      <w:r>
        <w:rPr>
          <w:lang w:val="uz-Cyrl-UZ"/>
        </w:rPr>
        <w:t xml:space="preserve"> См. </w:t>
      </w:r>
      <w:r>
        <w:rPr>
          <w:lang w:val="uz-Cyrl-UZ"/>
        </w:rPr>
        <w:t>Eski Türk Kadınlarında Güzellik &gt;http://www.kadinlar.tc/eski-turk-kadinlarinda-guzellik/ (</w:t>
      </w:r>
      <w:r>
        <w:rPr>
          <w:lang w:val="tr-TR"/>
        </w:rPr>
        <w:t xml:space="preserve">December, 2018); </w:t>
      </w:r>
      <w:r>
        <w:rPr>
          <w:lang w:val="uz-Cyrl-UZ"/>
        </w:rPr>
        <w:t>Türk Mitolojisinde Öne Çıkan 37 Tanrı, Tanrıça ve Figür &gt;</w:t>
      </w:r>
      <w:hyperlink r:id="rId2" w:history="1">
        <w:r>
          <w:rPr>
            <w:rStyle w:val="a3"/>
            <w:lang w:val="uz-Cyrl-UZ"/>
          </w:rPr>
          <w:t>https://onedio.com/haber/</w:t>
        </w:r>
      </w:hyperlink>
      <w:r>
        <w:rPr>
          <w:lang w:val="uz-Cyrl-UZ"/>
        </w:rPr>
        <w:t xml:space="preserve"> islam-oncesi-turk-mitolojisindeki-tanri-ve-tanricalar-497473</w:t>
      </w:r>
      <w:r>
        <w:rPr>
          <w:lang w:val="tr-TR"/>
        </w:rPr>
        <w:t xml:space="preserve"> </w:t>
      </w:r>
      <w:r>
        <w:rPr>
          <w:lang w:val="uz-Cyrl-UZ"/>
        </w:rPr>
        <w:t>(</w:t>
      </w:r>
      <w:r>
        <w:rPr>
          <w:lang w:val="tr-TR"/>
        </w:rPr>
        <w:t>December, 2018).</w:t>
      </w:r>
    </w:p>
  </w:footnote>
  <w:footnote w:id="27">
    <w:p w:rsidR="00A97FEC" w:rsidRDefault="00A97FEC" w:rsidP="00A97FEC">
      <w:pPr>
        <w:jc w:val="both"/>
        <w:rPr>
          <w:lang w:val="uz-Cyrl-UZ"/>
        </w:rPr>
      </w:pPr>
      <w:r>
        <w:rPr>
          <w:rStyle w:val="af5"/>
          <w:rFonts w:ascii="Times New Roman" w:hAnsi="Times New Roman" w:cs="Times New Roman"/>
          <w:sz w:val="20"/>
          <w:szCs w:val="20"/>
        </w:rPr>
        <w:footnoteRef/>
      </w:r>
      <w:r>
        <w:rPr>
          <w:rFonts w:ascii="Times New Roman" w:hAnsi="Times New Roman" w:cs="Times New Roman"/>
          <w:sz w:val="20"/>
          <w:szCs w:val="20"/>
          <w:vertAlign w:val="superscript"/>
          <w:lang w:val="uz-Cyrl-UZ"/>
        </w:rPr>
        <w:t xml:space="preserve"> </w:t>
      </w:r>
      <w:r>
        <w:rPr>
          <w:rFonts w:ascii="Times New Roman" w:hAnsi="Times New Roman" w:cs="Times New Roman"/>
          <w:sz w:val="20"/>
          <w:szCs w:val="20"/>
          <w:lang w:val="uz-Cyrl-UZ"/>
        </w:rPr>
        <w:t>Петрова М. В. Детская языковая картина мира (на материале детского немецкого фольклора): Автореферат дисс. на соиск. учен. степени канд.а филол. наук. -Москва,  2009, с. 6-7.</w:t>
      </w:r>
    </w:p>
  </w:footnote>
  <w:footnote w:id="28">
    <w:p w:rsidR="00A97FEC" w:rsidRDefault="00A97FEC" w:rsidP="00A97FEC">
      <w:pPr>
        <w:jc w:val="both"/>
        <w:rPr>
          <w:sz w:val="22"/>
          <w:szCs w:val="22"/>
          <w:lang w:val="uz-Cyrl-UZ"/>
        </w:rPr>
      </w:pPr>
      <w:r>
        <w:rPr>
          <w:rStyle w:val="af5"/>
          <w:rFonts w:ascii="Times New Roman" w:hAnsi="Times New Roman" w:cs="Times New Roman"/>
          <w:sz w:val="20"/>
          <w:szCs w:val="20"/>
        </w:rPr>
        <w:footnoteRef/>
      </w:r>
      <w:r>
        <w:rPr>
          <w:rFonts w:ascii="Times New Roman" w:hAnsi="Times New Roman" w:cs="Times New Roman"/>
          <w:sz w:val="20"/>
          <w:szCs w:val="20"/>
          <w:lang w:val="en-US"/>
        </w:rPr>
        <w:t xml:space="preserve"> </w:t>
      </w:r>
      <w:r>
        <w:rPr>
          <w:rFonts w:ascii="Times New Roman" w:hAnsi="Times New Roman" w:cs="Times New Roman"/>
          <w:sz w:val="20"/>
          <w:szCs w:val="20"/>
          <w:lang w:val="uz-Cyrl-UZ"/>
        </w:rPr>
        <w:t xml:space="preserve">См. </w:t>
      </w:r>
      <w:r>
        <w:rPr>
          <w:rFonts w:ascii="Times New Roman" w:hAnsi="Times New Roman" w:cs="Times New Roman"/>
          <w:sz w:val="20"/>
          <w:szCs w:val="20"/>
          <w:lang w:val="uz-Cyrl-UZ" w:eastAsia="en-US"/>
        </w:rPr>
        <w:t xml:space="preserve">Batur Zekerya; Beştaş, Merve. </w:t>
      </w:r>
      <w:r>
        <w:rPr>
          <w:rFonts w:ascii="Times New Roman" w:hAnsi="Times New Roman" w:cs="Times New Roman"/>
          <w:sz w:val="20"/>
          <w:szCs w:val="20"/>
          <w:lang w:val="en-US" w:eastAsia="en-US"/>
        </w:rPr>
        <w:t xml:space="preserve">Divanu Lugat’it </w:t>
      </w:r>
      <w:proofErr w:type="gramStart"/>
      <w:r>
        <w:rPr>
          <w:rFonts w:ascii="Times New Roman" w:hAnsi="Times New Roman" w:cs="Times New Roman"/>
          <w:sz w:val="20"/>
          <w:szCs w:val="20"/>
          <w:lang w:val="en-US" w:eastAsia="en-US"/>
        </w:rPr>
        <w:t>Türk’te</w:t>
      </w:r>
      <w:proofErr w:type="gramEnd"/>
      <w:r>
        <w:rPr>
          <w:rFonts w:ascii="Times New Roman" w:hAnsi="Times New Roman" w:cs="Times New Roman"/>
          <w:sz w:val="20"/>
          <w:szCs w:val="20"/>
          <w:lang w:val="en-US" w:eastAsia="en-US"/>
        </w:rPr>
        <w:t xml:space="preserve"> Çocuk Dünyasi ve Çocuk Eğitimi //Turkish Studies - International Periodical For The Languages, Literature and History of Turkish or Turkic.Volume 6/2, Spring, 2011. </w:t>
      </w:r>
      <w:proofErr w:type="gramStart"/>
      <w:r>
        <w:rPr>
          <w:rFonts w:ascii="Times New Roman" w:hAnsi="Times New Roman" w:cs="Times New Roman"/>
          <w:sz w:val="20"/>
          <w:szCs w:val="20"/>
          <w:lang w:val="en-US" w:eastAsia="en-US"/>
        </w:rPr>
        <w:t>-p. 247-262.</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E41DE1"/>
    <w:multiLevelType w:val="hybridMultilevel"/>
    <w:tmpl w:val="E28A85B6"/>
    <w:lvl w:ilvl="0" w:tplc="42F87E8A">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18996A3F"/>
    <w:multiLevelType w:val="hybridMultilevel"/>
    <w:tmpl w:val="3E628C30"/>
    <w:lvl w:ilvl="0" w:tplc="99B06386">
      <w:start w:val="1"/>
      <w:numFmt w:val="decimal"/>
      <w:lvlText w:val="%1."/>
      <w:lvlJc w:val="left"/>
      <w:pPr>
        <w:ind w:left="720" w:hanging="360"/>
      </w:pPr>
      <w:rPr>
        <w:rFonts w:ascii="Times New Roman" w:eastAsia="Calibri" w:hAnsi="Times New Roman" w:cs="Times New Roman"/>
        <w:b w:val="0"/>
        <w:i w:val="0"/>
        <w:color w:val="auto"/>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3BFE4673"/>
    <w:multiLevelType w:val="hybridMultilevel"/>
    <w:tmpl w:val="582AACBA"/>
    <w:lvl w:ilvl="0" w:tplc="F1ACF9C4">
      <w:start w:val="4"/>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FEC"/>
    <w:rsid w:val="000A692C"/>
    <w:rsid w:val="00235D1F"/>
    <w:rsid w:val="00237D56"/>
    <w:rsid w:val="002B1076"/>
    <w:rsid w:val="002B2C6A"/>
    <w:rsid w:val="002F7A56"/>
    <w:rsid w:val="00304638"/>
    <w:rsid w:val="00317C41"/>
    <w:rsid w:val="00352134"/>
    <w:rsid w:val="004325B4"/>
    <w:rsid w:val="004446F7"/>
    <w:rsid w:val="004C0840"/>
    <w:rsid w:val="006D35EB"/>
    <w:rsid w:val="006E0524"/>
    <w:rsid w:val="0078342D"/>
    <w:rsid w:val="0079513C"/>
    <w:rsid w:val="00886DC4"/>
    <w:rsid w:val="008E5319"/>
    <w:rsid w:val="00915BE0"/>
    <w:rsid w:val="00A91697"/>
    <w:rsid w:val="00A97FEC"/>
    <w:rsid w:val="00AC2049"/>
    <w:rsid w:val="00B914F9"/>
    <w:rsid w:val="00C8685D"/>
    <w:rsid w:val="00CA7979"/>
    <w:rsid w:val="00DB1E52"/>
    <w:rsid w:val="00E77AD8"/>
    <w:rsid w:val="00FB40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7FEC"/>
    <w:pPr>
      <w:widowControl w:val="0"/>
      <w:spacing w:after="0" w:line="240" w:lineRule="auto"/>
    </w:pPr>
    <w:rPr>
      <w:rFonts w:ascii="PANDA Times UZ" w:eastAsia="Times New Roman" w:hAnsi="PANDA Times UZ" w:cs="PANDA Times UZ"/>
      <w:sz w:val="24"/>
      <w:szCs w:val="24"/>
      <w:lang w:eastAsia="ru-RU"/>
    </w:rPr>
  </w:style>
  <w:style w:type="paragraph" w:styleId="1">
    <w:name w:val="heading 1"/>
    <w:basedOn w:val="a"/>
    <w:next w:val="a"/>
    <w:link w:val="10"/>
    <w:uiPriority w:val="9"/>
    <w:qFormat/>
    <w:rsid w:val="00A97FEC"/>
    <w:pPr>
      <w:keepNext/>
      <w:keepLines/>
      <w:spacing w:before="480"/>
      <w:outlineLvl w:val="0"/>
    </w:pPr>
    <w:rPr>
      <w:rFonts w:ascii="Cambria" w:hAnsi="Cambria" w:cs="Times New Roman"/>
      <w:b/>
      <w:bCs/>
      <w:color w:val="365F91"/>
      <w:sz w:val="28"/>
      <w:szCs w:val="28"/>
    </w:rPr>
  </w:style>
  <w:style w:type="paragraph" w:styleId="3">
    <w:name w:val="heading 3"/>
    <w:basedOn w:val="a"/>
    <w:next w:val="a"/>
    <w:link w:val="30"/>
    <w:semiHidden/>
    <w:unhideWhenUsed/>
    <w:qFormat/>
    <w:rsid w:val="00A97FEC"/>
    <w:pPr>
      <w:keepNext/>
      <w:widowControl/>
      <w:spacing w:line="360" w:lineRule="auto"/>
      <w:ind w:firstLine="708"/>
      <w:jc w:val="both"/>
      <w:outlineLvl w:val="2"/>
    </w:pPr>
    <w:rPr>
      <w:rFonts w:ascii="Times New Roman IRO" w:hAnsi="Times New Roman IRO" w:cs="Times New Roman"/>
      <w:b/>
      <w:bCs/>
    </w:rPr>
  </w:style>
  <w:style w:type="paragraph" w:styleId="7">
    <w:name w:val="heading 7"/>
    <w:basedOn w:val="a"/>
    <w:next w:val="a"/>
    <w:link w:val="70"/>
    <w:uiPriority w:val="99"/>
    <w:semiHidden/>
    <w:unhideWhenUsed/>
    <w:qFormat/>
    <w:rsid w:val="00A97FEC"/>
    <w:pPr>
      <w:widowControl/>
      <w:spacing w:before="240" w:after="60"/>
      <w:outlineLvl w:val="6"/>
    </w:pPr>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97FEC"/>
    <w:rPr>
      <w:rFonts w:ascii="Cambria" w:eastAsia="Times New Roman" w:hAnsi="Cambria" w:cs="Times New Roman"/>
      <w:b/>
      <w:bCs/>
      <w:color w:val="365F91"/>
      <w:sz w:val="28"/>
      <w:szCs w:val="28"/>
      <w:lang w:eastAsia="ru-RU"/>
    </w:rPr>
  </w:style>
  <w:style w:type="character" w:customStyle="1" w:styleId="30">
    <w:name w:val="Заголовок 3 Знак"/>
    <w:basedOn w:val="a0"/>
    <w:link w:val="3"/>
    <w:semiHidden/>
    <w:rsid w:val="00A97FEC"/>
    <w:rPr>
      <w:rFonts w:ascii="Times New Roman IRO" w:eastAsia="Times New Roman" w:hAnsi="Times New Roman IRO" w:cs="Times New Roman"/>
      <w:b/>
      <w:bCs/>
      <w:sz w:val="24"/>
      <w:szCs w:val="24"/>
      <w:lang w:eastAsia="ru-RU"/>
    </w:rPr>
  </w:style>
  <w:style w:type="character" w:customStyle="1" w:styleId="70">
    <w:name w:val="Заголовок 7 Знак"/>
    <w:basedOn w:val="a0"/>
    <w:link w:val="7"/>
    <w:uiPriority w:val="99"/>
    <w:semiHidden/>
    <w:rsid w:val="00A97FEC"/>
    <w:rPr>
      <w:rFonts w:ascii="PANDA Times UZ" w:eastAsia="Times New Roman" w:hAnsi="PANDA Times UZ" w:cs="Times New Roman"/>
      <w:sz w:val="24"/>
      <w:szCs w:val="24"/>
      <w:lang w:eastAsia="ru-RU"/>
    </w:rPr>
  </w:style>
  <w:style w:type="character" w:styleId="a3">
    <w:name w:val="Hyperlink"/>
    <w:semiHidden/>
    <w:unhideWhenUsed/>
    <w:rsid w:val="00A97FEC"/>
    <w:rPr>
      <w:color w:val="0000FF"/>
      <w:u w:val="single"/>
    </w:rPr>
  </w:style>
  <w:style w:type="character" w:styleId="a4">
    <w:name w:val="FollowedHyperlink"/>
    <w:basedOn w:val="a0"/>
    <w:uiPriority w:val="99"/>
    <w:semiHidden/>
    <w:unhideWhenUsed/>
    <w:rsid w:val="00A97FEC"/>
    <w:rPr>
      <w:color w:val="800080" w:themeColor="followedHyperlink"/>
      <w:u w:val="single"/>
    </w:rPr>
  </w:style>
  <w:style w:type="paragraph" w:styleId="HTML">
    <w:name w:val="HTML Preformatted"/>
    <w:basedOn w:val="a"/>
    <w:link w:val="HTML0"/>
    <w:uiPriority w:val="99"/>
    <w:semiHidden/>
    <w:unhideWhenUsed/>
    <w:rsid w:val="00A97FE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A97FEC"/>
    <w:rPr>
      <w:rFonts w:ascii="Courier New" w:eastAsia="Times New Roman" w:hAnsi="Courier New" w:cs="Courier New"/>
      <w:sz w:val="20"/>
      <w:szCs w:val="20"/>
      <w:lang w:eastAsia="ru-RU"/>
    </w:rPr>
  </w:style>
  <w:style w:type="paragraph" w:styleId="a5">
    <w:name w:val="Normal (Web)"/>
    <w:basedOn w:val="a"/>
    <w:uiPriority w:val="99"/>
    <w:semiHidden/>
    <w:unhideWhenUsed/>
    <w:rsid w:val="00A97FEC"/>
    <w:pPr>
      <w:widowControl/>
      <w:spacing w:before="100" w:beforeAutospacing="1" w:after="100" w:afterAutospacing="1"/>
    </w:pPr>
    <w:rPr>
      <w:rFonts w:ascii="Times New Roman" w:hAnsi="Times New Roman" w:cs="Times New Roman"/>
    </w:rPr>
  </w:style>
  <w:style w:type="character" w:customStyle="1" w:styleId="a6">
    <w:name w:val="Текст сноски Знак"/>
    <w:aliases w:val="список Знак,Знак Знак1 Знак,Знак Знак,Знак Знак Знак Знак,Char Знак,Текст сноски Знак Знак Знак,Текст сноски Знак2 Знак Знак Знак,Текст сноски Знак Знак Знак1 Знак Знак,Char Знак2 Знак Знак Знак,Char Знак Знак Знак Знак Знак,Cha Знак"/>
    <w:link w:val="a7"/>
    <w:uiPriority w:val="99"/>
    <w:semiHidden/>
    <w:locked/>
    <w:rsid w:val="00A97FEC"/>
    <w:rPr>
      <w:rFonts w:ascii="Times New Roman" w:hAnsi="Times New Roman" w:cs="Times New Roman"/>
    </w:rPr>
  </w:style>
  <w:style w:type="paragraph" w:styleId="a7">
    <w:name w:val="footnote text"/>
    <w:aliases w:val="список,Знак Знак1,Знак,Знак Знак Знак,Char,Текст сноски Знак Знак,Текст сноски Знак2 Знак Знак,Текст сноски Знак Знак Знак1 Знак,Char Знак2 Знак Знак,Char Знак Знак Знак Знак,Текст сноски Знак1 Знак Знак Знак,Cha,Dipnot Metni1,FOOTNOTES"/>
    <w:basedOn w:val="a"/>
    <w:link w:val="a6"/>
    <w:uiPriority w:val="99"/>
    <w:semiHidden/>
    <w:unhideWhenUsed/>
    <w:rsid w:val="00A97FEC"/>
    <w:pPr>
      <w:widowControl/>
    </w:pPr>
    <w:rPr>
      <w:rFonts w:ascii="Times New Roman" w:eastAsiaTheme="minorHAnsi" w:hAnsi="Times New Roman" w:cs="Times New Roman"/>
      <w:sz w:val="22"/>
      <w:szCs w:val="22"/>
      <w:lang w:eastAsia="en-US"/>
    </w:rPr>
  </w:style>
  <w:style w:type="character" w:customStyle="1" w:styleId="11">
    <w:name w:val="Текст сноски Знак1"/>
    <w:aliases w:val="список Знак1,Знак Знак1 Знак1,Знак Знак2,Знак Знак Знак Знак1,Char Знак1,Текст сноски Знак Знак Знак1,Текст сноски Знак2 Знак Знак Знак1,Текст сноски Знак Знак Знак1 Знак Знак1,Char Знак2 Знак Знак Знак1,Char Знак Знак Знак Знак Знак1"/>
    <w:basedOn w:val="a0"/>
    <w:uiPriority w:val="99"/>
    <w:semiHidden/>
    <w:rsid w:val="00A97FEC"/>
    <w:rPr>
      <w:rFonts w:ascii="PANDA Times UZ" w:eastAsia="Times New Roman" w:hAnsi="PANDA Times UZ" w:cs="PANDA Times UZ"/>
      <w:sz w:val="20"/>
      <w:szCs w:val="20"/>
      <w:lang w:eastAsia="ru-RU"/>
    </w:rPr>
  </w:style>
  <w:style w:type="paragraph" w:styleId="a8">
    <w:name w:val="header"/>
    <w:basedOn w:val="a"/>
    <w:link w:val="a9"/>
    <w:uiPriority w:val="99"/>
    <w:unhideWhenUsed/>
    <w:rsid w:val="00A97FEC"/>
    <w:pPr>
      <w:tabs>
        <w:tab w:val="center" w:pos="4677"/>
        <w:tab w:val="right" w:pos="9355"/>
      </w:tabs>
    </w:pPr>
  </w:style>
  <w:style w:type="character" w:customStyle="1" w:styleId="a9">
    <w:name w:val="Верхний колонтитул Знак"/>
    <w:basedOn w:val="a0"/>
    <w:link w:val="a8"/>
    <w:uiPriority w:val="99"/>
    <w:rsid w:val="00A97FEC"/>
    <w:rPr>
      <w:rFonts w:ascii="PANDA Times UZ" w:eastAsia="Times New Roman" w:hAnsi="PANDA Times UZ" w:cs="PANDA Times UZ"/>
      <w:sz w:val="24"/>
      <w:szCs w:val="24"/>
      <w:lang w:eastAsia="ru-RU"/>
    </w:rPr>
  </w:style>
  <w:style w:type="paragraph" w:styleId="aa">
    <w:name w:val="footer"/>
    <w:basedOn w:val="a"/>
    <w:link w:val="ab"/>
    <w:uiPriority w:val="99"/>
    <w:unhideWhenUsed/>
    <w:rsid w:val="00A97FEC"/>
    <w:pPr>
      <w:tabs>
        <w:tab w:val="center" w:pos="4677"/>
        <w:tab w:val="right" w:pos="9355"/>
      </w:tabs>
    </w:pPr>
  </w:style>
  <w:style w:type="character" w:customStyle="1" w:styleId="ab">
    <w:name w:val="Нижний колонтитул Знак"/>
    <w:basedOn w:val="a0"/>
    <w:link w:val="aa"/>
    <w:uiPriority w:val="99"/>
    <w:rsid w:val="00A97FEC"/>
    <w:rPr>
      <w:rFonts w:ascii="PANDA Times UZ" w:eastAsia="Times New Roman" w:hAnsi="PANDA Times UZ" w:cs="PANDA Times UZ"/>
      <w:sz w:val="24"/>
      <w:szCs w:val="24"/>
      <w:lang w:eastAsia="ru-RU"/>
    </w:rPr>
  </w:style>
  <w:style w:type="paragraph" w:styleId="ac">
    <w:name w:val="endnote text"/>
    <w:basedOn w:val="a"/>
    <w:link w:val="ad"/>
    <w:uiPriority w:val="99"/>
    <w:semiHidden/>
    <w:unhideWhenUsed/>
    <w:rsid w:val="00A97FEC"/>
    <w:rPr>
      <w:sz w:val="20"/>
      <w:szCs w:val="20"/>
    </w:rPr>
  </w:style>
  <w:style w:type="character" w:customStyle="1" w:styleId="ad">
    <w:name w:val="Текст концевой сноски Знак"/>
    <w:basedOn w:val="a0"/>
    <w:link w:val="ac"/>
    <w:uiPriority w:val="99"/>
    <w:semiHidden/>
    <w:rsid w:val="00A97FEC"/>
    <w:rPr>
      <w:rFonts w:ascii="PANDA Times UZ" w:eastAsia="Times New Roman" w:hAnsi="PANDA Times UZ" w:cs="PANDA Times UZ"/>
      <w:sz w:val="20"/>
      <w:szCs w:val="20"/>
      <w:lang w:eastAsia="ru-RU"/>
    </w:rPr>
  </w:style>
  <w:style w:type="paragraph" w:styleId="ae">
    <w:name w:val="Body Text"/>
    <w:basedOn w:val="a"/>
    <w:link w:val="af"/>
    <w:uiPriority w:val="99"/>
    <w:semiHidden/>
    <w:unhideWhenUsed/>
    <w:rsid w:val="00A97FEC"/>
    <w:pPr>
      <w:widowControl/>
      <w:jc w:val="both"/>
    </w:pPr>
    <w:rPr>
      <w:rFonts w:ascii="Times New Roman" w:hAnsi="Times New Roman" w:cs="Times New Roman"/>
      <w:sz w:val="28"/>
      <w:szCs w:val="28"/>
    </w:rPr>
  </w:style>
  <w:style w:type="character" w:customStyle="1" w:styleId="af">
    <w:name w:val="Основной текст Знак"/>
    <w:basedOn w:val="a0"/>
    <w:link w:val="ae"/>
    <w:uiPriority w:val="99"/>
    <w:semiHidden/>
    <w:rsid w:val="00A97FEC"/>
    <w:rPr>
      <w:rFonts w:ascii="Times New Roman" w:eastAsia="Times New Roman" w:hAnsi="Times New Roman" w:cs="Times New Roman"/>
      <w:sz w:val="28"/>
      <w:szCs w:val="28"/>
      <w:lang w:eastAsia="ru-RU"/>
    </w:rPr>
  </w:style>
  <w:style w:type="paragraph" w:styleId="af0">
    <w:name w:val="Balloon Text"/>
    <w:basedOn w:val="a"/>
    <w:link w:val="af1"/>
    <w:uiPriority w:val="99"/>
    <w:semiHidden/>
    <w:unhideWhenUsed/>
    <w:rsid w:val="00A97FEC"/>
    <w:rPr>
      <w:rFonts w:ascii="Tahoma" w:hAnsi="Tahoma" w:cs="Tahoma"/>
      <w:sz w:val="16"/>
      <w:szCs w:val="16"/>
    </w:rPr>
  </w:style>
  <w:style w:type="character" w:customStyle="1" w:styleId="af1">
    <w:name w:val="Текст выноски Знак"/>
    <w:basedOn w:val="a0"/>
    <w:link w:val="af0"/>
    <w:uiPriority w:val="99"/>
    <w:semiHidden/>
    <w:rsid w:val="00A97FEC"/>
    <w:rPr>
      <w:rFonts w:ascii="Tahoma" w:eastAsia="Times New Roman" w:hAnsi="Tahoma" w:cs="Tahoma"/>
      <w:sz w:val="16"/>
      <w:szCs w:val="16"/>
      <w:lang w:eastAsia="ru-RU"/>
    </w:rPr>
  </w:style>
  <w:style w:type="character" w:customStyle="1" w:styleId="af2">
    <w:name w:val="Без интервала Знак"/>
    <w:link w:val="af3"/>
    <w:uiPriority w:val="1"/>
    <w:locked/>
    <w:rsid w:val="00A97FEC"/>
    <w:rPr>
      <w:rFonts w:ascii="Times New Roman" w:eastAsia="Times New Roman" w:hAnsi="Times New Roman" w:cs="Times New Roman"/>
    </w:rPr>
  </w:style>
  <w:style w:type="paragraph" w:styleId="af3">
    <w:name w:val="No Spacing"/>
    <w:link w:val="af2"/>
    <w:uiPriority w:val="1"/>
    <w:qFormat/>
    <w:rsid w:val="00A97FEC"/>
    <w:pPr>
      <w:spacing w:after="0" w:line="240" w:lineRule="auto"/>
    </w:pPr>
    <w:rPr>
      <w:rFonts w:ascii="Times New Roman" w:eastAsia="Times New Roman" w:hAnsi="Times New Roman" w:cs="Times New Roman"/>
    </w:rPr>
  </w:style>
  <w:style w:type="paragraph" w:styleId="af4">
    <w:name w:val="List Paragraph"/>
    <w:basedOn w:val="a"/>
    <w:uiPriority w:val="34"/>
    <w:qFormat/>
    <w:rsid w:val="00A97FEC"/>
    <w:pPr>
      <w:widowControl/>
      <w:spacing w:after="200" w:line="276" w:lineRule="auto"/>
      <w:ind w:left="720"/>
      <w:contextualSpacing/>
    </w:pPr>
    <w:rPr>
      <w:rFonts w:ascii="Calibri" w:eastAsia="Calibri" w:hAnsi="Calibri" w:cs="Times New Roman"/>
      <w:sz w:val="22"/>
      <w:szCs w:val="22"/>
      <w:lang w:val="en-US" w:eastAsia="en-US" w:bidi="en-US"/>
    </w:rPr>
  </w:style>
  <w:style w:type="paragraph" w:customStyle="1" w:styleId="12">
    <w:name w:val="заголовок 1"/>
    <w:basedOn w:val="a"/>
    <w:next w:val="a"/>
    <w:uiPriority w:val="99"/>
    <w:rsid w:val="00A97FEC"/>
    <w:pPr>
      <w:keepNext/>
      <w:widowControl/>
      <w:autoSpaceDE w:val="0"/>
      <w:autoSpaceDN w:val="0"/>
      <w:jc w:val="center"/>
      <w:outlineLvl w:val="0"/>
    </w:pPr>
    <w:rPr>
      <w:rFonts w:ascii="Times New Roman IRO" w:hAnsi="Times New Roman IRO" w:cs="Times New Roman IRO"/>
      <w:b/>
      <w:bCs/>
      <w:sz w:val="28"/>
      <w:szCs w:val="28"/>
    </w:rPr>
  </w:style>
  <w:style w:type="paragraph" w:customStyle="1" w:styleId="ListeParagraf">
    <w:name w:val="Liste Paragraf"/>
    <w:basedOn w:val="a"/>
    <w:uiPriority w:val="34"/>
    <w:qFormat/>
    <w:rsid w:val="00A97FEC"/>
    <w:pPr>
      <w:widowControl/>
      <w:spacing w:after="200" w:line="276" w:lineRule="auto"/>
      <w:ind w:left="720"/>
      <w:contextualSpacing/>
    </w:pPr>
    <w:rPr>
      <w:rFonts w:ascii="Calibri" w:eastAsia="Calibri" w:hAnsi="Calibri" w:cs="Times New Roman"/>
      <w:sz w:val="22"/>
      <w:szCs w:val="22"/>
      <w:lang w:val="tr-TR" w:eastAsia="en-US"/>
    </w:rPr>
  </w:style>
  <w:style w:type="paragraph" w:customStyle="1" w:styleId="Style5">
    <w:name w:val="Style5"/>
    <w:basedOn w:val="a"/>
    <w:uiPriority w:val="99"/>
    <w:rsid w:val="00A97FEC"/>
    <w:pPr>
      <w:autoSpaceDE w:val="0"/>
      <w:autoSpaceDN w:val="0"/>
      <w:adjustRightInd w:val="0"/>
      <w:spacing w:line="218" w:lineRule="exact"/>
      <w:ind w:firstLine="470"/>
      <w:jc w:val="both"/>
    </w:pPr>
    <w:rPr>
      <w:rFonts w:ascii="Arial" w:hAnsi="Arial" w:cs="Arial"/>
    </w:rPr>
  </w:style>
  <w:style w:type="paragraph" w:customStyle="1" w:styleId="Default">
    <w:name w:val="Default"/>
    <w:uiPriority w:val="99"/>
    <w:rsid w:val="00A97FEC"/>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5">
    <w:name w:val="footnote reference"/>
    <w:uiPriority w:val="99"/>
    <w:semiHidden/>
    <w:unhideWhenUsed/>
    <w:rsid w:val="00A97FEC"/>
    <w:rPr>
      <w:vertAlign w:val="superscript"/>
    </w:rPr>
  </w:style>
  <w:style w:type="character" w:styleId="af6">
    <w:name w:val="endnote reference"/>
    <w:uiPriority w:val="99"/>
    <w:semiHidden/>
    <w:unhideWhenUsed/>
    <w:rsid w:val="00A97FEC"/>
    <w:rPr>
      <w:vertAlign w:val="superscript"/>
    </w:rPr>
  </w:style>
  <w:style w:type="character" w:customStyle="1" w:styleId="FontStyle19">
    <w:name w:val="Font Style19"/>
    <w:uiPriority w:val="99"/>
    <w:rsid w:val="00A97FEC"/>
    <w:rPr>
      <w:rFonts w:ascii="Arial" w:hAnsi="Arial" w:cs="Arial" w:hint="default"/>
      <w:sz w:val="18"/>
      <w:szCs w:val="18"/>
    </w:rPr>
  </w:style>
  <w:style w:type="character" w:customStyle="1" w:styleId="FontStyle18">
    <w:name w:val="Font Style18"/>
    <w:uiPriority w:val="99"/>
    <w:rsid w:val="00A97FEC"/>
    <w:rPr>
      <w:rFonts w:ascii="Arial" w:hAnsi="Arial" w:cs="Arial" w:hint="default"/>
      <w:b/>
      <w:bCs/>
      <w:sz w:val="18"/>
      <w:szCs w:val="18"/>
    </w:rPr>
  </w:style>
  <w:style w:type="character" w:customStyle="1" w:styleId="CharStyle1745">
    <w:name w:val="CharStyle1745"/>
    <w:rsid w:val="00A97FEC"/>
    <w:rPr>
      <w:rFonts w:ascii="Times New Roman" w:eastAsia="Times New Roman" w:hAnsi="Times New Roman" w:cs="Times New Roman" w:hint="default"/>
      <w:b/>
      <w:bCs/>
      <w:i/>
      <w:iCs/>
      <w:smallCaps w:val="0"/>
      <w:sz w:val="22"/>
      <w:szCs w:val="22"/>
    </w:rPr>
  </w:style>
  <w:style w:type="character" w:customStyle="1" w:styleId="CharStyle1730">
    <w:name w:val="CharStyle1730"/>
    <w:rsid w:val="00A97FEC"/>
    <w:rPr>
      <w:rFonts w:ascii="Times New Roman" w:eastAsia="Times New Roman" w:hAnsi="Times New Roman" w:cs="Times New Roman" w:hint="default"/>
      <w:b w:val="0"/>
      <w:bCs w:val="0"/>
      <w:i w:val="0"/>
      <w:iCs w:val="0"/>
      <w:smallCaps w:val="0"/>
      <w:sz w:val="22"/>
      <w:szCs w:val="22"/>
    </w:rPr>
  </w:style>
  <w:style w:type="character" w:customStyle="1" w:styleId="CharStyle108">
    <w:name w:val="CharStyle108"/>
    <w:rsid w:val="00A97FEC"/>
    <w:rPr>
      <w:rFonts w:ascii="Times New Roman" w:eastAsia="Times New Roman" w:hAnsi="Times New Roman" w:cs="Times New Roman" w:hint="default"/>
      <w:b w:val="0"/>
      <w:bCs w:val="0"/>
      <w:i/>
      <w:iCs/>
      <w:smallCaps w:val="0"/>
      <w:sz w:val="22"/>
      <w:szCs w:val="22"/>
    </w:rPr>
  </w:style>
  <w:style w:type="character" w:customStyle="1" w:styleId="apple-converted-space">
    <w:name w:val="apple-converted-space"/>
    <w:basedOn w:val="a0"/>
    <w:rsid w:val="00A97FEC"/>
  </w:style>
  <w:style w:type="character" w:customStyle="1" w:styleId="fontstyle01">
    <w:name w:val="fontstyle01"/>
    <w:rsid w:val="00A97FEC"/>
    <w:rPr>
      <w:rFonts w:ascii="TimesNewRomanPSMT" w:eastAsia="TimesNewRomanPSMT" w:hAnsi="TimesNewRomanPSMT" w:hint="eastAsia"/>
      <w:b w:val="0"/>
      <w:bCs w:val="0"/>
      <w:i w:val="0"/>
      <w:iCs w:val="0"/>
      <w:color w:val="000000"/>
      <w:sz w:val="28"/>
      <w:szCs w:val="28"/>
    </w:rPr>
  </w:style>
  <w:style w:type="character" w:styleId="af7">
    <w:name w:val="Emphasis"/>
    <w:basedOn w:val="a0"/>
    <w:uiPriority w:val="20"/>
    <w:qFormat/>
    <w:rsid w:val="00A97FEC"/>
    <w:rPr>
      <w:i/>
      <w:iCs/>
    </w:rPr>
  </w:style>
  <w:style w:type="character" w:styleId="HTML1">
    <w:name w:val="HTML Cite"/>
    <w:basedOn w:val="a0"/>
    <w:uiPriority w:val="99"/>
    <w:semiHidden/>
    <w:unhideWhenUsed/>
    <w:rsid w:val="00A97FE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7FEC"/>
    <w:pPr>
      <w:widowControl w:val="0"/>
      <w:spacing w:after="0" w:line="240" w:lineRule="auto"/>
    </w:pPr>
    <w:rPr>
      <w:rFonts w:ascii="PANDA Times UZ" w:eastAsia="Times New Roman" w:hAnsi="PANDA Times UZ" w:cs="PANDA Times UZ"/>
      <w:sz w:val="24"/>
      <w:szCs w:val="24"/>
      <w:lang w:eastAsia="ru-RU"/>
    </w:rPr>
  </w:style>
  <w:style w:type="paragraph" w:styleId="1">
    <w:name w:val="heading 1"/>
    <w:basedOn w:val="a"/>
    <w:next w:val="a"/>
    <w:link w:val="10"/>
    <w:uiPriority w:val="9"/>
    <w:qFormat/>
    <w:rsid w:val="00A97FEC"/>
    <w:pPr>
      <w:keepNext/>
      <w:keepLines/>
      <w:spacing w:before="480"/>
      <w:outlineLvl w:val="0"/>
    </w:pPr>
    <w:rPr>
      <w:rFonts w:ascii="Cambria" w:hAnsi="Cambria" w:cs="Times New Roman"/>
      <w:b/>
      <w:bCs/>
      <w:color w:val="365F91"/>
      <w:sz w:val="28"/>
      <w:szCs w:val="28"/>
    </w:rPr>
  </w:style>
  <w:style w:type="paragraph" w:styleId="3">
    <w:name w:val="heading 3"/>
    <w:basedOn w:val="a"/>
    <w:next w:val="a"/>
    <w:link w:val="30"/>
    <w:semiHidden/>
    <w:unhideWhenUsed/>
    <w:qFormat/>
    <w:rsid w:val="00A97FEC"/>
    <w:pPr>
      <w:keepNext/>
      <w:widowControl/>
      <w:spacing w:line="360" w:lineRule="auto"/>
      <w:ind w:firstLine="708"/>
      <w:jc w:val="both"/>
      <w:outlineLvl w:val="2"/>
    </w:pPr>
    <w:rPr>
      <w:rFonts w:ascii="Times New Roman IRO" w:hAnsi="Times New Roman IRO" w:cs="Times New Roman"/>
      <w:b/>
      <w:bCs/>
    </w:rPr>
  </w:style>
  <w:style w:type="paragraph" w:styleId="7">
    <w:name w:val="heading 7"/>
    <w:basedOn w:val="a"/>
    <w:next w:val="a"/>
    <w:link w:val="70"/>
    <w:uiPriority w:val="99"/>
    <w:semiHidden/>
    <w:unhideWhenUsed/>
    <w:qFormat/>
    <w:rsid w:val="00A97FEC"/>
    <w:pPr>
      <w:widowControl/>
      <w:spacing w:before="240" w:after="60"/>
      <w:outlineLvl w:val="6"/>
    </w:pPr>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97FEC"/>
    <w:rPr>
      <w:rFonts w:ascii="Cambria" w:eastAsia="Times New Roman" w:hAnsi="Cambria" w:cs="Times New Roman"/>
      <w:b/>
      <w:bCs/>
      <w:color w:val="365F91"/>
      <w:sz w:val="28"/>
      <w:szCs w:val="28"/>
      <w:lang w:eastAsia="ru-RU"/>
    </w:rPr>
  </w:style>
  <w:style w:type="character" w:customStyle="1" w:styleId="30">
    <w:name w:val="Заголовок 3 Знак"/>
    <w:basedOn w:val="a0"/>
    <w:link w:val="3"/>
    <w:semiHidden/>
    <w:rsid w:val="00A97FEC"/>
    <w:rPr>
      <w:rFonts w:ascii="Times New Roman IRO" w:eastAsia="Times New Roman" w:hAnsi="Times New Roman IRO" w:cs="Times New Roman"/>
      <w:b/>
      <w:bCs/>
      <w:sz w:val="24"/>
      <w:szCs w:val="24"/>
      <w:lang w:eastAsia="ru-RU"/>
    </w:rPr>
  </w:style>
  <w:style w:type="character" w:customStyle="1" w:styleId="70">
    <w:name w:val="Заголовок 7 Знак"/>
    <w:basedOn w:val="a0"/>
    <w:link w:val="7"/>
    <w:uiPriority w:val="99"/>
    <w:semiHidden/>
    <w:rsid w:val="00A97FEC"/>
    <w:rPr>
      <w:rFonts w:ascii="PANDA Times UZ" w:eastAsia="Times New Roman" w:hAnsi="PANDA Times UZ" w:cs="Times New Roman"/>
      <w:sz w:val="24"/>
      <w:szCs w:val="24"/>
      <w:lang w:eastAsia="ru-RU"/>
    </w:rPr>
  </w:style>
  <w:style w:type="character" w:styleId="a3">
    <w:name w:val="Hyperlink"/>
    <w:semiHidden/>
    <w:unhideWhenUsed/>
    <w:rsid w:val="00A97FEC"/>
    <w:rPr>
      <w:color w:val="0000FF"/>
      <w:u w:val="single"/>
    </w:rPr>
  </w:style>
  <w:style w:type="character" w:styleId="a4">
    <w:name w:val="FollowedHyperlink"/>
    <w:basedOn w:val="a0"/>
    <w:uiPriority w:val="99"/>
    <w:semiHidden/>
    <w:unhideWhenUsed/>
    <w:rsid w:val="00A97FEC"/>
    <w:rPr>
      <w:color w:val="800080" w:themeColor="followedHyperlink"/>
      <w:u w:val="single"/>
    </w:rPr>
  </w:style>
  <w:style w:type="paragraph" w:styleId="HTML">
    <w:name w:val="HTML Preformatted"/>
    <w:basedOn w:val="a"/>
    <w:link w:val="HTML0"/>
    <w:uiPriority w:val="99"/>
    <w:semiHidden/>
    <w:unhideWhenUsed/>
    <w:rsid w:val="00A97FE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A97FEC"/>
    <w:rPr>
      <w:rFonts w:ascii="Courier New" w:eastAsia="Times New Roman" w:hAnsi="Courier New" w:cs="Courier New"/>
      <w:sz w:val="20"/>
      <w:szCs w:val="20"/>
      <w:lang w:eastAsia="ru-RU"/>
    </w:rPr>
  </w:style>
  <w:style w:type="paragraph" w:styleId="a5">
    <w:name w:val="Normal (Web)"/>
    <w:basedOn w:val="a"/>
    <w:uiPriority w:val="99"/>
    <w:semiHidden/>
    <w:unhideWhenUsed/>
    <w:rsid w:val="00A97FEC"/>
    <w:pPr>
      <w:widowControl/>
      <w:spacing w:before="100" w:beforeAutospacing="1" w:after="100" w:afterAutospacing="1"/>
    </w:pPr>
    <w:rPr>
      <w:rFonts w:ascii="Times New Roman" w:hAnsi="Times New Roman" w:cs="Times New Roman"/>
    </w:rPr>
  </w:style>
  <w:style w:type="character" w:customStyle="1" w:styleId="a6">
    <w:name w:val="Текст сноски Знак"/>
    <w:aliases w:val="список Знак,Знак Знак1 Знак,Знак Знак,Знак Знак Знак Знак,Char Знак,Текст сноски Знак Знак Знак,Текст сноски Знак2 Знак Знак Знак,Текст сноски Знак Знак Знак1 Знак Знак,Char Знак2 Знак Знак Знак,Char Знак Знак Знак Знак Знак,Cha Знак"/>
    <w:link w:val="a7"/>
    <w:uiPriority w:val="99"/>
    <w:semiHidden/>
    <w:locked/>
    <w:rsid w:val="00A97FEC"/>
    <w:rPr>
      <w:rFonts w:ascii="Times New Roman" w:hAnsi="Times New Roman" w:cs="Times New Roman"/>
    </w:rPr>
  </w:style>
  <w:style w:type="paragraph" w:styleId="a7">
    <w:name w:val="footnote text"/>
    <w:aliases w:val="список,Знак Знак1,Знак,Знак Знак Знак,Char,Текст сноски Знак Знак,Текст сноски Знак2 Знак Знак,Текст сноски Знак Знак Знак1 Знак,Char Знак2 Знак Знак,Char Знак Знак Знак Знак,Текст сноски Знак1 Знак Знак Знак,Cha,Dipnot Metni1,FOOTNOTES"/>
    <w:basedOn w:val="a"/>
    <w:link w:val="a6"/>
    <w:uiPriority w:val="99"/>
    <w:semiHidden/>
    <w:unhideWhenUsed/>
    <w:rsid w:val="00A97FEC"/>
    <w:pPr>
      <w:widowControl/>
    </w:pPr>
    <w:rPr>
      <w:rFonts w:ascii="Times New Roman" w:eastAsiaTheme="minorHAnsi" w:hAnsi="Times New Roman" w:cs="Times New Roman"/>
      <w:sz w:val="22"/>
      <w:szCs w:val="22"/>
      <w:lang w:eastAsia="en-US"/>
    </w:rPr>
  </w:style>
  <w:style w:type="character" w:customStyle="1" w:styleId="11">
    <w:name w:val="Текст сноски Знак1"/>
    <w:aliases w:val="список Знак1,Знак Знак1 Знак1,Знак Знак2,Знак Знак Знак Знак1,Char Знак1,Текст сноски Знак Знак Знак1,Текст сноски Знак2 Знак Знак Знак1,Текст сноски Знак Знак Знак1 Знак Знак1,Char Знак2 Знак Знак Знак1,Char Знак Знак Знак Знак Знак1"/>
    <w:basedOn w:val="a0"/>
    <w:uiPriority w:val="99"/>
    <w:semiHidden/>
    <w:rsid w:val="00A97FEC"/>
    <w:rPr>
      <w:rFonts w:ascii="PANDA Times UZ" w:eastAsia="Times New Roman" w:hAnsi="PANDA Times UZ" w:cs="PANDA Times UZ"/>
      <w:sz w:val="20"/>
      <w:szCs w:val="20"/>
      <w:lang w:eastAsia="ru-RU"/>
    </w:rPr>
  </w:style>
  <w:style w:type="paragraph" w:styleId="a8">
    <w:name w:val="header"/>
    <w:basedOn w:val="a"/>
    <w:link w:val="a9"/>
    <w:uiPriority w:val="99"/>
    <w:unhideWhenUsed/>
    <w:rsid w:val="00A97FEC"/>
    <w:pPr>
      <w:tabs>
        <w:tab w:val="center" w:pos="4677"/>
        <w:tab w:val="right" w:pos="9355"/>
      </w:tabs>
    </w:pPr>
  </w:style>
  <w:style w:type="character" w:customStyle="1" w:styleId="a9">
    <w:name w:val="Верхний колонтитул Знак"/>
    <w:basedOn w:val="a0"/>
    <w:link w:val="a8"/>
    <w:uiPriority w:val="99"/>
    <w:rsid w:val="00A97FEC"/>
    <w:rPr>
      <w:rFonts w:ascii="PANDA Times UZ" w:eastAsia="Times New Roman" w:hAnsi="PANDA Times UZ" w:cs="PANDA Times UZ"/>
      <w:sz w:val="24"/>
      <w:szCs w:val="24"/>
      <w:lang w:eastAsia="ru-RU"/>
    </w:rPr>
  </w:style>
  <w:style w:type="paragraph" w:styleId="aa">
    <w:name w:val="footer"/>
    <w:basedOn w:val="a"/>
    <w:link w:val="ab"/>
    <w:uiPriority w:val="99"/>
    <w:unhideWhenUsed/>
    <w:rsid w:val="00A97FEC"/>
    <w:pPr>
      <w:tabs>
        <w:tab w:val="center" w:pos="4677"/>
        <w:tab w:val="right" w:pos="9355"/>
      </w:tabs>
    </w:pPr>
  </w:style>
  <w:style w:type="character" w:customStyle="1" w:styleId="ab">
    <w:name w:val="Нижний колонтитул Знак"/>
    <w:basedOn w:val="a0"/>
    <w:link w:val="aa"/>
    <w:uiPriority w:val="99"/>
    <w:rsid w:val="00A97FEC"/>
    <w:rPr>
      <w:rFonts w:ascii="PANDA Times UZ" w:eastAsia="Times New Roman" w:hAnsi="PANDA Times UZ" w:cs="PANDA Times UZ"/>
      <w:sz w:val="24"/>
      <w:szCs w:val="24"/>
      <w:lang w:eastAsia="ru-RU"/>
    </w:rPr>
  </w:style>
  <w:style w:type="paragraph" w:styleId="ac">
    <w:name w:val="endnote text"/>
    <w:basedOn w:val="a"/>
    <w:link w:val="ad"/>
    <w:uiPriority w:val="99"/>
    <w:semiHidden/>
    <w:unhideWhenUsed/>
    <w:rsid w:val="00A97FEC"/>
    <w:rPr>
      <w:sz w:val="20"/>
      <w:szCs w:val="20"/>
    </w:rPr>
  </w:style>
  <w:style w:type="character" w:customStyle="1" w:styleId="ad">
    <w:name w:val="Текст концевой сноски Знак"/>
    <w:basedOn w:val="a0"/>
    <w:link w:val="ac"/>
    <w:uiPriority w:val="99"/>
    <w:semiHidden/>
    <w:rsid w:val="00A97FEC"/>
    <w:rPr>
      <w:rFonts w:ascii="PANDA Times UZ" w:eastAsia="Times New Roman" w:hAnsi="PANDA Times UZ" w:cs="PANDA Times UZ"/>
      <w:sz w:val="20"/>
      <w:szCs w:val="20"/>
      <w:lang w:eastAsia="ru-RU"/>
    </w:rPr>
  </w:style>
  <w:style w:type="paragraph" w:styleId="ae">
    <w:name w:val="Body Text"/>
    <w:basedOn w:val="a"/>
    <w:link w:val="af"/>
    <w:uiPriority w:val="99"/>
    <w:semiHidden/>
    <w:unhideWhenUsed/>
    <w:rsid w:val="00A97FEC"/>
    <w:pPr>
      <w:widowControl/>
      <w:jc w:val="both"/>
    </w:pPr>
    <w:rPr>
      <w:rFonts w:ascii="Times New Roman" w:hAnsi="Times New Roman" w:cs="Times New Roman"/>
      <w:sz w:val="28"/>
      <w:szCs w:val="28"/>
    </w:rPr>
  </w:style>
  <w:style w:type="character" w:customStyle="1" w:styleId="af">
    <w:name w:val="Основной текст Знак"/>
    <w:basedOn w:val="a0"/>
    <w:link w:val="ae"/>
    <w:uiPriority w:val="99"/>
    <w:semiHidden/>
    <w:rsid w:val="00A97FEC"/>
    <w:rPr>
      <w:rFonts w:ascii="Times New Roman" w:eastAsia="Times New Roman" w:hAnsi="Times New Roman" w:cs="Times New Roman"/>
      <w:sz w:val="28"/>
      <w:szCs w:val="28"/>
      <w:lang w:eastAsia="ru-RU"/>
    </w:rPr>
  </w:style>
  <w:style w:type="paragraph" w:styleId="af0">
    <w:name w:val="Balloon Text"/>
    <w:basedOn w:val="a"/>
    <w:link w:val="af1"/>
    <w:uiPriority w:val="99"/>
    <w:semiHidden/>
    <w:unhideWhenUsed/>
    <w:rsid w:val="00A97FEC"/>
    <w:rPr>
      <w:rFonts w:ascii="Tahoma" w:hAnsi="Tahoma" w:cs="Tahoma"/>
      <w:sz w:val="16"/>
      <w:szCs w:val="16"/>
    </w:rPr>
  </w:style>
  <w:style w:type="character" w:customStyle="1" w:styleId="af1">
    <w:name w:val="Текст выноски Знак"/>
    <w:basedOn w:val="a0"/>
    <w:link w:val="af0"/>
    <w:uiPriority w:val="99"/>
    <w:semiHidden/>
    <w:rsid w:val="00A97FEC"/>
    <w:rPr>
      <w:rFonts w:ascii="Tahoma" w:eastAsia="Times New Roman" w:hAnsi="Tahoma" w:cs="Tahoma"/>
      <w:sz w:val="16"/>
      <w:szCs w:val="16"/>
      <w:lang w:eastAsia="ru-RU"/>
    </w:rPr>
  </w:style>
  <w:style w:type="character" w:customStyle="1" w:styleId="af2">
    <w:name w:val="Без интервала Знак"/>
    <w:link w:val="af3"/>
    <w:uiPriority w:val="1"/>
    <w:locked/>
    <w:rsid w:val="00A97FEC"/>
    <w:rPr>
      <w:rFonts w:ascii="Times New Roman" w:eastAsia="Times New Roman" w:hAnsi="Times New Roman" w:cs="Times New Roman"/>
    </w:rPr>
  </w:style>
  <w:style w:type="paragraph" w:styleId="af3">
    <w:name w:val="No Spacing"/>
    <w:link w:val="af2"/>
    <w:uiPriority w:val="1"/>
    <w:qFormat/>
    <w:rsid w:val="00A97FEC"/>
    <w:pPr>
      <w:spacing w:after="0" w:line="240" w:lineRule="auto"/>
    </w:pPr>
    <w:rPr>
      <w:rFonts w:ascii="Times New Roman" w:eastAsia="Times New Roman" w:hAnsi="Times New Roman" w:cs="Times New Roman"/>
    </w:rPr>
  </w:style>
  <w:style w:type="paragraph" w:styleId="af4">
    <w:name w:val="List Paragraph"/>
    <w:basedOn w:val="a"/>
    <w:uiPriority w:val="34"/>
    <w:qFormat/>
    <w:rsid w:val="00A97FEC"/>
    <w:pPr>
      <w:widowControl/>
      <w:spacing w:after="200" w:line="276" w:lineRule="auto"/>
      <w:ind w:left="720"/>
      <w:contextualSpacing/>
    </w:pPr>
    <w:rPr>
      <w:rFonts w:ascii="Calibri" w:eastAsia="Calibri" w:hAnsi="Calibri" w:cs="Times New Roman"/>
      <w:sz w:val="22"/>
      <w:szCs w:val="22"/>
      <w:lang w:val="en-US" w:eastAsia="en-US" w:bidi="en-US"/>
    </w:rPr>
  </w:style>
  <w:style w:type="paragraph" w:customStyle="1" w:styleId="12">
    <w:name w:val="заголовок 1"/>
    <w:basedOn w:val="a"/>
    <w:next w:val="a"/>
    <w:uiPriority w:val="99"/>
    <w:rsid w:val="00A97FEC"/>
    <w:pPr>
      <w:keepNext/>
      <w:widowControl/>
      <w:autoSpaceDE w:val="0"/>
      <w:autoSpaceDN w:val="0"/>
      <w:jc w:val="center"/>
      <w:outlineLvl w:val="0"/>
    </w:pPr>
    <w:rPr>
      <w:rFonts w:ascii="Times New Roman IRO" w:hAnsi="Times New Roman IRO" w:cs="Times New Roman IRO"/>
      <w:b/>
      <w:bCs/>
      <w:sz w:val="28"/>
      <w:szCs w:val="28"/>
    </w:rPr>
  </w:style>
  <w:style w:type="paragraph" w:customStyle="1" w:styleId="ListeParagraf">
    <w:name w:val="Liste Paragraf"/>
    <w:basedOn w:val="a"/>
    <w:uiPriority w:val="34"/>
    <w:qFormat/>
    <w:rsid w:val="00A97FEC"/>
    <w:pPr>
      <w:widowControl/>
      <w:spacing w:after="200" w:line="276" w:lineRule="auto"/>
      <w:ind w:left="720"/>
      <w:contextualSpacing/>
    </w:pPr>
    <w:rPr>
      <w:rFonts w:ascii="Calibri" w:eastAsia="Calibri" w:hAnsi="Calibri" w:cs="Times New Roman"/>
      <w:sz w:val="22"/>
      <w:szCs w:val="22"/>
      <w:lang w:val="tr-TR" w:eastAsia="en-US"/>
    </w:rPr>
  </w:style>
  <w:style w:type="paragraph" w:customStyle="1" w:styleId="Style5">
    <w:name w:val="Style5"/>
    <w:basedOn w:val="a"/>
    <w:uiPriority w:val="99"/>
    <w:rsid w:val="00A97FEC"/>
    <w:pPr>
      <w:autoSpaceDE w:val="0"/>
      <w:autoSpaceDN w:val="0"/>
      <w:adjustRightInd w:val="0"/>
      <w:spacing w:line="218" w:lineRule="exact"/>
      <w:ind w:firstLine="470"/>
      <w:jc w:val="both"/>
    </w:pPr>
    <w:rPr>
      <w:rFonts w:ascii="Arial" w:hAnsi="Arial" w:cs="Arial"/>
    </w:rPr>
  </w:style>
  <w:style w:type="paragraph" w:customStyle="1" w:styleId="Default">
    <w:name w:val="Default"/>
    <w:uiPriority w:val="99"/>
    <w:rsid w:val="00A97FEC"/>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5">
    <w:name w:val="footnote reference"/>
    <w:uiPriority w:val="99"/>
    <w:semiHidden/>
    <w:unhideWhenUsed/>
    <w:rsid w:val="00A97FEC"/>
    <w:rPr>
      <w:vertAlign w:val="superscript"/>
    </w:rPr>
  </w:style>
  <w:style w:type="character" w:styleId="af6">
    <w:name w:val="endnote reference"/>
    <w:uiPriority w:val="99"/>
    <w:semiHidden/>
    <w:unhideWhenUsed/>
    <w:rsid w:val="00A97FEC"/>
    <w:rPr>
      <w:vertAlign w:val="superscript"/>
    </w:rPr>
  </w:style>
  <w:style w:type="character" w:customStyle="1" w:styleId="FontStyle19">
    <w:name w:val="Font Style19"/>
    <w:uiPriority w:val="99"/>
    <w:rsid w:val="00A97FEC"/>
    <w:rPr>
      <w:rFonts w:ascii="Arial" w:hAnsi="Arial" w:cs="Arial" w:hint="default"/>
      <w:sz w:val="18"/>
      <w:szCs w:val="18"/>
    </w:rPr>
  </w:style>
  <w:style w:type="character" w:customStyle="1" w:styleId="FontStyle18">
    <w:name w:val="Font Style18"/>
    <w:uiPriority w:val="99"/>
    <w:rsid w:val="00A97FEC"/>
    <w:rPr>
      <w:rFonts w:ascii="Arial" w:hAnsi="Arial" w:cs="Arial" w:hint="default"/>
      <w:b/>
      <w:bCs/>
      <w:sz w:val="18"/>
      <w:szCs w:val="18"/>
    </w:rPr>
  </w:style>
  <w:style w:type="character" w:customStyle="1" w:styleId="CharStyle1745">
    <w:name w:val="CharStyle1745"/>
    <w:rsid w:val="00A97FEC"/>
    <w:rPr>
      <w:rFonts w:ascii="Times New Roman" w:eastAsia="Times New Roman" w:hAnsi="Times New Roman" w:cs="Times New Roman" w:hint="default"/>
      <w:b/>
      <w:bCs/>
      <w:i/>
      <w:iCs/>
      <w:smallCaps w:val="0"/>
      <w:sz w:val="22"/>
      <w:szCs w:val="22"/>
    </w:rPr>
  </w:style>
  <w:style w:type="character" w:customStyle="1" w:styleId="CharStyle1730">
    <w:name w:val="CharStyle1730"/>
    <w:rsid w:val="00A97FEC"/>
    <w:rPr>
      <w:rFonts w:ascii="Times New Roman" w:eastAsia="Times New Roman" w:hAnsi="Times New Roman" w:cs="Times New Roman" w:hint="default"/>
      <w:b w:val="0"/>
      <w:bCs w:val="0"/>
      <w:i w:val="0"/>
      <w:iCs w:val="0"/>
      <w:smallCaps w:val="0"/>
      <w:sz w:val="22"/>
      <w:szCs w:val="22"/>
    </w:rPr>
  </w:style>
  <w:style w:type="character" w:customStyle="1" w:styleId="CharStyle108">
    <w:name w:val="CharStyle108"/>
    <w:rsid w:val="00A97FEC"/>
    <w:rPr>
      <w:rFonts w:ascii="Times New Roman" w:eastAsia="Times New Roman" w:hAnsi="Times New Roman" w:cs="Times New Roman" w:hint="default"/>
      <w:b w:val="0"/>
      <w:bCs w:val="0"/>
      <w:i/>
      <w:iCs/>
      <w:smallCaps w:val="0"/>
      <w:sz w:val="22"/>
      <w:szCs w:val="22"/>
    </w:rPr>
  </w:style>
  <w:style w:type="character" w:customStyle="1" w:styleId="apple-converted-space">
    <w:name w:val="apple-converted-space"/>
    <w:basedOn w:val="a0"/>
    <w:rsid w:val="00A97FEC"/>
  </w:style>
  <w:style w:type="character" w:customStyle="1" w:styleId="fontstyle01">
    <w:name w:val="fontstyle01"/>
    <w:rsid w:val="00A97FEC"/>
    <w:rPr>
      <w:rFonts w:ascii="TimesNewRomanPSMT" w:eastAsia="TimesNewRomanPSMT" w:hAnsi="TimesNewRomanPSMT" w:hint="eastAsia"/>
      <w:b w:val="0"/>
      <w:bCs w:val="0"/>
      <w:i w:val="0"/>
      <w:iCs w:val="0"/>
      <w:color w:val="000000"/>
      <w:sz w:val="28"/>
      <w:szCs w:val="28"/>
    </w:rPr>
  </w:style>
  <w:style w:type="character" w:styleId="af7">
    <w:name w:val="Emphasis"/>
    <w:basedOn w:val="a0"/>
    <w:uiPriority w:val="20"/>
    <w:qFormat/>
    <w:rsid w:val="00A97FEC"/>
    <w:rPr>
      <w:i/>
      <w:iCs/>
    </w:rPr>
  </w:style>
  <w:style w:type="character" w:styleId="HTML1">
    <w:name w:val="HTML Cite"/>
    <w:basedOn w:val="a0"/>
    <w:uiPriority w:val="99"/>
    <w:semiHidden/>
    <w:unhideWhenUsed/>
    <w:rsid w:val="00A97FE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385299">
      <w:bodyDiv w:val="1"/>
      <w:marLeft w:val="0"/>
      <w:marRight w:val="0"/>
      <w:marTop w:val="0"/>
      <w:marBottom w:val="0"/>
      <w:divBdr>
        <w:top w:val="none" w:sz="0" w:space="0" w:color="auto"/>
        <w:left w:val="none" w:sz="0" w:space="0" w:color="auto"/>
        <w:bottom w:val="none" w:sz="0" w:space="0" w:color="auto"/>
        <w:right w:val="none" w:sz="0" w:space="0" w:color="auto"/>
      </w:divBdr>
    </w:div>
    <w:div w:id="337125170">
      <w:bodyDiv w:val="1"/>
      <w:marLeft w:val="0"/>
      <w:marRight w:val="0"/>
      <w:marTop w:val="0"/>
      <w:marBottom w:val="0"/>
      <w:divBdr>
        <w:top w:val="none" w:sz="0" w:space="0" w:color="auto"/>
        <w:left w:val="none" w:sz="0" w:space="0" w:color="auto"/>
        <w:bottom w:val="none" w:sz="0" w:space="0" w:color="auto"/>
        <w:right w:val="none" w:sz="0" w:space="0" w:color="auto"/>
      </w:divBdr>
    </w:div>
    <w:div w:id="684480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tor@samdu.uz"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onedio.com/haber/" TargetMode="External"/><Relationship Id="rId1" Type="http://schemas.openxmlformats.org/officeDocument/2006/relationships/hyperlink" Target="http://www.tdk.gov.tr/?option=com_dlt&amp;view=dlt&amp;kategori1=%20kasgarli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44</Pages>
  <Words>14618</Words>
  <Characters>83325</Characters>
  <Application>Microsoft Office Word</Application>
  <DocSecurity>0</DocSecurity>
  <Lines>694</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97748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RT</cp:lastModifiedBy>
  <cp:revision>7</cp:revision>
  <dcterms:created xsi:type="dcterms:W3CDTF">2020-08-09T15:26:00Z</dcterms:created>
  <dcterms:modified xsi:type="dcterms:W3CDTF">2020-08-10T03:16:00Z</dcterms:modified>
</cp:coreProperties>
</file>