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3D" w:rsidRPr="00F024A8" w:rsidRDefault="00E97E3D" w:rsidP="00E97E3D">
      <w:pPr>
        <w:spacing w:after="0"/>
        <w:jc w:val="center"/>
        <w:outlineLvl w:val="0"/>
        <w:rPr>
          <w:rFonts w:ascii="Times New Roman" w:eastAsia="Calibri" w:hAnsi="Times New Roman" w:cs="Times New Roman"/>
          <w:b/>
          <w:sz w:val="36"/>
          <w:szCs w:val="36"/>
          <w:shd w:val="clear" w:color="auto" w:fill="FFFFFF"/>
          <w:lang w:val="uz-Cyrl-UZ"/>
        </w:rPr>
      </w:pPr>
      <w:r w:rsidRPr="00F024A8">
        <w:rPr>
          <w:rFonts w:ascii="Times New Roman" w:eastAsia="Calibri" w:hAnsi="Times New Roman" w:cs="Times New Roman"/>
          <w:b/>
          <w:sz w:val="36"/>
          <w:szCs w:val="36"/>
          <w:shd w:val="clear" w:color="auto" w:fill="FFFFFF"/>
        </w:rPr>
        <w:t xml:space="preserve">ЎЗБЕКИСТОН РЕСПУБЛИКАСИ ОЛИЙ </w:t>
      </w:r>
      <w:r w:rsidRPr="00F024A8">
        <w:rPr>
          <w:rFonts w:ascii="Times New Roman" w:eastAsia="Calibri" w:hAnsi="Times New Roman" w:cs="Times New Roman"/>
          <w:b/>
          <w:sz w:val="36"/>
          <w:szCs w:val="36"/>
          <w:shd w:val="clear" w:color="auto" w:fill="FFFFFF"/>
          <w:lang w:val="uz-Cyrl-UZ"/>
        </w:rPr>
        <w:t xml:space="preserve">ВА ЎРТА МАХСУС </w:t>
      </w:r>
      <w:r w:rsidRPr="00F024A8">
        <w:rPr>
          <w:rFonts w:ascii="Times New Roman" w:eastAsia="Calibri" w:hAnsi="Times New Roman" w:cs="Times New Roman"/>
          <w:b/>
          <w:sz w:val="36"/>
          <w:szCs w:val="36"/>
          <w:shd w:val="clear" w:color="auto" w:fill="FFFFFF"/>
        </w:rPr>
        <w:t>ТАЪЛИМ</w:t>
      </w:r>
      <w:r w:rsidRPr="00F024A8">
        <w:rPr>
          <w:rFonts w:ascii="Times New Roman" w:eastAsia="Calibri" w:hAnsi="Times New Roman" w:cs="Times New Roman"/>
          <w:b/>
          <w:sz w:val="36"/>
          <w:szCs w:val="36"/>
          <w:shd w:val="clear" w:color="auto" w:fill="FFFFFF"/>
          <w:lang w:val="uz-Cyrl-UZ"/>
        </w:rPr>
        <w:t xml:space="preserve"> </w:t>
      </w:r>
      <w:r w:rsidRPr="00F024A8">
        <w:rPr>
          <w:rFonts w:ascii="Times New Roman" w:eastAsia="Calibri" w:hAnsi="Times New Roman" w:cs="Times New Roman"/>
          <w:b/>
          <w:sz w:val="36"/>
          <w:szCs w:val="36"/>
          <w:shd w:val="clear" w:color="auto" w:fill="FFFFFF"/>
        </w:rPr>
        <w:t xml:space="preserve"> ВАЗИРЛИГИ</w:t>
      </w:r>
    </w:p>
    <w:p w:rsidR="00E97E3D" w:rsidRPr="00F024A8" w:rsidRDefault="00E97E3D" w:rsidP="00E97E3D">
      <w:pPr>
        <w:spacing w:after="0"/>
        <w:jc w:val="both"/>
        <w:rPr>
          <w:rFonts w:ascii="Times New Roman" w:eastAsia="Calibri" w:hAnsi="Times New Roman" w:cs="Times New Roman"/>
          <w:b/>
          <w:sz w:val="36"/>
          <w:szCs w:val="36"/>
          <w:shd w:val="clear" w:color="auto" w:fill="FFFFFF"/>
          <w:lang w:val="uz-Cyrl-UZ"/>
        </w:rPr>
      </w:pPr>
    </w:p>
    <w:p w:rsidR="00E97E3D" w:rsidRPr="00F024A8" w:rsidRDefault="00E97E3D" w:rsidP="00E97E3D">
      <w:pPr>
        <w:spacing w:after="0"/>
        <w:jc w:val="center"/>
        <w:outlineLvl w:val="0"/>
        <w:rPr>
          <w:rFonts w:ascii="Times New Roman" w:hAnsi="Times New Roman"/>
          <w:b/>
          <w:sz w:val="40"/>
          <w:szCs w:val="40"/>
          <w:shd w:val="clear" w:color="auto" w:fill="FFFFFF"/>
          <w:lang w:val="uz-Cyrl-UZ"/>
        </w:rPr>
      </w:pPr>
    </w:p>
    <w:p w:rsidR="00E97E3D" w:rsidRPr="00F024A8" w:rsidRDefault="00E97E3D" w:rsidP="00E97E3D">
      <w:pPr>
        <w:spacing w:after="0"/>
        <w:jc w:val="center"/>
        <w:outlineLvl w:val="0"/>
        <w:rPr>
          <w:rFonts w:ascii="Times New Roman" w:eastAsia="Calibri" w:hAnsi="Times New Roman" w:cs="Times New Roman"/>
          <w:b/>
          <w:sz w:val="36"/>
          <w:szCs w:val="36"/>
          <w:shd w:val="clear" w:color="auto" w:fill="FFFFFF"/>
          <w:lang w:val="uz-Cyrl-UZ"/>
        </w:rPr>
      </w:pPr>
      <w:r w:rsidRPr="00F024A8">
        <w:rPr>
          <w:rFonts w:ascii="Times New Roman" w:eastAsia="Calibri" w:hAnsi="Times New Roman" w:cs="Times New Roman"/>
          <w:b/>
          <w:sz w:val="36"/>
          <w:szCs w:val="36"/>
          <w:shd w:val="clear" w:color="auto" w:fill="FFFFFF"/>
          <w:lang w:val="uz-Cyrl-UZ"/>
        </w:rPr>
        <w:t xml:space="preserve">ФАРҒОНА </w:t>
      </w:r>
      <w:r w:rsidRPr="00F024A8">
        <w:rPr>
          <w:rFonts w:ascii="Times New Roman" w:hAnsi="Times New Roman"/>
          <w:b/>
          <w:sz w:val="36"/>
          <w:szCs w:val="36"/>
          <w:shd w:val="clear" w:color="auto" w:fill="FFFFFF"/>
          <w:lang w:val="uz-Cyrl-UZ"/>
        </w:rPr>
        <w:t>ПОЛИТЕХНИКА ИНСТИТУТИ</w:t>
      </w:r>
    </w:p>
    <w:p w:rsidR="00E97E3D" w:rsidRPr="00F024A8" w:rsidRDefault="00E97E3D" w:rsidP="00E97E3D">
      <w:pPr>
        <w:spacing w:after="0"/>
        <w:jc w:val="center"/>
        <w:rPr>
          <w:rFonts w:ascii="Times New Roman" w:eastAsia="Calibri" w:hAnsi="Times New Roman" w:cs="Times New Roman"/>
          <w:sz w:val="28"/>
          <w:szCs w:val="28"/>
          <w:shd w:val="clear" w:color="auto" w:fill="FFFFFF"/>
          <w:lang w:val="uz-Cyrl-UZ"/>
        </w:rPr>
      </w:pPr>
    </w:p>
    <w:p w:rsidR="00E97E3D" w:rsidRPr="00F024A8" w:rsidRDefault="00E97E3D" w:rsidP="00E97E3D">
      <w:pPr>
        <w:spacing w:after="0"/>
        <w:jc w:val="center"/>
        <w:rPr>
          <w:rFonts w:ascii="Times New Roman" w:eastAsia="Calibri" w:hAnsi="Times New Roman" w:cs="Times New Roman"/>
          <w:b/>
          <w:sz w:val="28"/>
          <w:szCs w:val="28"/>
          <w:shd w:val="clear" w:color="auto" w:fill="FFFFFF"/>
          <w:lang w:val="uz-Cyrl-UZ"/>
        </w:rPr>
      </w:pPr>
    </w:p>
    <w:p w:rsidR="00E97E3D" w:rsidRPr="00F024A8" w:rsidRDefault="007607B6" w:rsidP="007607B6">
      <w:pPr>
        <w:spacing w:after="0"/>
        <w:jc w:val="center"/>
        <w:rPr>
          <w:rFonts w:ascii="Times New Roman" w:eastAsia="Calibri" w:hAnsi="Times New Roman" w:cs="Times New Roman"/>
          <w:b/>
          <w:i/>
          <w:sz w:val="36"/>
          <w:szCs w:val="36"/>
          <w:shd w:val="clear" w:color="auto" w:fill="FFFFFF"/>
          <w:lang w:val="uz-Cyrl-UZ"/>
        </w:rPr>
      </w:pPr>
      <w:r w:rsidRPr="00F024A8">
        <w:rPr>
          <w:rFonts w:ascii="Times New Roman" w:eastAsia="Calibri" w:hAnsi="Times New Roman" w:cs="Times New Roman"/>
          <w:b/>
          <w:i/>
          <w:sz w:val="36"/>
          <w:szCs w:val="36"/>
          <w:shd w:val="clear" w:color="auto" w:fill="FFFFFF"/>
          <w:lang w:val="uz-Cyrl-UZ"/>
        </w:rPr>
        <w:t xml:space="preserve">ДОДОБОЕВ Ю.Т., </w:t>
      </w:r>
      <w:r w:rsidR="00335DDA" w:rsidRPr="00F024A8">
        <w:rPr>
          <w:rFonts w:ascii="Times New Roman" w:eastAsia="Calibri" w:hAnsi="Times New Roman" w:cs="Times New Roman"/>
          <w:b/>
          <w:i/>
          <w:sz w:val="36"/>
          <w:szCs w:val="36"/>
          <w:shd w:val="clear" w:color="auto" w:fill="FFFFFF"/>
          <w:lang w:val="uz-Cyrl-UZ"/>
        </w:rPr>
        <w:t>ҚАМБАРОВ Ж.Х.,</w:t>
      </w:r>
      <w:r w:rsidRPr="00F024A8">
        <w:rPr>
          <w:rFonts w:ascii="Times New Roman" w:eastAsia="Calibri" w:hAnsi="Times New Roman" w:cs="Times New Roman"/>
          <w:b/>
          <w:i/>
          <w:sz w:val="36"/>
          <w:szCs w:val="36"/>
          <w:shd w:val="clear" w:color="auto" w:fill="FFFFFF"/>
          <w:lang w:val="uz-Cyrl-UZ"/>
        </w:rPr>
        <w:t xml:space="preserve"> АБДУЛЛАЕВА Б.Ю</w:t>
      </w:r>
      <w:r w:rsidR="00335DDA" w:rsidRPr="00F024A8">
        <w:rPr>
          <w:rFonts w:ascii="Times New Roman" w:eastAsia="Calibri" w:hAnsi="Times New Roman" w:cs="Times New Roman"/>
          <w:b/>
          <w:i/>
          <w:sz w:val="36"/>
          <w:szCs w:val="36"/>
          <w:shd w:val="clear" w:color="auto" w:fill="FFFFFF"/>
          <w:lang w:val="uz-Cyrl-UZ"/>
        </w:rPr>
        <w:t>, РАХИМОВА У</w:t>
      </w:r>
      <w:r w:rsidRPr="00F024A8">
        <w:rPr>
          <w:rFonts w:ascii="Times New Roman" w:eastAsia="Calibri" w:hAnsi="Times New Roman" w:cs="Times New Roman"/>
          <w:b/>
          <w:i/>
          <w:sz w:val="36"/>
          <w:szCs w:val="36"/>
          <w:shd w:val="clear" w:color="auto" w:fill="FFFFFF"/>
          <w:lang w:val="uz-Cyrl-UZ"/>
        </w:rPr>
        <w:t>.</w:t>
      </w:r>
      <w:r w:rsidR="00335DDA" w:rsidRPr="00F024A8">
        <w:rPr>
          <w:rFonts w:ascii="Times New Roman" w:eastAsia="Calibri" w:hAnsi="Times New Roman" w:cs="Times New Roman"/>
          <w:b/>
          <w:i/>
          <w:sz w:val="36"/>
          <w:szCs w:val="36"/>
          <w:shd w:val="clear" w:color="auto" w:fill="FFFFFF"/>
          <w:lang w:val="uz-Cyrl-UZ"/>
        </w:rPr>
        <w:t>Р., АВУЛЧАЕВА Ф.Ж.</w:t>
      </w:r>
    </w:p>
    <w:p w:rsidR="00E97E3D" w:rsidRPr="00F024A8" w:rsidRDefault="00E97E3D" w:rsidP="00E97E3D">
      <w:pPr>
        <w:spacing w:after="0"/>
        <w:jc w:val="center"/>
        <w:outlineLvl w:val="0"/>
        <w:rPr>
          <w:rFonts w:ascii="Times New Roman" w:eastAsia="Calibri" w:hAnsi="Times New Roman" w:cs="Times New Roman"/>
          <w:b/>
          <w:sz w:val="32"/>
          <w:szCs w:val="32"/>
          <w:shd w:val="clear" w:color="auto" w:fill="FFFFFF"/>
          <w:lang w:val="uz-Cyrl-UZ"/>
        </w:rPr>
      </w:pPr>
    </w:p>
    <w:p w:rsidR="00E97E3D" w:rsidRPr="00F024A8" w:rsidRDefault="00E97E3D" w:rsidP="00E97E3D">
      <w:pPr>
        <w:spacing w:after="0"/>
        <w:jc w:val="center"/>
        <w:outlineLvl w:val="0"/>
        <w:rPr>
          <w:rFonts w:ascii="Times New Roman" w:eastAsia="Calibri" w:hAnsi="Times New Roman" w:cs="Times New Roman"/>
          <w:b/>
          <w:sz w:val="28"/>
          <w:szCs w:val="28"/>
          <w:shd w:val="clear" w:color="auto" w:fill="FFFFFF"/>
          <w:lang w:val="uz-Cyrl-UZ"/>
        </w:rPr>
      </w:pPr>
    </w:p>
    <w:p w:rsidR="00E97E3D" w:rsidRPr="00F024A8" w:rsidRDefault="00E97E3D" w:rsidP="00E97E3D">
      <w:pPr>
        <w:spacing w:after="0"/>
        <w:jc w:val="center"/>
        <w:outlineLvl w:val="0"/>
        <w:rPr>
          <w:rFonts w:ascii="Times New Roman" w:eastAsia="Calibri" w:hAnsi="Times New Roman" w:cs="Times New Roman"/>
          <w:b/>
          <w:sz w:val="28"/>
          <w:szCs w:val="28"/>
          <w:shd w:val="clear" w:color="auto" w:fill="FFFFFF"/>
          <w:lang w:val="uz-Cyrl-UZ"/>
        </w:rPr>
      </w:pPr>
    </w:p>
    <w:p w:rsidR="00E97E3D" w:rsidRPr="00F024A8" w:rsidRDefault="00E97E3D" w:rsidP="00E97E3D">
      <w:pPr>
        <w:spacing w:after="0"/>
        <w:jc w:val="center"/>
        <w:outlineLvl w:val="0"/>
        <w:rPr>
          <w:rFonts w:ascii="Times New Roman" w:eastAsia="Calibri" w:hAnsi="Times New Roman" w:cs="Times New Roman"/>
          <w:b/>
          <w:sz w:val="28"/>
          <w:szCs w:val="28"/>
          <w:shd w:val="clear" w:color="auto" w:fill="FFFFFF"/>
          <w:lang w:val="uz-Cyrl-UZ"/>
        </w:rPr>
      </w:pPr>
    </w:p>
    <w:p w:rsidR="00E97E3D" w:rsidRPr="00F024A8" w:rsidRDefault="00E97E3D" w:rsidP="00E97E3D">
      <w:pPr>
        <w:spacing w:after="0"/>
        <w:jc w:val="center"/>
        <w:rPr>
          <w:rFonts w:ascii="Times New Roman" w:eastAsia="Calibri" w:hAnsi="Times New Roman" w:cs="Times New Roman"/>
          <w:b/>
          <w:sz w:val="72"/>
          <w:szCs w:val="72"/>
          <w:shd w:val="clear" w:color="auto" w:fill="FFFFFF"/>
          <w:lang w:val="uz-Cyrl-UZ"/>
        </w:rPr>
      </w:pPr>
      <w:r w:rsidRPr="00F024A8">
        <w:rPr>
          <w:rFonts w:ascii="Times New Roman" w:hAnsi="Times New Roman" w:cs="Times New Roman"/>
          <w:b/>
          <w:sz w:val="72"/>
          <w:szCs w:val="72"/>
          <w:lang w:val="uz-Cyrl-UZ"/>
        </w:rPr>
        <w:t>ИННОВАЦИОН МЕНЕЖМЕНТ</w:t>
      </w:r>
    </w:p>
    <w:p w:rsidR="00E97E3D" w:rsidRPr="00F024A8" w:rsidRDefault="00E97E3D" w:rsidP="00E97E3D">
      <w:pPr>
        <w:pStyle w:val="20"/>
        <w:shd w:val="clear" w:color="auto" w:fill="auto"/>
        <w:spacing w:after="0" w:line="276" w:lineRule="auto"/>
        <w:ind w:left="20" w:hanging="20"/>
        <w:jc w:val="center"/>
        <w:rPr>
          <w:rFonts w:ascii="Times New Roman" w:hAnsi="Times New Roman"/>
          <w:i/>
          <w:sz w:val="28"/>
          <w:szCs w:val="28"/>
          <w:lang w:val="uz-Cyrl-UZ"/>
        </w:rPr>
      </w:pPr>
    </w:p>
    <w:p w:rsidR="00E97E3D" w:rsidRPr="00F024A8" w:rsidRDefault="00E97E3D" w:rsidP="00E97E3D">
      <w:pPr>
        <w:pStyle w:val="20"/>
        <w:shd w:val="clear" w:color="auto" w:fill="auto"/>
        <w:spacing w:after="0" w:line="276" w:lineRule="auto"/>
        <w:ind w:left="20" w:hanging="20"/>
        <w:jc w:val="center"/>
        <w:rPr>
          <w:rFonts w:ascii="Times New Roman" w:hAnsi="Times New Roman" w:cs="Times New Roman"/>
          <w:i/>
          <w:sz w:val="28"/>
          <w:szCs w:val="28"/>
          <w:lang w:val="uz-Cyrl-UZ"/>
        </w:rPr>
      </w:pPr>
      <w:r w:rsidRPr="00F024A8">
        <w:rPr>
          <w:rFonts w:ascii="Times New Roman" w:hAnsi="Times New Roman"/>
          <w:i/>
          <w:sz w:val="28"/>
          <w:szCs w:val="28"/>
          <w:lang w:val="uz-Cyrl-UZ"/>
        </w:rPr>
        <w:t>(Услубий қўлланма)</w:t>
      </w:r>
    </w:p>
    <w:p w:rsidR="00E97E3D" w:rsidRPr="00F024A8" w:rsidRDefault="00E97E3D" w:rsidP="00E97E3D">
      <w:pPr>
        <w:spacing w:after="0"/>
        <w:jc w:val="both"/>
        <w:rPr>
          <w:rFonts w:ascii="Times New Roman" w:eastAsia="Calibri" w:hAnsi="Times New Roman" w:cs="Times New Roman"/>
          <w:sz w:val="28"/>
          <w:szCs w:val="28"/>
          <w:shd w:val="clear" w:color="auto" w:fill="FFFFFF"/>
          <w:lang w:val="uz-Cyrl-UZ"/>
        </w:rPr>
      </w:pPr>
    </w:p>
    <w:p w:rsidR="00E97E3D" w:rsidRPr="00F024A8" w:rsidRDefault="00E97E3D" w:rsidP="00E97E3D">
      <w:pPr>
        <w:pStyle w:val="20"/>
        <w:shd w:val="clear" w:color="auto" w:fill="auto"/>
        <w:spacing w:after="0" w:line="276" w:lineRule="auto"/>
        <w:ind w:left="20" w:hanging="20"/>
        <w:jc w:val="both"/>
        <w:rPr>
          <w:rFonts w:ascii="Times New Roman" w:hAnsi="Times New Roman" w:cs="Times New Roman"/>
          <w:sz w:val="20"/>
          <w:szCs w:val="20"/>
          <w:lang w:val="uz-Cyrl-UZ"/>
        </w:rPr>
      </w:pPr>
    </w:p>
    <w:p w:rsidR="00E97E3D" w:rsidRPr="00F024A8" w:rsidRDefault="00E97E3D" w:rsidP="00E97E3D">
      <w:pPr>
        <w:pStyle w:val="20"/>
        <w:shd w:val="clear" w:color="auto" w:fill="auto"/>
        <w:spacing w:after="0" w:line="276" w:lineRule="auto"/>
        <w:ind w:left="20" w:hanging="20"/>
        <w:jc w:val="both"/>
        <w:rPr>
          <w:rFonts w:ascii="Times New Roman" w:hAnsi="Times New Roman" w:cs="Times New Roman"/>
          <w:sz w:val="20"/>
          <w:szCs w:val="20"/>
          <w:lang w:val="uz-Cyrl-UZ"/>
        </w:rPr>
      </w:pPr>
    </w:p>
    <w:p w:rsidR="00E97E3D" w:rsidRPr="00F024A8" w:rsidRDefault="00E97E3D" w:rsidP="00E97E3D">
      <w:pPr>
        <w:pStyle w:val="20"/>
        <w:shd w:val="clear" w:color="auto" w:fill="auto"/>
        <w:spacing w:after="0" w:line="276" w:lineRule="auto"/>
        <w:ind w:left="20" w:hanging="20"/>
        <w:jc w:val="both"/>
        <w:rPr>
          <w:rFonts w:ascii="Times New Roman" w:hAnsi="Times New Roman" w:cs="Times New Roman"/>
          <w:sz w:val="20"/>
          <w:szCs w:val="20"/>
          <w:lang w:val="uz-Cyrl-UZ"/>
        </w:rPr>
      </w:pPr>
    </w:p>
    <w:p w:rsidR="00E97E3D" w:rsidRPr="00F024A8" w:rsidRDefault="00E97E3D" w:rsidP="00E97E3D">
      <w:pPr>
        <w:pStyle w:val="20"/>
        <w:shd w:val="clear" w:color="auto" w:fill="auto"/>
        <w:spacing w:after="0" w:line="276" w:lineRule="auto"/>
        <w:ind w:left="20" w:hanging="20"/>
        <w:jc w:val="both"/>
        <w:rPr>
          <w:rFonts w:ascii="Times New Roman" w:hAnsi="Times New Roman" w:cs="Times New Roman"/>
          <w:sz w:val="20"/>
          <w:szCs w:val="20"/>
          <w:lang w:val="uz-Cyrl-UZ"/>
        </w:rPr>
      </w:pPr>
    </w:p>
    <w:p w:rsidR="00E97E3D" w:rsidRPr="00F024A8" w:rsidRDefault="00E97E3D" w:rsidP="00E97E3D">
      <w:pPr>
        <w:pStyle w:val="20"/>
        <w:shd w:val="clear" w:color="auto" w:fill="auto"/>
        <w:spacing w:after="0" w:line="276" w:lineRule="auto"/>
        <w:ind w:left="20" w:hanging="20"/>
        <w:jc w:val="both"/>
        <w:rPr>
          <w:rFonts w:ascii="Times New Roman" w:hAnsi="Times New Roman" w:cs="Times New Roman"/>
          <w:sz w:val="20"/>
          <w:szCs w:val="20"/>
          <w:lang w:val="uz-Cyrl-UZ"/>
        </w:rPr>
      </w:pPr>
    </w:p>
    <w:p w:rsidR="00E97E3D" w:rsidRPr="00F024A8" w:rsidRDefault="00E97E3D" w:rsidP="00E97E3D">
      <w:pPr>
        <w:pStyle w:val="20"/>
        <w:shd w:val="clear" w:color="auto" w:fill="auto"/>
        <w:spacing w:after="0" w:line="276" w:lineRule="auto"/>
        <w:ind w:left="20" w:hanging="20"/>
        <w:jc w:val="center"/>
        <w:rPr>
          <w:rFonts w:ascii="Times New Roman" w:hAnsi="Times New Roman"/>
          <w:sz w:val="44"/>
          <w:szCs w:val="44"/>
          <w:lang w:val="uz-Cyrl-UZ"/>
        </w:rPr>
      </w:pPr>
    </w:p>
    <w:p w:rsidR="00E97E3D" w:rsidRPr="00F024A8" w:rsidRDefault="00E97E3D" w:rsidP="00E97E3D">
      <w:pPr>
        <w:pStyle w:val="20"/>
        <w:shd w:val="clear" w:color="auto" w:fill="auto"/>
        <w:spacing w:after="0" w:line="276" w:lineRule="auto"/>
        <w:ind w:left="20" w:hanging="20"/>
        <w:jc w:val="center"/>
        <w:rPr>
          <w:rFonts w:ascii="Times New Roman" w:hAnsi="Times New Roman" w:cs="Times New Roman"/>
          <w:sz w:val="44"/>
          <w:szCs w:val="44"/>
          <w:lang w:val="uz-Cyrl-UZ"/>
        </w:rPr>
      </w:pPr>
    </w:p>
    <w:p w:rsidR="00E97E3D" w:rsidRPr="00F024A8" w:rsidRDefault="00E97E3D" w:rsidP="00E97E3D">
      <w:pPr>
        <w:pStyle w:val="20"/>
        <w:shd w:val="clear" w:color="auto" w:fill="auto"/>
        <w:spacing w:after="0" w:line="276" w:lineRule="auto"/>
        <w:ind w:left="20" w:hanging="20"/>
        <w:jc w:val="center"/>
        <w:rPr>
          <w:rFonts w:ascii="Times New Roman" w:hAnsi="Times New Roman" w:cs="Times New Roman"/>
          <w:sz w:val="20"/>
          <w:szCs w:val="20"/>
          <w:lang w:val="uz-Cyrl-UZ"/>
        </w:rPr>
      </w:pPr>
    </w:p>
    <w:p w:rsidR="00E97E3D" w:rsidRPr="00F024A8" w:rsidRDefault="00E97E3D" w:rsidP="00E97E3D">
      <w:pPr>
        <w:pStyle w:val="20"/>
        <w:shd w:val="clear" w:color="auto" w:fill="auto"/>
        <w:spacing w:after="0" w:line="276" w:lineRule="auto"/>
        <w:ind w:left="20" w:hanging="20"/>
        <w:jc w:val="center"/>
        <w:rPr>
          <w:rFonts w:ascii="Times New Roman" w:hAnsi="Times New Roman" w:cs="Times New Roman"/>
          <w:sz w:val="20"/>
          <w:szCs w:val="20"/>
          <w:lang w:val="uz-Cyrl-UZ"/>
        </w:rPr>
      </w:pPr>
    </w:p>
    <w:p w:rsidR="00E97E3D" w:rsidRPr="00F024A8" w:rsidRDefault="00E97E3D" w:rsidP="00E97E3D">
      <w:pPr>
        <w:pStyle w:val="20"/>
        <w:shd w:val="clear" w:color="auto" w:fill="auto"/>
        <w:spacing w:after="0" w:line="276" w:lineRule="auto"/>
        <w:ind w:left="20" w:hanging="20"/>
        <w:jc w:val="center"/>
        <w:rPr>
          <w:rFonts w:ascii="Times New Roman" w:hAnsi="Times New Roman" w:cs="Times New Roman"/>
          <w:sz w:val="20"/>
          <w:szCs w:val="20"/>
          <w:lang w:val="uz-Cyrl-UZ"/>
        </w:rPr>
      </w:pPr>
    </w:p>
    <w:p w:rsidR="00E97E3D" w:rsidRPr="00F024A8" w:rsidRDefault="00E97E3D" w:rsidP="00E97E3D">
      <w:pPr>
        <w:pStyle w:val="20"/>
        <w:shd w:val="clear" w:color="auto" w:fill="auto"/>
        <w:spacing w:after="0" w:line="276" w:lineRule="auto"/>
        <w:ind w:left="20" w:hanging="20"/>
        <w:jc w:val="center"/>
        <w:rPr>
          <w:rFonts w:ascii="Times New Roman" w:hAnsi="Times New Roman" w:cs="Times New Roman"/>
          <w:sz w:val="20"/>
          <w:szCs w:val="20"/>
          <w:lang w:val="uz-Cyrl-UZ"/>
        </w:rPr>
      </w:pPr>
    </w:p>
    <w:p w:rsidR="00E97E3D" w:rsidRPr="00F024A8" w:rsidRDefault="00E97E3D" w:rsidP="00E97E3D">
      <w:pPr>
        <w:pStyle w:val="20"/>
        <w:shd w:val="clear" w:color="auto" w:fill="auto"/>
        <w:spacing w:after="0" w:line="276" w:lineRule="auto"/>
        <w:ind w:firstLine="0"/>
        <w:jc w:val="center"/>
        <w:outlineLvl w:val="0"/>
        <w:rPr>
          <w:rFonts w:ascii="Times New Roman" w:hAnsi="Times New Roman" w:cs="Times New Roman"/>
          <w:sz w:val="20"/>
          <w:szCs w:val="20"/>
          <w:lang w:val="uz-Cyrl-UZ"/>
        </w:rPr>
      </w:pPr>
    </w:p>
    <w:p w:rsidR="00E97E3D" w:rsidRPr="00F024A8" w:rsidRDefault="00E97E3D" w:rsidP="00E97E3D">
      <w:pPr>
        <w:rPr>
          <w:rFonts w:ascii="Times New Roman" w:hAnsi="Times New Roman"/>
          <w:sz w:val="28"/>
          <w:szCs w:val="30"/>
          <w:lang w:val="uz-Cyrl-UZ"/>
        </w:rPr>
      </w:pPr>
    </w:p>
    <w:p w:rsidR="00E97E3D" w:rsidRPr="00F024A8" w:rsidRDefault="00E97E3D" w:rsidP="00E97E3D">
      <w:pPr>
        <w:rPr>
          <w:rFonts w:ascii="Times New Roman" w:hAnsi="Times New Roman"/>
          <w:sz w:val="28"/>
          <w:szCs w:val="30"/>
          <w:lang w:val="uz-Cyrl-UZ"/>
        </w:rPr>
      </w:pPr>
    </w:p>
    <w:p w:rsidR="00E97E3D" w:rsidRPr="00F024A8" w:rsidRDefault="00E97E3D" w:rsidP="00E97E3D">
      <w:pPr>
        <w:jc w:val="center"/>
        <w:rPr>
          <w:rFonts w:ascii="Times New Roman" w:hAnsi="Times New Roman"/>
          <w:sz w:val="28"/>
          <w:szCs w:val="30"/>
          <w:lang w:val="uz-Cyrl-UZ"/>
        </w:rPr>
      </w:pPr>
    </w:p>
    <w:p w:rsidR="00AF127A" w:rsidRPr="00F024A8" w:rsidRDefault="00AF127A" w:rsidP="00E97E3D">
      <w:pPr>
        <w:jc w:val="center"/>
        <w:rPr>
          <w:rFonts w:ascii="Times New Roman" w:hAnsi="Times New Roman"/>
          <w:sz w:val="28"/>
          <w:szCs w:val="30"/>
          <w:lang w:val="uz-Cyrl-UZ"/>
        </w:rPr>
      </w:pPr>
    </w:p>
    <w:p w:rsidR="00E97E3D" w:rsidRPr="00F024A8" w:rsidRDefault="00E97E3D" w:rsidP="00E97E3D">
      <w:pPr>
        <w:jc w:val="center"/>
        <w:rPr>
          <w:rFonts w:ascii="Times New Roman" w:hAnsi="Times New Roman" w:cs="Times New Roman"/>
          <w:b/>
          <w:sz w:val="28"/>
          <w:szCs w:val="28"/>
          <w:lang w:val="uz-Cyrl-UZ"/>
        </w:rPr>
      </w:pPr>
      <w:r w:rsidRPr="00F024A8">
        <w:rPr>
          <w:rFonts w:ascii="Times New Roman" w:eastAsia="Calibri" w:hAnsi="Times New Roman" w:cs="Times New Roman"/>
          <w:b/>
          <w:sz w:val="28"/>
          <w:szCs w:val="28"/>
          <w:lang w:val="uz-Cyrl-UZ"/>
        </w:rPr>
        <w:t>Т</w:t>
      </w:r>
      <w:r w:rsidRPr="00F024A8">
        <w:rPr>
          <w:rFonts w:ascii="Times New Roman" w:hAnsi="Times New Roman"/>
          <w:b/>
          <w:sz w:val="28"/>
          <w:szCs w:val="28"/>
          <w:lang w:val="uz-Cyrl-UZ"/>
        </w:rPr>
        <w:t>ошкент</w:t>
      </w:r>
      <w:r w:rsidRPr="00F024A8">
        <w:rPr>
          <w:rFonts w:ascii="Times New Roman" w:eastAsia="Calibri" w:hAnsi="Times New Roman" w:cs="Times New Roman"/>
          <w:b/>
          <w:sz w:val="28"/>
          <w:szCs w:val="28"/>
          <w:lang w:val="uz-Cyrl-UZ"/>
        </w:rPr>
        <w:t>- 201</w:t>
      </w:r>
      <w:r w:rsidRPr="00F024A8">
        <w:rPr>
          <w:rFonts w:ascii="Times New Roman" w:hAnsi="Times New Roman"/>
          <w:b/>
          <w:sz w:val="28"/>
          <w:szCs w:val="28"/>
          <w:lang w:val="uz-Cyrl-UZ"/>
        </w:rPr>
        <w:t>9</w:t>
      </w:r>
      <w:r w:rsidRPr="00F024A8">
        <w:rPr>
          <w:rFonts w:ascii="Times New Roman" w:eastAsia="Calibri" w:hAnsi="Times New Roman" w:cs="Times New Roman"/>
          <w:b/>
          <w:sz w:val="28"/>
          <w:szCs w:val="28"/>
          <w:lang w:val="uz-Cyrl-UZ"/>
        </w:rPr>
        <w:t xml:space="preserve"> й</w:t>
      </w:r>
    </w:p>
    <w:p w:rsidR="0003692E" w:rsidRPr="00F024A8" w:rsidRDefault="0003692E" w:rsidP="0003692E">
      <w:pPr>
        <w:spacing w:after="0" w:line="240" w:lineRule="auto"/>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“Инновацион менежмент” ўқув қўлланмаси.</w:t>
      </w:r>
    </w:p>
    <w:p w:rsidR="00F024A8" w:rsidRDefault="00F024A8" w:rsidP="0003692E">
      <w:pPr>
        <w:spacing w:after="0" w:line="240" w:lineRule="auto"/>
        <w:jc w:val="both"/>
        <w:rPr>
          <w:rFonts w:ascii="Times New Roman" w:hAnsi="Times New Roman" w:cs="Times New Roman"/>
          <w:sz w:val="28"/>
          <w:szCs w:val="26"/>
          <w:lang w:val="uz-Cyrl-UZ"/>
        </w:rPr>
      </w:pPr>
    </w:p>
    <w:p w:rsidR="0003692E" w:rsidRPr="00F024A8" w:rsidRDefault="0003692E" w:rsidP="0003692E">
      <w:pPr>
        <w:spacing w:after="0" w:line="240" w:lineRule="auto"/>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Тузувчи муаллифлар: Додобоев Ю.Т., и.ф.д, профессор,</w:t>
      </w:r>
      <w:r w:rsidR="000E7320" w:rsidRPr="00F024A8">
        <w:rPr>
          <w:rFonts w:ascii="Times New Roman" w:hAnsi="Times New Roman" w:cs="Times New Roman"/>
          <w:sz w:val="28"/>
          <w:szCs w:val="26"/>
          <w:lang w:val="uz-Cyrl-UZ"/>
        </w:rPr>
        <w:t xml:space="preserve"> Қамбаров Ж.Х., и.ф.н., доцент,</w:t>
      </w:r>
      <w:r w:rsidRPr="00F024A8">
        <w:rPr>
          <w:rFonts w:ascii="Times New Roman" w:hAnsi="Times New Roman" w:cs="Times New Roman"/>
          <w:sz w:val="28"/>
          <w:szCs w:val="26"/>
          <w:lang w:val="uz-Cyrl-UZ"/>
        </w:rPr>
        <w:t xml:space="preserve"> Абдуллаев</w:t>
      </w:r>
      <w:r w:rsidR="00335DDA"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 xml:space="preserve"> Б.Ю.</w:t>
      </w:r>
      <w:r w:rsidR="000E7320" w:rsidRPr="00F024A8">
        <w:rPr>
          <w:rFonts w:ascii="Times New Roman" w:hAnsi="Times New Roman" w:cs="Times New Roman"/>
          <w:sz w:val="28"/>
          <w:szCs w:val="26"/>
          <w:lang w:val="uz-Cyrl-UZ"/>
        </w:rPr>
        <w:t>, Рахимова У.Р., Авулчаева Ф.Ж.</w:t>
      </w:r>
    </w:p>
    <w:p w:rsidR="0003692E" w:rsidRPr="00F024A8" w:rsidRDefault="0003692E" w:rsidP="0003692E">
      <w:pPr>
        <w:spacing w:after="0" w:line="240" w:lineRule="auto"/>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Иқтисод фанлари доктори, профессор Ю.Т.Додобоев тахрири остида.</w:t>
      </w:r>
    </w:p>
    <w:p w:rsidR="0003692E" w:rsidRPr="00F024A8" w:rsidRDefault="0003692E" w:rsidP="0003692E">
      <w:pPr>
        <w:spacing w:after="0" w:line="240" w:lineRule="auto"/>
        <w:jc w:val="both"/>
        <w:rPr>
          <w:rFonts w:ascii="Times New Roman" w:hAnsi="Times New Roman" w:cs="Times New Roman"/>
          <w:sz w:val="28"/>
          <w:szCs w:val="26"/>
          <w:lang w:val="uz-Cyrl-UZ"/>
        </w:rPr>
      </w:pPr>
    </w:p>
    <w:p w:rsidR="0003692E" w:rsidRPr="00F024A8" w:rsidRDefault="0003692E" w:rsidP="0003692E">
      <w:pPr>
        <w:spacing w:after="0" w:line="240" w:lineRule="auto"/>
        <w:ind w:firstLine="708"/>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Мазкур ўқув қўлланма Ўзбекистон Республикаси Олий ўқув юртларига таълим йўналиши: 5230200 – Менежмент (тармоқлар ва сохалар бўйича), 5230100 – иқтисодиёт (тармоқлар ва сохалар бўйича), академик даража бакалавр, “Инновацион менежмент” фани бўйича Ўзбекистон Республикаси Олий ва Ўрта махсус таълим вазирлиги томонидан тасдиқланган ишчи ўқув режа ва ўқув дастури асосида давлат стандарти асосида ёзилган.</w:t>
      </w:r>
    </w:p>
    <w:p w:rsidR="0003692E" w:rsidRPr="00F024A8" w:rsidRDefault="0003692E" w:rsidP="0003692E">
      <w:pPr>
        <w:spacing w:after="0" w:line="240" w:lineRule="auto"/>
        <w:ind w:firstLine="708"/>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Тузувчи муаллифлар мамлакатимизда кейинги йилларда амалга оширилаётган ислохотлар шароитида инновацион фаолиятни ривожлантиришга қаратилган хуқуқий нормаларда ҳамда бошқа меъёрий-хуқуқий жихатларда белгиланган вазифаларни амалга оширишда керакли хужжатлар, яъни Ўзбекистон Республикаси Президенти Шавкат Мирзиёевни 2017 йил 7 февралдаги “Ўзбекистон Республикасини янада ривожлантириш бўйича Харакатлар стратегияси тўғрисида” ги ПФ – 4947 сонли фармони, 2017 йил 29 ноябрдаги “Ўзбекистон Республикаси инновацион ривожланиш вазирлигини ташкил этиш тўғрисида” ги № ПФ – 5264 сонли фармони, 2018 йил 21 сентябрдаги “2019-2021 йилларда Ўзбекистон Республикасини инновацион ривожлантириш стратегиясини тасдиқлаш тўғрисида” ги № ПФ – 5544 сонли фармони, 2018 йил 7 майдаги “Иқтисодиёт тармоқлари ва сохаларига инновацияларни жорий этиш механизмларини такомиллаштириш бўйича қўшимча чора-тадбирлар тўғрисида” ги № ПК – 3698 сонли қарори асосида ёзилган. Ўқув қўлланма асосан инновация менежментининг асосий тушунчалари, инновацион менежментнинг ташкилий тузилмалари, инновацион стратегияни танлаш, тадқиқот лойихасини бошқариш, илмий текшириш муассасаларида кадрларни бошқаруви, янги ускуналарни яратиш, ўзлаштириш ва сифатини бошқариш, прогрессив, замонавий ишлаб чиқариш технологиялари, илмий техник махсулотга бўлган талаб тахлили, инновацион лойихаларни экспертизаси, инновацион самарадорлигини бахолаш, инновацион фаолият самарадорлиги, илғор инновацион лойихаларни амалиётга қўллаш усуллари, чет мамлакатларни инновацион менежментни ривожлантириш тажрибалари ва хакозолар мисолида илмий – методик асосида ёзилган.</w:t>
      </w:r>
    </w:p>
    <w:p w:rsidR="0003692E" w:rsidRPr="00F024A8" w:rsidRDefault="0003692E" w:rsidP="0003692E">
      <w:pPr>
        <w:spacing w:after="0" w:line="240" w:lineRule="auto"/>
        <w:ind w:firstLine="708"/>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Шунингдек ўқув қўлланмада Ўзбекистон Республикаси Президенти Шавкат Мирзиёевни фикр-мулохазалари, кўрсатмалари, Олий мажлисга қилинган мурожаатномалари, фундаментал асарлари асос қилиб олинди, Ўзбекистон ва чет эл олимларининг инновацион менежментга оид асарларидан кенг фойдаланилди.</w:t>
      </w:r>
    </w:p>
    <w:p w:rsidR="0003692E" w:rsidRPr="00F024A8" w:rsidRDefault="0003692E" w:rsidP="0003692E">
      <w:pPr>
        <w:spacing w:after="0" w:line="240" w:lineRule="auto"/>
        <w:ind w:firstLine="708"/>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Ўзбекистон Республикаси Олий ва Ўрта махсус таълим вазирлиги тамонидан тасдиқланган ўқув дастури асосида ёзилган Қўлланма олий ўқув </w:t>
      </w:r>
      <w:r w:rsidRPr="00F024A8">
        <w:rPr>
          <w:rFonts w:ascii="Times New Roman" w:hAnsi="Times New Roman" w:cs="Times New Roman"/>
          <w:sz w:val="28"/>
          <w:szCs w:val="26"/>
          <w:lang w:val="uz-Cyrl-UZ"/>
        </w:rPr>
        <w:lastRenderedPageBreak/>
        <w:t>юртларининг талабалари, илмий ходимлари, шунингдек профессор ўқитувчилари кенг фойдаланишлари мумкин.</w:t>
      </w:r>
    </w:p>
    <w:p w:rsidR="0003692E" w:rsidRPr="00F024A8" w:rsidRDefault="0003692E" w:rsidP="0003692E">
      <w:pPr>
        <w:spacing w:after="0" w:line="240" w:lineRule="auto"/>
        <w:ind w:firstLine="708"/>
        <w:jc w:val="both"/>
        <w:rPr>
          <w:rFonts w:ascii="Times New Roman" w:hAnsi="Times New Roman" w:cs="Times New Roman"/>
          <w:sz w:val="28"/>
          <w:szCs w:val="26"/>
          <w:lang w:val="uz-Cyrl-UZ"/>
        </w:rPr>
      </w:pPr>
    </w:p>
    <w:p w:rsidR="00F024A8" w:rsidRDefault="0003692E" w:rsidP="0003692E">
      <w:pPr>
        <w:spacing w:after="0" w:line="240" w:lineRule="auto"/>
        <w:ind w:firstLine="708"/>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Тақризчилар: </w:t>
      </w:r>
    </w:p>
    <w:p w:rsidR="00F024A8" w:rsidRDefault="00F024A8" w:rsidP="0003692E">
      <w:pPr>
        <w:spacing w:after="0" w:line="240" w:lineRule="auto"/>
        <w:ind w:firstLine="708"/>
        <w:jc w:val="both"/>
        <w:rPr>
          <w:rFonts w:ascii="Times New Roman" w:hAnsi="Times New Roman" w:cs="Times New Roman"/>
          <w:b/>
          <w:sz w:val="28"/>
          <w:szCs w:val="26"/>
          <w:lang w:val="uz-Cyrl-UZ"/>
        </w:rPr>
      </w:pPr>
    </w:p>
    <w:p w:rsidR="00F024A8" w:rsidRDefault="00294064" w:rsidP="0003692E">
      <w:pPr>
        <w:spacing w:after="0" w:line="240" w:lineRule="auto"/>
        <w:ind w:firstLine="708"/>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Иқтисод фанлари номзоди, доцент Г.Д.Холматжанова</w:t>
      </w:r>
      <w:r w:rsidR="0003692E" w:rsidRPr="00F024A8">
        <w:rPr>
          <w:rFonts w:ascii="Times New Roman" w:hAnsi="Times New Roman" w:cs="Times New Roman"/>
          <w:b/>
          <w:sz w:val="28"/>
          <w:szCs w:val="26"/>
          <w:lang w:val="uz-Cyrl-UZ"/>
        </w:rPr>
        <w:t xml:space="preserve">, </w:t>
      </w:r>
    </w:p>
    <w:p w:rsidR="0003692E" w:rsidRPr="00F024A8" w:rsidRDefault="0003692E" w:rsidP="0003692E">
      <w:pPr>
        <w:spacing w:after="0" w:line="240" w:lineRule="auto"/>
        <w:ind w:firstLine="708"/>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иқтисод фанлари номзоди, доцент А.М.Абдуллаев.               </w:t>
      </w:r>
    </w:p>
    <w:p w:rsidR="0003692E" w:rsidRPr="00F024A8" w:rsidRDefault="0003692E">
      <w:pP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rsidP="00BC1E41">
      <w:pPr>
        <w:tabs>
          <w:tab w:val="left" w:pos="2694"/>
        </w:tabs>
        <w:spacing w:after="0"/>
        <w:jc w:val="center"/>
        <w:rPr>
          <w:rFonts w:ascii="Times New Roman" w:hAnsi="Times New Roman" w:cs="Times New Roman"/>
          <w:b/>
          <w:sz w:val="28"/>
          <w:szCs w:val="26"/>
          <w:lang w:val="uz-Cyrl-UZ"/>
        </w:rPr>
      </w:pPr>
    </w:p>
    <w:p w:rsidR="00F024A8" w:rsidRDefault="00F024A8">
      <w:pPr>
        <w:rPr>
          <w:rFonts w:ascii="Times New Roman" w:hAnsi="Times New Roman" w:cs="Times New Roman"/>
          <w:b/>
          <w:sz w:val="28"/>
          <w:szCs w:val="26"/>
          <w:lang w:val="uz-Cyrl-UZ"/>
        </w:rPr>
      </w:pPr>
      <w:r>
        <w:rPr>
          <w:rFonts w:ascii="Times New Roman" w:hAnsi="Times New Roman" w:cs="Times New Roman"/>
          <w:b/>
          <w:sz w:val="28"/>
          <w:szCs w:val="26"/>
          <w:lang w:val="uz-Cyrl-UZ"/>
        </w:rPr>
        <w:br w:type="page"/>
      </w:r>
    </w:p>
    <w:p w:rsidR="00F24E24" w:rsidRPr="00F024A8" w:rsidRDefault="00703627" w:rsidP="00BC1E41">
      <w:pPr>
        <w:tabs>
          <w:tab w:val="left" w:pos="2694"/>
        </w:tabs>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Муқаддима</w:t>
      </w:r>
    </w:p>
    <w:p w:rsidR="00703627" w:rsidRPr="00F024A8" w:rsidRDefault="00703627" w:rsidP="00CE46DB">
      <w:pPr>
        <w:spacing w:after="0"/>
        <w:jc w:val="center"/>
        <w:rPr>
          <w:rFonts w:ascii="Times New Roman" w:hAnsi="Times New Roman" w:cs="Times New Roman"/>
          <w:b/>
          <w:sz w:val="28"/>
          <w:szCs w:val="26"/>
          <w:lang w:val="uz-Cyrl-UZ"/>
        </w:rPr>
      </w:pPr>
    </w:p>
    <w:p w:rsidR="009F0BDC" w:rsidRPr="00F024A8" w:rsidRDefault="009F0BDC" w:rsidP="00F024A8">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cs="Times New Roman"/>
          <w:sz w:val="28"/>
          <w:szCs w:val="26"/>
          <w:lang w:val="uz-Cyrl-UZ" w:eastAsia="ru-RU"/>
        </w:rPr>
        <w:t>Ўзбекистон Республикаси Президенти Шавкат Мирзиёевнинг Олий Мажлисга Мурожаатномаси</w:t>
      </w:r>
      <w:r w:rsidR="00944F48" w:rsidRPr="00F024A8">
        <w:rPr>
          <w:rFonts w:ascii="Times New Roman" w:hAnsi="Times New Roman" w:cs="Times New Roman"/>
          <w:sz w:val="28"/>
          <w:szCs w:val="26"/>
          <w:lang w:val="uz-Cyrl-UZ" w:eastAsia="ru-RU"/>
        </w:rPr>
        <w:t>да такидлаганди</w:t>
      </w:r>
      <w:r w:rsidRPr="00F024A8">
        <w:rPr>
          <w:rFonts w:ascii="Times New Roman" w:hAnsi="Times New Roman" w:cs="Times New Roman"/>
          <w:sz w:val="28"/>
          <w:szCs w:val="26"/>
          <w:lang w:val="uz-Cyrl-UZ" w:eastAsia="ru-RU"/>
        </w:rPr>
        <w:t xml:space="preserve"> “</w:t>
      </w:r>
      <w:r w:rsidRPr="00F024A8">
        <w:rPr>
          <w:rFonts w:ascii="Times New Roman" w:hAnsi="Times New Roman"/>
          <w:sz w:val="28"/>
          <w:szCs w:val="26"/>
          <w:lang w:val="uz-Cyrl-UZ" w:eastAsia="ru-RU"/>
        </w:rPr>
        <w:t>Мамлакатимизда шаклланган ижобий анъанага мувофиқ, энди сизлар билан бирга кириб келаётган янги – 2018 йилга қандай ном бериш ҳақида келишиб олишимиз керак. Биз бу масала бўйича кўп ўйладик. Йил давомида фуқароларимиздан Президентнинг Халқ қабулхоналари ва Виртуал қабулхонасига, давлат идораларига келган кўплаб мурожаат ва хатлар, жойларда бўлиб ўтган учрашувларда билдирилган фикр-мулоҳазаларни ҳам ҳисобга олдик, жамоатчилик фикрини ўргандик. </w:t>
      </w:r>
    </w:p>
    <w:p w:rsidR="009F0BDC" w:rsidRPr="00F024A8" w:rsidRDefault="009F0BDC" w:rsidP="00F024A8">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Билдирилган таклиф ва тавсияларнинг барчасини инобатга олиб, мен янги – 2018 йилга юртимизда </w:t>
      </w:r>
      <w:r w:rsidRPr="00F024A8">
        <w:rPr>
          <w:rFonts w:ascii="Times New Roman" w:hAnsi="Times New Roman"/>
          <w:bCs/>
          <w:sz w:val="28"/>
          <w:szCs w:val="26"/>
          <w:lang w:val="uz-Cyrl-UZ" w:eastAsia="ru-RU"/>
        </w:rPr>
        <w:t>Фаол тадбиркорлик, инновацион ғоялар ва технологияларни қўллаб-қувватлаш йили,</w:t>
      </w:r>
      <w:r w:rsidRPr="00F024A8">
        <w:rPr>
          <w:rFonts w:ascii="Times New Roman" w:hAnsi="Times New Roman"/>
          <w:sz w:val="28"/>
          <w:szCs w:val="26"/>
          <w:lang w:val="uz-Cyrl-UZ" w:eastAsia="ru-RU"/>
        </w:rPr>
        <w:t> деб ном беришни таклиф этаман.</w:t>
      </w:r>
    </w:p>
    <w:p w:rsidR="00C615D5" w:rsidRDefault="009F0BDC" w:rsidP="00F024A8">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 ўринда фаол тадбиркорлик деган тушунчага қисқача тўхталиб ўтиш зарур. Фаол тадбиркорлик бизнес фаолиятини инновацион, яъни замонавий ёндашувлар, илғор технология ва бошқарув усуллари асосида ташкил этадиган иқтисодий йўналишдир. </w:t>
      </w:r>
      <w:r w:rsidRPr="00F024A8">
        <w:rPr>
          <w:rFonts w:ascii="Times New Roman" w:hAnsi="Times New Roman"/>
          <w:sz w:val="28"/>
          <w:szCs w:val="26"/>
          <w:lang w:val="uz-Cyrl-UZ" w:eastAsia="ru-RU"/>
        </w:rPr>
        <w:br/>
        <w:t>Фаол тадбиркор деганда, биз рақобатбардош маҳсулот ишлаб чиқаришга қодир, энг муҳими, янги иш ўринлари яратиб, нафақат ўзини ва оиласини боқадиган, балки бутун жамиятга наф келтирадиган ишбилармон инсонларни тушунамиз. Бундай тадбиркорлар сафини кенгайтириш, жумладан, юқори технологиялар, илм-фаннинг энг сўнгги ютуқларига асосланган техника ва асбоб-ускуналарни мамлакатимизга олиб келиш ва жорий этиш учун уларга муносиб шароитлар яратиш бизнинг биринчи галдаги вазифамиз бўлиши шарт. Керак бўлса, хориждаги етакчи компания ва ташкилотларда тажриба орттириши, ўзаро манфаатли ҳамкорлик қилиши учун уларга ҳар томонлама имконият туғдириб беришимиз лозим.</w:t>
      </w:r>
    </w:p>
    <w:p w:rsidR="009F0BDC" w:rsidRPr="00F024A8" w:rsidRDefault="009F0BDC" w:rsidP="00F024A8">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Бугун биз давлат ва жамият ҳаётининг барча соҳаларини тубдан янгилашга қаратилган</w:t>
      </w:r>
      <w:r w:rsidRPr="00F024A8">
        <w:rPr>
          <w:rFonts w:ascii="Times New Roman" w:hAnsi="Times New Roman"/>
          <w:b/>
          <w:bCs/>
          <w:sz w:val="28"/>
          <w:szCs w:val="26"/>
          <w:lang w:val="uz-Cyrl-UZ" w:eastAsia="ru-RU"/>
        </w:rPr>
        <w:t> </w:t>
      </w:r>
      <w:r w:rsidRPr="00F024A8">
        <w:rPr>
          <w:rFonts w:ascii="Times New Roman" w:hAnsi="Times New Roman"/>
          <w:bCs/>
          <w:sz w:val="28"/>
          <w:szCs w:val="26"/>
          <w:lang w:val="uz-Cyrl-UZ" w:eastAsia="ru-RU"/>
        </w:rPr>
        <w:t>инновацион ривожланиш йўлига ўтмоқдамиз.</w:t>
      </w:r>
      <w:r w:rsidRPr="00F024A8">
        <w:rPr>
          <w:rFonts w:ascii="Times New Roman" w:hAnsi="Times New Roman"/>
          <w:sz w:val="28"/>
          <w:szCs w:val="26"/>
          <w:lang w:val="uz-Cyrl-UZ" w:eastAsia="ru-RU"/>
        </w:rPr>
        <w:t> Бу бежиз эмас, албатта. Чунки замон шиддат билан ривожланиб бораётган ҳозирги даврда ким ютади? Янги фикр, янги ғояга, инновацияга таянган давлат ютади.</w:t>
      </w:r>
    </w:p>
    <w:p w:rsidR="009F0BDC" w:rsidRPr="00F024A8" w:rsidRDefault="009F0BDC" w:rsidP="00F024A8">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Инновация – бу келажак дегани. Биз буюк келажагимизни барпо этишни бугундан бошлайдиган бўлсак, уни айнан инновацион ғоялар, инновацион ёндашув асосида бошлашимиз керак. Шунинг учун биз Инновацион ривожланиш вазирлигини ташкил этдик ва унинг олдига аниқ вазифаларни қўйдик. Бу вазирлик нафақат иқтисодиёт соҳасида, балки бутун жамият ҳаётида энг муҳим лойиҳаларни амалга оширишда ўзига хос локомотив ролини бажаради, деб ишонамиз.</w:t>
      </w:r>
    </w:p>
    <w:p w:rsidR="009F0BDC" w:rsidRPr="00C615D5" w:rsidRDefault="009F0BDC" w:rsidP="00F024A8">
      <w:pPr>
        <w:spacing w:after="0"/>
        <w:ind w:firstLine="709"/>
        <w:jc w:val="both"/>
        <w:rPr>
          <w:rFonts w:ascii="Times New Roman" w:hAnsi="Times New Roman" w:cs="Times New Roman"/>
          <w:b/>
          <w:sz w:val="28"/>
          <w:szCs w:val="26"/>
          <w:lang w:val="uz-Cyrl-UZ"/>
        </w:rPr>
      </w:pPr>
      <w:r w:rsidRPr="00F024A8">
        <w:rPr>
          <w:rFonts w:ascii="Times New Roman" w:hAnsi="Times New Roman"/>
          <w:sz w:val="28"/>
          <w:szCs w:val="26"/>
          <w:lang w:val="uz-Cyrl-UZ" w:eastAsia="ru-RU"/>
        </w:rPr>
        <w:t xml:space="preserve">Келгуси йилда илмий тадқиқот ва инновацион фаолиятни ривожлантириш, бунинг учун зарур молиявий ресурсларни сафарбар этиш, ушбу жараёнда иқтидорли ёшлар иштирокини, ижодий ғоя ва ишланмаларни </w:t>
      </w:r>
      <w:r w:rsidRPr="00F024A8">
        <w:rPr>
          <w:rFonts w:ascii="Times New Roman" w:hAnsi="Times New Roman"/>
          <w:sz w:val="28"/>
          <w:szCs w:val="26"/>
          <w:lang w:val="uz-Cyrl-UZ" w:eastAsia="ru-RU"/>
        </w:rPr>
        <w:lastRenderedPageBreak/>
        <w:t>ҳар томонлама қўллаб-қувватлаш вазифаси эътиборимиз марказида бўлади</w:t>
      </w:r>
      <w:r w:rsidRPr="00F024A8">
        <w:rPr>
          <w:rFonts w:ascii="Times New Roman" w:hAnsi="Times New Roman" w:cs="Times New Roman"/>
          <w:sz w:val="28"/>
          <w:szCs w:val="26"/>
          <w:lang w:val="uz-Cyrl-UZ" w:eastAsia="ru-RU"/>
        </w:rPr>
        <w:t>”.</w:t>
      </w:r>
      <w:r w:rsidR="00944F48" w:rsidRPr="00F024A8">
        <w:rPr>
          <w:rFonts w:ascii="Times New Roman" w:hAnsi="Times New Roman" w:cs="Times New Roman"/>
          <w:sz w:val="28"/>
          <w:szCs w:val="26"/>
          <w:lang w:val="uz-Cyrl-UZ" w:eastAsia="ru-RU"/>
        </w:rPr>
        <w:t xml:space="preserve"> </w:t>
      </w:r>
      <w:r w:rsidR="00F024A8" w:rsidRPr="00C615D5">
        <w:rPr>
          <w:rFonts w:ascii="Times New Roman" w:hAnsi="Times New Roman" w:cs="Times New Roman"/>
          <w:sz w:val="24"/>
          <w:szCs w:val="26"/>
          <w:lang w:val="uz-Cyrl-UZ" w:eastAsia="ru-RU"/>
        </w:rPr>
        <w:t>[</w:t>
      </w:r>
      <w:r w:rsidR="00944F48" w:rsidRPr="00F024A8">
        <w:rPr>
          <w:rFonts w:ascii="Times New Roman" w:hAnsi="Times New Roman" w:cs="Times New Roman"/>
          <w:sz w:val="24"/>
          <w:szCs w:val="26"/>
          <w:lang w:val="uz-Cyrl-UZ" w:eastAsia="ru-RU"/>
        </w:rPr>
        <w:t>1</w:t>
      </w:r>
      <w:r w:rsidR="00F024A8" w:rsidRPr="00C615D5">
        <w:rPr>
          <w:rFonts w:ascii="Times New Roman" w:hAnsi="Times New Roman" w:cs="Times New Roman"/>
          <w:sz w:val="24"/>
          <w:szCs w:val="26"/>
          <w:lang w:val="uz-Cyrl-UZ" w:eastAsia="ru-RU"/>
        </w:rPr>
        <w:t>]</w:t>
      </w:r>
    </w:p>
    <w:p w:rsidR="002A1B48" w:rsidRPr="00F024A8" w:rsidRDefault="002A1B48" w:rsidP="00CE46D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“Инновацион </w:t>
      </w:r>
      <w:r w:rsidR="00BC1E41" w:rsidRPr="00F024A8">
        <w:rPr>
          <w:rFonts w:ascii="Times New Roman" w:hAnsi="Times New Roman" w:cs="Times New Roman"/>
          <w:sz w:val="28"/>
          <w:szCs w:val="26"/>
          <w:lang w:val="uz-Cyrl-UZ"/>
        </w:rPr>
        <w:t>менежмент</w:t>
      </w:r>
      <w:r w:rsidRPr="00F024A8">
        <w:rPr>
          <w:rFonts w:ascii="Times New Roman" w:hAnsi="Times New Roman" w:cs="Times New Roman"/>
          <w:sz w:val="28"/>
          <w:szCs w:val="26"/>
          <w:lang w:val="uz-Cyrl-UZ"/>
        </w:rPr>
        <w:t>” фанининг пайдо бўлиши Ўзбекистон университетларининг ўқув дастурларида ҳаётнинг талаблари билан боғлиқ. Иқтисодий ривожланишнинг асоси инновацион жараёнлар, уларнинг янги маҳсулотларга ва янги ускуналарга татбиқ этилиши ҳисобланади.</w:t>
      </w:r>
    </w:p>
    <w:p w:rsidR="002A1B48" w:rsidRPr="00F024A8" w:rsidRDefault="002A1B48" w:rsidP="00CE46D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Инновацион жараён инновацион ўзгаришларни тайёрлаш ва амалга оширишдир, бир-бирига боғланган босқичларни шакллантириб, ягона, яхлит бирлашма ташкил этади. Ушбу жараён натижасида амалга оширилган, фойдаланилган ўзгартириш - бу </w:t>
      </w:r>
      <w:r w:rsidRPr="00F024A8">
        <w:rPr>
          <w:rFonts w:ascii="Times New Roman" w:hAnsi="Times New Roman" w:cs="Times New Roman"/>
          <w:b/>
          <w:i/>
          <w:sz w:val="28"/>
          <w:szCs w:val="26"/>
          <w:lang w:val="uz-Cyrl-UZ"/>
        </w:rPr>
        <w:t>инновация</w:t>
      </w:r>
      <w:r w:rsidRPr="00F024A8">
        <w:rPr>
          <w:rFonts w:ascii="Times New Roman" w:hAnsi="Times New Roman" w:cs="Times New Roman"/>
          <w:sz w:val="28"/>
          <w:szCs w:val="26"/>
          <w:lang w:val="uz-Cyrl-UZ"/>
        </w:rPr>
        <w:t>. Инновацион жараённи амалга ошириш учун диффузия катта аҳамиятга эга - бир пайтлар янги шароитда ёки фойдаланиш жойларида ўзл</w:t>
      </w:r>
      <w:r w:rsidR="00BC1E41" w:rsidRPr="00F024A8">
        <w:rPr>
          <w:rFonts w:ascii="Times New Roman" w:hAnsi="Times New Roman" w:cs="Times New Roman"/>
          <w:sz w:val="28"/>
          <w:szCs w:val="26"/>
          <w:lang w:val="uz-Cyrl-UZ"/>
        </w:rPr>
        <w:t>аштирилган ва ишлатилган иннова</w:t>
      </w:r>
      <w:r w:rsidRPr="00F024A8">
        <w:rPr>
          <w:rFonts w:ascii="Times New Roman" w:hAnsi="Times New Roman" w:cs="Times New Roman"/>
          <w:sz w:val="28"/>
          <w:szCs w:val="26"/>
          <w:lang w:val="uz-Cyrl-UZ"/>
        </w:rPr>
        <w:t>цияларни тарқатиш даврида. Иқтисодиётни ташкил қилиш ва бошқариш учун мослашувчан тизимлар яратишда ушбу фикрларни ҳисобга олиш керак.</w:t>
      </w:r>
    </w:p>
    <w:p w:rsidR="002418C7" w:rsidRPr="00F024A8" w:rsidRDefault="002A1B48" w:rsidP="00CE46D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Замонавий инновацион жараёнлар </w:t>
      </w:r>
      <w:r w:rsidR="002418C7" w:rsidRPr="00F024A8">
        <w:rPr>
          <w:rFonts w:ascii="Times New Roman" w:hAnsi="Times New Roman" w:cs="Times New Roman"/>
          <w:sz w:val="28"/>
          <w:szCs w:val="26"/>
          <w:lang w:val="uz-Cyrl-UZ"/>
        </w:rPr>
        <w:t>жуда</w:t>
      </w:r>
      <w:r w:rsidRPr="00F024A8">
        <w:rPr>
          <w:rFonts w:ascii="Times New Roman" w:hAnsi="Times New Roman" w:cs="Times New Roman"/>
          <w:sz w:val="28"/>
          <w:szCs w:val="26"/>
          <w:lang w:val="uz-Cyrl-UZ"/>
        </w:rPr>
        <w:t xml:space="preserve"> мураккаб.</w:t>
      </w:r>
      <w:r w:rsidRPr="00F024A8">
        <w:rPr>
          <w:rFonts w:ascii="Times New Roman" w:hAnsi="Times New Roman" w:cs="Times New Roman"/>
          <w:sz w:val="28"/>
          <w:szCs w:val="26"/>
        </w:rPr>
        <w:t>. Ривожланиш моделларини таҳлил қилиш учун иннова</w:t>
      </w:r>
      <w:r w:rsidR="002418C7" w:rsidRPr="00F024A8">
        <w:rPr>
          <w:rFonts w:ascii="Times New Roman" w:hAnsi="Times New Roman" w:cs="Times New Roman"/>
          <w:sz w:val="28"/>
          <w:szCs w:val="26"/>
          <w:lang w:val="uz-Cyrl-UZ"/>
        </w:rPr>
        <w:t>ц</w:t>
      </w:r>
      <w:r w:rsidR="00BC1E41" w:rsidRPr="00F024A8">
        <w:rPr>
          <w:rFonts w:ascii="Times New Roman" w:hAnsi="Times New Roman" w:cs="Times New Roman"/>
          <w:sz w:val="28"/>
          <w:szCs w:val="26"/>
        </w:rPr>
        <w:t>ион менежер</w:t>
      </w:r>
      <w:r w:rsidRPr="00F024A8">
        <w:rPr>
          <w:rFonts w:ascii="Times New Roman" w:hAnsi="Times New Roman" w:cs="Times New Roman"/>
          <w:sz w:val="28"/>
          <w:szCs w:val="26"/>
        </w:rPr>
        <w:t>лар - иннова</w:t>
      </w:r>
      <w:r w:rsidR="002418C7"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ияларнинг турли ташкилий ва иқтисодий жиҳатлари билан шуғулланадиган мутахассисларга эҳтиёж бор. Уларнинг вазифаси табиий офатлар эҳтимоли ва уларни бартараф этиш йўлларини прогноз қилиш учун иннова</w:t>
      </w:r>
      <w:r w:rsidR="002418C7"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жараённинг ривожланишига ҳисса қўшишдир.</w:t>
      </w:r>
    </w:p>
    <w:p w:rsidR="002A1B48" w:rsidRPr="00F024A8" w:rsidRDefault="002A1B48" w:rsidP="00CE46D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Бозор </w:t>
      </w:r>
      <w:r w:rsidR="002418C7" w:rsidRPr="00F024A8">
        <w:rPr>
          <w:rFonts w:ascii="Times New Roman" w:hAnsi="Times New Roman" w:cs="Times New Roman"/>
          <w:sz w:val="28"/>
          <w:szCs w:val="26"/>
        </w:rPr>
        <w:t>иқтисодиёти учун рақобат инновац</w:t>
      </w:r>
      <w:r w:rsidRPr="00F024A8">
        <w:rPr>
          <w:rFonts w:ascii="Times New Roman" w:hAnsi="Times New Roman" w:cs="Times New Roman"/>
          <w:sz w:val="28"/>
          <w:szCs w:val="26"/>
        </w:rPr>
        <w:t>ион менежерлар иштирок этадиган рақобатбардош иннова</w:t>
      </w:r>
      <w:r w:rsidR="002418C7"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ияларнинг бозорда мавжуд бўлишига қизиқиш кўрсатадиган мустақил фирмалар томонидан тавсифланади. Улар турли </w:t>
      </w:r>
      <w:r w:rsidR="002418C7" w:rsidRPr="00F024A8">
        <w:rPr>
          <w:rFonts w:ascii="Times New Roman" w:hAnsi="Times New Roman" w:cs="Times New Roman"/>
          <w:sz w:val="28"/>
          <w:szCs w:val="26"/>
          <w:lang w:val="uz-Cyrl-UZ"/>
        </w:rPr>
        <w:t xml:space="preserve">ташкилий </w:t>
      </w:r>
      <w:r w:rsidRPr="00F024A8">
        <w:rPr>
          <w:rFonts w:ascii="Times New Roman" w:hAnsi="Times New Roman" w:cs="Times New Roman"/>
          <w:sz w:val="28"/>
          <w:szCs w:val="26"/>
        </w:rPr>
        <w:t xml:space="preserve">тузилмаларда (тадқиқот ташкилотлари, университетлар, илмий жамоалар, </w:t>
      </w:r>
      <w:r w:rsidR="002418C7" w:rsidRPr="00F024A8">
        <w:rPr>
          <w:rFonts w:ascii="Times New Roman" w:hAnsi="Times New Roman" w:cs="Times New Roman"/>
          <w:sz w:val="28"/>
          <w:szCs w:val="26"/>
          <w:lang w:val="uz-Cyrl-UZ"/>
        </w:rPr>
        <w:t>конструктор бюро</w:t>
      </w:r>
      <w:r w:rsidRPr="00F024A8">
        <w:rPr>
          <w:rFonts w:ascii="Times New Roman" w:hAnsi="Times New Roman" w:cs="Times New Roman"/>
          <w:sz w:val="28"/>
          <w:szCs w:val="26"/>
        </w:rPr>
        <w:t>лари ва бошқалар) фаолият юритиши, и</w:t>
      </w:r>
      <w:r w:rsidR="002418C7" w:rsidRPr="00F024A8">
        <w:rPr>
          <w:rFonts w:ascii="Times New Roman" w:hAnsi="Times New Roman" w:cs="Times New Roman"/>
          <w:sz w:val="28"/>
          <w:szCs w:val="26"/>
        </w:rPr>
        <w:t>жодий жамоаларни яратиш, инновац</w:t>
      </w:r>
      <w:r w:rsidRPr="00F024A8">
        <w:rPr>
          <w:rFonts w:ascii="Times New Roman" w:hAnsi="Times New Roman" w:cs="Times New Roman"/>
          <w:sz w:val="28"/>
          <w:szCs w:val="26"/>
        </w:rPr>
        <w:t>ияларни қидириш ва тарқатиш, тадқиқот гуруҳларини бошқариши, тадқиқотларни мувофиқлаштиришлари мумкин. Буларнинг барчаси иннова</w:t>
      </w:r>
      <w:r w:rsidR="002418C7"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менежерлар учун юқори талабларни белгилаб беради, улар илмий, техник, иқтисодий ва психологик потен</w:t>
      </w:r>
      <w:r w:rsidR="002418C7"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иалга, муҳандислик ва иқтисодий билимларга, анъанавий менежер ва тадқиқотчи олимларнинг сифатига эга бўлишлари ва иннова</w:t>
      </w:r>
      <w:r w:rsidR="002418C7"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 самарадорлигини </w:t>
      </w:r>
      <w:proofErr w:type="gramStart"/>
      <w:r w:rsidRPr="00F024A8">
        <w:rPr>
          <w:rFonts w:ascii="Times New Roman" w:hAnsi="Times New Roman" w:cs="Times New Roman"/>
          <w:sz w:val="28"/>
          <w:szCs w:val="26"/>
        </w:rPr>
        <w:t>ба</w:t>
      </w:r>
      <w:proofErr w:type="gramEnd"/>
      <w:r w:rsidRPr="00F024A8">
        <w:rPr>
          <w:rFonts w:ascii="Times New Roman" w:hAnsi="Times New Roman" w:cs="Times New Roman"/>
          <w:sz w:val="28"/>
          <w:szCs w:val="26"/>
        </w:rPr>
        <w:t>ҳолашлари мумкин бўлган малакали иқтисодчилар бўлиши керак.</w:t>
      </w:r>
    </w:p>
    <w:p w:rsidR="002418C7" w:rsidRPr="00F024A8" w:rsidRDefault="00D9505E" w:rsidP="00CE46D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Ўзбекистон иқтисодиётидаги ислоҳотларнинг янги мураккаб босқичи илмий жамаолар, тадқиқотлар ва ишланмаларни бошқариш услубига ва янгиликлар бозорида ишлаш қобилиятига эга бўлган инновацион менежмент бўйича мутахассисларни тайёрлашни талаб этади.</w:t>
      </w:r>
    </w:p>
    <w:p w:rsidR="00A71CC7" w:rsidRPr="00F024A8" w:rsidRDefault="00D9505E" w:rsidP="00CE46D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Ўқ</w:t>
      </w:r>
      <w:r w:rsidR="00BC1E41" w:rsidRPr="00F024A8">
        <w:rPr>
          <w:rFonts w:ascii="Times New Roman" w:hAnsi="Times New Roman" w:cs="Times New Roman"/>
          <w:sz w:val="28"/>
          <w:szCs w:val="26"/>
          <w:lang w:val="uz-Cyrl-UZ"/>
        </w:rPr>
        <w:t>ув режеларда “инновацион менежмент</w:t>
      </w:r>
      <w:r w:rsidRPr="00F024A8">
        <w:rPr>
          <w:rFonts w:ascii="Times New Roman" w:hAnsi="Times New Roman" w:cs="Times New Roman"/>
          <w:sz w:val="28"/>
          <w:szCs w:val="26"/>
          <w:lang w:val="uz-Cyrl-UZ"/>
        </w:rPr>
        <w:t>” фанининг пайдо бўлиши менежмент соҳасидаги мутахассисларни тайёрлаш талабларига мос келади.</w:t>
      </w:r>
      <w:r w:rsidR="00A71CC7" w:rsidRPr="00F024A8">
        <w:rPr>
          <w:rFonts w:ascii="Times New Roman" w:hAnsi="Times New Roman" w:cs="Times New Roman"/>
          <w:sz w:val="28"/>
          <w:szCs w:val="26"/>
          <w:lang w:val="uz-Cyrl-UZ"/>
        </w:rPr>
        <w:t xml:space="preserve"> Унинг мақсади - инновацияларни бошқариш тизимини ривожлантиришда жаҳон ва миллий илм-фан ва инновацион жараёнларни бошқариш тажрибасини ўрганиш, </w:t>
      </w:r>
      <w:r w:rsidR="009F0BDC" w:rsidRPr="00F024A8">
        <w:rPr>
          <w:rFonts w:ascii="Times New Roman" w:hAnsi="Times New Roman" w:cs="Times New Roman"/>
          <w:sz w:val="28"/>
          <w:szCs w:val="26"/>
          <w:lang w:val="uz-Cyrl-UZ"/>
        </w:rPr>
        <w:t>докторантлар</w:t>
      </w:r>
      <w:r w:rsidR="00A71CC7" w:rsidRPr="00F024A8">
        <w:rPr>
          <w:rFonts w:ascii="Times New Roman" w:hAnsi="Times New Roman" w:cs="Times New Roman"/>
          <w:sz w:val="28"/>
          <w:szCs w:val="26"/>
          <w:lang w:val="uz-Cyrl-UZ"/>
        </w:rPr>
        <w:t>, аспирантлар, ёш олимлар, илмий-</w:t>
      </w:r>
      <w:r w:rsidR="00A71CC7" w:rsidRPr="00F024A8">
        <w:rPr>
          <w:rFonts w:ascii="Times New Roman" w:hAnsi="Times New Roman" w:cs="Times New Roman"/>
          <w:sz w:val="28"/>
          <w:szCs w:val="26"/>
          <w:lang w:val="uz-Cyrl-UZ"/>
        </w:rPr>
        <w:lastRenderedPageBreak/>
        <w:t>тадқиқот ташкилотлари ва иқтисодиётнинг бошқа тузилмалари раҳбарларига ёрдам беришдир.</w:t>
      </w:r>
    </w:p>
    <w:p w:rsidR="002256D0" w:rsidRPr="00F024A8" w:rsidRDefault="00CF2EF2" w:rsidP="00F024A8">
      <w:pPr>
        <w:spacing w:before="240" w:after="240" w:line="240" w:lineRule="auto"/>
        <w:jc w:val="center"/>
        <w:rPr>
          <w:rFonts w:ascii="Times New Roman" w:hAnsi="Times New Roman" w:cs="Times New Roman"/>
          <w:b/>
          <w:sz w:val="28"/>
          <w:szCs w:val="26"/>
        </w:rPr>
      </w:pPr>
      <w:r w:rsidRPr="00F024A8">
        <w:rPr>
          <w:rFonts w:ascii="Times New Roman" w:hAnsi="Times New Roman" w:cs="Times New Roman"/>
          <w:b/>
          <w:sz w:val="28"/>
          <w:szCs w:val="26"/>
          <w:lang w:val="uz-Cyrl-UZ"/>
        </w:rPr>
        <w:t>1-Боб. И</w:t>
      </w:r>
      <w:r w:rsidRPr="00F024A8">
        <w:rPr>
          <w:rFonts w:ascii="Times New Roman" w:hAnsi="Times New Roman" w:cs="Times New Roman"/>
          <w:b/>
          <w:sz w:val="28"/>
          <w:szCs w:val="26"/>
        </w:rPr>
        <w:t>ннова</w:t>
      </w:r>
      <w:r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ия</w:t>
      </w:r>
      <w:r w:rsidRPr="00F024A8">
        <w:rPr>
          <w:rFonts w:ascii="Times New Roman" w:hAnsi="Times New Roman" w:cs="Times New Roman"/>
          <w:b/>
          <w:sz w:val="28"/>
          <w:szCs w:val="26"/>
          <w:lang w:val="uz-Cyrl-UZ"/>
        </w:rPr>
        <w:t xml:space="preserve"> ва</w:t>
      </w:r>
      <w:r w:rsidRPr="00F024A8">
        <w:rPr>
          <w:rFonts w:ascii="Times New Roman" w:hAnsi="Times New Roman" w:cs="Times New Roman"/>
          <w:b/>
          <w:sz w:val="28"/>
          <w:szCs w:val="26"/>
        </w:rPr>
        <w:t xml:space="preserve"> иннова</w:t>
      </w:r>
      <w:r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 xml:space="preserve">ион </w:t>
      </w:r>
      <w:r w:rsidRPr="00F024A8">
        <w:rPr>
          <w:rFonts w:ascii="Times New Roman" w:hAnsi="Times New Roman" w:cs="Times New Roman"/>
          <w:b/>
          <w:sz w:val="28"/>
          <w:szCs w:val="26"/>
          <w:lang w:val="uz-Cyrl-UZ"/>
        </w:rPr>
        <w:t>менежментнинг</w:t>
      </w:r>
      <w:r w:rsidRPr="00F024A8">
        <w:rPr>
          <w:rFonts w:ascii="Times New Roman" w:hAnsi="Times New Roman" w:cs="Times New Roman"/>
          <w:b/>
          <w:sz w:val="28"/>
          <w:szCs w:val="26"/>
        </w:rPr>
        <w:t xml:space="preserve"> ташкилий тузилмаси</w:t>
      </w:r>
    </w:p>
    <w:p w:rsidR="002256D0" w:rsidRPr="00F024A8" w:rsidRDefault="00CE46DB" w:rsidP="00F024A8">
      <w:pPr>
        <w:spacing w:before="240" w:after="240" w:line="240" w:lineRule="auto"/>
        <w:jc w:val="center"/>
        <w:rPr>
          <w:rFonts w:ascii="Times New Roman" w:hAnsi="Times New Roman" w:cs="Times New Roman"/>
          <w:b/>
          <w:sz w:val="28"/>
          <w:szCs w:val="26"/>
        </w:rPr>
      </w:pPr>
      <w:r w:rsidRPr="00F024A8">
        <w:rPr>
          <w:rFonts w:ascii="Times New Roman" w:hAnsi="Times New Roman" w:cs="Times New Roman"/>
          <w:b/>
          <w:sz w:val="28"/>
          <w:szCs w:val="26"/>
        </w:rPr>
        <w:t>1.1. Иннова</w:t>
      </w:r>
      <w:r w:rsidR="002256D0"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 xml:space="preserve">ия </w:t>
      </w:r>
      <w:r w:rsidR="00BC1E41" w:rsidRPr="00F024A8">
        <w:rPr>
          <w:rFonts w:ascii="Times New Roman" w:hAnsi="Times New Roman" w:cs="Times New Roman"/>
          <w:b/>
          <w:sz w:val="28"/>
          <w:szCs w:val="26"/>
        </w:rPr>
        <w:t>менежмент</w:t>
      </w:r>
      <w:r w:rsidRPr="00F024A8">
        <w:rPr>
          <w:rFonts w:ascii="Times New Roman" w:hAnsi="Times New Roman" w:cs="Times New Roman"/>
          <w:b/>
          <w:sz w:val="28"/>
          <w:szCs w:val="26"/>
        </w:rPr>
        <w:t>ининг асосий тушунчалари</w:t>
      </w:r>
    </w:p>
    <w:p w:rsidR="002256D0" w:rsidRPr="00F024A8" w:rsidRDefault="00CE46DB" w:rsidP="002256D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002256D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атамаси Ўзбекистон Республикаси ўтиш иқтисодиётида мустақил равишда қўлланилиб, «иннова</w:t>
      </w:r>
      <w:r w:rsidR="002256D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фаолият», «иннова</w:t>
      </w:r>
      <w:r w:rsidR="002256D0" w:rsidRPr="00F024A8">
        <w:rPr>
          <w:rFonts w:ascii="Times New Roman" w:hAnsi="Times New Roman" w:cs="Times New Roman"/>
          <w:sz w:val="28"/>
          <w:szCs w:val="26"/>
          <w:lang w:val="uz-Cyrl-UZ"/>
        </w:rPr>
        <w:t>ц</w:t>
      </w:r>
      <w:r w:rsidR="002256D0" w:rsidRPr="00F024A8">
        <w:rPr>
          <w:rFonts w:ascii="Times New Roman" w:hAnsi="Times New Roman" w:cs="Times New Roman"/>
          <w:sz w:val="28"/>
          <w:szCs w:val="26"/>
        </w:rPr>
        <w:t>ион жараён», «инновацион е</w:t>
      </w:r>
      <w:r w:rsidRPr="00F024A8">
        <w:rPr>
          <w:rFonts w:ascii="Times New Roman" w:hAnsi="Times New Roman" w:cs="Times New Roman"/>
          <w:sz w:val="28"/>
          <w:szCs w:val="26"/>
        </w:rPr>
        <w:t>чимлар» каби тушунчаларни белгилашда фаол фойдаланилди. Иннова</w:t>
      </w:r>
      <w:r w:rsidR="002256D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кон</w:t>
      </w:r>
      <w:r w:rsidR="002256D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еп</w:t>
      </w:r>
      <w:r w:rsidR="002256D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ияни аниқлаштириш учун </w:t>
      </w:r>
      <w:r w:rsidR="002256D0" w:rsidRPr="00F024A8">
        <w:rPr>
          <w:rFonts w:ascii="Times New Roman" w:hAnsi="Times New Roman" w:cs="Times New Roman"/>
          <w:sz w:val="28"/>
          <w:szCs w:val="26"/>
        </w:rPr>
        <w:t>унинг моҳияти</w:t>
      </w:r>
      <w:r w:rsidR="002256D0" w:rsidRPr="00F024A8">
        <w:rPr>
          <w:rFonts w:ascii="Times New Roman" w:hAnsi="Times New Roman" w:cs="Times New Roman"/>
          <w:sz w:val="28"/>
          <w:szCs w:val="26"/>
          <w:lang w:val="uz-Cyrl-UZ"/>
        </w:rPr>
        <w:t xml:space="preserve"> бўйича</w:t>
      </w:r>
      <w:r w:rsidR="002256D0" w:rsidRPr="00F024A8">
        <w:rPr>
          <w:rFonts w:ascii="Times New Roman" w:hAnsi="Times New Roman" w:cs="Times New Roman"/>
          <w:sz w:val="28"/>
          <w:szCs w:val="26"/>
        </w:rPr>
        <w:t xml:space="preserve"> </w:t>
      </w:r>
      <w:r w:rsidRPr="00F024A8">
        <w:rPr>
          <w:rFonts w:ascii="Times New Roman" w:hAnsi="Times New Roman" w:cs="Times New Roman"/>
          <w:sz w:val="28"/>
          <w:szCs w:val="26"/>
        </w:rPr>
        <w:t>биз турли фикрларни ўрганамиз.</w:t>
      </w:r>
    </w:p>
    <w:p w:rsidR="002256D0" w:rsidRPr="00F024A8" w:rsidRDefault="002256D0" w:rsidP="002256D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Мазмуни</w:t>
      </w:r>
      <w:r w:rsidR="00CE46DB" w:rsidRPr="00F024A8">
        <w:rPr>
          <w:rFonts w:ascii="Times New Roman" w:hAnsi="Times New Roman" w:cs="Times New Roman"/>
          <w:sz w:val="28"/>
          <w:szCs w:val="26"/>
        </w:rPr>
        <w:t xml:space="preserve"> ёки ички тузилиш</w:t>
      </w:r>
      <w:r w:rsidRPr="00F024A8">
        <w:rPr>
          <w:rFonts w:ascii="Times New Roman" w:hAnsi="Times New Roman" w:cs="Times New Roman"/>
          <w:sz w:val="28"/>
          <w:szCs w:val="26"/>
          <w:lang w:val="uz-Cyrl-UZ"/>
        </w:rPr>
        <w:t>и бўйича</w:t>
      </w:r>
      <w:r w:rsidR="00CE46DB" w:rsidRPr="00F024A8">
        <w:rPr>
          <w:rFonts w:ascii="Times New Roman" w:hAnsi="Times New Roman" w:cs="Times New Roman"/>
          <w:sz w:val="28"/>
          <w:szCs w:val="26"/>
        </w:rPr>
        <w:t xml:space="preserve"> иннова</w:t>
      </w:r>
      <w:r w:rsidRPr="00F024A8">
        <w:rPr>
          <w:rFonts w:ascii="Times New Roman" w:hAnsi="Times New Roman" w:cs="Times New Roman"/>
          <w:sz w:val="28"/>
          <w:szCs w:val="26"/>
          <w:lang w:val="uz-Cyrl-UZ"/>
        </w:rPr>
        <w:t>ц</w:t>
      </w:r>
      <w:r w:rsidR="00CE46DB" w:rsidRPr="00F024A8">
        <w:rPr>
          <w:rFonts w:ascii="Times New Roman" w:hAnsi="Times New Roman" w:cs="Times New Roman"/>
          <w:sz w:val="28"/>
          <w:szCs w:val="26"/>
        </w:rPr>
        <w:t xml:space="preserve">иялар </w:t>
      </w:r>
      <w:r w:rsidRPr="00F024A8">
        <w:rPr>
          <w:rFonts w:ascii="Times New Roman" w:hAnsi="Times New Roman" w:cs="Times New Roman"/>
          <w:sz w:val="28"/>
          <w:szCs w:val="26"/>
          <w:lang w:val="uz-Cyrl-UZ"/>
        </w:rPr>
        <w:t xml:space="preserve">қуйидагича </w:t>
      </w:r>
      <w:r w:rsidR="00CE46DB" w:rsidRPr="00F024A8">
        <w:rPr>
          <w:rFonts w:ascii="Times New Roman" w:hAnsi="Times New Roman" w:cs="Times New Roman"/>
          <w:sz w:val="28"/>
          <w:szCs w:val="26"/>
        </w:rPr>
        <w:t xml:space="preserve">фарқланади: техник, иқтисодий, ташкилий, бошқарув ва бошқалар. </w:t>
      </w:r>
      <w:r w:rsidRPr="00F024A8">
        <w:rPr>
          <w:rFonts w:ascii="Times New Roman" w:hAnsi="Times New Roman" w:cs="Times New Roman"/>
          <w:sz w:val="28"/>
          <w:szCs w:val="26"/>
          <w:lang w:val="uz-Cyrl-UZ"/>
        </w:rPr>
        <w:t>Инновациялар миқёси, ҳ</w:t>
      </w:r>
      <w:r w:rsidR="00CE46DB" w:rsidRPr="00F024A8">
        <w:rPr>
          <w:rFonts w:ascii="Times New Roman" w:hAnsi="Times New Roman" w:cs="Times New Roman"/>
          <w:sz w:val="28"/>
          <w:szCs w:val="26"/>
        </w:rPr>
        <w:t>аёт айланиш параметрла</w:t>
      </w:r>
      <w:r w:rsidRPr="00F024A8">
        <w:rPr>
          <w:rFonts w:ascii="Times New Roman" w:hAnsi="Times New Roman" w:cs="Times New Roman"/>
          <w:sz w:val="28"/>
          <w:szCs w:val="26"/>
        </w:rPr>
        <w:t>ри,</w:t>
      </w:r>
      <w:r w:rsidR="00CE46DB" w:rsidRPr="00F024A8">
        <w:rPr>
          <w:rFonts w:ascii="Times New Roman" w:hAnsi="Times New Roman" w:cs="Times New Roman"/>
          <w:sz w:val="28"/>
          <w:szCs w:val="26"/>
        </w:rPr>
        <w:t xml:space="preserve"> амалга ошириш жараёнининг қонунлари ва бошқа</w:t>
      </w:r>
      <w:r w:rsidRPr="00F024A8">
        <w:rPr>
          <w:rFonts w:ascii="Times New Roman" w:hAnsi="Times New Roman" w:cs="Times New Roman"/>
          <w:sz w:val="28"/>
          <w:szCs w:val="26"/>
          <w:lang w:val="uz-Cyrl-UZ"/>
        </w:rPr>
        <w:t xml:space="preserve"> жиҳатлар </w:t>
      </w:r>
      <w:r w:rsidR="00BC1E41" w:rsidRPr="00F024A8">
        <w:rPr>
          <w:rFonts w:ascii="Times New Roman" w:hAnsi="Times New Roman" w:cs="Times New Roman"/>
          <w:sz w:val="28"/>
          <w:szCs w:val="26"/>
          <w:lang w:val="uz-Cyrl-UZ"/>
        </w:rPr>
        <w:t xml:space="preserve">билан </w:t>
      </w:r>
      <w:r w:rsidRPr="00F024A8">
        <w:rPr>
          <w:rFonts w:ascii="Times New Roman" w:hAnsi="Times New Roman" w:cs="Times New Roman"/>
          <w:sz w:val="28"/>
          <w:szCs w:val="26"/>
          <w:lang w:val="uz-Cyrl-UZ"/>
        </w:rPr>
        <w:t>ажралиб туради</w:t>
      </w:r>
      <w:r w:rsidR="00CE46DB" w:rsidRPr="00F024A8">
        <w:rPr>
          <w:rFonts w:ascii="Times New Roman" w:hAnsi="Times New Roman" w:cs="Times New Roman"/>
          <w:sz w:val="28"/>
          <w:szCs w:val="26"/>
        </w:rPr>
        <w:t>.</w:t>
      </w:r>
    </w:p>
    <w:p w:rsidR="00C47A5F" w:rsidRPr="00F024A8" w:rsidRDefault="00CE46DB" w:rsidP="002256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Турли </w:t>
      </w:r>
      <w:r w:rsidR="002256D0" w:rsidRPr="00F024A8">
        <w:rPr>
          <w:rFonts w:ascii="Times New Roman" w:hAnsi="Times New Roman" w:cs="Times New Roman"/>
          <w:sz w:val="28"/>
          <w:szCs w:val="26"/>
          <w:lang w:val="uz-Cyrl-UZ"/>
        </w:rPr>
        <w:t>чет эл</w:t>
      </w:r>
      <w:r w:rsidRPr="00F024A8">
        <w:rPr>
          <w:rFonts w:ascii="Times New Roman" w:hAnsi="Times New Roman" w:cs="Times New Roman"/>
          <w:sz w:val="28"/>
          <w:szCs w:val="26"/>
        </w:rPr>
        <w:t xml:space="preserve"> олимлар</w:t>
      </w:r>
      <w:r w:rsidR="002256D0"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 (Н. Мончев,</w:t>
      </w:r>
      <w:r w:rsidR="002256D0" w:rsidRPr="00F024A8">
        <w:rPr>
          <w:rFonts w:ascii="Times New Roman" w:hAnsi="Times New Roman" w:cs="Times New Roman"/>
          <w:sz w:val="28"/>
          <w:szCs w:val="26"/>
          <w:lang w:val="uz-Cyrl-UZ"/>
        </w:rPr>
        <w:t xml:space="preserve"> Б.Твисс,</w:t>
      </w:r>
      <w:r w:rsidRPr="00F024A8">
        <w:rPr>
          <w:rFonts w:ascii="Times New Roman" w:hAnsi="Times New Roman" w:cs="Times New Roman"/>
          <w:sz w:val="28"/>
          <w:szCs w:val="26"/>
        </w:rPr>
        <w:t xml:space="preserve"> И. Перлаки, В</w:t>
      </w:r>
      <w:r w:rsidR="002256D0" w:rsidRPr="00F024A8">
        <w:rPr>
          <w:rFonts w:ascii="Times New Roman" w:hAnsi="Times New Roman" w:cs="Times New Roman"/>
          <w:sz w:val="28"/>
          <w:szCs w:val="26"/>
          <w:lang w:val="uz-Cyrl-UZ"/>
        </w:rPr>
        <w:t>.</w:t>
      </w:r>
      <w:r w:rsidRPr="00F024A8">
        <w:rPr>
          <w:rFonts w:ascii="Times New Roman" w:hAnsi="Times New Roman" w:cs="Times New Roman"/>
          <w:sz w:val="28"/>
          <w:szCs w:val="26"/>
        </w:rPr>
        <w:t>Д</w:t>
      </w:r>
      <w:r w:rsidR="002256D0"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002256D0" w:rsidRPr="00F024A8">
        <w:rPr>
          <w:rFonts w:ascii="Times New Roman" w:hAnsi="Times New Roman" w:cs="Times New Roman"/>
          <w:sz w:val="28"/>
          <w:szCs w:val="26"/>
          <w:lang w:val="uz-Cyrl-UZ"/>
        </w:rPr>
        <w:t>Х</w:t>
      </w:r>
      <w:r w:rsidRPr="00F024A8">
        <w:rPr>
          <w:rFonts w:ascii="Times New Roman" w:hAnsi="Times New Roman" w:cs="Times New Roman"/>
          <w:sz w:val="28"/>
          <w:szCs w:val="26"/>
        </w:rPr>
        <w:t xml:space="preserve">артман, </w:t>
      </w:r>
      <w:r w:rsidR="002256D0" w:rsidRPr="00F024A8">
        <w:rPr>
          <w:rFonts w:ascii="Times New Roman" w:hAnsi="Times New Roman" w:cs="Times New Roman"/>
          <w:sz w:val="28"/>
          <w:szCs w:val="26"/>
          <w:lang w:val="uz-Cyrl-UZ"/>
        </w:rPr>
        <w:t xml:space="preserve">И.Шумпетер </w:t>
      </w:r>
      <w:r w:rsidRPr="00F024A8">
        <w:rPr>
          <w:rFonts w:ascii="Times New Roman" w:hAnsi="Times New Roman" w:cs="Times New Roman"/>
          <w:sz w:val="28"/>
          <w:szCs w:val="26"/>
        </w:rPr>
        <w:t>ва бошқалар)</w:t>
      </w:r>
      <w:r w:rsidR="002256D0"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 бу тушунчани объект ва тадқиқот мавзуси</w:t>
      </w:r>
      <w:r w:rsidR="002256D0" w:rsidRPr="00F024A8">
        <w:rPr>
          <w:rFonts w:ascii="Times New Roman" w:hAnsi="Times New Roman" w:cs="Times New Roman"/>
          <w:sz w:val="28"/>
          <w:szCs w:val="26"/>
          <w:lang w:val="uz-Cyrl-UZ"/>
        </w:rPr>
        <w:t xml:space="preserve"> </w:t>
      </w:r>
      <w:proofErr w:type="gramStart"/>
      <w:r w:rsidR="002256D0" w:rsidRPr="00F024A8">
        <w:rPr>
          <w:rFonts w:ascii="Times New Roman" w:hAnsi="Times New Roman" w:cs="Times New Roman"/>
          <w:sz w:val="28"/>
          <w:szCs w:val="26"/>
          <w:lang w:val="uz-Cyrl-UZ"/>
        </w:rPr>
        <w:t>боғли</w:t>
      </w:r>
      <w:proofErr w:type="gramEnd"/>
      <w:r w:rsidR="002256D0" w:rsidRPr="00F024A8">
        <w:rPr>
          <w:rFonts w:ascii="Times New Roman" w:hAnsi="Times New Roman" w:cs="Times New Roman"/>
          <w:sz w:val="28"/>
          <w:szCs w:val="26"/>
          <w:lang w:val="uz-Cyrl-UZ"/>
        </w:rPr>
        <w:t>қлиги билан изоҳлайди</w:t>
      </w:r>
      <w:r w:rsidRPr="00F024A8">
        <w:rPr>
          <w:rFonts w:ascii="Times New Roman" w:hAnsi="Times New Roman" w:cs="Times New Roman"/>
          <w:sz w:val="28"/>
          <w:szCs w:val="26"/>
        </w:rPr>
        <w:t>. Мисол учун, Б. Т</w:t>
      </w:r>
      <w:r w:rsidR="002256D0" w:rsidRPr="00F024A8">
        <w:rPr>
          <w:rFonts w:ascii="Times New Roman" w:hAnsi="Times New Roman" w:cs="Times New Roman"/>
          <w:sz w:val="28"/>
          <w:szCs w:val="26"/>
          <w:lang w:val="uz-Cyrl-UZ"/>
        </w:rPr>
        <w:t>в</w:t>
      </w:r>
      <w:r w:rsidRPr="00F024A8">
        <w:rPr>
          <w:rFonts w:ascii="Times New Roman" w:hAnsi="Times New Roman" w:cs="Times New Roman"/>
          <w:sz w:val="28"/>
          <w:szCs w:val="26"/>
        </w:rPr>
        <w:t>исс иннова</w:t>
      </w:r>
      <w:r w:rsidR="002256D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 ихтиро ёки ғоянинг иқтисодий мазмунига эга бўлган жараён сифатида белгилайди</w:t>
      </w:r>
      <w:r w:rsidR="002256D0"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002256D0" w:rsidRPr="00F024A8">
        <w:rPr>
          <w:rFonts w:ascii="Times New Roman" w:hAnsi="Times New Roman" w:cs="Times New Roman"/>
          <w:sz w:val="28"/>
          <w:szCs w:val="26"/>
          <w:lang w:val="uz-Cyrl-UZ"/>
        </w:rPr>
        <w:t>И.Шт</w:t>
      </w:r>
      <w:r w:rsidRPr="00F024A8">
        <w:rPr>
          <w:rFonts w:ascii="Times New Roman" w:hAnsi="Times New Roman" w:cs="Times New Roman"/>
          <w:sz w:val="28"/>
          <w:szCs w:val="26"/>
        </w:rPr>
        <w:t>умпетер иннова</w:t>
      </w:r>
      <w:r w:rsidR="002256D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 тадбиркор</w:t>
      </w:r>
      <w:r w:rsidR="002256D0" w:rsidRPr="00F024A8">
        <w:rPr>
          <w:rFonts w:ascii="Times New Roman" w:hAnsi="Times New Roman" w:cs="Times New Roman"/>
          <w:sz w:val="28"/>
          <w:szCs w:val="26"/>
          <w:lang w:val="uz-Cyrl-UZ"/>
        </w:rPr>
        <w:t>лик</w:t>
      </w:r>
      <w:r w:rsidRPr="00F024A8">
        <w:rPr>
          <w:rFonts w:ascii="Times New Roman" w:hAnsi="Times New Roman" w:cs="Times New Roman"/>
          <w:sz w:val="28"/>
          <w:szCs w:val="26"/>
        </w:rPr>
        <w:t xml:space="preserve"> руҳ</w:t>
      </w:r>
      <w:r w:rsidR="00C47A5F" w:rsidRPr="00F024A8">
        <w:rPr>
          <w:rFonts w:ascii="Times New Roman" w:hAnsi="Times New Roman" w:cs="Times New Roman"/>
          <w:sz w:val="28"/>
          <w:szCs w:val="26"/>
          <w:lang w:val="uz-Cyrl-UZ"/>
        </w:rPr>
        <w:t>ини</w:t>
      </w:r>
      <w:r w:rsidRPr="00F024A8">
        <w:rPr>
          <w:rFonts w:ascii="Times New Roman" w:hAnsi="Times New Roman" w:cs="Times New Roman"/>
          <w:sz w:val="28"/>
          <w:szCs w:val="26"/>
        </w:rPr>
        <w:t xml:space="preserve"> рағбатлантирувчи ишлаб чиқариш омилларининг янги илмий ва ташкилий комбинацияси деб изоҳлайди.</w:t>
      </w:r>
      <w:r w:rsidR="00C47A5F"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Иннова</w:t>
      </w:r>
      <w:r w:rsidR="00C47A5F"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ички мантиқ</w:t>
      </w:r>
      <w:r w:rsidR="00C47A5F" w:rsidRPr="00F024A8">
        <w:rPr>
          <w:rFonts w:ascii="Times New Roman" w:hAnsi="Times New Roman" w:cs="Times New Roman"/>
          <w:sz w:val="28"/>
          <w:szCs w:val="26"/>
          <w:lang w:val="uz-Cyrl-UZ"/>
        </w:rPr>
        <w:t>лиги- бу</w:t>
      </w:r>
      <w:r w:rsidRPr="00F024A8">
        <w:rPr>
          <w:rFonts w:ascii="Times New Roman" w:hAnsi="Times New Roman" w:cs="Times New Roman"/>
          <w:sz w:val="28"/>
          <w:szCs w:val="26"/>
          <w:lang w:val="uz-Cyrl-UZ"/>
        </w:rPr>
        <w:t xml:space="preserve"> иқтисодий ривожланишнинг янги динамика</w:t>
      </w:r>
      <w:r w:rsidR="00C47A5F" w:rsidRPr="00F024A8">
        <w:rPr>
          <w:rFonts w:ascii="Times New Roman" w:hAnsi="Times New Roman" w:cs="Times New Roman"/>
          <w:sz w:val="28"/>
          <w:szCs w:val="26"/>
          <w:lang w:val="uz-Cyrl-UZ"/>
        </w:rPr>
        <w:t>си</w:t>
      </w:r>
      <w:r w:rsidRPr="00F024A8">
        <w:rPr>
          <w:rFonts w:ascii="Times New Roman" w:hAnsi="Times New Roman" w:cs="Times New Roman"/>
          <w:sz w:val="28"/>
          <w:szCs w:val="26"/>
          <w:lang w:val="uz-Cyrl-UZ"/>
        </w:rPr>
        <w:t xml:space="preserve"> моменти.</w:t>
      </w:r>
    </w:p>
    <w:p w:rsidR="00C47A5F" w:rsidRPr="00F024A8" w:rsidRDefault="00CE46DB" w:rsidP="002256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w:t>
      </w:r>
      <w:r w:rsidR="00C47A5F"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ияларнинг турли таърифларини таҳлил</w:t>
      </w:r>
      <w:r w:rsidR="00C47A5F"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 xml:space="preserve"> иннова</w:t>
      </w:r>
      <w:r w:rsidR="00C47A5F"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ияларнинг ўзига хос таркиби ўзгаришини ва иннова</w:t>
      </w:r>
      <w:r w:rsidR="00C47A5F"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ияларнинг асосий функ</w:t>
      </w:r>
      <w:r w:rsidR="00C47A5F"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ияси ўзгариш вазифаси</w:t>
      </w:r>
      <w:r w:rsidR="00C47A5F" w:rsidRPr="00F024A8">
        <w:rPr>
          <w:rFonts w:ascii="Times New Roman" w:hAnsi="Times New Roman" w:cs="Times New Roman"/>
          <w:sz w:val="28"/>
          <w:szCs w:val="26"/>
          <w:lang w:val="uz-Cyrl-UZ"/>
        </w:rPr>
        <w:t xml:space="preserve"> ҳисобланади</w:t>
      </w:r>
      <w:r w:rsidRPr="00F024A8">
        <w:rPr>
          <w:rFonts w:ascii="Times New Roman" w:hAnsi="Times New Roman" w:cs="Times New Roman"/>
          <w:sz w:val="28"/>
          <w:szCs w:val="26"/>
          <w:lang w:val="uz-Cyrl-UZ"/>
        </w:rPr>
        <w:t>.</w:t>
      </w:r>
    </w:p>
    <w:p w:rsidR="00C47A5F" w:rsidRPr="00F024A8" w:rsidRDefault="00CE46DB" w:rsidP="002256D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Австриялик олим И. </w:t>
      </w:r>
      <w:r w:rsidR="00C47A5F" w:rsidRPr="00F024A8">
        <w:rPr>
          <w:rFonts w:ascii="Times New Roman" w:hAnsi="Times New Roman" w:cs="Times New Roman"/>
          <w:sz w:val="28"/>
          <w:szCs w:val="26"/>
          <w:lang w:val="uz-Cyrl-UZ"/>
        </w:rPr>
        <w:t>Шт</w:t>
      </w:r>
      <w:r w:rsidRPr="00F024A8">
        <w:rPr>
          <w:rFonts w:ascii="Times New Roman" w:hAnsi="Times New Roman" w:cs="Times New Roman"/>
          <w:sz w:val="28"/>
          <w:szCs w:val="26"/>
        </w:rPr>
        <w:t>умпетер бешта типик ўзгаришни а</w:t>
      </w:r>
      <w:r w:rsidR="00C47A5F" w:rsidRPr="00F024A8">
        <w:rPr>
          <w:rFonts w:ascii="Times New Roman" w:hAnsi="Times New Roman" w:cs="Times New Roman"/>
          <w:sz w:val="28"/>
          <w:szCs w:val="26"/>
          <w:lang w:val="uz-Cyrl-UZ"/>
        </w:rPr>
        <w:t>жратган</w:t>
      </w:r>
      <w:r w:rsidRPr="00F024A8">
        <w:rPr>
          <w:rFonts w:ascii="Times New Roman" w:hAnsi="Times New Roman" w:cs="Times New Roman"/>
          <w:sz w:val="28"/>
          <w:szCs w:val="26"/>
        </w:rPr>
        <w:t>:</w:t>
      </w:r>
    </w:p>
    <w:p w:rsidR="00C47A5F" w:rsidRPr="00F024A8" w:rsidRDefault="00C47A5F" w:rsidP="00D42FDF">
      <w:pPr>
        <w:pStyle w:val="a3"/>
        <w:numPr>
          <w:ilvl w:val="0"/>
          <w:numId w:val="1"/>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w:t>
      </w:r>
      <w:r w:rsidR="00CE46DB" w:rsidRPr="00F024A8">
        <w:rPr>
          <w:rFonts w:ascii="Times New Roman" w:hAnsi="Times New Roman" w:cs="Times New Roman"/>
          <w:sz w:val="28"/>
          <w:szCs w:val="26"/>
          <w:lang w:val="uz-Cyrl-UZ"/>
        </w:rPr>
        <w:t>нги технологияларни, янги технологик жар</w:t>
      </w:r>
      <w:r w:rsidRPr="00F024A8">
        <w:rPr>
          <w:rFonts w:ascii="Times New Roman" w:hAnsi="Times New Roman" w:cs="Times New Roman"/>
          <w:sz w:val="28"/>
          <w:szCs w:val="26"/>
          <w:lang w:val="uz-Cyrl-UZ"/>
        </w:rPr>
        <w:t xml:space="preserve">аёнларни ёки янги бозор </w:t>
      </w:r>
      <w:r w:rsidR="00CE46DB" w:rsidRPr="00F024A8">
        <w:rPr>
          <w:rFonts w:ascii="Times New Roman" w:hAnsi="Times New Roman" w:cs="Times New Roman"/>
          <w:sz w:val="28"/>
          <w:szCs w:val="26"/>
          <w:lang w:val="uz-Cyrl-UZ"/>
        </w:rPr>
        <w:t>ишлаб чиқаришни (сотиб олиш ва сотиш) таъминлаш</w:t>
      </w:r>
      <w:r w:rsidRPr="00F024A8">
        <w:rPr>
          <w:rFonts w:ascii="Times New Roman" w:hAnsi="Times New Roman" w:cs="Times New Roman"/>
          <w:sz w:val="28"/>
          <w:szCs w:val="26"/>
          <w:lang w:val="uz-Cyrl-UZ"/>
        </w:rPr>
        <w:t>;</w:t>
      </w:r>
    </w:p>
    <w:p w:rsidR="00E1346F" w:rsidRPr="00F024A8" w:rsidRDefault="00E1346F" w:rsidP="00D42FDF">
      <w:pPr>
        <w:pStyle w:val="a3"/>
        <w:numPr>
          <w:ilvl w:val="0"/>
          <w:numId w:val="1"/>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CE46DB" w:rsidRPr="00F024A8">
        <w:rPr>
          <w:rFonts w:ascii="Times New Roman" w:hAnsi="Times New Roman" w:cs="Times New Roman"/>
          <w:sz w:val="28"/>
          <w:szCs w:val="26"/>
          <w:lang w:val="uz-Cyrl-UZ"/>
        </w:rPr>
        <w:t>ян</w:t>
      </w:r>
      <w:r w:rsidRPr="00F024A8">
        <w:rPr>
          <w:rFonts w:ascii="Times New Roman" w:hAnsi="Times New Roman" w:cs="Times New Roman"/>
          <w:sz w:val="28"/>
          <w:szCs w:val="26"/>
          <w:lang w:val="uz-Cyrl-UZ"/>
        </w:rPr>
        <w:t>ги хусусиятли маҳсулотларни киритиш;</w:t>
      </w:r>
    </w:p>
    <w:p w:rsidR="00E1346F" w:rsidRPr="00F024A8" w:rsidRDefault="00CE46DB" w:rsidP="00D42FDF">
      <w:pPr>
        <w:pStyle w:val="a3"/>
        <w:numPr>
          <w:ilvl w:val="0"/>
          <w:numId w:val="1"/>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w:t>
      </w:r>
      <w:r w:rsidR="00E1346F" w:rsidRPr="00F024A8">
        <w:rPr>
          <w:rFonts w:ascii="Times New Roman" w:hAnsi="Times New Roman" w:cs="Times New Roman"/>
          <w:sz w:val="28"/>
          <w:szCs w:val="26"/>
          <w:lang w:val="uz-Cyrl-UZ"/>
        </w:rPr>
        <w:t>я</w:t>
      </w:r>
      <w:r w:rsidRPr="00F024A8">
        <w:rPr>
          <w:rFonts w:ascii="Times New Roman" w:hAnsi="Times New Roman" w:cs="Times New Roman"/>
          <w:sz w:val="28"/>
          <w:szCs w:val="26"/>
        </w:rPr>
        <w:t>нги хом</w:t>
      </w:r>
      <w:r w:rsidR="00E1346F" w:rsidRPr="00F024A8">
        <w:rPr>
          <w:rFonts w:ascii="Times New Roman" w:hAnsi="Times New Roman" w:cs="Times New Roman"/>
          <w:sz w:val="28"/>
          <w:szCs w:val="26"/>
          <w:lang w:val="uz-Cyrl-UZ"/>
        </w:rPr>
        <w:t xml:space="preserve"> </w:t>
      </w:r>
      <w:r w:rsidR="00E1346F" w:rsidRPr="00F024A8">
        <w:rPr>
          <w:rFonts w:ascii="Times New Roman" w:hAnsi="Times New Roman" w:cs="Times New Roman"/>
          <w:sz w:val="28"/>
          <w:szCs w:val="26"/>
        </w:rPr>
        <w:t>ашё</w:t>
      </w:r>
      <w:r w:rsidRPr="00F024A8">
        <w:rPr>
          <w:rFonts w:ascii="Times New Roman" w:hAnsi="Times New Roman" w:cs="Times New Roman"/>
          <w:sz w:val="28"/>
          <w:szCs w:val="26"/>
        </w:rPr>
        <w:t>дан фойдаланиш</w:t>
      </w:r>
      <w:r w:rsidR="00E1346F" w:rsidRPr="00F024A8">
        <w:rPr>
          <w:rFonts w:ascii="Times New Roman" w:hAnsi="Times New Roman" w:cs="Times New Roman"/>
          <w:sz w:val="28"/>
          <w:szCs w:val="26"/>
          <w:lang w:val="uz-Cyrl-UZ"/>
        </w:rPr>
        <w:t>;</w:t>
      </w:r>
    </w:p>
    <w:p w:rsidR="00E1346F" w:rsidRPr="00F024A8" w:rsidRDefault="00E1346F" w:rsidP="00D42FDF">
      <w:pPr>
        <w:pStyle w:val="a3"/>
        <w:numPr>
          <w:ilvl w:val="0"/>
          <w:numId w:val="1"/>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и</w:t>
      </w:r>
      <w:r w:rsidR="00CE46DB" w:rsidRPr="00F024A8">
        <w:rPr>
          <w:rFonts w:ascii="Times New Roman" w:hAnsi="Times New Roman" w:cs="Times New Roman"/>
          <w:sz w:val="28"/>
          <w:szCs w:val="26"/>
        </w:rPr>
        <w:t xml:space="preserve">шлаб чиқаришни ташкил қилиш ва </w:t>
      </w:r>
      <w:r w:rsidRPr="00F024A8">
        <w:rPr>
          <w:rFonts w:ascii="Times New Roman" w:hAnsi="Times New Roman" w:cs="Times New Roman"/>
          <w:sz w:val="28"/>
          <w:szCs w:val="26"/>
          <w:lang w:val="uz-Cyrl-UZ"/>
        </w:rPr>
        <w:t>унинг моддий-техник таъминоти</w:t>
      </w:r>
      <w:r w:rsidRPr="00F024A8">
        <w:rPr>
          <w:rFonts w:ascii="Times New Roman" w:hAnsi="Times New Roman" w:cs="Times New Roman"/>
          <w:sz w:val="28"/>
          <w:szCs w:val="26"/>
        </w:rPr>
        <w:t xml:space="preserve">ни ўзгартириш; </w:t>
      </w:r>
    </w:p>
    <w:p w:rsidR="00CE46DB" w:rsidRPr="00F024A8" w:rsidRDefault="00CE46DB" w:rsidP="00D42FDF">
      <w:pPr>
        <w:pStyle w:val="a3"/>
        <w:numPr>
          <w:ilvl w:val="0"/>
          <w:numId w:val="1"/>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w:t>
      </w:r>
      <w:r w:rsidR="00E1346F" w:rsidRPr="00F024A8">
        <w:rPr>
          <w:rFonts w:ascii="Times New Roman" w:hAnsi="Times New Roman" w:cs="Times New Roman"/>
          <w:sz w:val="28"/>
          <w:szCs w:val="26"/>
          <w:lang w:val="uz-Cyrl-UZ"/>
        </w:rPr>
        <w:t>я</w:t>
      </w:r>
      <w:r w:rsidRPr="00F024A8">
        <w:rPr>
          <w:rFonts w:ascii="Times New Roman" w:hAnsi="Times New Roman" w:cs="Times New Roman"/>
          <w:sz w:val="28"/>
          <w:szCs w:val="26"/>
        </w:rPr>
        <w:t>нги бозорларнинг пайдо бўлиши.</w:t>
      </w:r>
    </w:p>
    <w:p w:rsidR="00C3374B" w:rsidRPr="00F024A8" w:rsidRDefault="00C3374B" w:rsidP="00C3374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 </w:t>
      </w:r>
      <w:r w:rsidRPr="00F024A8">
        <w:rPr>
          <w:rFonts w:ascii="Times New Roman" w:hAnsi="Times New Roman" w:cs="Times New Roman"/>
          <w:sz w:val="28"/>
          <w:szCs w:val="26"/>
          <w:lang w:val="uz-Cyrl-UZ"/>
        </w:rPr>
        <w:t>Ш</w:t>
      </w:r>
      <w:r w:rsidRPr="00F024A8">
        <w:rPr>
          <w:rFonts w:ascii="Times New Roman" w:hAnsi="Times New Roman" w:cs="Times New Roman"/>
          <w:sz w:val="28"/>
          <w:szCs w:val="26"/>
        </w:rPr>
        <w:t>умпетер ушбу қоидаларни 1911 йилда тасдиқлади. Кейинчалик, 1930-йилларда у янги турдаги кон</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еп</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ияни киритди, уни истеъмол товарлари янги турларини, янги ишлаб чиқариш ва транспорт воситаларини, саноат бозорлари ва ташкилот шаклларини жорий этиш ва ишлатиш мақсадида ўзгартириш сифатида тушунтирди.</w:t>
      </w:r>
    </w:p>
    <w:p w:rsidR="00C3374B" w:rsidRPr="00F024A8" w:rsidRDefault="00C3374B" w:rsidP="00C3374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Бозор иқтисодиётида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ияларни тавсифлаш методологияси халқаро стандартларга асосланган. Иқтисодий ҳамкорлик ва тараққиёт </w:t>
      </w:r>
      <w:r w:rsidRPr="00F024A8">
        <w:rPr>
          <w:rFonts w:ascii="Times New Roman" w:hAnsi="Times New Roman" w:cs="Times New Roman"/>
          <w:sz w:val="28"/>
          <w:szCs w:val="26"/>
        </w:rPr>
        <w:lastRenderedPageBreak/>
        <w:t>ташкилоти (ОЭ</w:t>
      </w:r>
      <w:proofErr w:type="gramStart"/>
      <w:r w:rsidRPr="00F024A8">
        <w:rPr>
          <w:rFonts w:ascii="Times New Roman" w:hAnsi="Times New Roman" w:cs="Times New Roman"/>
          <w:sz w:val="28"/>
          <w:szCs w:val="26"/>
        </w:rPr>
        <w:t>C</w:t>
      </w:r>
      <w:proofErr w:type="gramEnd"/>
      <w:r w:rsidRPr="00F024A8">
        <w:rPr>
          <w:rFonts w:ascii="Times New Roman" w:hAnsi="Times New Roman" w:cs="Times New Roman"/>
          <w:sz w:val="28"/>
          <w:szCs w:val="26"/>
        </w:rPr>
        <w:t>Д) доирасида илм-фан ва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 бўйича ахборотни тўплаш, қайта ишлаш ва таҳлил қилишни мувофиқлаштириш учун </w:t>
      </w:r>
      <w:r w:rsidRPr="00F024A8">
        <w:rPr>
          <w:rFonts w:ascii="Times New Roman" w:hAnsi="Times New Roman" w:cs="Times New Roman"/>
          <w:sz w:val="28"/>
          <w:szCs w:val="26"/>
          <w:lang w:val="uz-Cyrl-UZ"/>
        </w:rPr>
        <w:t>ф</w:t>
      </w:r>
      <w:r w:rsidRPr="00F024A8">
        <w:rPr>
          <w:rFonts w:ascii="Times New Roman" w:hAnsi="Times New Roman" w:cs="Times New Roman"/>
          <w:sz w:val="28"/>
          <w:szCs w:val="26"/>
        </w:rPr>
        <w:t xml:space="preserve">ан ва </w:t>
      </w:r>
      <w:r w:rsidRPr="00F024A8">
        <w:rPr>
          <w:rFonts w:ascii="Times New Roman" w:hAnsi="Times New Roman" w:cs="Times New Roman"/>
          <w:sz w:val="28"/>
          <w:szCs w:val="26"/>
          <w:lang w:val="uz-Cyrl-UZ"/>
        </w:rPr>
        <w:t>т</w:t>
      </w:r>
      <w:r w:rsidRPr="00F024A8">
        <w:rPr>
          <w:rFonts w:ascii="Times New Roman" w:hAnsi="Times New Roman" w:cs="Times New Roman"/>
          <w:sz w:val="28"/>
          <w:szCs w:val="26"/>
        </w:rPr>
        <w:t>ехн</w:t>
      </w:r>
      <w:r w:rsidRPr="00F024A8">
        <w:rPr>
          <w:rFonts w:ascii="Times New Roman" w:hAnsi="Times New Roman" w:cs="Times New Roman"/>
          <w:sz w:val="28"/>
          <w:szCs w:val="26"/>
          <w:lang w:val="uz-Cyrl-UZ"/>
        </w:rPr>
        <w:t>ика</w:t>
      </w:r>
      <w:r w:rsidRPr="00F024A8">
        <w:rPr>
          <w:rFonts w:ascii="Times New Roman" w:hAnsi="Times New Roman" w:cs="Times New Roman"/>
          <w:sz w:val="28"/>
          <w:szCs w:val="26"/>
        </w:rPr>
        <w:t xml:space="preserve"> кўрсаткичлари бўйича миллий экспертлар гуруҳи ташкил этилди, улар Фрас</w:t>
      </w:r>
      <w:r w:rsidRPr="00F024A8">
        <w:rPr>
          <w:rFonts w:ascii="Times New Roman" w:hAnsi="Times New Roman" w:cs="Times New Roman"/>
          <w:sz w:val="28"/>
          <w:szCs w:val="26"/>
          <w:lang w:val="uz-Cyrl-UZ"/>
        </w:rPr>
        <w:t>к</w:t>
      </w:r>
      <w:r w:rsidRPr="00F024A8">
        <w:rPr>
          <w:rFonts w:ascii="Times New Roman" w:hAnsi="Times New Roman" w:cs="Times New Roman"/>
          <w:sz w:val="28"/>
          <w:szCs w:val="26"/>
        </w:rPr>
        <w:t xml:space="preserve">ати қўлланмасини ишлаб чиқди ("Тадқиқот ва экспериментал тадқиқотлар учун тавсия этилган стандарт тажриба"). Ушбу ҳужжат 1963 йилда Фраскати (Италия) </w:t>
      </w:r>
      <w:proofErr w:type="gramStart"/>
      <w:r w:rsidRPr="00F024A8">
        <w:rPr>
          <w:rFonts w:ascii="Times New Roman" w:hAnsi="Times New Roman" w:cs="Times New Roman"/>
          <w:sz w:val="28"/>
          <w:szCs w:val="26"/>
        </w:rPr>
        <w:t>ша</w:t>
      </w:r>
      <w:proofErr w:type="gramEnd"/>
      <w:r w:rsidRPr="00F024A8">
        <w:rPr>
          <w:rFonts w:ascii="Times New Roman" w:hAnsi="Times New Roman" w:cs="Times New Roman"/>
          <w:sz w:val="28"/>
          <w:szCs w:val="26"/>
        </w:rPr>
        <w:t>ҳрида биринчи тавсиянома қабул қилинганлиги сабабли ушбу номни олди.</w:t>
      </w:r>
    </w:p>
    <w:p w:rsidR="00C3374B" w:rsidRPr="00F024A8" w:rsidRDefault="00C3374B" w:rsidP="00C3374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Фрас</w:t>
      </w:r>
      <w:r w:rsidRPr="00F024A8">
        <w:rPr>
          <w:rFonts w:ascii="Times New Roman" w:hAnsi="Times New Roman" w:cs="Times New Roman"/>
          <w:sz w:val="28"/>
          <w:szCs w:val="26"/>
          <w:lang w:val="uz-Cyrl-UZ"/>
        </w:rPr>
        <w:t>к</w:t>
      </w:r>
      <w:r w:rsidRPr="00F024A8">
        <w:rPr>
          <w:rFonts w:ascii="Times New Roman" w:hAnsi="Times New Roman" w:cs="Times New Roman"/>
          <w:sz w:val="28"/>
          <w:szCs w:val="26"/>
        </w:rPr>
        <w:t xml:space="preserve">ати </w:t>
      </w:r>
      <w:r w:rsidRPr="00F024A8">
        <w:rPr>
          <w:rFonts w:ascii="Times New Roman" w:hAnsi="Times New Roman" w:cs="Times New Roman"/>
          <w:sz w:val="28"/>
          <w:szCs w:val="26"/>
          <w:lang w:val="uz-Cyrl-UZ"/>
        </w:rPr>
        <w:t>қўлланмаси</w:t>
      </w:r>
      <w:r w:rsidRPr="00F024A8">
        <w:rPr>
          <w:rFonts w:ascii="Times New Roman" w:hAnsi="Times New Roman" w:cs="Times New Roman"/>
          <w:sz w:val="28"/>
          <w:szCs w:val="26"/>
        </w:rPr>
        <w:t>нинг қоидалари, миллий ва халқаро миқёсда илм-фан ва технология сиёсати стратегиясида ўзгаришларга, тадқиқот ва ривожлантиришни ташкил қилишда даврий равишда янгиланади.</w:t>
      </w:r>
    </w:p>
    <w:p w:rsidR="00C3374B" w:rsidRPr="00F024A8" w:rsidRDefault="00C3374B" w:rsidP="00C3374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Технологик </w:t>
      </w:r>
      <w:proofErr w:type="gramStart"/>
      <w:r w:rsidRPr="00F024A8">
        <w:rPr>
          <w:rFonts w:ascii="Times New Roman" w:hAnsi="Times New Roman" w:cs="Times New Roman"/>
          <w:sz w:val="28"/>
          <w:szCs w:val="26"/>
        </w:rPr>
        <w:t>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w:t>
      </w:r>
      <w:proofErr w:type="gramEnd"/>
      <w:r w:rsidRPr="00F024A8">
        <w:rPr>
          <w:rFonts w:ascii="Times New Roman" w:hAnsi="Times New Roman" w:cs="Times New Roman"/>
          <w:sz w:val="28"/>
          <w:szCs w:val="26"/>
        </w:rPr>
        <w:t xml:space="preserve"> ҳақида маълумот тўплаш методикаси 1992 йилда Ослода қабул қилинган тавсияларга асосланади. </w:t>
      </w:r>
      <w:r w:rsidRPr="00F024A8">
        <w:rPr>
          <w:rFonts w:ascii="Times New Roman" w:hAnsi="Times New Roman" w:cs="Times New Roman"/>
          <w:sz w:val="28"/>
          <w:szCs w:val="26"/>
          <w:lang w:val="uz-Cyrl-UZ"/>
        </w:rPr>
        <w:t>У “</w:t>
      </w:r>
      <w:r w:rsidRPr="00F024A8">
        <w:rPr>
          <w:rFonts w:ascii="Times New Roman" w:hAnsi="Times New Roman" w:cs="Times New Roman"/>
          <w:sz w:val="28"/>
          <w:szCs w:val="26"/>
        </w:rPr>
        <w:t>Осло қўлланмаси</w:t>
      </w:r>
      <w:r w:rsidRPr="00F024A8">
        <w:rPr>
          <w:rFonts w:ascii="Times New Roman" w:hAnsi="Times New Roman" w:cs="Times New Roman"/>
          <w:sz w:val="28"/>
          <w:szCs w:val="26"/>
          <w:lang w:val="uz-Cyrl-UZ"/>
        </w:rPr>
        <w:t>” номини олди</w:t>
      </w:r>
      <w:r w:rsidRPr="00F024A8">
        <w:rPr>
          <w:rFonts w:ascii="Times New Roman" w:hAnsi="Times New Roman" w:cs="Times New Roman"/>
          <w:sz w:val="28"/>
          <w:szCs w:val="26"/>
        </w:rPr>
        <w:t>.</w:t>
      </w:r>
    </w:p>
    <w:p w:rsidR="00C3374B" w:rsidRPr="00F024A8" w:rsidRDefault="00BC1E41" w:rsidP="00C3374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 </w:t>
      </w:r>
      <w:r w:rsidRPr="00F024A8">
        <w:rPr>
          <w:rFonts w:ascii="Times New Roman" w:hAnsi="Times New Roman" w:cs="Times New Roman"/>
          <w:sz w:val="28"/>
          <w:szCs w:val="26"/>
          <w:lang w:val="uz-Cyrl-UZ"/>
        </w:rPr>
        <w:t>х</w:t>
      </w:r>
      <w:r w:rsidR="00C3374B" w:rsidRPr="00F024A8">
        <w:rPr>
          <w:rFonts w:ascii="Times New Roman" w:hAnsi="Times New Roman" w:cs="Times New Roman"/>
          <w:sz w:val="28"/>
          <w:szCs w:val="26"/>
        </w:rPr>
        <w:t>алқаро стандартларга мос равишда иннова</w:t>
      </w:r>
      <w:r w:rsidR="00C3374B" w:rsidRPr="00F024A8">
        <w:rPr>
          <w:rFonts w:ascii="Times New Roman" w:hAnsi="Times New Roman" w:cs="Times New Roman"/>
          <w:sz w:val="28"/>
          <w:szCs w:val="26"/>
          <w:lang w:val="uz-Cyrl-UZ"/>
        </w:rPr>
        <w:t>ц</w:t>
      </w:r>
      <w:r w:rsidR="00C3374B" w:rsidRPr="00F024A8">
        <w:rPr>
          <w:rFonts w:ascii="Times New Roman" w:hAnsi="Times New Roman" w:cs="Times New Roman"/>
          <w:sz w:val="28"/>
          <w:szCs w:val="26"/>
        </w:rPr>
        <w:t>ия натижаси сифатида бозорда жорий этилган янги ёки такомиллаштирилган маҳсулот шаклида, амалда қўлланиладиган янги ёки такомиллаштирилган технологик жараён ёки ижтимоий хизматларга янги ёндашув сифатида аниқланади.</w:t>
      </w:r>
    </w:p>
    <w:p w:rsidR="009F3E1B" w:rsidRPr="00F024A8" w:rsidRDefault="009F3E1B" w:rsidP="009F3E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 ҳам динамик, ҳам статик жиҳатдан ҳисобланиши мумкин. </w:t>
      </w:r>
      <w:r w:rsidRPr="00F024A8">
        <w:rPr>
          <w:rFonts w:ascii="Times New Roman" w:hAnsi="Times New Roman" w:cs="Times New Roman"/>
          <w:sz w:val="28"/>
          <w:szCs w:val="26"/>
          <w:lang w:val="uz-Cyrl-UZ"/>
        </w:rPr>
        <w:t>Охирги ҳолатда</w:t>
      </w:r>
      <w:r w:rsidRPr="00F024A8">
        <w:rPr>
          <w:rFonts w:ascii="Times New Roman" w:hAnsi="Times New Roman" w:cs="Times New Roman"/>
          <w:sz w:val="28"/>
          <w:szCs w:val="26"/>
        </w:rPr>
        <w:t>,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илмий ишлаб чиқариш циклининг якуний натижаси сифатида тақдим этилади.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ияларни ишлаб чиқувчилар маҳсулот турмуш тарзи ва иқтисодий самарадорлик каби мезонларга асосланади. Уларнинг стратегияси маълум бир </w:t>
      </w:r>
      <w:proofErr w:type="gramStart"/>
      <w:r w:rsidRPr="00F024A8">
        <w:rPr>
          <w:rFonts w:ascii="Times New Roman" w:hAnsi="Times New Roman" w:cs="Times New Roman"/>
          <w:sz w:val="28"/>
          <w:szCs w:val="26"/>
        </w:rPr>
        <w:t>со</w:t>
      </w:r>
      <w:proofErr w:type="gramEnd"/>
      <w:r w:rsidRPr="00F024A8">
        <w:rPr>
          <w:rFonts w:ascii="Times New Roman" w:hAnsi="Times New Roman" w:cs="Times New Roman"/>
          <w:sz w:val="28"/>
          <w:szCs w:val="26"/>
        </w:rPr>
        <w:t>ҳада ноёб деб эътироф этиладиган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ияни яратиб, рақобатни кучайтиришга қаратилган.</w:t>
      </w:r>
    </w:p>
    <w:p w:rsidR="00E70A6E" w:rsidRPr="00F024A8" w:rsidRDefault="009F3E1B" w:rsidP="009F3E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Илмий-техник ишланмалар ва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 тадқиқот ва ишлаб чиқариш даврининг оралиқ натижаси сифатида амал қилади ва амалиётга татбиқ этилганда</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якуний натижа</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 илмий ва техникавий янгиликларга айланади. Илмий-техник ишланмалар ва ихтиролар янги амалий билимларни амалиётга татбиқ этиш мақсадида қўллаш, илмий </w:t>
      </w:r>
      <w:proofErr w:type="gramStart"/>
      <w:r w:rsidR="006579DF" w:rsidRPr="00F024A8">
        <w:rPr>
          <w:rFonts w:ascii="Times New Roman" w:hAnsi="Times New Roman" w:cs="Times New Roman"/>
          <w:sz w:val="28"/>
          <w:szCs w:val="26"/>
          <w:lang w:val="uz-Cyrl-UZ"/>
        </w:rPr>
        <w:t>-</w:t>
      </w:r>
      <w:r w:rsidRPr="00F024A8">
        <w:rPr>
          <w:rFonts w:ascii="Times New Roman" w:hAnsi="Times New Roman" w:cs="Times New Roman"/>
          <w:sz w:val="28"/>
          <w:szCs w:val="26"/>
        </w:rPr>
        <w:t>т</w:t>
      </w:r>
      <w:proofErr w:type="gramEnd"/>
      <w:r w:rsidRPr="00F024A8">
        <w:rPr>
          <w:rFonts w:ascii="Times New Roman" w:hAnsi="Times New Roman" w:cs="Times New Roman"/>
          <w:sz w:val="28"/>
          <w:szCs w:val="26"/>
        </w:rPr>
        <w:t>ехник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 (</w:t>
      </w:r>
      <w:r w:rsidR="006579DF" w:rsidRPr="00F024A8">
        <w:rPr>
          <w:rFonts w:ascii="Times New Roman" w:hAnsi="Times New Roman" w:cs="Times New Roman"/>
          <w:sz w:val="28"/>
          <w:szCs w:val="26"/>
          <w:lang w:val="uz-Cyrl-UZ"/>
        </w:rPr>
        <w:t>И</w:t>
      </w:r>
      <w:r w:rsidRPr="00F024A8">
        <w:rPr>
          <w:rFonts w:ascii="Times New Roman" w:hAnsi="Times New Roman" w:cs="Times New Roman"/>
          <w:sz w:val="28"/>
          <w:szCs w:val="26"/>
        </w:rPr>
        <w:t>ТИ)</w:t>
      </w:r>
      <w:r w:rsidRPr="00F024A8">
        <w:rPr>
          <w:rFonts w:ascii="Times New Roman" w:hAnsi="Times New Roman" w:cs="Times New Roman"/>
          <w:sz w:val="28"/>
          <w:szCs w:val="26"/>
          <w:lang w:val="uz-Cyrl-UZ"/>
        </w:rPr>
        <w:t xml:space="preserve"> эса</w:t>
      </w:r>
      <w:r w:rsidRPr="00F024A8">
        <w:rPr>
          <w:rFonts w:ascii="Times New Roman" w:hAnsi="Times New Roman" w:cs="Times New Roman"/>
          <w:sz w:val="28"/>
          <w:szCs w:val="26"/>
        </w:rPr>
        <w:t xml:space="preserve"> - бу янги ғоялар ва билимларни, кашфиётлар, ихтиролар ва ишлаб чиқариш жараёнида</w:t>
      </w:r>
      <w:r w:rsidRPr="00F024A8">
        <w:rPr>
          <w:rFonts w:ascii="Times New Roman" w:hAnsi="Times New Roman" w:cs="Times New Roman"/>
          <w:sz w:val="28"/>
          <w:szCs w:val="26"/>
          <w:lang w:val="uz-Cyrl-UZ"/>
        </w:rPr>
        <w:t>ги</w:t>
      </w:r>
      <w:r w:rsidRPr="00F024A8">
        <w:rPr>
          <w:rFonts w:ascii="Times New Roman" w:hAnsi="Times New Roman" w:cs="Times New Roman"/>
          <w:sz w:val="28"/>
          <w:szCs w:val="26"/>
        </w:rPr>
        <w:t xml:space="preserve"> илмий-техник ишланмаларнинг материализа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ияси бўлиб, улар истеъмолчилар</w:t>
      </w:r>
      <w:r w:rsidRPr="00F024A8">
        <w:rPr>
          <w:rFonts w:ascii="Times New Roman" w:hAnsi="Times New Roman" w:cs="Times New Roman"/>
          <w:sz w:val="28"/>
          <w:szCs w:val="26"/>
          <w:lang w:val="uz-Cyrl-UZ"/>
        </w:rPr>
        <w:t>нинг</w:t>
      </w:r>
      <w:r w:rsidRPr="00F024A8">
        <w:rPr>
          <w:rFonts w:ascii="Times New Roman" w:hAnsi="Times New Roman" w:cs="Times New Roman"/>
          <w:sz w:val="28"/>
          <w:szCs w:val="26"/>
        </w:rPr>
        <w:t xml:space="preserve"> муайян талаблари</w:t>
      </w:r>
      <w:r w:rsidRPr="00F024A8">
        <w:rPr>
          <w:rFonts w:ascii="Times New Roman" w:hAnsi="Times New Roman" w:cs="Times New Roman"/>
          <w:sz w:val="28"/>
          <w:szCs w:val="26"/>
          <w:lang w:val="uz-Cyrl-UZ"/>
        </w:rPr>
        <w:t>ни қондиришга мўлжалланган</w:t>
      </w:r>
      <w:r w:rsidRPr="00F024A8">
        <w:rPr>
          <w:rFonts w:ascii="Times New Roman" w:hAnsi="Times New Roman" w:cs="Times New Roman"/>
          <w:sz w:val="28"/>
          <w:szCs w:val="26"/>
        </w:rPr>
        <w:t xml:space="preserve">. Инновацияларнинг ажралмас хусусиятлари илмий </w:t>
      </w:r>
      <w:r w:rsidR="006579DF"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техник жиҳатдан янгиланади ва саноат</w:t>
      </w:r>
      <w:r w:rsidRPr="00F024A8">
        <w:rPr>
          <w:rFonts w:ascii="Times New Roman" w:hAnsi="Times New Roman" w:cs="Times New Roman"/>
          <w:sz w:val="28"/>
          <w:szCs w:val="26"/>
          <w:lang w:val="uz-Cyrl-UZ"/>
        </w:rPr>
        <w:t>да</w:t>
      </w:r>
      <w:r w:rsidRPr="00F024A8">
        <w:rPr>
          <w:rFonts w:ascii="Times New Roman" w:hAnsi="Times New Roman" w:cs="Times New Roman"/>
          <w:sz w:val="28"/>
          <w:szCs w:val="26"/>
        </w:rPr>
        <w:t xml:space="preserve"> қўлланилиши мумкин.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ияларга нисбатан потен</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иал мулк сифатида </w:t>
      </w:r>
      <w:r w:rsidRPr="00F024A8">
        <w:rPr>
          <w:rFonts w:ascii="Times New Roman" w:hAnsi="Times New Roman" w:cs="Times New Roman"/>
          <w:sz w:val="28"/>
          <w:szCs w:val="26"/>
          <w:lang w:val="uz-Cyrl-UZ"/>
        </w:rPr>
        <w:t>тижорат</w:t>
      </w:r>
      <w:r w:rsidRPr="00F024A8">
        <w:rPr>
          <w:rFonts w:ascii="Times New Roman" w:hAnsi="Times New Roman" w:cs="Times New Roman"/>
          <w:sz w:val="28"/>
          <w:szCs w:val="26"/>
        </w:rPr>
        <w:t>ли</w:t>
      </w:r>
      <w:r w:rsidR="006579DF" w:rsidRPr="00F024A8">
        <w:rPr>
          <w:rFonts w:ascii="Times New Roman" w:hAnsi="Times New Roman" w:cs="Times New Roman"/>
          <w:sz w:val="28"/>
          <w:szCs w:val="26"/>
          <w:lang w:val="uz-Cyrl-UZ"/>
        </w:rPr>
        <w:t>ли</w:t>
      </w:r>
      <w:r w:rsidRPr="00F024A8">
        <w:rPr>
          <w:rFonts w:ascii="Times New Roman" w:hAnsi="Times New Roman" w:cs="Times New Roman"/>
          <w:sz w:val="28"/>
          <w:szCs w:val="26"/>
        </w:rPr>
        <w:t>ги</w:t>
      </w:r>
      <w:r w:rsidRPr="00F024A8">
        <w:rPr>
          <w:rFonts w:ascii="Times New Roman" w:hAnsi="Times New Roman" w:cs="Times New Roman"/>
          <w:sz w:val="28"/>
          <w:szCs w:val="26"/>
          <w:lang w:val="uz-Cyrl-UZ"/>
        </w:rPr>
        <w:t xml:space="preserve"> ҳисобланади</w:t>
      </w:r>
      <w:r w:rsidRPr="00F024A8">
        <w:rPr>
          <w:rFonts w:ascii="Times New Roman" w:hAnsi="Times New Roman" w:cs="Times New Roman"/>
          <w:sz w:val="28"/>
          <w:szCs w:val="26"/>
        </w:rPr>
        <w:t xml:space="preserve">, бунга эришиш учун муайян шартлар зарур. </w:t>
      </w:r>
    </w:p>
    <w:p w:rsidR="009F3E1B" w:rsidRPr="00F024A8" w:rsidRDefault="009F3E1B" w:rsidP="009F3E1B">
      <w:pPr>
        <w:spacing w:after="0"/>
        <w:ind w:firstLine="567"/>
        <w:jc w:val="both"/>
        <w:rPr>
          <w:rFonts w:ascii="Times New Roman" w:hAnsi="Times New Roman" w:cs="Times New Roman"/>
          <w:sz w:val="28"/>
          <w:szCs w:val="26"/>
        </w:rPr>
      </w:pPr>
      <w:proofErr w:type="gramStart"/>
      <w:r w:rsidRPr="00F024A8">
        <w:rPr>
          <w:rFonts w:ascii="Times New Roman" w:hAnsi="Times New Roman" w:cs="Times New Roman"/>
          <w:sz w:val="28"/>
          <w:szCs w:val="26"/>
        </w:rPr>
        <w:t>Ю</w:t>
      </w:r>
      <w:proofErr w:type="gramEnd"/>
      <w:r w:rsidRPr="00F024A8">
        <w:rPr>
          <w:rFonts w:ascii="Times New Roman" w:hAnsi="Times New Roman" w:cs="Times New Roman"/>
          <w:sz w:val="28"/>
          <w:szCs w:val="26"/>
        </w:rPr>
        <w:t>қорида таъкидланганидек, иннова</w:t>
      </w:r>
      <w:r w:rsidR="00E70A6E"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 натижа - иннова</w:t>
      </w:r>
      <w:r w:rsidR="00E70A6E"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жараён билан узвий боғлиқ бўлиши керак. Иннова</w:t>
      </w:r>
      <w:r w:rsidR="00E70A6E"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 учта хусусиятга </w:t>
      </w:r>
      <w:r w:rsidR="00E70A6E" w:rsidRPr="00F024A8">
        <w:rPr>
          <w:rFonts w:ascii="Times New Roman" w:hAnsi="Times New Roman" w:cs="Times New Roman"/>
          <w:sz w:val="28"/>
          <w:szCs w:val="26"/>
          <w:lang w:val="uz-Cyrl-UZ"/>
        </w:rPr>
        <w:t>эга</w:t>
      </w:r>
      <w:r w:rsidRPr="00F024A8">
        <w:rPr>
          <w:rFonts w:ascii="Times New Roman" w:hAnsi="Times New Roman" w:cs="Times New Roman"/>
          <w:sz w:val="28"/>
          <w:szCs w:val="26"/>
        </w:rPr>
        <w:t>: илмий-техник янгиликлар, саноат қўлланилиши, тижорат мақсадларида қўлланилиши.</w:t>
      </w:r>
    </w:p>
    <w:p w:rsidR="001E040D" w:rsidRPr="00F024A8" w:rsidRDefault="001E040D" w:rsidP="001E040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Тижорат</w:t>
      </w:r>
      <w:r w:rsidRPr="00F024A8">
        <w:rPr>
          <w:rFonts w:ascii="Times New Roman" w:hAnsi="Times New Roman" w:cs="Times New Roman"/>
          <w:sz w:val="28"/>
          <w:szCs w:val="26"/>
        </w:rPr>
        <w:t xml:space="preserve"> жиҳати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 бозор эҳтиёжлари билан амалга ошириладиган иқтисодий эҳтиёж сифатида белгилайди.</w:t>
      </w:r>
    </w:p>
    <w:p w:rsidR="001E040D" w:rsidRPr="00F024A8" w:rsidRDefault="001E040D" w:rsidP="001E040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Амалда, одатда, "янгилик",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w:t>
      </w:r>
      <w:proofErr w:type="gramStart"/>
      <w:r w:rsidRPr="00F024A8">
        <w:rPr>
          <w:rFonts w:ascii="Times New Roman" w:hAnsi="Times New Roman" w:cs="Times New Roman"/>
          <w:sz w:val="28"/>
          <w:szCs w:val="26"/>
        </w:rPr>
        <w:t>"т</w:t>
      </w:r>
      <w:proofErr w:type="gramEnd"/>
      <w:r w:rsidRPr="00F024A8">
        <w:rPr>
          <w:rFonts w:ascii="Times New Roman" w:hAnsi="Times New Roman" w:cs="Times New Roman"/>
          <w:sz w:val="28"/>
          <w:szCs w:val="26"/>
        </w:rPr>
        <w:t xml:space="preserve">ушунчалари </w:t>
      </w:r>
      <w:r w:rsidRPr="00F024A8">
        <w:rPr>
          <w:rFonts w:ascii="Times New Roman" w:hAnsi="Times New Roman" w:cs="Times New Roman"/>
          <w:sz w:val="28"/>
          <w:szCs w:val="26"/>
          <w:lang w:val="uz-Cyrl-UZ"/>
        </w:rPr>
        <w:t>бир хил деб</w:t>
      </w:r>
      <w:r w:rsidRPr="00F024A8">
        <w:rPr>
          <w:rFonts w:ascii="Times New Roman" w:hAnsi="Times New Roman" w:cs="Times New Roman"/>
          <w:sz w:val="28"/>
          <w:szCs w:val="26"/>
        </w:rPr>
        <w:t xml:space="preserve"> белгиланади, бироқ улар орасида фарқ бор.</w:t>
      </w:r>
    </w:p>
    <w:p w:rsidR="00BC5D0D" w:rsidRPr="00F024A8" w:rsidRDefault="001E040D" w:rsidP="001E040D">
      <w:pPr>
        <w:spacing w:after="0"/>
        <w:ind w:firstLine="567"/>
        <w:jc w:val="both"/>
        <w:rPr>
          <w:rFonts w:ascii="Times New Roman" w:hAnsi="Times New Roman" w:cs="Times New Roman"/>
          <w:sz w:val="28"/>
          <w:szCs w:val="26"/>
        </w:rPr>
      </w:pPr>
      <w:r w:rsidRPr="00F024A8">
        <w:rPr>
          <w:rFonts w:ascii="Times New Roman" w:hAnsi="Times New Roman" w:cs="Times New Roman"/>
          <w:b/>
          <w:i/>
          <w:sz w:val="28"/>
          <w:szCs w:val="26"/>
        </w:rPr>
        <w:t>Иннова</w:t>
      </w:r>
      <w:r w:rsidRPr="00F024A8">
        <w:rPr>
          <w:rFonts w:ascii="Times New Roman" w:hAnsi="Times New Roman" w:cs="Times New Roman"/>
          <w:b/>
          <w:i/>
          <w:sz w:val="28"/>
          <w:szCs w:val="26"/>
          <w:lang w:val="uz-Cyrl-UZ"/>
        </w:rPr>
        <w:t>ц</w:t>
      </w:r>
      <w:r w:rsidRPr="00F024A8">
        <w:rPr>
          <w:rFonts w:ascii="Times New Roman" w:hAnsi="Times New Roman" w:cs="Times New Roman"/>
          <w:b/>
          <w:i/>
          <w:sz w:val="28"/>
          <w:szCs w:val="26"/>
        </w:rPr>
        <w:t>иялар</w:t>
      </w:r>
      <w:r w:rsidRPr="00F024A8">
        <w:rPr>
          <w:rFonts w:ascii="Times New Roman" w:hAnsi="Times New Roman" w:cs="Times New Roman"/>
          <w:sz w:val="28"/>
          <w:szCs w:val="26"/>
        </w:rPr>
        <w:t xml:space="preserve"> янги тартиб, янги усул, ихтиро бўлиши мумкин. </w:t>
      </w:r>
    </w:p>
    <w:p w:rsidR="001E040D" w:rsidRPr="00F024A8" w:rsidRDefault="001E040D" w:rsidP="001E040D">
      <w:pPr>
        <w:spacing w:after="0"/>
        <w:ind w:firstLine="567"/>
        <w:jc w:val="both"/>
        <w:rPr>
          <w:rFonts w:ascii="Times New Roman" w:hAnsi="Times New Roman" w:cs="Times New Roman"/>
          <w:sz w:val="28"/>
          <w:szCs w:val="26"/>
        </w:rPr>
      </w:pPr>
      <w:r w:rsidRPr="00F024A8">
        <w:rPr>
          <w:rFonts w:ascii="Times New Roman" w:hAnsi="Times New Roman" w:cs="Times New Roman"/>
          <w:b/>
          <w:i/>
          <w:sz w:val="28"/>
          <w:szCs w:val="26"/>
        </w:rPr>
        <w:t>Иннова</w:t>
      </w:r>
      <w:r w:rsidR="00BC5D0D" w:rsidRPr="00F024A8">
        <w:rPr>
          <w:rFonts w:ascii="Times New Roman" w:hAnsi="Times New Roman" w:cs="Times New Roman"/>
          <w:b/>
          <w:i/>
          <w:sz w:val="28"/>
          <w:szCs w:val="26"/>
          <w:lang w:val="uz-Cyrl-UZ"/>
        </w:rPr>
        <w:t>ц</w:t>
      </w:r>
      <w:r w:rsidRPr="00F024A8">
        <w:rPr>
          <w:rFonts w:ascii="Times New Roman" w:hAnsi="Times New Roman" w:cs="Times New Roman"/>
          <w:b/>
          <w:i/>
          <w:sz w:val="28"/>
          <w:szCs w:val="26"/>
        </w:rPr>
        <w:t>ия</w:t>
      </w:r>
      <w:r w:rsidRPr="00F024A8">
        <w:rPr>
          <w:rFonts w:ascii="Times New Roman" w:hAnsi="Times New Roman" w:cs="Times New Roman"/>
          <w:sz w:val="28"/>
          <w:szCs w:val="26"/>
        </w:rPr>
        <w:t xml:space="preserve"> - янгиликларни англатади. Қабул қилинган пайтдан бошлаб, иннова</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янги сифатга эга бўлиб, иннова</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ияларга айланади.</w:t>
      </w:r>
    </w:p>
    <w:p w:rsidR="00BC5D0D" w:rsidRPr="00F024A8" w:rsidRDefault="001E040D" w:rsidP="001E040D">
      <w:pPr>
        <w:spacing w:after="0"/>
        <w:ind w:firstLine="567"/>
        <w:jc w:val="both"/>
        <w:rPr>
          <w:rFonts w:ascii="Times New Roman" w:hAnsi="Times New Roman" w:cs="Times New Roman"/>
          <w:sz w:val="28"/>
          <w:szCs w:val="26"/>
        </w:rPr>
      </w:pPr>
      <w:r w:rsidRPr="00F024A8">
        <w:rPr>
          <w:rFonts w:ascii="Times New Roman" w:hAnsi="Times New Roman" w:cs="Times New Roman"/>
          <w:b/>
          <w:i/>
          <w:sz w:val="28"/>
          <w:szCs w:val="26"/>
        </w:rPr>
        <w:t xml:space="preserve">Илмий </w:t>
      </w:r>
      <w:r w:rsidR="006579DF" w:rsidRPr="00F024A8">
        <w:rPr>
          <w:rFonts w:ascii="Times New Roman" w:hAnsi="Times New Roman" w:cs="Times New Roman"/>
          <w:b/>
          <w:i/>
          <w:sz w:val="28"/>
          <w:szCs w:val="26"/>
          <w:lang w:val="uz-Cyrl-UZ"/>
        </w:rPr>
        <w:t>-</w:t>
      </w:r>
      <w:r w:rsidRPr="00F024A8">
        <w:rPr>
          <w:rFonts w:ascii="Times New Roman" w:hAnsi="Times New Roman" w:cs="Times New Roman"/>
          <w:b/>
          <w:i/>
          <w:sz w:val="28"/>
          <w:szCs w:val="26"/>
        </w:rPr>
        <w:t xml:space="preserve"> техник иннова</w:t>
      </w:r>
      <w:r w:rsidR="00BC5D0D" w:rsidRPr="00F024A8">
        <w:rPr>
          <w:rFonts w:ascii="Times New Roman" w:hAnsi="Times New Roman" w:cs="Times New Roman"/>
          <w:b/>
          <w:i/>
          <w:sz w:val="28"/>
          <w:szCs w:val="26"/>
          <w:lang w:val="uz-Cyrl-UZ"/>
        </w:rPr>
        <w:t>ц</w:t>
      </w:r>
      <w:r w:rsidRPr="00F024A8">
        <w:rPr>
          <w:rFonts w:ascii="Times New Roman" w:hAnsi="Times New Roman" w:cs="Times New Roman"/>
          <w:b/>
          <w:i/>
          <w:sz w:val="28"/>
          <w:szCs w:val="26"/>
        </w:rPr>
        <w:t xml:space="preserve">иялар </w:t>
      </w:r>
      <w:r w:rsidRPr="00F024A8">
        <w:rPr>
          <w:rFonts w:ascii="Times New Roman" w:hAnsi="Times New Roman" w:cs="Times New Roman"/>
          <w:sz w:val="28"/>
          <w:szCs w:val="26"/>
        </w:rPr>
        <w:t>янги бўлиши, бозор талабига жавоб бериш, ишлаб чиқарувчига фойда келтириши керак.</w:t>
      </w:r>
    </w:p>
    <w:p w:rsidR="00BC5D0D" w:rsidRPr="00F024A8" w:rsidRDefault="001E040D" w:rsidP="001E040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ияларнинг тарқалиши ва уларни яратиш, иннова</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жараённинг (И</w:t>
      </w:r>
      <w:r w:rsidR="00BC5D0D"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ажралмас қисми ҳисобланади.</w:t>
      </w:r>
    </w:p>
    <w:p w:rsidR="00BC5D0D" w:rsidRPr="00F024A8" w:rsidRDefault="001E040D" w:rsidP="001E040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ион жараённинг учта мантиқий шакли мавжуд: - оддий </w:t>
      </w:r>
      <w:r w:rsidR="00BC5D0D" w:rsidRPr="00F024A8">
        <w:rPr>
          <w:rFonts w:ascii="Times New Roman" w:hAnsi="Times New Roman" w:cs="Times New Roman"/>
          <w:sz w:val="28"/>
          <w:szCs w:val="26"/>
          <w:lang w:val="uz-Cyrl-UZ"/>
        </w:rPr>
        <w:t>ички ташкилий</w:t>
      </w:r>
      <w:r w:rsidRPr="00F024A8">
        <w:rPr>
          <w:rFonts w:ascii="Times New Roman" w:hAnsi="Times New Roman" w:cs="Times New Roman"/>
          <w:sz w:val="28"/>
          <w:szCs w:val="26"/>
        </w:rPr>
        <w:t xml:space="preserve"> (табиий), </w:t>
      </w:r>
      <w:r w:rsidR="00BC5D0D" w:rsidRPr="00F024A8">
        <w:rPr>
          <w:rFonts w:ascii="Times New Roman" w:hAnsi="Times New Roman" w:cs="Times New Roman"/>
          <w:sz w:val="28"/>
          <w:szCs w:val="26"/>
          <w:lang w:val="uz-Cyrl-UZ"/>
        </w:rPr>
        <w:t>оддий</w:t>
      </w:r>
      <w:r w:rsidRPr="00F024A8">
        <w:rPr>
          <w:rFonts w:ascii="Times New Roman" w:hAnsi="Times New Roman" w:cs="Times New Roman"/>
          <w:sz w:val="28"/>
          <w:szCs w:val="26"/>
        </w:rPr>
        <w:t xml:space="preserve"> ташкилотлараро (товар) ва </w:t>
      </w:r>
      <w:r w:rsidR="00BC5D0D" w:rsidRPr="00F024A8">
        <w:rPr>
          <w:rFonts w:ascii="Times New Roman" w:hAnsi="Times New Roman" w:cs="Times New Roman"/>
          <w:sz w:val="28"/>
          <w:szCs w:val="26"/>
          <w:lang w:val="uz-Cyrl-UZ"/>
        </w:rPr>
        <w:t>кенгайган</w:t>
      </w:r>
      <w:r w:rsidRPr="00F024A8">
        <w:rPr>
          <w:rFonts w:ascii="Times New Roman" w:hAnsi="Times New Roman" w:cs="Times New Roman"/>
          <w:sz w:val="28"/>
          <w:szCs w:val="26"/>
        </w:rPr>
        <w:t>.</w:t>
      </w:r>
    </w:p>
    <w:p w:rsidR="001E040D" w:rsidRPr="00F024A8" w:rsidRDefault="001E040D" w:rsidP="001E040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i/>
          <w:sz w:val="28"/>
          <w:szCs w:val="26"/>
        </w:rPr>
        <w:t>Оддий ички ташкил</w:t>
      </w:r>
      <w:r w:rsidR="00BC5D0D" w:rsidRPr="00F024A8">
        <w:rPr>
          <w:rFonts w:ascii="Times New Roman" w:hAnsi="Times New Roman" w:cs="Times New Roman"/>
          <w:b/>
          <w:i/>
          <w:sz w:val="28"/>
          <w:szCs w:val="26"/>
          <w:lang w:val="uz-Cyrl-UZ"/>
        </w:rPr>
        <w:t>ий</w:t>
      </w:r>
      <w:r w:rsidRPr="00F024A8">
        <w:rPr>
          <w:rFonts w:ascii="Times New Roman" w:hAnsi="Times New Roman" w:cs="Times New Roman"/>
          <w:sz w:val="28"/>
          <w:szCs w:val="26"/>
        </w:rPr>
        <w:t xml:space="preserve"> </w:t>
      </w:r>
      <w:r w:rsidRPr="00F024A8">
        <w:rPr>
          <w:rFonts w:ascii="Times New Roman" w:hAnsi="Times New Roman" w:cs="Times New Roman"/>
          <w:b/>
          <w:i/>
          <w:sz w:val="28"/>
          <w:szCs w:val="26"/>
        </w:rPr>
        <w:t>И</w:t>
      </w:r>
      <w:r w:rsidR="00BC5D0D" w:rsidRPr="00F024A8">
        <w:rPr>
          <w:rFonts w:ascii="Times New Roman" w:hAnsi="Times New Roman" w:cs="Times New Roman"/>
          <w:b/>
          <w:i/>
          <w:sz w:val="28"/>
          <w:szCs w:val="26"/>
          <w:lang w:val="uz-Cyrl-UZ"/>
        </w:rPr>
        <w:t>Ж</w:t>
      </w:r>
      <w:r w:rsidRPr="00F024A8">
        <w:rPr>
          <w:rFonts w:ascii="Times New Roman" w:hAnsi="Times New Roman" w:cs="Times New Roman"/>
          <w:sz w:val="28"/>
          <w:szCs w:val="26"/>
        </w:rPr>
        <w:t xml:space="preserve"> би</w:t>
      </w:r>
      <w:r w:rsidR="00BC5D0D" w:rsidRPr="00F024A8">
        <w:rPr>
          <w:rFonts w:ascii="Times New Roman" w:hAnsi="Times New Roman" w:cs="Times New Roman"/>
          <w:sz w:val="28"/>
          <w:szCs w:val="26"/>
          <w:lang w:val="uz-Cyrl-UZ"/>
        </w:rPr>
        <w:t>тта</w:t>
      </w:r>
      <w:r w:rsidRPr="00F024A8">
        <w:rPr>
          <w:rFonts w:ascii="Times New Roman" w:hAnsi="Times New Roman" w:cs="Times New Roman"/>
          <w:sz w:val="28"/>
          <w:szCs w:val="26"/>
        </w:rPr>
        <w:t xml:space="preserve"> ташкилот ичида иннова</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 яратиш ва улардан фойдаланишни назарда тутади, иннова</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 тўғридан-тўғри сотиладиган </w:t>
      </w:r>
      <w:r w:rsidR="00BC5D0D" w:rsidRPr="00F024A8">
        <w:rPr>
          <w:rFonts w:ascii="Times New Roman" w:hAnsi="Times New Roman" w:cs="Times New Roman"/>
          <w:sz w:val="28"/>
          <w:szCs w:val="26"/>
          <w:lang w:val="uz-Cyrl-UZ"/>
        </w:rPr>
        <w:t xml:space="preserve">товар </w:t>
      </w:r>
      <w:r w:rsidRPr="00F024A8">
        <w:rPr>
          <w:rFonts w:ascii="Times New Roman" w:hAnsi="Times New Roman" w:cs="Times New Roman"/>
          <w:sz w:val="28"/>
          <w:szCs w:val="26"/>
        </w:rPr>
        <w:t>шакл</w:t>
      </w:r>
      <w:r w:rsidR="00BC5D0D" w:rsidRPr="00F024A8">
        <w:rPr>
          <w:rFonts w:ascii="Times New Roman" w:hAnsi="Times New Roman" w:cs="Times New Roman"/>
          <w:sz w:val="28"/>
          <w:szCs w:val="26"/>
          <w:lang w:val="uz-Cyrl-UZ"/>
        </w:rPr>
        <w:t>и</w:t>
      </w:r>
      <w:r w:rsidRPr="00F024A8">
        <w:rPr>
          <w:rFonts w:ascii="Times New Roman" w:hAnsi="Times New Roman" w:cs="Times New Roman"/>
          <w:sz w:val="28"/>
          <w:szCs w:val="26"/>
        </w:rPr>
        <w:t>ни олмайди.</w:t>
      </w:r>
      <w:r w:rsidR="00C615D5">
        <w:rPr>
          <w:rFonts w:ascii="Times New Roman" w:hAnsi="Times New Roman" w:cs="Times New Roman"/>
          <w:sz w:val="28"/>
          <w:szCs w:val="26"/>
        </w:rPr>
        <w:t xml:space="preserve"> </w:t>
      </w:r>
      <w:proofErr w:type="gramStart"/>
      <w:r w:rsidR="00BC5D0D" w:rsidRPr="00F024A8">
        <w:rPr>
          <w:rFonts w:ascii="Times New Roman" w:hAnsi="Times New Roman" w:cs="Times New Roman"/>
          <w:b/>
          <w:i/>
          <w:sz w:val="28"/>
          <w:szCs w:val="26"/>
          <w:lang w:val="uz-Cyrl-UZ"/>
        </w:rPr>
        <w:t>О</w:t>
      </w:r>
      <w:proofErr w:type="gramEnd"/>
      <w:r w:rsidR="00BC5D0D" w:rsidRPr="00F024A8">
        <w:rPr>
          <w:rFonts w:ascii="Times New Roman" w:hAnsi="Times New Roman" w:cs="Times New Roman"/>
          <w:b/>
          <w:i/>
          <w:sz w:val="28"/>
          <w:szCs w:val="26"/>
          <w:lang w:val="uz-Cyrl-UZ"/>
        </w:rPr>
        <w:t>ддий т</w:t>
      </w:r>
      <w:r w:rsidRPr="00F024A8">
        <w:rPr>
          <w:rFonts w:ascii="Times New Roman" w:hAnsi="Times New Roman" w:cs="Times New Roman"/>
          <w:b/>
          <w:i/>
          <w:sz w:val="28"/>
          <w:szCs w:val="26"/>
          <w:lang w:val="uz-Cyrl-UZ"/>
        </w:rPr>
        <w:t>ашкил</w:t>
      </w:r>
      <w:r w:rsidR="00BC5D0D" w:rsidRPr="00F024A8">
        <w:rPr>
          <w:rFonts w:ascii="Times New Roman" w:hAnsi="Times New Roman" w:cs="Times New Roman"/>
          <w:b/>
          <w:i/>
          <w:sz w:val="28"/>
          <w:szCs w:val="26"/>
          <w:lang w:val="uz-Cyrl-UZ"/>
        </w:rPr>
        <w:t>атлараро</w:t>
      </w:r>
      <w:r w:rsidRPr="00F024A8">
        <w:rPr>
          <w:rFonts w:ascii="Times New Roman" w:hAnsi="Times New Roman" w:cs="Times New Roman"/>
          <w:b/>
          <w:i/>
          <w:sz w:val="28"/>
          <w:szCs w:val="26"/>
          <w:lang w:val="uz-Cyrl-UZ"/>
        </w:rPr>
        <w:t xml:space="preserve"> иннова</w:t>
      </w:r>
      <w:r w:rsidR="00BC5D0D" w:rsidRPr="00F024A8">
        <w:rPr>
          <w:rFonts w:ascii="Times New Roman" w:hAnsi="Times New Roman" w:cs="Times New Roman"/>
          <w:b/>
          <w:i/>
          <w:sz w:val="28"/>
          <w:szCs w:val="26"/>
          <w:lang w:val="uz-Cyrl-UZ"/>
        </w:rPr>
        <w:t>ц</w:t>
      </w:r>
      <w:r w:rsidRPr="00F024A8">
        <w:rPr>
          <w:rFonts w:ascii="Times New Roman" w:hAnsi="Times New Roman" w:cs="Times New Roman"/>
          <w:b/>
          <w:i/>
          <w:sz w:val="28"/>
          <w:szCs w:val="26"/>
          <w:lang w:val="uz-Cyrl-UZ"/>
        </w:rPr>
        <w:t>иялар жараёни</w:t>
      </w:r>
      <w:r w:rsidRPr="00F024A8">
        <w:rPr>
          <w:rFonts w:ascii="Times New Roman" w:hAnsi="Times New Roman" w:cs="Times New Roman"/>
          <w:sz w:val="28"/>
          <w:szCs w:val="26"/>
          <w:lang w:val="uz-Cyrl-UZ"/>
        </w:rPr>
        <w:t xml:space="preserve"> билан </w:t>
      </w:r>
      <w:r w:rsidR="00BC5D0D" w:rsidRPr="00F024A8">
        <w:rPr>
          <w:rFonts w:ascii="Times New Roman" w:hAnsi="Times New Roman" w:cs="Times New Roman"/>
          <w:sz w:val="28"/>
          <w:szCs w:val="26"/>
          <w:lang w:val="uz-Cyrl-UZ"/>
        </w:rPr>
        <w:t>янгилик</w:t>
      </w:r>
      <w:r w:rsidRPr="00F024A8">
        <w:rPr>
          <w:rFonts w:ascii="Times New Roman" w:hAnsi="Times New Roman" w:cs="Times New Roman"/>
          <w:sz w:val="28"/>
          <w:szCs w:val="26"/>
          <w:lang w:val="uz-Cyrl-UZ"/>
        </w:rPr>
        <w:t xml:space="preserve"> сотув ва сотиб олиш предмети сифатида пайдо бўлади. Иннова</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 жараёнининг ушбу шакли яратувчи ва иннова</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 ишлаб чиқарувчи функ</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иясини истеъмол қилиш функ</w:t>
      </w:r>
      <w:r w:rsidR="00BC5D0D"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иясидан ажралиб туришни англатади. </w:t>
      </w:r>
      <w:r w:rsidR="00BC5D0D" w:rsidRPr="00F024A8">
        <w:rPr>
          <w:rFonts w:ascii="Times New Roman" w:hAnsi="Times New Roman" w:cs="Times New Roman"/>
          <w:b/>
          <w:i/>
          <w:sz w:val="28"/>
          <w:szCs w:val="26"/>
          <w:lang w:val="uz-Cyrl-UZ"/>
        </w:rPr>
        <w:t xml:space="preserve">Кенгайтирилган </w:t>
      </w:r>
      <w:r w:rsidRPr="00F024A8">
        <w:rPr>
          <w:rFonts w:ascii="Times New Roman" w:hAnsi="Times New Roman" w:cs="Times New Roman"/>
          <w:b/>
          <w:i/>
          <w:sz w:val="28"/>
          <w:szCs w:val="26"/>
          <w:lang w:val="uz-Cyrl-UZ"/>
        </w:rPr>
        <w:t>иннова</w:t>
      </w:r>
      <w:r w:rsidR="00BC5D0D" w:rsidRPr="00F024A8">
        <w:rPr>
          <w:rFonts w:ascii="Times New Roman" w:hAnsi="Times New Roman" w:cs="Times New Roman"/>
          <w:b/>
          <w:i/>
          <w:sz w:val="28"/>
          <w:szCs w:val="26"/>
          <w:lang w:val="uz-Cyrl-UZ"/>
        </w:rPr>
        <w:t>ц</w:t>
      </w:r>
      <w:r w:rsidRPr="00F024A8">
        <w:rPr>
          <w:rFonts w:ascii="Times New Roman" w:hAnsi="Times New Roman" w:cs="Times New Roman"/>
          <w:b/>
          <w:i/>
          <w:sz w:val="28"/>
          <w:szCs w:val="26"/>
          <w:lang w:val="uz-Cyrl-UZ"/>
        </w:rPr>
        <w:t xml:space="preserve">ион жараёнда </w:t>
      </w:r>
      <w:r w:rsidRPr="00F024A8">
        <w:rPr>
          <w:rFonts w:ascii="Times New Roman" w:hAnsi="Times New Roman" w:cs="Times New Roman"/>
          <w:sz w:val="28"/>
          <w:szCs w:val="26"/>
          <w:lang w:val="uz-Cyrl-UZ"/>
        </w:rPr>
        <w:t>камида иккита хўжалик субъекти фаолият кўрсат</w:t>
      </w:r>
      <w:r w:rsidR="00BC5D0D" w:rsidRPr="00F024A8">
        <w:rPr>
          <w:rFonts w:ascii="Times New Roman" w:hAnsi="Times New Roman" w:cs="Times New Roman"/>
          <w:sz w:val="28"/>
          <w:szCs w:val="26"/>
          <w:lang w:val="uz-Cyrl-UZ"/>
        </w:rPr>
        <w:t>ади</w:t>
      </w:r>
      <w:r w:rsidRPr="00F024A8">
        <w:rPr>
          <w:rFonts w:ascii="Times New Roman" w:hAnsi="Times New Roman" w:cs="Times New Roman"/>
          <w:sz w:val="28"/>
          <w:szCs w:val="26"/>
          <w:lang w:val="uz-Cyrl-UZ"/>
        </w:rPr>
        <w:t>: ишлаб чиқарувчи  ва истеъмолчи. Иннова</w:t>
      </w:r>
      <w:r w:rsidR="00B74249"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 технологик жараён бўлса, уни ишлаб чиқарувчи ва истеъмолчи бир хўжалик юритувчи субъектда бирлаштириши мумкин.</w:t>
      </w:r>
    </w:p>
    <w:p w:rsidR="00DF11AF" w:rsidRPr="00F024A8" w:rsidRDefault="00DF11AF"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Оддий инновацион жараён савдо жараёнига икки босқичда киради:</w:t>
      </w:r>
    </w:p>
    <w:p w:rsidR="00DF11AF" w:rsidRPr="00F024A8" w:rsidRDefault="00DF11AF"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1)инновацияларни яратиш ва уни тарқатиш;</w:t>
      </w:r>
    </w:p>
    <w:p w:rsidR="00DF11AF" w:rsidRPr="00F024A8" w:rsidRDefault="00DF11AF"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2)инновацияларнинг диффузияси.</w:t>
      </w:r>
    </w:p>
    <w:p w:rsidR="00DF11AF" w:rsidRPr="00F024A8" w:rsidRDefault="00DF11AF"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Биринчи босқич илмий тадқиқотлар, ривожланиш ишларининг изчил босқичлари, тижорат маҳсулотларини ташкил этиш ҳисобланади.</w:t>
      </w:r>
    </w:p>
    <w:p w:rsidR="00DF11AF" w:rsidRPr="00F024A8" w:rsidRDefault="00DF11AF"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Инновацияларнинг тарқалиши</w:t>
      </w:r>
      <w:r w:rsidRPr="00F024A8">
        <w:rPr>
          <w:rFonts w:ascii="Times New Roman" w:hAnsi="Times New Roman" w:cs="Times New Roman"/>
          <w:sz w:val="28"/>
          <w:szCs w:val="26"/>
          <w:lang w:val="uz-Cyrl-UZ"/>
        </w:rPr>
        <w:t xml:space="preserve"> - бу ахборот жараёни, унинг шакли ва тезлиги алоқа каналларининг кучига, хўжалик субъектлари томонидан ахборотни идрок этиш хусусиятларига, ушбу маълумотлардан амалий фойдаланиш қобилиятларига ва бошқаларга боғлиқ. Ҳақиқий иқтисодий муҳитда фаолият юритадиган хўжалик юритувчи субъектлар инновацияларни излаш ва уларни ассимиляция қилишнинг бошқа қобилиятига нисбатан бошқача муносабат кўрсатади.</w:t>
      </w:r>
    </w:p>
    <w:p w:rsidR="00DF11AF" w:rsidRPr="00F024A8" w:rsidRDefault="00DF11AF"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Инновациялар диффузияси</w:t>
      </w:r>
      <w:r w:rsidRPr="00F024A8">
        <w:rPr>
          <w:rFonts w:ascii="Times New Roman" w:hAnsi="Times New Roman" w:cs="Times New Roman"/>
          <w:sz w:val="28"/>
          <w:szCs w:val="26"/>
          <w:lang w:val="uz-Cyrl-UZ"/>
        </w:rPr>
        <w:t xml:space="preserve"> - янгиликларни ижтимоий тизимнинг аъзолари ўртасида алоқа каналлари орқали ўтадиган жараён. Инновациялар мос келадиган хўжалик субъекти учун янги бўлган ғоялар, объектлар, технологиялар ва бошқалар бўлиши мумкин. Бошқача қилиб айтганда, диффузия - янги шароитда ёки фойдаланиш жойларида ўзлаштирилган ва фойдаланиладиган янгиликларни тарқатишдир. Тарқалиш натижасида ишлаб чиқарувчилар ва истеъмолчилар сони ортиб, уларнинг миқдорий кўрсаткичлари ўзгаради.</w:t>
      </w:r>
    </w:p>
    <w:p w:rsidR="00BE5D63" w:rsidRPr="00F024A8" w:rsidRDefault="00DF11AF"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 xml:space="preserve">Ҳақиқий инновацион жараёнларда </w:t>
      </w:r>
      <w:r w:rsidR="00BE5D63" w:rsidRPr="00F024A8">
        <w:rPr>
          <w:rFonts w:ascii="Times New Roman" w:hAnsi="Times New Roman" w:cs="Times New Roman"/>
          <w:sz w:val="28"/>
          <w:szCs w:val="26"/>
          <w:lang w:val="uz-Cyrl-UZ"/>
        </w:rPr>
        <w:t>янгилик</w:t>
      </w:r>
      <w:r w:rsidRPr="00F024A8">
        <w:rPr>
          <w:rFonts w:ascii="Times New Roman" w:hAnsi="Times New Roman" w:cs="Times New Roman"/>
          <w:sz w:val="28"/>
          <w:szCs w:val="26"/>
          <w:lang w:val="uz-Cyrl-UZ"/>
        </w:rPr>
        <w:t xml:space="preserve"> диффузия даражаси турли омилларга боғлиқ:</w:t>
      </w:r>
    </w:p>
    <w:p w:rsidR="00BE5D63" w:rsidRPr="00F024A8" w:rsidRDefault="00BE5D63"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DF11AF" w:rsidRPr="00F024A8">
        <w:rPr>
          <w:rFonts w:ascii="Times New Roman" w:hAnsi="Times New Roman" w:cs="Times New Roman"/>
          <w:sz w:val="28"/>
          <w:szCs w:val="26"/>
          <w:lang w:val="uz-Cyrl-UZ"/>
        </w:rPr>
        <w:t xml:space="preserve"> қарор қабул қилиш шакллари</w:t>
      </w:r>
      <w:r w:rsidRPr="00F024A8">
        <w:rPr>
          <w:rFonts w:ascii="Times New Roman" w:hAnsi="Times New Roman" w:cs="Times New Roman"/>
          <w:sz w:val="28"/>
          <w:szCs w:val="26"/>
          <w:lang w:val="uz-Cyrl-UZ"/>
        </w:rPr>
        <w:t>га</w:t>
      </w:r>
      <w:r w:rsidR="00DF11AF" w:rsidRPr="00F024A8">
        <w:rPr>
          <w:rFonts w:ascii="Times New Roman" w:hAnsi="Times New Roman" w:cs="Times New Roman"/>
          <w:sz w:val="28"/>
          <w:szCs w:val="26"/>
          <w:lang w:val="uz-Cyrl-UZ"/>
        </w:rPr>
        <w:t>;</w:t>
      </w:r>
    </w:p>
    <w:p w:rsidR="00BE5D63" w:rsidRPr="00F024A8" w:rsidRDefault="00BE5D63"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DF11AF" w:rsidRPr="00F024A8">
        <w:rPr>
          <w:rFonts w:ascii="Times New Roman" w:hAnsi="Times New Roman" w:cs="Times New Roman"/>
          <w:sz w:val="28"/>
          <w:szCs w:val="26"/>
          <w:lang w:val="uz-Cyrl-UZ"/>
        </w:rPr>
        <w:t xml:space="preserve"> ахборотни узатиш усули</w:t>
      </w:r>
      <w:r w:rsidRPr="00F024A8">
        <w:rPr>
          <w:rFonts w:ascii="Times New Roman" w:hAnsi="Times New Roman" w:cs="Times New Roman"/>
          <w:sz w:val="28"/>
          <w:szCs w:val="26"/>
          <w:lang w:val="uz-Cyrl-UZ"/>
        </w:rPr>
        <w:t>га</w:t>
      </w:r>
      <w:r w:rsidR="00DF11AF" w:rsidRPr="00F024A8">
        <w:rPr>
          <w:rFonts w:ascii="Times New Roman" w:hAnsi="Times New Roman" w:cs="Times New Roman"/>
          <w:sz w:val="28"/>
          <w:szCs w:val="26"/>
          <w:lang w:val="uz-Cyrl-UZ"/>
        </w:rPr>
        <w:t>;</w:t>
      </w:r>
    </w:p>
    <w:p w:rsidR="00BE5D63" w:rsidRPr="00F024A8" w:rsidRDefault="00BE5D63"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DF11AF" w:rsidRPr="00F024A8">
        <w:rPr>
          <w:rFonts w:ascii="Times New Roman" w:hAnsi="Times New Roman" w:cs="Times New Roman"/>
          <w:sz w:val="28"/>
          <w:szCs w:val="26"/>
          <w:lang w:val="uz-Cyrl-UZ"/>
        </w:rPr>
        <w:t xml:space="preserve"> ижтимоий тизим</w:t>
      </w:r>
      <w:r w:rsidRPr="00F024A8">
        <w:rPr>
          <w:rFonts w:ascii="Times New Roman" w:hAnsi="Times New Roman" w:cs="Times New Roman"/>
          <w:sz w:val="28"/>
          <w:szCs w:val="26"/>
          <w:lang w:val="uz-Cyrl-UZ"/>
        </w:rPr>
        <w:t>,шунингдек</w:t>
      </w:r>
      <w:r w:rsidR="00DF11AF"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янгилик</w:t>
      </w:r>
      <w:r w:rsidR="00DF11AF" w:rsidRPr="00F024A8">
        <w:rPr>
          <w:rFonts w:ascii="Times New Roman" w:hAnsi="Times New Roman" w:cs="Times New Roman"/>
          <w:sz w:val="28"/>
          <w:szCs w:val="26"/>
          <w:lang w:val="uz-Cyrl-UZ"/>
        </w:rPr>
        <w:t>нинг ўзига хос хусусиятлари</w:t>
      </w:r>
      <w:r w:rsidRPr="00F024A8">
        <w:rPr>
          <w:rFonts w:ascii="Times New Roman" w:hAnsi="Times New Roman" w:cs="Times New Roman"/>
          <w:sz w:val="28"/>
          <w:szCs w:val="26"/>
          <w:lang w:val="uz-Cyrl-UZ"/>
        </w:rPr>
        <w:t>га</w:t>
      </w:r>
      <w:r w:rsidR="00DF11AF" w:rsidRPr="00F024A8">
        <w:rPr>
          <w:rFonts w:ascii="Times New Roman" w:hAnsi="Times New Roman" w:cs="Times New Roman"/>
          <w:sz w:val="28"/>
          <w:szCs w:val="26"/>
          <w:lang w:val="uz-Cyrl-UZ"/>
        </w:rPr>
        <w:t>.</w:t>
      </w:r>
    </w:p>
    <w:p w:rsidR="00BE5D63" w:rsidRPr="00F024A8" w:rsidRDefault="00BE5D63"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Янгилик</w:t>
      </w:r>
      <w:r w:rsidR="00DF11AF" w:rsidRPr="00F024A8">
        <w:rPr>
          <w:rFonts w:ascii="Times New Roman" w:hAnsi="Times New Roman" w:cs="Times New Roman"/>
          <w:sz w:val="28"/>
          <w:szCs w:val="26"/>
          <w:lang w:val="uz-Cyrl-UZ"/>
        </w:rPr>
        <w:t xml:space="preserve"> хусусиятлари қуйидагилар: анъанавий </w:t>
      </w:r>
      <w:r w:rsidRPr="00F024A8">
        <w:rPr>
          <w:rFonts w:ascii="Times New Roman" w:hAnsi="Times New Roman" w:cs="Times New Roman"/>
          <w:sz w:val="28"/>
          <w:szCs w:val="26"/>
          <w:lang w:val="uz-Cyrl-UZ"/>
        </w:rPr>
        <w:t>е</w:t>
      </w:r>
      <w:r w:rsidR="00DF11AF" w:rsidRPr="00F024A8">
        <w:rPr>
          <w:rFonts w:ascii="Times New Roman" w:hAnsi="Times New Roman" w:cs="Times New Roman"/>
          <w:sz w:val="28"/>
          <w:szCs w:val="26"/>
          <w:lang w:val="uz-Cyrl-UZ"/>
        </w:rPr>
        <w:t>чимларга нисбатан афзалликлар; ўрнатилган амалиёт ва технологик тузилишга мувофиқлиги; мураккаблик; амалга ошириш тажрибаси ва бошқалар.</w:t>
      </w:r>
    </w:p>
    <w:p w:rsidR="00BE5D63" w:rsidRPr="00F024A8" w:rsidRDefault="00DF11AF"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Ҳар қандай янгиликни </w:t>
      </w:r>
      <w:r w:rsidR="00BE5D63" w:rsidRPr="00F024A8">
        <w:rPr>
          <w:rFonts w:ascii="Times New Roman" w:hAnsi="Times New Roman" w:cs="Times New Roman"/>
          <w:sz w:val="28"/>
          <w:szCs w:val="26"/>
          <w:lang w:val="uz-Cyrl-UZ"/>
        </w:rPr>
        <w:t>тарқатиш</w:t>
      </w:r>
      <w:r w:rsidRPr="00F024A8">
        <w:rPr>
          <w:rFonts w:ascii="Times New Roman" w:hAnsi="Times New Roman" w:cs="Times New Roman"/>
          <w:sz w:val="28"/>
          <w:szCs w:val="26"/>
          <w:lang w:val="uz-Cyrl-UZ"/>
        </w:rPr>
        <w:t>нинг муҳим омилларидан бири унинг тегишли ижтимоий-техникавий муҳит билан ўзаро таъсири ҳисобланади, унинг муҳим элементи рақобатбардош технологиялардир. И Шумпе</w:t>
      </w:r>
      <w:r w:rsidR="00BE5D63" w:rsidRPr="00F024A8">
        <w:rPr>
          <w:rFonts w:ascii="Times New Roman" w:hAnsi="Times New Roman" w:cs="Times New Roman"/>
          <w:sz w:val="28"/>
          <w:szCs w:val="26"/>
          <w:lang w:val="uz-Cyrl-UZ"/>
        </w:rPr>
        <w:t>т</w:t>
      </w:r>
      <w:r w:rsidRPr="00F024A8">
        <w:rPr>
          <w:rFonts w:ascii="Times New Roman" w:hAnsi="Times New Roman" w:cs="Times New Roman"/>
          <w:sz w:val="28"/>
          <w:szCs w:val="26"/>
          <w:lang w:val="uz-Cyrl-UZ"/>
        </w:rPr>
        <w:t>ернинг иннова</w:t>
      </w:r>
      <w:r w:rsidR="00BE5D63" w:rsidRPr="00F024A8">
        <w:rPr>
          <w:rFonts w:ascii="Times New Roman" w:hAnsi="Times New Roman" w:cs="Times New Roman"/>
          <w:sz w:val="28"/>
          <w:szCs w:val="26"/>
          <w:lang w:val="uz-Cyrl-UZ"/>
        </w:rPr>
        <w:t>циялар назариясига кўра, янгилик</w:t>
      </w:r>
      <w:r w:rsidR="008011D2" w:rsidRPr="00F024A8">
        <w:rPr>
          <w:rFonts w:ascii="Times New Roman" w:hAnsi="Times New Roman" w:cs="Times New Roman"/>
          <w:sz w:val="28"/>
          <w:szCs w:val="26"/>
          <w:lang w:val="uz-Cyrl-UZ"/>
        </w:rPr>
        <w:t xml:space="preserve"> диффузияси</w:t>
      </w:r>
      <w:r w:rsidRPr="00F024A8">
        <w:rPr>
          <w:rFonts w:ascii="Times New Roman" w:hAnsi="Times New Roman" w:cs="Times New Roman"/>
          <w:sz w:val="28"/>
          <w:szCs w:val="26"/>
          <w:lang w:val="uz-Cyrl-UZ"/>
        </w:rPr>
        <w:t xml:space="preserve"> - юқори даромадни олдиндан кўра, инноваторни таъқиб қилган ҳолда тақиқланадиган имитаторларнинг (издошлар) сонини кўпайтириш жараёни.</w:t>
      </w:r>
    </w:p>
    <w:p w:rsidR="00DF11AF" w:rsidRPr="00F024A8" w:rsidRDefault="00DF11AF" w:rsidP="00DF11A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w:t>
      </w:r>
      <w:r w:rsidR="008011D2"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w:t>
      </w:r>
      <w:r w:rsidR="008011D2" w:rsidRPr="00F024A8">
        <w:rPr>
          <w:rFonts w:ascii="Times New Roman" w:hAnsi="Times New Roman" w:cs="Times New Roman"/>
          <w:sz w:val="28"/>
          <w:szCs w:val="26"/>
          <w:lang w:val="uz-Cyrl-UZ"/>
        </w:rPr>
        <w:t>он</w:t>
      </w:r>
      <w:r w:rsidRPr="00F024A8">
        <w:rPr>
          <w:rFonts w:ascii="Times New Roman" w:hAnsi="Times New Roman" w:cs="Times New Roman"/>
          <w:sz w:val="28"/>
          <w:szCs w:val="26"/>
          <w:lang w:val="uz-Cyrl-UZ"/>
        </w:rPr>
        <w:t xml:space="preserve"> жараёнининг субъектлари қуйидаги гуруҳларга бўлинган: инноваторлар, </w:t>
      </w:r>
      <w:r w:rsidR="00C35254" w:rsidRPr="00F024A8">
        <w:rPr>
          <w:rFonts w:ascii="Times New Roman" w:hAnsi="Times New Roman" w:cs="Times New Roman"/>
          <w:sz w:val="28"/>
          <w:szCs w:val="26"/>
          <w:lang w:val="uz-Cyrl-UZ"/>
        </w:rPr>
        <w:t>реципиентлар-</w:t>
      </w:r>
      <w:r w:rsidR="008011D2" w:rsidRPr="00F024A8">
        <w:rPr>
          <w:rFonts w:ascii="Times New Roman" w:hAnsi="Times New Roman" w:cs="Times New Roman"/>
          <w:sz w:val="28"/>
          <w:szCs w:val="26"/>
          <w:lang w:val="uz-Cyrl-UZ"/>
        </w:rPr>
        <w:t>олдин</w:t>
      </w:r>
      <w:r w:rsidRPr="00F024A8">
        <w:rPr>
          <w:rFonts w:ascii="Times New Roman" w:hAnsi="Times New Roman" w:cs="Times New Roman"/>
          <w:sz w:val="28"/>
          <w:szCs w:val="26"/>
          <w:lang w:val="uz-Cyrl-UZ"/>
        </w:rPr>
        <w:t xml:space="preserve"> қабул қилувчилар, </w:t>
      </w:r>
      <w:r w:rsidR="008011D2" w:rsidRPr="00F024A8">
        <w:rPr>
          <w:rFonts w:ascii="Times New Roman" w:hAnsi="Times New Roman" w:cs="Times New Roman"/>
          <w:sz w:val="28"/>
          <w:szCs w:val="26"/>
          <w:lang w:val="uz-Cyrl-UZ"/>
        </w:rPr>
        <w:t>олдинги</w:t>
      </w:r>
      <w:r w:rsidRPr="00F024A8">
        <w:rPr>
          <w:rFonts w:ascii="Times New Roman" w:hAnsi="Times New Roman" w:cs="Times New Roman"/>
          <w:sz w:val="28"/>
          <w:szCs w:val="26"/>
          <w:lang w:val="uz-Cyrl-UZ"/>
        </w:rPr>
        <w:t xml:space="preserve"> кўпчилик, ортда қолиб кет</w:t>
      </w:r>
      <w:r w:rsidR="008011D2" w:rsidRPr="00F024A8">
        <w:rPr>
          <w:rFonts w:ascii="Times New Roman" w:hAnsi="Times New Roman" w:cs="Times New Roman"/>
          <w:sz w:val="28"/>
          <w:szCs w:val="26"/>
          <w:lang w:val="uz-Cyrl-UZ"/>
        </w:rPr>
        <w:t>ганлар</w:t>
      </w:r>
      <w:r w:rsidRPr="00F024A8">
        <w:rPr>
          <w:rFonts w:ascii="Times New Roman" w:hAnsi="Times New Roman" w:cs="Times New Roman"/>
          <w:sz w:val="28"/>
          <w:szCs w:val="26"/>
          <w:lang w:val="uz-Cyrl-UZ"/>
        </w:rPr>
        <w:t>.</w:t>
      </w:r>
    </w:p>
    <w:p w:rsidR="00E724E4" w:rsidRPr="00F024A8" w:rsidRDefault="00180B52" w:rsidP="00F024A8">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Н</w:t>
      </w:r>
      <w:r w:rsidRPr="00F024A8">
        <w:rPr>
          <w:rFonts w:ascii="Times New Roman" w:hAnsi="Times New Roman" w:cs="Times New Roman"/>
          <w:b/>
          <w:sz w:val="28"/>
          <w:szCs w:val="26"/>
        </w:rPr>
        <w:t>оваторлар</w:t>
      </w:r>
      <w:r w:rsidRPr="00F024A8">
        <w:rPr>
          <w:rFonts w:ascii="Times New Roman" w:hAnsi="Times New Roman" w:cs="Times New Roman"/>
          <w:sz w:val="28"/>
          <w:szCs w:val="26"/>
        </w:rPr>
        <w:t xml:space="preserve"> - илмий ва техник билимларни яратувчилари. Улар алоҳида ихтирочилар, тадқиқот ташкилотлари бўлиши мумкин. Улар ихтиролар даромади</w:t>
      </w:r>
      <w:r w:rsidRPr="00F024A8">
        <w:rPr>
          <w:rFonts w:ascii="Times New Roman" w:hAnsi="Times New Roman" w:cs="Times New Roman"/>
          <w:sz w:val="28"/>
          <w:szCs w:val="26"/>
          <w:lang w:val="uz-Cyrl-UZ"/>
        </w:rPr>
        <w:t>нинг бир қисми</w:t>
      </w:r>
      <w:r w:rsidRPr="00F024A8">
        <w:rPr>
          <w:rFonts w:ascii="Times New Roman" w:hAnsi="Times New Roman" w:cs="Times New Roman"/>
          <w:sz w:val="28"/>
          <w:szCs w:val="26"/>
        </w:rPr>
        <w:t>дан фойдаланишда манфаатдор.</w:t>
      </w:r>
      <w:r w:rsidR="006F6CEE" w:rsidRPr="00F024A8">
        <w:rPr>
          <w:rFonts w:ascii="Times New Roman" w:hAnsi="Times New Roman" w:cs="Times New Roman"/>
          <w:sz w:val="28"/>
          <w:szCs w:val="26"/>
          <w:lang w:val="uz-Cyrl-UZ"/>
        </w:rPr>
        <w:t xml:space="preserve"> </w:t>
      </w:r>
      <w:r w:rsidR="006A4FEF" w:rsidRPr="00F024A8">
        <w:rPr>
          <w:rFonts w:ascii="Times New Roman" w:hAnsi="Times New Roman" w:cs="Times New Roman"/>
          <w:sz w:val="28"/>
          <w:szCs w:val="26"/>
          <w:lang w:val="uz-Cyrl-UZ"/>
        </w:rPr>
        <w:t xml:space="preserve">Масалан, </w:t>
      </w:r>
      <w:r w:rsidR="00E724E4" w:rsidRPr="00F024A8">
        <w:rPr>
          <w:rFonts w:ascii="Times New Roman" w:hAnsi="Times New Roman"/>
          <w:b/>
          <w:bCs/>
          <w:i/>
          <w:iCs/>
          <w:sz w:val="28"/>
          <w:szCs w:val="26"/>
          <w:lang w:val="uz-Cyrl-UZ" w:eastAsia="ru-RU"/>
        </w:rPr>
        <w:t> </w:t>
      </w:r>
      <w:r w:rsidR="00E724E4" w:rsidRPr="00F024A8">
        <w:rPr>
          <w:rFonts w:ascii="Times New Roman" w:hAnsi="Times New Roman"/>
          <w:sz w:val="28"/>
          <w:szCs w:val="26"/>
          <w:lang w:val="uz-Cyrl-UZ" w:eastAsia="ru-RU"/>
        </w:rPr>
        <w:t>Кончилик ишлари уюм-уюм тупроқ ва кон чиқиндилари ҳосил қилиши табиий ҳол.</w:t>
      </w:r>
    </w:p>
    <w:p w:rsidR="00E724E4" w:rsidRPr="00F024A8" w:rsidRDefault="00E724E4" w:rsidP="00F024A8">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Учқудуқ томонларга борган киши шаҳар остонасидаёқ бунга амин бўлади. Мазкур саноат чиқиндилар ҳудуддаги кончилик ишларининг узоқ йиллик асорати бўлиб, яқин-яқинларгача эътибордан четда қолиб келарди.</w:t>
      </w:r>
    </w:p>
    <w:p w:rsidR="00E724E4" w:rsidRPr="00F024A8" w:rsidRDefault="00E724E4" w:rsidP="00F024A8">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Мазкур саноат чиқиндиларини қайта ишлаб, тайёр маҳсулот олиш мақсадида олиб борилган изланишлар ниҳоят ўз самарасини берди.</w:t>
      </w:r>
    </w:p>
    <w:p w:rsidR="00E724E4" w:rsidRPr="00F024A8" w:rsidRDefault="00E724E4" w:rsidP="00F024A8">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2014 йил Навоий кон-металлургия комбинати бош директори Қ. Санақулов бошчилигидаги бир гуруҳ инноваторларнинг “Радиоактив кон ағдармаларни рекультивация қилиш усуллари” ихтирочилик иши тан олиниб, унга патент берилди. Натижада ҳудуддаги Шимолий кон бошқармасига қарашли Геотехнологик конда таркибида уран мавжуд чиқиндиларни рекультивация қилиш участкаси ташкил этилиб, яқинда ишлаб чиқаришга татбиқ этилди.</w:t>
      </w:r>
    </w:p>
    <w:p w:rsidR="00E724E4" w:rsidRPr="00F024A8" w:rsidRDefault="00E724E4" w:rsidP="00F024A8">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“Ҳар куни 600-800 тонна ағдармани қайта ишлаш қувватига эга бу участкада 30 та янги иш ўрнини яратилди. Ҳозирда уран ишлаб чиқариш режамизнинг 3-5 фоизи мазкур янги участкага тўғри келмоқда”, - дейди Геотехнологик кон бошлиғи Фазлиддин Мамажонов.</w:t>
      </w:r>
    </w:p>
    <w:p w:rsidR="00180B52" w:rsidRPr="00C615D5" w:rsidRDefault="00E724E4" w:rsidP="00E724E4">
      <w:pPr>
        <w:spacing w:after="0"/>
        <w:ind w:firstLine="567"/>
        <w:jc w:val="both"/>
        <w:rPr>
          <w:rFonts w:ascii="Times New Roman" w:hAnsi="Times New Roman" w:cs="Times New Roman"/>
          <w:sz w:val="28"/>
          <w:szCs w:val="26"/>
          <w:lang w:val="uz-Cyrl-UZ"/>
        </w:rPr>
      </w:pPr>
      <w:r w:rsidRPr="00F024A8">
        <w:rPr>
          <w:rFonts w:ascii="Times New Roman" w:hAnsi="Times New Roman"/>
          <w:sz w:val="28"/>
          <w:szCs w:val="26"/>
          <w:lang w:val="uz-Cyrl-UZ" w:eastAsia="ru-RU"/>
        </w:rPr>
        <w:t>Таъкидлаш жоизки, атроф-муҳит, табиий ландшафтни бузиб турган мазкур чиқиндилардан маҳсулот олиш билан бирга улар энди рекультивация қилиниб,фойдаланиш учун мақбуллиги таъминланмоқда</w:t>
      </w:r>
      <w:r w:rsidR="00C615D5" w:rsidRPr="00C615D5">
        <w:rPr>
          <w:rFonts w:ascii="Times New Roman" w:hAnsi="Times New Roman"/>
          <w:sz w:val="28"/>
          <w:szCs w:val="26"/>
          <w:lang w:val="uz-Cyrl-UZ" w:eastAsia="ru-RU"/>
        </w:rPr>
        <w:t xml:space="preserve"> </w:t>
      </w:r>
      <w:r w:rsidR="00C615D5" w:rsidRPr="00C615D5">
        <w:rPr>
          <w:rFonts w:ascii="Times New Roman" w:hAnsi="Times New Roman" w:cs="Times New Roman"/>
          <w:sz w:val="28"/>
          <w:szCs w:val="26"/>
          <w:lang w:val="uz-Cyrl-UZ"/>
        </w:rPr>
        <w:t>[4]</w:t>
      </w:r>
      <w:r w:rsidRPr="00F024A8">
        <w:rPr>
          <w:rFonts w:ascii="Times New Roman" w:hAnsi="Times New Roman"/>
          <w:sz w:val="28"/>
          <w:szCs w:val="26"/>
          <w:lang w:val="uz-Cyrl-UZ" w:eastAsia="ru-RU"/>
        </w:rPr>
        <w:t>.</w:t>
      </w:r>
      <w:r w:rsidRPr="00F024A8">
        <w:rPr>
          <w:rFonts w:ascii="Times New Roman" w:hAnsi="Times New Roman" w:cs="Times New Roman"/>
          <w:sz w:val="28"/>
          <w:szCs w:val="26"/>
          <w:lang w:val="uz-Cyrl-UZ"/>
        </w:rPr>
        <w:t xml:space="preserve"> </w:t>
      </w:r>
    </w:p>
    <w:p w:rsidR="00C35254" w:rsidRPr="00F024A8" w:rsidRDefault="00C35254" w:rsidP="00180B5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 xml:space="preserve">Реципиентлар </w:t>
      </w:r>
      <w:r w:rsidR="00180B52" w:rsidRPr="00F024A8">
        <w:rPr>
          <w:rFonts w:ascii="Times New Roman" w:hAnsi="Times New Roman" w:cs="Times New Roman"/>
          <w:sz w:val="28"/>
          <w:szCs w:val="26"/>
          <w:lang w:val="uz-Cyrl-UZ"/>
        </w:rPr>
        <w:t>роли сифатида тадбиркорлар биринчи бўлиб иннова</w:t>
      </w:r>
      <w:r w:rsidRPr="00F024A8">
        <w:rPr>
          <w:rFonts w:ascii="Times New Roman" w:hAnsi="Times New Roman" w:cs="Times New Roman"/>
          <w:sz w:val="28"/>
          <w:szCs w:val="26"/>
          <w:lang w:val="uz-Cyrl-UZ"/>
        </w:rPr>
        <w:t>ц</w:t>
      </w:r>
      <w:r w:rsidR="00180B52" w:rsidRPr="00F024A8">
        <w:rPr>
          <w:rFonts w:ascii="Times New Roman" w:hAnsi="Times New Roman" w:cs="Times New Roman"/>
          <w:sz w:val="28"/>
          <w:szCs w:val="26"/>
          <w:lang w:val="uz-Cyrl-UZ"/>
        </w:rPr>
        <w:t>ияларни ўзлаштирадилар. Бозорга иннова</w:t>
      </w:r>
      <w:r w:rsidRPr="00F024A8">
        <w:rPr>
          <w:rFonts w:ascii="Times New Roman" w:hAnsi="Times New Roman" w:cs="Times New Roman"/>
          <w:sz w:val="28"/>
          <w:szCs w:val="26"/>
          <w:lang w:val="uz-Cyrl-UZ"/>
        </w:rPr>
        <w:t>ц</w:t>
      </w:r>
      <w:r w:rsidR="00180B52" w:rsidRPr="00F024A8">
        <w:rPr>
          <w:rFonts w:ascii="Times New Roman" w:hAnsi="Times New Roman" w:cs="Times New Roman"/>
          <w:sz w:val="28"/>
          <w:szCs w:val="26"/>
          <w:lang w:val="uz-Cyrl-UZ"/>
        </w:rPr>
        <w:t>ияларни тезкор равишда тарғиб қилиш орқали қўшимча даромад олишга интил</w:t>
      </w:r>
      <w:r w:rsidRPr="00F024A8">
        <w:rPr>
          <w:rFonts w:ascii="Times New Roman" w:hAnsi="Times New Roman" w:cs="Times New Roman"/>
          <w:sz w:val="28"/>
          <w:szCs w:val="26"/>
          <w:lang w:val="uz-Cyrl-UZ"/>
        </w:rPr>
        <w:t>иш</w:t>
      </w:r>
      <w:r w:rsidR="00180B52"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ди</w:t>
      </w:r>
      <w:r w:rsidR="00180B52" w:rsidRPr="00F024A8">
        <w:rPr>
          <w:rFonts w:ascii="Times New Roman" w:hAnsi="Times New Roman" w:cs="Times New Roman"/>
          <w:sz w:val="28"/>
          <w:szCs w:val="26"/>
          <w:lang w:val="uz-Cyrl-UZ"/>
        </w:rPr>
        <w:t>. Улар "кашшоф" ташкилотлар деб аталади.</w:t>
      </w:r>
    </w:p>
    <w:p w:rsidR="00C35254" w:rsidRPr="00F024A8" w:rsidRDefault="00180B52" w:rsidP="00180B5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Дастлабки кўпчилик ишлаб чиқаришда биринчи бўлиб </w:t>
      </w:r>
      <w:r w:rsidR="00C35254" w:rsidRPr="00F024A8">
        <w:rPr>
          <w:rFonts w:ascii="Times New Roman" w:hAnsi="Times New Roman" w:cs="Times New Roman"/>
          <w:sz w:val="28"/>
          <w:szCs w:val="26"/>
          <w:lang w:val="uz-Cyrl-UZ"/>
        </w:rPr>
        <w:t>фирмалар томонидан янгилик тақдим этилган, бу эса</w:t>
      </w:r>
      <w:r w:rsidRPr="00F024A8">
        <w:rPr>
          <w:rFonts w:ascii="Times New Roman" w:hAnsi="Times New Roman" w:cs="Times New Roman"/>
          <w:sz w:val="28"/>
          <w:szCs w:val="26"/>
          <w:lang w:val="uz-Cyrl-UZ"/>
        </w:rPr>
        <w:t xml:space="preserve"> уларга қўшимча фойда келтиради.</w:t>
      </w:r>
    </w:p>
    <w:p w:rsidR="00F75E94" w:rsidRPr="00F024A8" w:rsidRDefault="00C35254" w:rsidP="00180B5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Орқада қолган</w:t>
      </w:r>
      <w:r w:rsidR="00180B52" w:rsidRPr="00F024A8">
        <w:rPr>
          <w:rFonts w:ascii="Times New Roman" w:hAnsi="Times New Roman" w:cs="Times New Roman"/>
          <w:sz w:val="28"/>
          <w:szCs w:val="26"/>
          <w:lang w:val="uz-Cyrl-UZ"/>
        </w:rPr>
        <w:t xml:space="preserve"> фирмалар, иннова</w:t>
      </w:r>
      <w:r w:rsidRPr="00F024A8">
        <w:rPr>
          <w:rFonts w:ascii="Times New Roman" w:hAnsi="Times New Roman" w:cs="Times New Roman"/>
          <w:sz w:val="28"/>
          <w:szCs w:val="26"/>
          <w:lang w:val="uz-Cyrl-UZ"/>
        </w:rPr>
        <w:t>ц</w:t>
      </w:r>
      <w:r w:rsidR="00180B52" w:rsidRPr="00F024A8">
        <w:rPr>
          <w:rFonts w:ascii="Times New Roman" w:hAnsi="Times New Roman" w:cs="Times New Roman"/>
          <w:sz w:val="28"/>
          <w:szCs w:val="26"/>
          <w:lang w:val="uz-Cyrl-UZ"/>
        </w:rPr>
        <w:t>иялар билан кечики</w:t>
      </w:r>
      <w:r w:rsidRPr="00F024A8">
        <w:rPr>
          <w:rFonts w:ascii="Times New Roman" w:hAnsi="Times New Roman" w:cs="Times New Roman"/>
          <w:sz w:val="28"/>
          <w:szCs w:val="26"/>
          <w:lang w:val="uz-Cyrl-UZ"/>
        </w:rPr>
        <w:t>б,</w:t>
      </w:r>
      <w:r w:rsidR="00180B52" w:rsidRPr="00F024A8">
        <w:rPr>
          <w:rFonts w:ascii="Times New Roman" w:hAnsi="Times New Roman" w:cs="Times New Roman"/>
          <w:sz w:val="28"/>
          <w:szCs w:val="26"/>
          <w:lang w:val="uz-Cyrl-UZ"/>
        </w:rPr>
        <w:t xml:space="preserve"> аллақачон маънавий эскирган янги маҳсулотларни чиқаришга олиб келадиган вазиятга дуч кел</w:t>
      </w:r>
      <w:r w:rsidRPr="00F024A8">
        <w:rPr>
          <w:rFonts w:ascii="Times New Roman" w:hAnsi="Times New Roman" w:cs="Times New Roman"/>
          <w:sz w:val="28"/>
          <w:szCs w:val="26"/>
          <w:lang w:val="uz-Cyrl-UZ"/>
        </w:rPr>
        <w:t>ади</w:t>
      </w:r>
      <w:r w:rsidR="00180B52" w:rsidRPr="00F024A8">
        <w:rPr>
          <w:rFonts w:ascii="Times New Roman" w:hAnsi="Times New Roman" w:cs="Times New Roman"/>
          <w:sz w:val="28"/>
          <w:szCs w:val="26"/>
          <w:lang w:val="uz-Cyrl-UZ"/>
        </w:rPr>
        <w:t>.</w:t>
      </w:r>
      <w:r w:rsidR="00F024A8" w:rsidRPr="00F024A8">
        <w:rPr>
          <w:rFonts w:ascii="Times New Roman" w:hAnsi="Times New Roman" w:cs="Times New Roman"/>
          <w:sz w:val="28"/>
          <w:szCs w:val="26"/>
          <w:lang w:val="uz-Cyrl-UZ"/>
        </w:rPr>
        <w:t xml:space="preserve"> </w:t>
      </w:r>
      <w:r w:rsidR="00180B52" w:rsidRPr="00F024A8">
        <w:rPr>
          <w:rFonts w:ascii="Times New Roman" w:hAnsi="Times New Roman" w:cs="Times New Roman"/>
          <w:sz w:val="28"/>
          <w:szCs w:val="26"/>
          <w:lang w:val="uz-Cyrl-UZ"/>
        </w:rPr>
        <w:t xml:space="preserve">Биринчи гуруҳдан ташқари барча гуруҳлар </w:t>
      </w:r>
      <w:r w:rsidR="00F75E94" w:rsidRPr="00F024A8">
        <w:rPr>
          <w:rFonts w:ascii="Times New Roman" w:hAnsi="Times New Roman" w:cs="Times New Roman"/>
          <w:sz w:val="28"/>
          <w:szCs w:val="26"/>
          <w:lang w:val="uz-Cyrl-UZ"/>
        </w:rPr>
        <w:t>тақлидчи</w:t>
      </w:r>
      <w:r w:rsidRPr="00F024A8">
        <w:rPr>
          <w:rFonts w:ascii="Times New Roman" w:hAnsi="Times New Roman" w:cs="Times New Roman"/>
          <w:sz w:val="28"/>
          <w:szCs w:val="26"/>
          <w:lang w:val="uz-Cyrl-UZ"/>
        </w:rPr>
        <w:t>ла</w:t>
      </w:r>
      <w:r w:rsidR="00180B52" w:rsidRPr="00F024A8">
        <w:rPr>
          <w:rFonts w:ascii="Times New Roman" w:hAnsi="Times New Roman" w:cs="Times New Roman"/>
          <w:sz w:val="28"/>
          <w:szCs w:val="26"/>
          <w:lang w:val="uz-Cyrl-UZ"/>
        </w:rPr>
        <w:t>рга тегишли.</w:t>
      </w:r>
      <w:r w:rsidR="00F024A8" w:rsidRPr="00F024A8">
        <w:rPr>
          <w:rFonts w:ascii="Times New Roman" w:hAnsi="Times New Roman" w:cs="Times New Roman"/>
          <w:sz w:val="28"/>
          <w:szCs w:val="26"/>
          <w:lang w:val="uz-Cyrl-UZ"/>
        </w:rPr>
        <w:t xml:space="preserve"> </w:t>
      </w:r>
      <w:r w:rsidR="00180B52" w:rsidRPr="00F024A8">
        <w:rPr>
          <w:rFonts w:ascii="Times New Roman" w:hAnsi="Times New Roman" w:cs="Times New Roman"/>
          <w:sz w:val="28"/>
          <w:szCs w:val="26"/>
          <w:lang w:val="uz-Cyrl-UZ"/>
        </w:rPr>
        <w:t xml:space="preserve">И. </w:t>
      </w:r>
      <w:r w:rsidRPr="00F024A8">
        <w:rPr>
          <w:rFonts w:ascii="Times New Roman" w:hAnsi="Times New Roman" w:cs="Times New Roman"/>
          <w:sz w:val="28"/>
          <w:szCs w:val="26"/>
          <w:lang w:val="uz-Cyrl-UZ"/>
        </w:rPr>
        <w:t>Ш</w:t>
      </w:r>
      <w:r w:rsidR="00180B52" w:rsidRPr="00F024A8">
        <w:rPr>
          <w:rFonts w:ascii="Times New Roman" w:hAnsi="Times New Roman" w:cs="Times New Roman"/>
          <w:sz w:val="28"/>
          <w:szCs w:val="26"/>
          <w:lang w:val="uz-Cyrl-UZ"/>
        </w:rPr>
        <w:t xml:space="preserve">умпетер, </w:t>
      </w:r>
      <w:r w:rsidRPr="00F024A8">
        <w:rPr>
          <w:rFonts w:ascii="Times New Roman" w:hAnsi="Times New Roman" w:cs="Times New Roman"/>
          <w:sz w:val="28"/>
          <w:szCs w:val="26"/>
          <w:lang w:val="uz-Cyrl-UZ"/>
        </w:rPr>
        <w:t xml:space="preserve">янгиликларни қабул қилишни катта даромад олишнишининг </w:t>
      </w:r>
      <w:r w:rsidR="00180B52" w:rsidRPr="00F024A8">
        <w:rPr>
          <w:rFonts w:ascii="Times New Roman" w:hAnsi="Times New Roman" w:cs="Times New Roman"/>
          <w:sz w:val="28"/>
          <w:szCs w:val="26"/>
          <w:lang w:val="uz-Cyrl-UZ"/>
        </w:rPr>
        <w:t xml:space="preserve">асосий ҳаракатлантирувчи кучи </w:t>
      </w:r>
      <w:r w:rsidRPr="00F024A8">
        <w:rPr>
          <w:rFonts w:ascii="Times New Roman" w:hAnsi="Times New Roman" w:cs="Times New Roman"/>
          <w:sz w:val="28"/>
          <w:szCs w:val="26"/>
          <w:lang w:val="uz-Cyrl-UZ"/>
        </w:rPr>
        <w:t>деб ҳисоблайди</w:t>
      </w:r>
      <w:r w:rsidR="00180B52" w:rsidRPr="00F024A8">
        <w:rPr>
          <w:rFonts w:ascii="Times New Roman" w:hAnsi="Times New Roman" w:cs="Times New Roman"/>
          <w:sz w:val="28"/>
          <w:szCs w:val="26"/>
          <w:lang w:val="uz-Cyrl-UZ"/>
        </w:rPr>
        <w:t xml:space="preserve">. Бироқ, </w:t>
      </w:r>
      <w:r w:rsidRPr="00F024A8">
        <w:rPr>
          <w:rFonts w:ascii="Times New Roman" w:hAnsi="Times New Roman" w:cs="Times New Roman"/>
          <w:sz w:val="28"/>
          <w:szCs w:val="26"/>
          <w:lang w:val="uz-Cyrl-UZ"/>
        </w:rPr>
        <w:t>янгилик диффузиясининг</w:t>
      </w:r>
      <w:r w:rsidR="00180B52" w:rsidRPr="00F024A8">
        <w:rPr>
          <w:rFonts w:ascii="Times New Roman" w:hAnsi="Times New Roman" w:cs="Times New Roman"/>
          <w:sz w:val="28"/>
          <w:szCs w:val="26"/>
          <w:lang w:val="uz-Cyrl-UZ"/>
        </w:rPr>
        <w:t xml:space="preserve"> дастлабки босқичларида, хўжалик юритувчи субъектларнинг ҳеч бирида рақобатлашувчи </w:t>
      </w:r>
      <w:r w:rsidRPr="00F024A8">
        <w:rPr>
          <w:rFonts w:ascii="Times New Roman" w:hAnsi="Times New Roman" w:cs="Times New Roman"/>
          <w:sz w:val="28"/>
          <w:szCs w:val="26"/>
          <w:lang w:val="uz-Cyrl-UZ"/>
        </w:rPr>
        <w:t>янгилик</w:t>
      </w:r>
      <w:r w:rsidR="00180B52" w:rsidRPr="00F024A8">
        <w:rPr>
          <w:rFonts w:ascii="Times New Roman" w:hAnsi="Times New Roman" w:cs="Times New Roman"/>
          <w:sz w:val="28"/>
          <w:szCs w:val="26"/>
          <w:lang w:val="uz-Cyrl-UZ"/>
        </w:rPr>
        <w:t xml:space="preserve">ларнинг нисбатан афзалликлари ҳақида </w:t>
      </w:r>
      <w:r w:rsidRPr="00F024A8">
        <w:rPr>
          <w:rFonts w:ascii="Times New Roman" w:hAnsi="Times New Roman" w:cs="Times New Roman"/>
          <w:sz w:val="28"/>
          <w:szCs w:val="26"/>
          <w:lang w:val="uz-Cyrl-UZ"/>
        </w:rPr>
        <w:t>е</w:t>
      </w:r>
      <w:r w:rsidR="00180B52" w:rsidRPr="00F024A8">
        <w:rPr>
          <w:rFonts w:ascii="Times New Roman" w:hAnsi="Times New Roman" w:cs="Times New Roman"/>
          <w:sz w:val="28"/>
          <w:szCs w:val="26"/>
          <w:lang w:val="uz-Cyrl-UZ"/>
        </w:rPr>
        <w:t>тарли маълумот</w:t>
      </w:r>
      <w:r w:rsidR="00F75E94" w:rsidRPr="00F024A8">
        <w:rPr>
          <w:rFonts w:ascii="Times New Roman" w:hAnsi="Times New Roman" w:cs="Times New Roman"/>
          <w:sz w:val="28"/>
          <w:szCs w:val="26"/>
          <w:lang w:val="uz-Cyrl-UZ"/>
        </w:rPr>
        <w:t xml:space="preserve"> бўлмайди</w:t>
      </w:r>
      <w:r w:rsidR="00180B52" w:rsidRPr="00F024A8">
        <w:rPr>
          <w:rFonts w:ascii="Times New Roman" w:hAnsi="Times New Roman" w:cs="Times New Roman"/>
          <w:sz w:val="28"/>
          <w:szCs w:val="26"/>
          <w:lang w:val="uz-Cyrl-UZ"/>
        </w:rPr>
        <w:t>. Бироқ, тадбиркорлик субъектлари бозордан чиқариб юборилиш хавфи остида муқобил иннова</w:t>
      </w:r>
      <w:r w:rsidR="00F75E94" w:rsidRPr="00F024A8">
        <w:rPr>
          <w:rFonts w:ascii="Times New Roman" w:hAnsi="Times New Roman" w:cs="Times New Roman"/>
          <w:sz w:val="28"/>
          <w:szCs w:val="26"/>
          <w:lang w:val="uz-Cyrl-UZ"/>
        </w:rPr>
        <w:t>ц</w:t>
      </w:r>
      <w:r w:rsidR="00180B52" w:rsidRPr="00F024A8">
        <w:rPr>
          <w:rFonts w:ascii="Times New Roman" w:hAnsi="Times New Roman" w:cs="Times New Roman"/>
          <w:sz w:val="28"/>
          <w:szCs w:val="26"/>
          <w:lang w:val="uz-Cyrl-UZ"/>
        </w:rPr>
        <w:t>ияларни жорий этишга мажбур.</w:t>
      </w:r>
    </w:p>
    <w:p w:rsidR="00F75E94" w:rsidRPr="00F024A8" w:rsidRDefault="00F75E94" w:rsidP="00180B5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Янгиликлар</w:t>
      </w:r>
      <w:r w:rsidR="00180B52" w:rsidRPr="00F024A8">
        <w:rPr>
          <w:rFonts w:ascii="Times New Roman" w:hAnsi="Times New Roman" w:cs="Times New Roman"/>
          <w:sz w:val="28"/>
          <w:szCs w:val="26"/>
          <w:lang w:val="uz-Cyrl-UZ"/>
        </w:rPr>
        <w:t xml:space="preserve"> дастури ҳар доим ҳар қандай ташкилот учун </w:t>
      </w:r>
      <w:r w:rsidRPr="00F024A8">
        <w:rPr>
          <w:rFonts w:ascii="Times New Roman" w:hAnsi="Times New Roman" w:cs="Times New Roman"/>
          <w:sz w:val="28"/>
          <w:szCs w:val="26"/>
          <w:lang w:val="uz-Cyrl-UZ"/>
        </w:rPr>
        <w:t>оғир</w:t>
      </w:r>
      <w:r w:rsidR="00180B52" w:rsidRPr="00F024A8">
        <w:rPr>
          <w:rFonts w:ascii="Times New Roman" w:hAnsi="Times New Roman" w:cs="Times New Roman"/>
          <w:sz w:val="28"/>
          <w:szCs w:val="26"/>
          <w:lang w:val="uz-Cyrl-UZ"/>
        </w:rPr>
        <w:t xml:space="preserve"> ва оғриқли жараёндир.</w:t>
      </w:r>
    </w:p>
    <w:p w:rsidR="00F75E94" w:rsidRPr="00F024A8" w:rsidRDefault="00180B52" w:rsidP="00180B5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w:t>
      </w:r>
      <w:r w:rsidR="00F75E9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w:t>
      </w:r>
      <w:r w:rsidR="00F75E94" w:rsidRPr="00F024A8">
        <w:rPr>
          <w:rFonts w:ascii="Times New Roman" w:hAnsi="Times New Roman" w:cs="Times New Roman"/>
          <w:sz w:val="28"/>
          <w:szCs w:val="26"/>
          <w:lang w:val="uz-Cyrl-UZ"/>
        </w:rPr>
        <w:t xml:space="preserve"> диффузияси</w:t>
      </w:r>
      <w:r w:rsidRPr="00F024A8">
        <w:rPr>
          <w:rFonts w:ascii="Times New Roman" w:hAnsi="Times New Roman" w:cs="Times New Roman"/>
          <w:sz w:val="28"/>
          <w:szCs w:val="26"/>
          <w:lang w:val="uz-Cyrl-UZ"/>
        </w:rPr>
        <w:t xml:space="preserve"> тақлид стратегиясига ва ка</w:t>
      </w:r>
      <w:r w:rsidR="00F75E94" w:rsidRPr="00F024A8">
        <w:rPr>
          <w:rFonts w:ascii="Times New Roman" w:hAnsi="Times New Roman" w:cs="Times New Roman"/>
          <w:sz w:val="28"/>
          <w:szCs w:val="26"/>
          <w:lang w:val="uz-Cyrl-UZ"/>
        </w:rPr>
        <w:t>шшофлар сонига боғлиқ. Тадбиркор</w:t>
      </w:r>
      <w:r w:rsidRPr="00F024A8">
        <w:rPr>
          <w:rFonts w:ascii="Times New Roman" w:hAnsi="Times New Roman" w:cs="Times New Roman"/>
          <w:sz w:val="28"/>
          <w:szCs w:val="26"/>
          <w:lang w:val="uz-Cyrl-UZ"/>
        </w:rPr>
        <w:t xml:space="preserve">лар янги технологик имкониятларни очадилар, аммо уларни амалга ошириш </w:t>
      </w:r>
      <w:r w:rsidR="00F75E94" w:rsidRPr="00F024A8">
        <w:rPr>
          <w:rFonts w:ascii="Times New Roman" w:hAnsi="Times New Roman" w:cs="Times New Roman"/>
          <w:sz w:val="28"/>
          <w:szCs w:val="26"/>
          <w:lang w:val="uz-Cyrl-UZ"/>
        </w:rPr>
        <w:t>тақлидчи</w:t>
      </w:r>
      <w:r w:rsidRPr="00F024A8">
        <w:rPr>
          <w:rFonts w:ascii="Times New Roman" w:hAnsi="Times New Roman" w:cs="Times New Roman"/>
          <w:sz w:val="28"/>
          <w:szCs w:val="26"/>
          <w:lang w:val="uz-Cyrl-UZ"/>
        </w:rPr>
        <w:t>ни танлашга боғлиқ. Кўплаб кашшоф ташкилотлар томонидан қўлланиладиган технология учун бозор ҳукмронлиги эҳтимоли кўпроқ бўлади.</w:t>
      </w:r>
    </w:p>
    <w:p w:rsidR="00F024A8" w:rsidRPr="00F024A8" w:rsidRDefault="00180B52" w:rsidP="00180B5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Айниқса, бу радикал </w:t>
      </w:r>
      <w:r w:rsidR="00F75E94" w:rsidRPr="00F024A8">
        <w:rPr>
          <w:rFonts w:ascii="Times New Roman" w:hAnsi="Times New Roman" w:cs="Times New Roman"/>
          <w:sz w:val="28"/>
          <w:szCs w:val="26"/>
          <w:lang w:val="uz-Cyrl-UZ"/>
        </w:rPr>
        <w:t>янгилик</w:t>
      </w:r>
      <w:r w:rsidRPr="00F024A8">
        <w:rPr>
          <w:rFonts w:ascii="Times New Roman" w:hAnsi="Times New Roman" w:cs="Times New Roman"/>
          <w:sz w:val="28"/>
          <w:szCs w:val="26"/>
          <w:lang w:val="uz-Cyrl-UZ"/>
        </w:rPr>
        <w:t xml:space="preserve"> ҳақида гап кетганда, уларнинг тарқалишининг дастлабки босқичида </w:t>
      </w:r>
      <w:r w:rsidR="00F75E94" w:rsidRPr="00F024A8">
        <w:rPr>
          <w:rFonts w:ascii="Times New Roman" w:hAnsi="Times New Roman" w:cs="Times New Roman"/>
          <w:sz w:val="28"/>
          <w:szCs w:val="26"/>
          <w:lang w:val="uz-Cyrl-UZ"/>
        </w:rPr>
        <w:t>янглик</w:t>
      </w:r>
      <w:r w:rsidRPr="00F024A8">
        <w:rPr>
          <w:rFonts w:ascii="Times New Roman" w:hAnsi="Times New Roman" w:cs="Times New Roman"/>
          <w:sz w:val="28"/>
          <w:szCs w:val="26"/>
          <w:lang w:val="uz-Cyrl-UZ"/>
        </w:rPr>
        <w:t xml:space="preserve">нинг нисбатан афзалликларини баҳолаш қийин. </w:t>
      </w:r>
      <w:r w:rsidRPr="00F024A8">
        <w:rPr>
          <w:rFonts w:ascii="Times New Roman" w:hAnsi="Times New Roman" w:cs="Times New Roman"/>
          <w:sz w:val="28"/>
          <w:szCs w:val="26"/>
        </w:rPr>
        <w:t>Бундай вазиятда издошларни танлаш келажакда технологик ривожланишда муҳим рол</w:t>
      </w:r>
      <w:r w:rsidR="00F75E94" w:rsidRPr="00F024A8">
        <w:rPr>
          <w:rFonts w:ascii="Times New Roman" w:hAnsi="Times New Roman" w:cs="Times New Roman"/>
          <w:sz w:val="28"/>
          <w:szCs w:val="26"/>
          <w:lang w:val="uz-Cyrl-UZ"/>
        </w:rPr>
        <w:t>ь</w:t>
      </w:r>
      <w:r w:rsidRPr="00F024A8">
        <w:rPr>
          <w:rFonts w:ascii="Times New Roman" w:hAnsi="Times New Roman" w:cs="Times New Roman"/>
          <w:sz w:val="28"/>
          <w:szCs w:val="26"/>
        </w:rPr>
        <w:t xml:space="preserve"> ўйнайди. Албатта, ҳар бир танлов тегишли технологиянинг рақобатбардошлигини оширишга ва бундан олдин</w:t>
      </w:r>
      <w:r w:rsidR="00F75E94" w:rsidRPr="00F024A8">
        <w:rPr>
          <w:rFonts w:ascii="Times New Roman" w:hAnsi="Times New Roman" w:cs="Times New Roman"/>
          <w:sz w:val="28"/>
          <w:szCs w:val="26"/>
          <w:lang w:val="uz-Cyrl-UZ"/>
        </w:rPr>
        <w:t>ги танловни</w:t>
      </w:r>
      <w:r w:rsidRPr="00F024A8">
        <w:rPr>
          <w:rFonts w:ascii="Times New Roman" w:hAnsi="Times New Roman" w:cs="Times New Roman"/>
          <w:sz w:val="28"/>
          <w:szCs w:val="26"/>
        </w:rPr>
        <w:t xml:space="preserve"> ҳисобга оладиган кейинги хўжалик юритувчи субъектлар томонидан қабул қилиниш имкониятини оширади.</w:t>
      </w:r>
    </w:p>
    <w:p w:rsidR="00F024A8" w:rsidRPr="00F024A8" w:rsidRDefault="00180B52" w:rsidP="00180B5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Кўпгина</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бизнес</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субъектлари</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томонидан</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муқобил</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технологияларни</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эгаллаб</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олган</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тажриба</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тўпланганидан</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сўнг</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уларнинг</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афзалликлари</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юқори</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ишонч</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билан</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маълум</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бўлиб</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кейинги</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истеъмолчилар</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муқобил</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технологияларнинг</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кутилаётган</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рентабеллиги</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асосида</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қарор</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қабул</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қили</w:t>
      </w:r>
      <w:r w:rsidR="00F75E94" w:rsidRPr="00F024A8">
        <w:rPr>
          <w:rFonts w:ascii="Times New Roman" w:hAnsi="Times New Roman" w:cs="Times New Roman"/>
          <w:sz w:val="28"/>
          <w:szCs w:val="26"/>
          <w:lang w:val="uz-Cyrl-UZ"/>
        </w:rPr>
        <w:t>н</w:t>
      </w:r>
      <w:r w:rsidRPr="00F024A8">
        <w:rPr>
          <w:rFonts w:ascii="Times New Roman" w:hAnsi="Times New Roman" w:cs="Times New Roman"/>
          <w:sz w:val="28"/>
          <w:szCs w:val="26"/>
        </w:rPr>
        <w:t>ади</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Натижада бозорни янги муқобил технологиялар билан якуний ажратиш симуляторларнинг стратегиялари билан белгиланади.</w:t>
      </w:r>
    </w:p>
    <w:p w:rsidR="00F75E94" w:rsidRPr="00F024A8" w:rsidRDefault="00180B52" w:rsidP="00180B5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00F75E94"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ияларнинг тез тарқалиши учун ривожланган инфратузилма керак.</w:t>
      </w:r>
    </w:p>
    <w:p w:rsidR="00F75E94" w:rsidRPr="00F024A8" w:rsidRDefault="00180B52" w:rsidP="00180B5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00F75E94"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w:t>
      </w:r>
      <w:r w:rsidR="00F75E94" w:rsidRPr="00F024A8">
        <w:rPr>
          <w:rFonts w:ascii="Times New Roman" w:hAnsi="Times New Roman" w:cs="Times New Roman"/>
          <w:sz w:val="28"/>
          <w:szCs w:val="26"/>
          <w:lang w:val="uz-Cyrl-UZ"/>
        </w:rPr>
        <w:t>он</w:t>
      </w:r>
      <w:r w:rsidRPr="00F024A8">
        <w:rPr>
          <w:rFonts w:ascii="Times New Roman" w:hAnsi="Times New Roman" w:cs="Times New Roman"/>
          <w:sz w:val="28"/>
          <w:szCs w:val="26"/>
        </w:rPr>
        <w:t xml:space="preserve"> жараёни даврийдир.</w:t>
      </w:r>
    </w:p>
    <w:p w:rsidR="002369CF" w:rsidRPr="00F024A8" w:rsidRDefault="00F75E94" w:rsidP="00180B5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ИЖ</w:t>
      </w:r>
      <w:r w:rsidR="00180B52" w:rsidRPr="00F024A8">
        <w:rPr>
          <w:rFonts w:ascii="Times New Roman" w:hAnsi="Times New Roman" w:cs="Times New Roman"/>
          <w:sz w:val="28"/>
          <w:szCs w:val="26"/>
        </w:rPr>
        <w:t xml:space="preserve"> ифодаловчи фаолият бир-биридан фарқ қилувчи ва меҳнатни тақсимлаш натижасида ажратилган функ</w:t>
      </w:r>
      <w:r w:rsidRPr="00F024A8">
        <w:rPr>
          <w:rFonts w:ascii="Times New Roman" w:hAnsi="Times New Roman" w:cs="Times New Roman"/>
          <w:sz w:val="28"/>
          <w:szCs w:val="26"/>
          <w:lang w:val="uz-Cyrl-UZ"/>
        </w:rPr>
        <w:t>ц</w:t>
      </w:r>
      <w:r w:rsidR="00180B52" w:rsidRPr="00F024A8">
        <w:rPr>
          <w:rFonts w:ascii="Times New Roman" w:hAnsi="Times New Roman" w:cs="Times New Roman"/>
          <w:sz w:val="28"/>
          <w:szCs w:val="26"/>
        </w:rPr>
        <w:t xml:space="preserve">ионал ташкилий бирликлар </w:t>
      </w:r>
      <w:r w:rsidR="00180B52" w:rsidRPr="00F024A8">
        <w:rPr>
          <w:rFonts w:ascii="Times New Roman" w:hAnsi="Times New Roman" w:cs="Times New Roman"/>
          <w:sz w:val="28"/>
          <w:szCs w:val="26"/>
        </w:rPr>
        <w:lastRenderedPageBreak/>
        <w:t>шаклида амалга ошириладиган алоҳида жойларга ажралади. И</w:t>
      </w:r>
      <w:r w:rsidR="002369CF" w:rsidRPr="00F024A8">
        <w:rPr>
          <w:rFonts w:ascii="Times New Roman" w:hAnsi="Times New Roman" w:cs="Times New Roman"/>
          <w:sz w:val="28"/>
          <w:szCs w:val="26"/>
          <w:lang w:val="uz-Cyrl-UZ"/>
        </w:rPr>
        <w:t>Ж</w:t>
      </w:r>
      <w:r w:rsidR="00180B52" w:rsidRPr="00F024A8">
        <w:rPr>
          <w:rFonts w:ascii="Times New Roman" w:hAnsi="Times New Roman" w:cs="Times New Roman"/>
          <w:sz w:val="28"/>
          <w:szCs w:val="26"/>
        </w:rPr>
        <w:t>нинг иқтисодий ва технологик таъсири фақат янги маҳсулот ёки технологияларда қисман мавжуд.</w:t>
      </w:r>
    </w:p>
    <w:p w:rsidR="002369CF" w:rsidRPr="00F024A8" w:rsidRDefault="00180B52" w:rsidP="00180B52">
      <w:pPr>
        <w:spacing w:after="0"/>
        <w:ind w:firstLine="567"/>
        <w:jc w:val="both"/>
        <w:rPr>
          <w:rFonts w:ascii="Times New Roman" w:hAnsi="Times New Roman" w:cs="Times New Roman"/>
          <w:sz w:val="28"/>
          <w:szCs w:val="26"/>
        </w:rPr>
      </w:pPr>
      <w:proofErr w:type="gramStart"/>
      <w:r w:rsidRPr="00F024A8">
        <w:rPr>
          <w:rFonts w:ascii="Times New Roman" w:hAnsi="Times New Roman" w:cs="Times New Roman"/>
          <w:sz w:val="28"/>
          <w:szCs w:val="26"/>
        </w:rPr>
        <w:t>К</w:t>
      </w:r>
      <w:proofErr w:type="gramEnd"/>
      <w:r w:rsidRPr="00F024A8">
        <w:rPr>
          <w:rFonts w:ascii="Times New Roman" w:hAnsi="Times New Roman" w:cs="Times New Roman"/>
          <w:sz w:val="28"/>
          <w:szCs w:val="26"/>
        </w:rPr>
        <w:t>ўп</w:t>
      </w:r>
      <w:r w:rsidR="002369CF" w:rsidRPr="00F024A8">
        <w:rPr>
          <w:rFonts w:ascii="Times New Roman" w:hAnsi="Times New Roman" w:cs="Times New Roman"/>
          <w:sz w:val="28"/>
          <w:szCs w:val="26"/>
          <w:lang w:val="uz-Cyrl-UZ"/>
        </w:rPr>
        <w:t>роқ</w:t>
      </w:r>
      <w:r w:rsidRPr="00F024A8">
        <w:rPr>
          <w:rFonts w:ascii="Times New Roman" w:hAnsi="Times New Roman" w:cs="Times New Roman"/>
          <w:sz w:val="28"/>
          <w:szCs w:val="26"/>
        </w:rPr>
        <w:t xml:space="preserve"> янги технологиялар пайдо бўлишининг шарти сифатида иқтисодий ва илмий-техник салоҳиятнинг ошиши билан намоён бўлади</w:t>
      </w:r>
      <w:r w:rsidR="002369CF" w:rsidRPr="00F024A8">
        <w:rPr>
          <w:rFonts w:ascii="Times New Roman" w:hAnsi="Times New Roman" w:cs="Times New Roman"/>
          <w:sz w:val="28"/>
          <w:szCs w:val="26"/>
          <w:lang w:val="uz-Cyrl-UZ"/>
        </w:rPr>
        <w:t>, яъни и</w:t>
      </w:r>
      <w:r w:rsidRPr="00F024A8">
        <w:rPr>
          <w:rFonts w:ascii="Times New Roman" w:hAnsi="Times New Roman" w:cs="Times New Roman"/>
          <w:sz w:val="28"/>
          <w:szCs w:val="26"/>
        </w:rPr>
        <w:t>ннова</w:t>
      </w:r>
      <w:r w:rsidR="002369CF"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тизимнинг технологик даражаси ва унинг таркибий қисмлари кўпайтирилиб, иннова</w:t>
      </w:r>
      <w:r w:rsidR="002369CF"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ияларга нисбатан сезгирликни кучайтир</w:t>
      </w:r>
      <w:r w:rsidR="002369CF" w:rsidRPr="00F024A8">
        <w:rPr>
          <w:rFonts w:ascii="Times New Roman" w:hAnsi="Times New Roman" w:cs="Times New Roman"/>
          <w:sz w:val="28"/>
          <w:szCs w:val="26"/>
          <w:lang w:val="uz-Cyrl-UZ"/>
        </w:rPr>
        <w:t>ади</w:t>
      </w:r>
      <w:r w:rsidRPr="00F024A8">
        <w:rPr>
          <w:rFonts w:ascii="Times New Roman" w:hAnsi="Times New Roman" w:cs="Times New Roman"/>
          <w:sz w:val="28"/>
          <w:szCs w:val="26"/>
        </w:rPr>
        <w:t>.</w:t>
      </w:r>
    </w:p>
    <w:p w:rsidR="00180B52" w:rsidRPr="00F024A8" w:rsidRDefault="00180B52" w:rsidP="00180B5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Умумий ҳолда, иннова</w:t>
      </w:r>
      <w:r w:rsidR="002369CF"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жараёни қуйидаги</w:t>
      </w:r>
      <w:r w:rsidR="002369CF" w:rsidRPr="00F024A8">
        <w:rPr>
          <w:rFonts w:ascii="Times New Roman" w:hAnsi="Times New Roman" w:cs="Times New Roman"/>
          <w:sz w:val="28"/>
          <w:szCs w:val="26"/>
          <w:lang w:val="uz-Cyrl-UZ"/>
        </w:rPr>
        <w:t>ча</w:t>
      </w:r>
      <w:r w:rsidRPr="00F024A8">
        <w:rPr>
          <w:rFonts w:ascii="Times New Roman" w:hAnsi="Times New Roman" w:cs="Times New Roman"/>
          <w:sz w:val="28"/>
          <w:szCs w:val="26"/>
        </w:rPr>
        <w:t xml:space="preserve"> ёзилиши мумкин:</w:t>
      </w:r>
    </w:p>
    <w:p w:rsidR="00C3374B" w:rsidRPr="00F024A8" w:rsidRDefault="00C3374B" w:rsidP="00C3374B">
      <w:pPr>
        <w:spacing w:after="0"/>
        <w:ind w:firstLine="567"/>
        <w:jc w:val="both"/>
        <w:rPr>
          <w:rFonts w:ascii="Times New Roman" w:hAnsi="Times New Roman" w:cs="Times New Roman"/>
          <w:sz w:val="28"/>
          <w:szCs w:val="26"/>
        </w:rPr>
      </w:pPr>
    </w:p>
    <w:p w:rsidR="00703627" w:rsidRPr="00F024A8" w:rsidRDefault="002369CF" w:rsidP="002369CF">
      <w:pPr>
        <w:spacing w:after="0"/>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ФИ – ПИ – Р – Пр – С – ОС – ПП – М - Сб</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ерда:</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ФИ - фундаментал (назарий) тадқиқотлар;</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ПИ - амалий тадқиқотлар;</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Р - </w:t>
      </w:r>
      <w:r w:rsidR="0033292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ривожланиш;</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Пр - лойиҳалаш;</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С - </w:t>
      </w:r>
      <w:r w:rsidR="0033292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қурилиш;</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ОС - ўзлаштириш;</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ПП - саноат ишлаб чиқариш;</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М - </w:t>
      </w:r>
      <w:r w:rsidR="0033292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маркетинг;</w:t>
      </w:r>
    </w:p>
    <w:p w:rsidR="002369CF" w:rsidRPr="00F024A8" w:rsidRDefault="00332921"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    с</w:t>
      </w:r>
      <w:r w:rsidR="002369CF" w:rsidRPr="00F024A8">
        <w:rPr>
          <w:rFonts w:ascii="Times New Roman" w:hAnsi="Times New Roman" w:cs="Times New Roman"/>
          <w:sz w:val="28"/>
          <w:szCs w:val="26"/>
          <w:lang w:val="uz-Cyrl-UZ"/>
        </w:rPr>
        <w:t>авдо .</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модели таҳлил қилиш учун элементлар орасидаги мулоҳазадан келиб чиқадиган омиллардан, 10 йилдан ортиқ давом этадиган ФИ-ОС циклининг давомийлигини ва ҳар бир босқичнинг (ФИ-ПИ, Пр-C) нисбий мустақиллигини ҳисобга олиш керак.</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w:t>
      </w:r>
      <w:r w:rsidR="00332921"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жараённинг дастлабки босқичи илмий фаолият кон</w:t>
      </w:r>
      <w:r w:rsidR="00332921"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еп</w:t>
      </w:r>
      <w:r w:rsidR="00332921"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ияси билан боғлиқ бўлган фундаментал тадқиқотлардир. Албатта, циклнинг ҳар бир элементи (ПИ, П, Пр, C, ОС, ПП) ФИ билан боғлиқ илмий фаолият билан тўла.</w:t>
      </w:r>
    </w:p>
    <w:p w:rsidR="002369CF" w:rsidRPr="00F024A8" w:rsidRDefault="00332921"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Янглик ривожланишининг пайдо бўлишига сабаб бўладиган илмий иш нимадан иборат? </w:t>
      </w:r>
      <w:r w:rsidR="002369CF" w:rsidRPr="00F024A8">
        <w:rPr>
          <w:rFonts w:ascii="Times New Roman" w:hAnsi="Times New Roman" w:cs="Times New Roman"/>
          <w:sz w:val="28"/>
          <w:szCs w:val="26"/>
          <w:lang w:val="uz-Cyrl-UZ"/>
        </w:rPr>
        <w:t xml:space="preserve">Илмий ишлар - бу янги, оригинал, ишончли </w:t>
      </w:r>
      <w:r w:rsidRPr="00F024A8">
        <w:rPr>
          <w:rFonts w:ascii="Times New Roman" w:hAnsi="Times New Roman" w:cs="Times New Roman"/>
          <w:sz w:val="28"/>
          <w:szCs w:val="26"/>
          <w:lang w:val="uz-Cyrl-UZ"/>
        </w:rPr>
        <w:t>маълумот</w:t>
      </w:r>
      <w:r w:rsidR="002369CF" w:rsidRPr="00F024A8">
        <w:rPr>
          <w:rFonts w:ascii="Times New Roman" w:hAnsi="Times New Roman" w:cs="Times New Roman"/>
          <w:sz w:val="28"/>
          <w:szCs w:val="26"/>
          <w:lang w:val="uz-Cyrl-UZ"/>
        </w:rPr>
        <w:t xml:space="preserve"> ва ахборотни олиш ва қайта ишлашга йўналтирилган илмий-тадқиқот ишидир. Ҳар қандай илмий ишда янгилик, ўзига хослик, далил бўлиши керак.</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Янги маълумотлар ва </w:t>
      </w:r>
      <w:r w:rsidR="00332921" w:rsidRPr="00F024A8">
        <w:rPr>
          <w:rFonts w:ascii="Times New Roman" w:hAnsi="Times New Roman" w:cs="Times New Roman"/>
          <w:sz w:val="28"/>
          <w:szCs w:val="26"/>
          <w:lang w:val="uz-Cyrl-UZ"/>
        </w:rPr>
        <w:t>ахборот</w:t>
      </w:r>
      <w:r w:rsidRPr="00F024A8">
        <w:rPr>
          <w:rFonts w:ascii="Times New Roman" w:hAnsi="Times New Roman" w:cs="Times New Roman"/>
          <w:sz w:val="28"/>
          <w:szCs w:val="26"/>
          <w:lang w:val="uz-Cyrl-UZ"/>
        </w:rPr>
        <w:t xml:space="preserve">ларнинг миқдори ФИдан ППга тушиб қолиши </w:t>
      </w:r>
      <w:r w:rsidR="00332921" w:rsidRPr="00F024A8">
        <w:rPr>
          <w:rFonts w:ascii="Times New Roman" w:hAnsi="Times New Roman" w:cs="Times New Roman"/>
          <w:sz w:val="28"/>
          <w:szCs w:val="26"/>
          <w:lang w:val="uz-Cyrl-UZ"/>
        </w:rPr>
        <w:t>хос ҳолат</w:t>
      </w:r>
      <w:r w:rsidRPr="00F024A8">
        <w:rPr>
          <w:rFonts w:ascii="Times New Roman" w:hAnsi="Times New Roman" w:cs="Times New Roman"/>
          <w:sz w:val="28"/>
          <w:szCs w:val="26"/>
          <w:lang w:val="uz-Cyrl-UZ"/>
        </w:rPr>
        <w:t>дир. Тадқиқотлар тобора кўпроқ маҳорат, тажриба ва стандарт техникалар билан алмаштирилмоқда.</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Агар </w:t>
      </w:r>
      <w:r w:rsidR="00332921" w:rsidRPr="00F024A8">
        <w:rPr>
          <w:rFonts w:ascii="Times New Roman" w:hAnsi="Times New Roman" w:cs="Times New Roman"/>
          <w:sz w:val="28"/>
          <w:szCs w:val="26"/>
          <w:lang w:val="uz-Cyrl-UZ"/>
        </w:rPr>
        <w:t>Ф</w:t>
      </w:r>
      <w:r w:rsidRPr="00F024A8">
        <w:rPr>
          <w:rFonts w:ascii="Times New Roman" w:hAnsi="Times New Roman" w:cs="Times New Roman"/>
          <w:sz w:val="28"/>
          <w:szCs w:val="26"/>
          <w:lang w:val="uz-Cyrl-UZ"/>
        </w:rPr>
        <w:t>Ининг якуний натижаси ҳақида гапирадиган бўлсак, унда фақат янги назарияни назарда тутиш соҳасидаги янги, оригинал, ишончли маълумот ва ахборотни олиш ва қайта ишлашга йўналтирилган илмий тадқиқотлар ўтказилиши керак.</w:t>
      </w:r>
    </w:p>
    <w:p w:rsidR="002369CF" w:rsidRPr="00F024A8" w:rsidRDefault="002369CF"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Назарий (ФИ) тадқиқотлари тўғридан-тўғри муайян амалий муаммоларни ҳал қилиш билан боғлиқ эмас. Бироқ, бу иннова</w:t>
      </w:r>
      <w:r w:rsidR="00332921"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ион </w:t>
      </w:r>
      <w:r w:rsidRPr="00F024A8">
        <w:rPr>
          <w:rFonts w:ascii="Times New Roman" w:hAnsi="Times New Roman" w:cs="Times New Roman"/>
          <w:sz w:val="28"/>
          <w:szCs w:val="26"/>
          <w:lang w:val="uz-Cyrl-UZ"/>
        </w:rPr>
        <w:lastRenderedPageBreak/>
        <w:t>жараённинг асоси ҳисобланади. Шу билан бирга, назарий тадқиқотлар зарурати амалиётнинг талаблари ва мавзу бўйича аввалги маълумотларнинг синтези билан боғлиқ бўлиши мумкин.</w:t>
      </w:r>
    </w:p>
    <w:p w:rsidR="00893C14" w:rsidRPr="00F024A8" w:rsidRDefault="00332921" w:rsidP="002369C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Фундаментал</w:t>
      </w:r>
      <w:r w:rsidR="002369CF" w:rsidRPr="00F024A8">
        <w:rPr>
          <w:rFonts w:ascii="Times New Roman" w:hAnsi="Times New Roman" w:cs="Times New Roman"/>
          <w:sz w:val="28"/>
          <w:szCs w:val="26"/>
          <w:lang w:val="uz-Cyrl-UZ"/>
        </w:rPr>
        <w:t xml:space="preserve"> тадқиқотлар, қоида тариқасида, амалий тадқиқотларда намоён бўл</w:t>
      </w:r>
      <w:r w:rsidRPr="00F024A8">
        <w:rPr>
          <w:rFonts w:ascii="Times New Roman" w:hAnsi="Times New Roman" w:cs="Times New Roman"/>
          <w:sz w:val="28"/>
          <w:szCs w:val="26"/>
          <w:lang w:val="uz-Cyrl-UZ"/>
        </w:rPr>
        <w:t>ади</w:t>
      </w:r>
      <w:r w:rsidR="002369CF" w:rsidRPr="00F024A8">
        <w:rPr>
          <w:rFonts w:ascii="Times New Roman" w:hAnsi="Times New Roman" w:cs="Times New Roman"/>
          <w:sz w:val="28"/>
          <w:szCs w:val="26"/>
          <w:lang w:val="uz-Cyrl-UZ"/>
        </w:rPr>
        <w:t>, аммо бу дарҳо</w:t>
      </w:r>
      <w:r w:rsidRPr="00F024A8">
        <w:rPr>
          <w:rFonts w:ascii="Times New Roman" w:hAnsi="Times New Roman" w:cs="Times New Roman"/>
          <w:sz w:val="28"/>
          <w:szCs w:val="26"/>
          <w:lang w:val="uz-Cyrl-UZ"/>
        </w:rPr>
        <w:t xml:space="preserve">л рўй бермайди. Ривожланиш </w:t>
      </w:r>
      <w:r w:rsidR="002369CF"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1.1 </w:t>
      </w:r>
      <w:r w:rsidR="002369CF" w:rsidRPr="00F024A8">
        <w:rPr>
          <w:rFonts w:ascii="Times New Roman" w:hAnsi="Times New Roman" w:cs="Times New Roman"/>
          <w:sz w:val="28"/>
          <w:szCs w:val="26"/>
          <w:lang w:val="uz-Cyrl-UZ"/>
        </w:rPr>
        <w:t xml:space="preserve">схемасига мувофиқ амалга оширилади. </w:t>
      </w:r>
    </w:p>
    <w:tbl>
      <w:tblPr>
        <w:tblStyle w:val="a4"/>
        <w:tblW w:w="0" w:type="auto"/>
        <w:tblInd w:w="993" w:type="dxa"/>
        <w:tblLook w:val="04A0" w:firstRow="1" w:lastRow="0" w:firstColumn="1" w:lastColumn="0" w:noHBand="0" w:noVBand="1"/>
      </w:tblPr>
      <w:tblGrid>
        <w:gridCol w:w="1168"/>
        <w:gridCol w:w="1168"/>
        <w:gridCol w:w="1168"/>
        <w:gridCol w:w="1168"/>
        <w:gridCol w:w="1168"/>
        <w:gridCol w:w="1168"/>
      </w:tblGrid>
      <w:tr w:rsidR="00D120D1" w:rsidRPr="00F024A8" w:rsidTr="00255A89">
        <w:tc>
          <w:tcPr>
            <w:tcW w:w="1168" w:type="dxa"/>
            <w:tcBorders>
              <w:top w:val="nil"/>
              <w:left w:val="nil"/>
              <w:bottom w:val="nil"/>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left w:val="nil"/>
              <w:bottom w:val="single" w:sz="4" w:space="0" w:color="auto"/>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vMerge w:val="restart"/>
            <w:tcBorders>
              <w:top w:val="nil"/>
              <w:left w:val="nil"/>
              <w:right w:val="nil"/>
            </w:tcBorders>
          </w:tcPr>
          <w:p w:rsidR="00D120D1" w:rsidRPr="00F024A8" w:rsidRDefault="00D120D1" w:rsidP="00255A89">
            <w:pPr>
              <w:jc w:val="center"/>
              <w:rPr>
                <w:rFonts w:ascii="Times New Roman" w:hAnsi="Times New Roman" w:cs="Times New Roman"/>
                <w:b/>
                <w:szCs w:val="20"/>
                <w:lang w:val="uz-Cyrl-UZ"/>
              </w:rPr>
            </w:pPr>
          </w:p>
          <w:p w:rsidR="00D120D1" w:rsidRPr="00F024A8" w:rsidRDefault="00D120D1" w:rsidP="00255A89">
            <w:pPr>
              <w:jc w:val="center"/>
              <w:rPr>
                <w:rFonts w:ascii="Times New Roman" w:hAnsi="Times New Roman" w:cs="Times New Roman"/>
                <w:b/>
                <w:szCs w:val="20"/>
                <w:lang w:val="uz-Cyrl-UZ"/>
              </w:rPr>
            </w:pPr>
            <w:r w:rsidRPr="00F024A8">
              <w:rPr>
                <w:rFonts w:ascii="Times New Roman" w:hAnsi="Times New Roman" w:cs="Times New Roman"/>
                <w:b/>
                <w:szCs w:val="20"/>
                <w:lang w:val="uz-Cyrl-UZ"/>
              </w:rPr>
              <w:t>ФИ1</w:t>
            </w:r>
          </w:p>
        </w:tc>
        <w:tc>
          <w:tcPr>
            <w:tcW w:w="1168" w:type="dxa"/>
            <w:tcBorders>
              <w:top w:val="nil"/>
              <w:left w:val="nil"/>
              <w:bottom w:val="single" w:sz="4" w:space="0" w:color="auto"/>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vMerge w:val="restart"/>
            <w:tcBorders>
              <w:top w:val="nil"/>
              <w:left w:val="nil"/>
              <w:bottom w:val="nil"/>
              <w:right w:val="nil"/>
            </w:tcBorders>
          </w:tcPr>
          <w:p w:rsidR="00D120D1" w:rsidRPr="00F024A8" w:rsidRDefault="00D120D1" w:rsidP="00255A89">
            <w:pPr>
              <w:jc w:val="center"/>
              <w:rPr>
                <w:rFonts w:ascii="Times New Roman" w:hAnsi="Times New Roman" w:cs="Times New Roman"/>
                <w:b/>
                <w:szCs w:val="20"/>
                <w:lang w:val="uz-Cyrl-UZ"/>
              </w:rPr>
            </w:pPr>
            <w:r w:rsidRPr="00F024A8">
              <w:rPr>
                <w:rFonts w:ascii="Times New Roman" w:hAnsi="Times New Roman" w:cs="Times New Roman"/>
                <w:b/>
                <w:szCs w:val="20"/>
                <w:lang w:val="uz-Cyrl-UZ"/>
              </w:rPr>
              <w:t>ФИ3</w:t>
            </w:r>
          </w:p>
        </w:tc>
        <w:tc>
          <w:tcPr>
            <w:tcW w:w="1168" w:type="dxa"/>
            <w:tcBorders>
              <w:top w:val="nil"/>
              <w:left w:val="nil"/>
              <w:bottom w:val="nil"/>
              <w:right w:val="nil"/>
            </w:tcBorders>
          </w:tcPr>
          <w:p w:rsidR="00D120D1" w:rsidRPr="00F024A8" w:rsidRDefault="00D120D1" w:rsidP="00255A89">
            <w:pPr>
              <w:jc w:val="center"/>
              <w:rPr>
                <w:rFonts w:ascii="Times New Roman" w:hAnsi="Times New Roman" w:cs="Times New Roman"/>
                <w:b/>
                <w:szCs w:val="20"/>
                <w:lang w:val="uz-Cyrl-UZ"/>
              </w:rPr>
            </w:pPr>
          </w:p>
        </w:tc>
      </w:tr>
      <w:tr w:rsidR="00D120D1" w:rsidRPr="00F024A8" w:rsidTr="00255A89">
        <w:tc>
          <w:tcPr>
            <w:tcW w:w="1168" w:type="dxa"/>
            <w:tcBorders>
              <w:top w:val="nil"/>
              <w:left w:val="nil"/>
              <w:bottom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single" w:sz="4" w:space="0" w:color="auto"/>
              <w:bottom w:val="nil"/>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vMerge/>
            <w:tcBorders>
              <w:left w:val="nil"/>
              <w:bottom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single" w:sz="4" w:space="0" w:color="auto"/>
              <w:bottom w:val="nil"/>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vMerge/>
            <w:tcBorders>
              <w:left w:val="nil"/>
              <w:bottom w:val="nil"/>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left w:val="nil"/>
              <w:bottom w:val="nil"/>
              <w:right w:val="nil"/>
            </w:tcBorders>
          </w:tcPr>
          <w:p w:rsidR="00D120D1" w:rsidRPr="00F024A8" w:rsidRDefault="00D120D1" w:rsidP="00255A89">
            <w:pPr>
              <w:jc w:val="center"/>
              <w:rPr>
                <w:rFonts w:ascii="Times New Roman" w:hAnsi="Times New Roman" w:cs="Times New Roman"/>
                <w:b/>
                <w:szCs w:val="20"/>
                <w:lang w:val="uz-Cyrl-UZ"/>
              </w:rPr>
            </w:pPr>
          </w:p>
        </w:tc>
      </w:tr>
      <w:tr w:rsidR="00D120D1" w:rsidRPr="00F024A8" w:rsidTr="00255A89">
        <w:tc>
          <w:tcPr>
            <w:tcW w:w="1168" w:type="dxa"/>
            <w:tcBorders>
              <w:top w:val="nil"/>
              <w:left w:val="nil"/>
              <w:bottom w:val="nil"/>
            </w:tcBorders>
          </w:tcPr>
          <w:p w:rsidR="00D120D1" w:rsidRPr="00F024A8" w:rsidRDefault="00D120D1" w:rsidP="00255A89">
            <w:pPr>
              <w:jc w:val="center"/>
              <w:rPr>
                <w:rFonts w:ascii="Times New Roman" w:hAnsi="Times New Roman" w:cs="Times New Roman"/>
                <w:b/>
                <w:szCs w:val="20"/>
                <w:lang w:val="uz-Cyrl-UZ"/>
              </w:rPr>
            </w:pPr>
            <w:r w:rsidRPr="00F024A8">
              <w:rPr>
                <w:rFonts w:ascii="Times New Roman" w:hAnsi="Times New Roman" w:cs="Times New Roman"/>
                <w:b/>
                <w:szCs w:val="20"/>
                <w:lang w:val="uz-Cyrl-UZ"/>
              </w:rPr>
              <w:t>ФИ</w:t>
            </w:r>
          </w:p>
        </w:tc>
        <w:tc>
          <w:tcPr>
            <w:tcW w:w="1168" w:type="dxa"/>
            <w:tcBorders>
              <w:top w:val="nil"/>
              <w:bottom w:val="nil"/>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left w:val="nil"/>
              <w:bottom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bottom w:val="single" w:sz="4" w:space="0" w:color="auto"/>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left w:val="nil"/>
              <w:bottom w:val="nil"/>
              <w:right w:val="nil"/>
            </w:tcBorders>
          </w:tcPr>
          <w:p w:rsidR="00D120D1" w:rsidRPr="00F024A8" w:rsidRDefault="00D120D1" w:rsidP="00255A89">
            <w:pPr>
              <w:jc w:val="center"/>
              <w:rPr>
                <w:rFonts w:ascii="Times New Roman" w:hAnsi="Times New Roman" w:cs="Times New Roman"/>
                <w:b/>
                <w:szCs w:val="20"/>
                <w:lang w:val="uz-Cyrl-UZ"/>
              </w:rPr>
            </w:pPr>
            <w:r w:rsidRPr="00F024A8">
              <w:rPr>
                <w:rFonts w:ascii="Times New Roman" w:hAnsi="Times New Roman" w:cs="Times New Roman"/>
                <w:b/>
                <w:szCs w:val="20"/>
                <w:lang w:val="uz-Cyrl-UZ"/>
              </w:rPr>
              <w:t>ФИ4</w:t>
            </w:r>
          </w:p>
        </w:tc>
        <w:tc>
          <w:tcPr>
            <w:tcW w:w="1168" w:type="dxa"/>
            <w:tcBorders>
              <w:top w:val="nil"/>
              <w:left w:val="nil"/>
              <w:bottom w:val="single" w:sz="4" w:space="0" w:color="auto"/>
              <w:right w:val="nil"/>
            </w:tcBorders>
          </w:tcPr>
          <w:p w:rsidR="00D120D1" w:rsidRPr="00F024A8" w:rsidRDefault="00D120D1" w:rsidP="00255A89">
            <w:pPr>
              <w:jc w:val="center"/>
              <w:rPr>
                <w:rFonts w:ascii="Times New Roman" w:hAnsi="Times New Roman" w:cs="Times New Roman"/>
                <w:b/>
                <w:szCs w:val="20"/>
                <w:lang w:val="uz-Cyrl-UZ"/>
              </w:rPr>
            </w:pPr>
          </w:p>
        </w:tc>
      </w:tr>
      <w:tr w:rsidR="00D120D1" w:rsidRPr="00F024A8" w:rsidTr="00255A89">
        <w:tc>
          <w:tcPr>
            <w:tcW w:w="1168" w:type="dxa"/>
            <w:tcBorders>
              <w:top w:val="nil"/>
              <w:left w:val="nil"/>
              <w:bottom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bottom w:val="nil"/>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vMerge w:val="restart"/>
            <w:tcBorders>
              <w:top w:val="nil"/>
              <w:left w:val="nil"/>
              <w:bottom w:val="nil"/>
            </w:tcBorders>
          </w:tcPr>
          <w:p w:rsidR="00255A89" w:rsidRPr="00F024A8" w:rsidRDefault="00255A89" w:rsidP="00255A89">
            <w:pPr>
              <w:jc w:val="center"/>
              <w:rPr>
                <w:rFonts w:ascii="Times New Roman" w:hAnsi="Times New Roman" w:cs="Times New Roman"/>
                <w:b/>
                <w:szCs w:val="20"/>
                <w:lang w:val="uz-Cyrl-UZ"/>
              </w:rPr>
            </w:pPr>
          </w:p>
          <w:p w:rsidR="00D120D1" w:rsidRPr="00F024A8" w:rsidRDefault="00D120D1" w:rsidP="00255A89">
            <w:pPr>
              <w:jc w:val="center"/>
              <w:rPr>
                <w:rFonts w:ascii="Times New Roman" w:hAnsi="Times New Roman" w:cs="Times New Roman"/>
                <w:b/>
                <w:szCs w:val="20"/>
                <w:lang w:val="uz-Cyrl-UZ"/>
              </w:rPr>
            </w:pPr>
            <w:r w:rsidRPr="00F024A8">
              <w:rPr>
                <w:rFonts w:ascii="Times New Roman" w:hAnsi="Times New Roman" w:cs="Times New Roman"/>
                <w:b/>
                <w:szCs w:val="20"/>
                <w:lang w:val="uz-Cyrl-UZ"/>
              </w:rPr>
              <w:t>ФИ2</w:t>
            </w:r>
          </w:p>
        </w:tc>
        <w:tc>
          <w:tcPr>
            <w:tcW w:w="1168" w:type="dxa"/>
            <w:tcBorders>
              <w:bottom w:val="nil"/>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left w:val="nil"/>
              <w:bottom w:val="nil"/>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left w:val="nil"/>
              <w:bottom w:val="nil"/>
              <w:right w:val="nil"/>
            </w:tcBorders>
          </w:tcPr>
          <w:p w:rsidR="00D120D1" w:rsidRPr="00F024A8" w:rsidRDefault="00D120D1" w:rsidP="00255A89">
            <w:pPr>
              <w:jc w:val="center"/>
              <w:rPr>
                <w:rFonts w:ascii="Times New Roman" w:hAnsi="Times New Roman" w:cs="Times New Roman"/>
                <w:b/>
                <w:szCs w:val="20"/>
                <w:lang w:val="uz-Cyrl-UZ"/>
              </w:rPr>
            </w:pPr>
          </w:p>
        </w:tc>
      </w:tr>
      <w:tr w:rsidR="00D120D1" w:rsidRPr="00F024A8" w:rsidTr="00255A89">
        <w:tc>
          <w:tcPr>
            <w:tcW w:w="1168" w:type="dxa"/>
            <w:tcBorders>
              <w:top w:val="nil"/>
              <w:left w:val="nil"/>
              <w:bottom w:val="nil"/>
              <w:right w:val="single" w:sz="4" w:space="0" w:color="auto"/>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left w:val="single" w:sz="4" w:space="0" w:color="auto"/>
              <w:bottom w:val="single" w:sz="4" w:space="0" w:color="auto"/>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vMerge/>
            <w:tcBorders>
              <w:left w:val="nil"/>
              <w:bottom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bottom w:val="single" w:sz="4" w:space="0" w:color="auto"/>
              <w:right w:val="nil"/>
            </w:tcBorders>
          </w:tcPr>
          <w:p w:rsidR="00D120D1" w:rsidRPr="00F024A8" w:rsidRDefault="00D120D1" w:rsidP="00255A89">
            <w:pPr>
              <w:jc w:val="center"/>
              <w:rPr>
                <w:rFonts w:ascii="Times New Roman" w:hAnsi="Times New Roman" w:cs="Times New Roman"/>
                <w:b/>
                <w:szCs w:val="20"/>
                <w:lang w:val="uz-Cyrl-UZ"/>
              </w:rPr>
            </w:pPr>
          </w:p>
        </w:tc>
        <w:tc>
          <w:tcPr>
            <w:tcW w:w="1168" w:type="dxa"/>
            <w:tcBorders>
              <w:top w:val="nil"/>
              <w:left w:val="nil"/>
              <w:bottom w:val="nil"/>
              <w:right w:val="nil"/>
            </w:tcBorders>
          </w:tcPr>
          <w:p w:rsidR="00D120D1" w:rsidRPr="00F024A8" w:rsidRDefault="00D120D1" w:rsidP="00255A89">
            <w:pPr>
              <w:jc w:val="center"/>
              <w:rPr>
                <w:rFonts w:ascii="Times New Roman" w:hAnsi="Times New Roman" w:cs="Times New Roman"/>
                <w:b/>
                <w:szCs w:val="20"/>
                <w:lang w:val="uz-Cyrl-UZ"/>
              </w:rPr>
            </w:pPr>
            <w:r w:rsidRPr="00F024A8">
              <w:rPr>
                <w:rFonts w:ascii="Times New Roman" w:hAnsi="Times New Roman" w:cs="Times New Roman"/>
                <w:b/>
                <w:szCs w:val="20"/>
                <w:lang w:val="uz-Cyrl-UZ"/>
              </w:rPr>
              <w:t>ФИ5</w:t>
            </w:r>
          </w:p>
        </w:tc>
        <w:tc>
          <w:tcPr>
            <w:tcW w:w="1168" w:type="dxa"/>
            <w:tcBorders>
              <w:top w:val="nil"/>
              <w:left w:val="nil"/>
              <w:bottom w:val="nil"/>
              <w:right w:val="nil"/>
            </w:tcBorders>
          </w:tcPr>
          <w:p w:rsidR="00D120D1" w:rsidRPr="00F024A8" w:rsidRDefault="00D120D1" w:rsidP="00255A89">
            <w:pPr>
              <w:jc w:val="center"/>
              <w:rPr>
                <w:rFonts w:ascii="Times New Roman" w:hAnsi="Times New Roman" w:cs="Times New Roman"/>
                <w:b/>
                <w:szCs w:val="20"/>
                <w:lang w:val="uz-Cyrl-UZ"/>
              </w:rPr>
            </w:pPr>
          </w:p>
        </w:tc>
      </w:tr>
    </w:tbl>
    <w:p w:rsidR="006F6CEE" w:rsidRPr="00F024A8" w:rsidRDefault="006F6CEE" w:rsidP="00E939FC">
      <w:pPr>
        <w:spacing w:after="0"/>
        <w:ind w:firstLine="567"/>
        <w:jc w:val="both"/>
        <w:rPr>
          <w:rFonts w:ascii="Times New Roman" w:hAnsi="Times New Roman" w:cs="Times New Roman"/>
          <w:sz w:val="28"/>
          <w:szCs w:val="26"/>
          <w:lang w:val="uz-Cyrl-UZ"/>
        </w:rPr>
      </w:pPr>
    </w:p>
    <w:p w:rsidR="00E939FC" w:rsidRPr="00F024A8" w:rsidRDefault="00E939FC" w:rsidP="00E939FC">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sz w:val="28"/>
          <w:szCs w:val="26"/>
          <w:lang w:val="uz-Cyrl-UZ"/>
        </w:rPr>
        <w:t xml:space="preserve">1.1-расм. </w:t>
      </w:r>
      <w:r w:rsidRPr="00F024A8">
        <w:rPr>
          <w:rFonts w:ascii="Times New Roman" w:hAnsi="Times New Roman" w:cs="Times New Roman"/>
          <w:b/>
          <w:sz w:val="28"/>
          <w:szCs w:val="26"/>
          <w:lang w:val="uz-Cyrl-UZ"/>
        </w:rPr>
        <w:t>Фундаментал тадқиқотларнинг ривожланиш схемаси</w:t>
      </w:r>
    </w:p>
    <w:p w:rsidR="00E939FC" w:rsidRPr="00F024A8" w:rsidRDefault="00E939FC" w:rsidP="00E939F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ПИ - Р - ПРда фақат баъзи бир асосий тадқиқотлар мавжуд. </w:t>
      </w:r>
      <w:r w:rsidR="0013621E" w:rsidRPr="00F024A8">
        <w:rPr>
          <w:rFonts w:ascii="Times New Roman" w:hAnsi="Times New Roman" w:cs="Times New Roman"/>
          <w:sz w:val="28"/>
          <w:szCs w:val="26"/>
          <w:lang w:val="uz-Cyrl-UZ"/>
        </w:rPr>
        <w:t>Фундаментал</w:t>
      </w:r>
      <w:r w:rsidRPr="00F024A8">
        <w:rPr>
          <w:rFonts w:ascii="Times New Roman" w:hAnsi="Times New Roman" w:cs="Times New Roman"/>
          <w:sz w:val="28"/>
          <w:szCs w:val="26"/>
          <w:lang w:val="uz-Cyrl-UZ"/>
        </w:rPr>
        <w:t xml:space="preserve"> тадқиқотларининг тахминан 90% салбий натижаларга олиб келиши мумкин. Ва 10% ижобий натижа билан, барчаси</w:t>
      </w:r>
      <w:r w:rsidR="0013621E" w:rsidRPr="00F024A8">
        <w:rPr>
          <w:rFonts w:ascii="Times New Roman" w:hAnsi="Times New Roman" w:cs="Times New Roman"/>
          <w:sz w:val="28"/>
          <w:szCs w:val="26"/>
          <w:lang w:val="uz-Cyrl-UZ"/>
        </w:rPr>
        <w:t xml:space="preserve"> хам</w:t>
      </w:r>
      <w:r w:rsidRPr="00F024A8">
        <w:rPr>
          <w:rFonts w:ascii="Times New Roman" w:hAnsi="Times New Roman" w:cs="Times New Roman"/>
          <w:sz w:val="28"/>
          <w:szCs w:val="26"/>
          <w:lang w:val="uz-Cyrl-UZ"/>
        </w:rPr>
        <w:t xml:space="preserve"> амалда қўлланилмайди. ФИ</w:t>
      </w:r>
      <w:r w:rsidR="0013621E" w:rsidRPr="00F024A8">
        <w:rPr>
          <w:rFonts w:ascii="Times New Roman" w:hAnsi="Times New Roman" w:cs="Times New Roman"/>
          <w:sz w:val="28"/>
          <w:szCs w:val="26"/>
          <w:lang w:val="uz-Cyrl-UZ"/>
        </w:rPr>
        <w:t xml:space="preserve"> мақсади</w:t>
      </w:r>
      <w:r w:rsidRPr="00F024A8">
        <w:rPr>
          <w:rFonts w:ascii="Times New Roman" w:hAnsi="Times New Roman" w:cs="Times New Roman"/>
          <w:sz w:val="28"/>
          <w:szCs w:val="26"/>
          <w:lang w:val="uz-Cyrl-UZ"/>
        </w:rPr>
        <w:t xml:space="preserve"> - ахборот ва жараённинг ривожланиши</w:t>
      </w:r>
      <w:r w:rsidR="0013621E" w:rsidRPr="00F024A8">
        <w:rPr>
          <w:rFonts w:ascii="Times New Roman" w:hAnsi="Times New Roman" w:cs="Times New Roman"/>
          <w:sz w:val="28"/>
          <w:szCs w:val="26"/>
          <w:lang w:val="uz-Cyrl-UZ"/>
        </w:rPr>
        <w:t xml:space="preserve">ни </w:t>
      </w:r>
      <w:r w:rsidRPr="00F024A8">
        <w:rPr>
          <w:rFonts w:ascii="Times New Roman" w:hAnsi="Times New Roman" w:cs="Times New Roman"/>
          <w:sz w:val="28"/>
          <w:szCs w:val="26"/>
          <w:lang w:val="uz-Cyrl-UZ"/>
        </w:rPr>
        <w:t xml:space="preserve"> (саволнинг назарияси).</w:t>
      </w:r>
    </w:p>
    <w:p w:rsidR="00E939FC" w:rsidRPr="00F024A8" w:rsidRDefault="00E939FC" w:rsidP="00E939F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Амалий тадқиқотлар (И</w:t>
      </w:r>
      <w:r w:rsidR="0013621E"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алоҳида эътиборга эга. Бу билимни моддийлаштириш, ишлаб чиқариш жараёнида уларнинг синиши, янги маҳсулотни ўтказиш, технологик схема ва бошқалар.</w:t>
      </w:r>
    </w:p>
    <w:p w:rsidR="00E939FC" w:rsidRPr="00F024A8" w:rsidRDefault="00E939FC" w:rsidP="00E939F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Ривожланиш натижасида янги машина ва жиҳозлар лойиҳалари яратилди ва жараён босқичма-босқич амалга оширилди: </w:t>
      </w:r>
      <w:r w:rsidR="0013621E" w:rsidRPr="00F024A8">
        <w:rPr>
          <w:rFonts w:ascii="Times New Roman" w:hAnsi="Times New Roman" w:cs="Times New Roman"/>
          <w:sz w:val="28"/>
          <w:szCs w:val="26"/>
          <w:lang w:val="uz-Cyrl-UZ"/>
        </w:rPr>
        <w:t>лойиҳа</w:t>
      </w:r>
      <w:r w:rsidRPr="00F024A8">
        <w:rPr>
          <w:rFonts w:ascii="Times New Roman" w:hAnsi="Times New Roman" w:cs="Times New Roman"/>
          <w:sz w:val="28"/>
          <w:szCs w:val="26"/>
          <w:lang w:val="uz-Cyrl-UZ"/>
        </w:rPr>
        <w:t xml:space="preserve"> (ПР), қурилиш (C), ишлаб чиқариш (ОС) ва саноат ишлаб чиқариш (ПП). </w:t>
      </w:r>
      <w:r w:rsidRPr="00F024A8">
        <w:rPr>
          <w:rFonts w:ascii="Times New Roman" w:hAnsi="Times New Roman" w:cs="Times New Roman"/>
          <w:sz w:val="28"/>
          <w:szCs w:val="26"/>
        </w:rPr>
        <w:t>М ва САТ фазалари иннова</w:t>
      </w:r>
      <w:r w:rsidR="0013621E"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ион жараён натижаларини тижоратлаштириш билан </w:t>
      </w:r>
      <w:proofErr w:type="gramStart"/>
      <w:r w:rsidRPr="00F024A8">
        <w:rPr>
          <w:rFonts w:ascii="Times New Roman" w:hAnsi="Times New Roman" w:cs="Times New Roman"/>
          <w:sz w:val="28"/>
          <w:szCs w:val="26"/>
        </w:rPr>
        <w:t>боғли</w:t>
      </w:r>
      <w:proofErr w:type="gramEnd"/>
      <w:r w:rsidRPr="00F024A8">
        <w:rPr>
          <w:rFonts w:ascii="Times New Roman" w:hAnsi="Times New Roman" w:cs="Times New Roman"/>
          <w:sz w:val="28"/>
          <w:szCs w:val="26"/>
        </w:rPr>
        <w:t>қ.</w:t>
      </w:r>
    </w:p>
    <w:p w:rsidR="00E939FC" w:rsidRPr="00F024A8" w:rsidRDefault="00E939FC" w:rsidP="00E939FC">
      <w:pPr>
        <w:spacing w:after="0"/>
        <w:ind w:firstLine="567"/>
        <w:jc w:val="both"/>
        <w:rPr>
          <w:rFonts w:ascii="Times New Roman" w:hAnsi="Times New Roman" w:cs="Times New Roman"/>
          <w:b/>
          <w:sz w:val="28"/>
          <w:szCs w:val="26"/>
        </w:rPr>
      </w:pPr>
      <w:r w:rsidRPr="00F024A8">
        <w:rPr>
          <w:rFonts w:ascii="Times New Roman" w:hAnsi="Times New Roman" w:cs="Times New Roman"/>
          <w:b/>
          <w:sz w:val="28"/>
          <w:szCs w:val="26"/>
        </w:rPr>
        <w:t>Шундай қилиб, иннова</w:t>
      </w:r>
      <w:r w:rsidR="0013621E"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ион менеджер иннова</w:t>
      </w:r>
      <w:r w:rsidR="0013621E"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ион жараённинг турли босқичлари билан шуғулланади ва шунга асосан унинг бошқарув фаолиятини ташкил қилади.</w:t>
      </w:r>
    </w:p>
    <w:p w:rsidR="00E939FC" w:rsidRPr="00F024A8" w:rsidRDefault="00E939FC" w:rsidP="00E939FC">
      <w:pPr>
        <w:spacing w:after="0"/>
        <w:ind w:firstLine="567"/>
        <w:jc w:val="both"/>
        <w:rPr>
          <w:rFonts w:ascii="Times New Roman" w:hAnsi="Times New Roman" w:cs="Times New Roman"/>
          <w:sz w:val="28"/>
          <w:szCs w:val="26"/>
        </w:rPr>
      </w:pPr>
      <w:r w:rsidRPr="00F024A8">
        <w:rPr>
          <w:rFonts w:ascii="Times New Roman" w:hAnsi="Times New Roman" w:cs="Times New Roman"/>
          <w:b/>
          <w:sz w:val="28"/>
          <w:szCs w:val="26"/>
        </w:rPr>
        <w:t>Иннова</w:t>
      </w:r>
      <w:r w:rsidR="0013621E"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 xml:space="preserve">ион </w:t>
      </w:r>
      <w:r w:rsidR="00070D5D" w:rsidRPr="00F024A8">
        <w:rPr>
          <w:rFonts w:ascii="Times New Roman" w:hAnsi="Times New Roman" w:cs="Times New Roman"/>
          <w:b/>
          <w:sz w:val="28"/>
          <w:szCs w:val="26"/>
          <w:lang w:val="uz-Cyrl-UZ"/>
        </w:rPr>
        <w:t>менежмент</w:t>
      </w:r>
      <w:r w:rsidRPr="00F024A8">
        <w:rPr>
          <w:rFonts w:ascii="Times New Roman" w:hAnsi="Times New Roman" w:cs="Times New Roman"/>
          <w:sz w:val="28"/>
          <w:szCs w:val="26"/>
        </w:rPr>
        <w:t xml:space="preserve"> иннова</w:t>
      </w:r>
      <w:r w:rsidR="00070D5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жараёнларни, иннова</w:t>
      </w:r>
      <w:r w:rsidR="00070D5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фаолиятни, ташкилий тузилмаларни ва улар билан шуғулланадиган ходимларни бошқариш тамойиллари, усуллари ва шакллари тўпламидир.</w:t>
      </w:r>
    </w:p>
    <w:p w:rsidR="00E939FC" w:rsidRPr="00F024A8" w:rsidRDefault="00E939FC" w:rsidP="00E939FC">
      <w:pPr>
        <w:spacing w:after="0"/>
        <w:ind w:firstLine="567"/>
        <w:jc w:val="both"/>
        <w:rPr>
          <w:rFonts w:ascii="Times New Roman" w:hAnsi="Times New Roman" w:cs="Times New Roman"/>
          <w:sz w:val="28"/>
          <w:szCs w:val="26"/>
        </w:rPr>
      </w:pPr>
      <w:proofErr w:type="gramStart"/>
      <w:r w:rsidRPr="00F024A8">
        <w:rPr>
          <w:rFonts w:ascii="Times New Roman" w:hAnsi="Times New Roman" w:cs="Times New Roman"/>
          <w:sz w:val="28"/>
          <w:szCs w:val="26"/>
        </w:rPr>
        <w:t>Бош</w:t>
      </w:r>
      <w:proofErr w:type="gramEnd"/>
      <w:r w:rsidRPr="00F024A8">
        <w:rPr>
          <w:rFonts w:ascii="Times New Roman" w:hAnsi="Times New Roman" w:cs="Times New Roman"/>
          <w:sz w:val="28"/>
          <w:szCs w:val="26"/>
        </w:rPr>
        <w:t>қа</w:t>
      </w:r>
      <w:r w:rsidR="00070D5D" w:rsidRPr="00F024A8">
        <w:rPr>
          <w:rFonts w:ascii="Times New Roman" w:hAnsi="Times New Roman" w:cs="Times New Roman"/>
          <w:sz w:val="28"/>
          <w:szCs w:val="26"/>
          <w:lang w:val="uz-Cyrl-UZ"/>
        </w:rPr>
        <w:t xml:space="preserve"> ҳар қандай</w:t>
      </w:r>
      <w:r w:rsidRPr="00F024A8">
        <w:rPr>
          <w:rFonts w:ascii="Times New Roman" w:hAnsi="Times New Roman" w:cs="Times New Roman"/>
          <w:sz w:val="28"/>
          <w:szCs w:val="26"/>
        </w:rPr>
        <w:t xml:space="preserve"> </w:t>
      </w:r>
      <w:r w:rsidR="00070D5D" w:rsidRPr="00F024A8">
        <w:rPr>
          <w:rFonts w:ascii="Times New Roman" w:hAnsi="Times New Roman" w:cs="Times New Roman"/>
          <w:sz w:val="28"/>
          <w:szCs w:val="26"/>
          <w:lang w:val="uz-Cyrl-UZ"/>
        </w:rPr>
        <w:t>менежмент</w:t>
      </w:r>
      <w:r w:rsidRPr="00F024A8">
        <w:rPr>
          <w:rFonts w:ascii="Times New Roman" w:hAnsi="Times New Roman" w:cs="Times New Roman"/>
          <w:sz w:val="28"/>
          <w:szCs w:val="26"/>
        </w:rPr>
        <w:t xml:space="preserve"> соҳаси каби, у қуйидагилар билан тавсифланади:</w:t>
      </w:r>
    </w:p>
    <w:p w:rsidR="00E939FC" w:rsidRPr="00F024A8" w:rsidRDefault="00E939FC" w:rsidP="00E939F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мақсадларни белгилаш ва стратегияни танлаш;</w:t>
      </w:r>
    </w:p>
    <w:p w:rsidR="00E939FC" w:rsidRPr="00F024A8" w:rsidRDefault="00E939FC" w:rsidP="00E939F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циклнинг тўртта босқичи: режалаштириш, шарт-шароит</w:t>
      </w:r>
      <w:r w:rsidR="00070D5D" w:rsidRPr="00F024A8">
        <w:rPr>
          <w:rFonts w:ascii="Times New Roman" w:hAnsi="Times New Roman" w:cs="Times New Roman"/>
          <w:sz w:val="28"/>
          <w:szCs w:val="26"/>
          <w:lang w:val="uz-Cyrl-UZ"/>
        </w:rPr>
        <w:t>ни</w:t>
      </w:r>
      <w:r w:rsidR="00A1484D" w:rsidRPr="00F024A8">
        <w:rPr>
          <w:rFonts w:ascii="Times New Roman" w:hAnsi="Times New Roman" w:cs="Times New Roman"/>
          <w:sz w:val="28"/>
          <w:szCs w:val="26"/>
          <w:lang w:val="uz-Cyrl-UZ"/>
        </w:rPr>
        <w:t xml:space="preserve"> аниқлаш</w:t>
      </w:r>
      <w:r w:rsidRPr="00F024A8">
        <w:rPr>
          <w:rFonts w:ascii="Times New Roman" w:hAnsi="Times New Roman" w:cs="Times New Roman"/>
          <w:sz w:val="28"/>
          <w:szCs w:val="26"/>
        </w:rPr>
        <w:t xml:space="preserve"> ва ташкилот</w:t>
      </w:r>
      <w:r w:rsidR="00070D5D" w:rsidRPr="00F024A8">
        <w:rPr>
          <w:rFonts w:ascii="Times New Roman" w:hAnsi="Times New Roman" w:cs="Times New Roman"/>
          <w:sz w:val="28"/>
          <w:szCs w:val="26"/>
          <w:lang w:val="uz-Cyrl-UZ"/>
        </w:rPr>
        <w:t>чилик</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w:t>
      </w:r>
      <w:r w:rsidR="00070D5D" w:rsidRPr="00F024A8">
        <w:rPr>
          <w:rFonts w:ascii="Times New Roman" w:hAnsi="Times New Roman" w:cs="Times New Roman"/>
          <w:sz w:val="28"/>
          <w:szCs w:val="26"/>
          <w:lang w:val="uz-Cyrl-UZ"/>
        </w:rPr>
        <w:t>бажариш</w:t>
      </w:r>
      <w:r w:rsidRPr="00F024A8">
        <w:rPr>
          <w:rFonts w:ascii="Times New Roman" w:hAnsi="Times New Roman" w:cs="Times New Roman"/>
          <w:sz w:val="28"/>
          <w:szCs w:val="26"/>
        </w:rPr>
        <w:t xml:space="preserve">, </w:t>
      </w:r>
      <w:r w:rsidR="00070D5D" w:rsidRPr="00F024A8">
        <w:rPr>
          <w:rFonts w:ascii="Times New Roman" w:hAnsi="Times New Roman" w:cs="Times New Roman"/>
          <w:sz w:val="28"/>
          <w:szCs w:val="26"/>
          <w:lang w:val="uz-Cyrl-UZ"/>
        </w:rPr>
        <w:t>бошқариш</w:t>
      </w:r>
      <w:r w:rsidRPr="00F024A8">
        <w:rPr>
          <w:rFonts w:ascii="Times New Roman" w:hAnsi="Times New Roman" w:cs="Times New Roman"/>
          <w:sz w:val="28"/>
          <w:szCs w:val="26"/>
        </w:rPr>
        <w:t>.</w:t>
      </w:r>
    </w:p>
    <w:p w:rsidR="00E939FC" w:rsidRPr="00C615D5" w:rsidRDefault="00E939FC" w:rsidP="00E939FC">
      <w:pPr>
        <w:spacing w:after="0"/>
        <w:ind w:firstLine="567"/>
        <w:jc w:val="both"/>
        <w:rPr>
          <w:rFonts w:ascii="Times New Roman" w:hAnsi="Times New Roman" w:cs="Times New Roman"/>
          <w:sz w:val="28"/>
          <w:szCs w:val="26"/>
        </w:rPr>
      </w:pPr>
    </w:p>
    <w:p w:rsidR="00F024A8" w:rsidRPr="00C615D5" w:rsidRDefault="00F024A8" w:rsidP="00E939FC">
      <w:pPr>
        <w:spacing w:after="0"/>
        <w:ind w:firstLine="567"/>
        <w:jc w:val="both"/>
        <w:rPr>
          <w:rFonts w:ascii="Times New Roman" w:hAnsi="Times New Roman" w:cs="Times New Roman"/>
          <w:sz w:val="28"/>
          <w:szCs w:val="26"/>
        </w:rPr>
      </w:pPr>
    </w:p>
    <w:p w:rsidR="00F024A8" w:rsidRPr="00C615D5" w:rsidRDefault="00F024A8" w:rsidP="00E939FC">
      <w:pPr>
        <w:spacing w:after="0"/>
        <w:ind w:firstLine="567"/>
        <w:jc w:val="both"/>
        <w:rPr>
          <w:rFonts w:ascii="Times New Roman" w:hAnsi="Times New Roman" w:cs="Times New Roman"/>
          <w:sz w:val="28"/>
          <w:szCs w:val="26"/>
        </w:rPr>
      </w:pPr>
    </w:p>
    <w:p w:rsidR="00F024A8" w:rsidRPr="00C615D5" w:rsidRDefault="00F024A8" w:rsidP="00E939FC">
      <w:pPr>
        <w:spacing w:after="0"/>
        <w:ind w:firstLine="567"/>
        <w:jc w:val="both"/>
        <w:rPr>
          <w:rFonts w:ascii="Times New Roman" w:hAnsi="Times New Roman" w:cs="Times New Roman"/>
          <w:sz w:val="28"/>
          <w:szCs w:val="26"/>
        </w:rPr>
      </w:pPr>
    </w:p>
    <w:p w:rsidR="00F024A8" w:rsidRPr="00C615D5" w:rsidRDefault="00F024A8" w:rsidP="00E939FC">
      <w:pPr>
        <w:spacing w:after="0"/>
        <w:ind w:firstLine="567"/>
        <w:jc w:val="both"/>
        <w:rPr>
          <w:rFonts w:ascii="Times New Roman" w:hAnsi="Times New Roman" w:cs="Times New Roman"/>
          <w:sz w:val="28"/>
          <w:szCs w:val="26"/>
        </w:rPr>
      </w:pPr>
    </w:p>
    <w:p w:rsidR="00070D5D" w:rsidRPr="00F024A8" w:rsidRDefault="00E939FC" w:rsidP="00E939F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lastRenderedPageBreak/>
        <w:t>1.2</w:t>
      </w:r>
      <w:r w:rsidR="00070D5D" w:rsidRPr="00F024A8">
        <w:rPr>
          <w:rFonts w:ascii="Times New Roman" w:hAnsi="Times New Roman" w:cs="Times New Roman"/>
          <w:sz w:val="28"/>
          <w:szCs w:val="26"/>
          <w:lang w:val="uz-Cyrl-UZ"/>
        </w:rPr>
        <w:t>.</w:t>
      </w:r>
      <w:r w:rsidRPr="00F024A8">
        <w:rPr>
          <w:rFonts w:ascii="Times New Roman" w:hAnsi="Times New Roman" w:cs="Times New Roman"/>
          <w:sz w:val="28"/>
          <w:szCs w:val="26"/>
        </w:rPr>
        <w:t>шаклда иннова</w:t>
      </w:r>
      <w:r w:rsidR="00070D5D"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ион </w:t>
      </w:r>
      <w:r w:rsidR="00070D5D" w:rsidRPr="00F024A8">
        <w:rPr>
          <w:rFonts w:ascii="Times New Roman" w:hAnsi="Times New Roman" w:cs="Times New Roman"/>
          <w:sz w:val="28"/>
          <w:szCs w:val="26"/>
          <w:lang w:val="uz-Cyrl-UZ"/>
        </w:rPr>
        <w:t>менежмент схемаси берилган.</w:t>
      </w:r>
    </w:p>
    <w:p w:rsidR="00070D5D" w:rsidRPr="00F024A8" w:rsidRDefault="00070D5D" w:rsidP="00E939FC">
      <w:pPr>
        <w:spacing w:after="0"/>
        <w:ind w:firstLine="567"/>
        <w:jc w:val="both"/>
        <w:rPr>
          <w:rFonts w:ascii="Times New Roman" w:hAnsi="Times New Roman" w:cs="Times New Roman"/>
          <w:sz w:val="28"/>
          <w:szCs w:val="26"/>
          <w:lang w:val="uz-Cyrl-UZ"/>
        </w:rPr>
      </w:pPr>
    </w:p>
    <w:p w:rsidR="00E939FC" w:rsidRPr="00F024A8" w:rsidRDefault="00C615D5" w:rsidP="00E939FC">
      <w:pPr>
        <w:spacing w:after="0"/>
        <w:ind w:firstLine="567"/>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shapetype id="_x0000_t32" coordsize="21600,21600" o:spt="32" o:oned="t" path="m,l21600,21600e" filled="f">
            <v:path arrowok="t" fillok="f" o:connecttype="none"/>
            <o:lock v:ext="edit" shapetype="t"/>
          </v:shapetype>
          <v:shape id="Прямая со стрелкой 26" o:spid="_x0000_s1116" type="#_x0000_t32" style="position:absolute;left:0;text-align:left;margin-left:335.75pt;margin-top:157.05pt;width:51.9pt;height:104.7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" strokecolor="#252525" strokeweight=".5pt">
            <v:stroke endarrow="block" joinstyle="miter"/>
          </v:shape>
        </w:pict>
      </w:r>
      <w:r>
        <w:rPr>
          <w:rFonts w:ascii="Times New Roman" w:hAnsi="Times New Roman" w:cs="Times New Roman"/>
          <w:noProof/>
          <w:sz w:val="28"/>
          <w:szCs w:val="26"/>
          <w:lang w:eastAsia="ru-RU"/>
        </w:rPr>
        <w:pict>
          <v:shape id="Прямая со стрелкой 24" o:spid="_x0000_s1114" type="#_x0000_t32" style="position:absolute;left:0;text-align:left;margin-left:134.7pt;margin-top:122.9pt;width:.45pt;height:21.05pt;flip:x 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" strokecolor="#252525" strokeweight=".5pt">
            <v:stroke endarrow="block" joinstyle="miter"/>
          </v:shape>
        </w:pict>
      </w:r>
      <w:r>
        <w:rPr>
          <w:rFonts w:ascii="Times New Roman" w:hAnsi="Times New Roman" w:cs="Times New Roman"/>
          <w:noProof/>
          <w:sz w:val="28"/>
          <w:szCs w:val="26"/>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5" o:spid="_x0000_s1115" type="#_x0000_t34" style="position:absolute;left:0;text-align:left;margin-left:122.05pt;margin-top:201.7pt;width:55.35pt;height:35.35pt;rotation:270;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" adj="10790,206835,-98517" strokecolor="#252525" strokeweight=".5pt">
            <v:stroke endarrow="block"/>
          </v:shape>
        </w:pict>
      </w:r>
      <w:r>
        <w:rPr>
          <w:rFonts w:ascii="Times New Roman" w:hAnsi="Times New Roman" w:cs="Times New Roman"/>
          <w:noProof/>
          <w:sz w:val="28"/>
          <w:szCs w:val="26"/>
          <w:lang w:eastAsia="ru-RU"/>
        </w:rPr>
        <w:pict>
          <v:shape id="Прямая со стрелкой 23" o:spid="_x0000_s1113" type="#_x0000_t34" style="position:absolute;left:0;text-align:left;margin-left:117.45pt;margin-top:30.9pt;width:49.95pt;height:32.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" adj="10789,102542,-87568" strokecolor="#252525" strokeweight=".5pt">
            <v:stroke endarrow="block"/>
          </v:shape>
        </w:pict>
      </w:r>
      <w:r>
        <w:rPr>
          <w:rFonts w:ascii="Times New Roman" w:hAnsi="Times New Roman" w:cs="Times New Roman"/>
          <w:noProof/>
          <w:sz w:val="28"/>
          <w:szCs w:val="26"/>
          <w:lang w:eastAsia="ru-RU"/>
        </w:rPr>
        <w:pict>
          <v:shape id="Прямая со стрелкой 27" o:spid="_x0000_s1026" type="#_x0000_t32" style="position:absolute;left:0;text-align:left;margin-left:318.9pt;margin-top:31.4pt;width:58.45pt;height:72.45pt;flip:x 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" strokecolor="#252525" strokeweight=".5pt">
            <v:stroke endarrow="block" joinstyle="miter"/>
          </v:shape>
        </w:pict>
      </w:r>
      <w:r w:rsidR="00DF5182" w:rsidRPr="00F024A8">
        <w:rPr>
          <w:rFonts w:ascii="Times New Roman" w:hAnsi="Times New Roman" w:cs="Times New Roman"/>
          <w:noProof/>
          <w:sz w:val="28"/>
          <w:szCs w:val="26"/>
          <w:lang w:eastAsia="ru-RU"/>
        </w:rPr>
        <w:drawing>
          <wp:inline distT="0" distB="0" distL="0" distR="0" wp14:anchorId="10CDFD78" wp14:editId="49819140">
            <wp:extent cx="5486400" cy="3581400"/>
            <wp:effectExtent l="0" t="0" r="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E939FC" w:rsidRPr="00F024A8">
        <w:rPr>
          <w:rFonts w:ascii="Times New Roman" w:hAnsi="Times New Roman" w:cs="Times New Roman"/>
          <w:sz w:val="28"/>
          <w:szCs w:val="26"/>
          <w:lang w:val="uz-Cyrl-UZ"/>
        </w:rPr>
        <w:t xml:space="preserve"> </w:t>
      </w:r>
    </w:p>
    <w:p w:rsidR="005613FB" w:rsidRPr="00F024A8" w:rsidRDefault="005613FB" w:rsidP="005613FB">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1.2-расм. Иннова</w:t>
      </w:r>
      <w:r w:rsidR="005337E6" w:rsidRPr="00F024A8">
        <w:rPr>
          <w:rFonts w:ascii="Times New Roman" w:hAnsi="Times New Roman" w:cs="Times New Roman"/>
          <w:b/>
          <w:sz w:val="28"/>
          <w:szCs w:val="26"/>
          <w:lang w:val="uz-Cyrl-UZ"/>
        </w:rPr>
        <w:t>ц</w:t>
      </w:r>
      <w:r w:rsidRPr="00F024A8">
        <w:rPr>
          <w:rFonts w:ascii="Times New Roman" w:hAnsi="Times New Roman" w:cs="Times New Roman"/>
          <w:b/>
          <w:sz w:val="28"/>
          <w:szCs w:val="26"/>
          <w:lang w:val="uz-Cyrl-UZ"/>
        </w:rPr>
        <w:t>и</w:t>
      </w:r>
      <w:r w:rsidR="005337E6" w:rsidRPr="00F024A8">
        <w:rPr>
          <w:rFonts w:ascii="Times New Roman" w:hAnsi="Times New Roman" w:cs="Times New Roman"/>
          <w:b/>
          <w:sz w:val="28"/>
          <w:szCs w:val="26"/>
          <w:lang w:val="uz-Cyrl-UZ"/>
        </w:rPr>
        <w:t>он</w:t>
      </w:r>
      <w:r w:rsidRPr="00F024A8">
        <w:rPr>
          <w:rFonts w:ascii="Times New Roman" w:hAnsi="Times New Roman" w:cs="Times New Roman"/>
          <w:b/>
          <w:sz w:val="28"/>
          <w:szCs w:val="26"/>
          <w:lang w:val="uz-Cyrl-UZ"/>
        </w:rPr>
        <w:t xml:space="preserve"> </w:t>
      </w:r>
      <w:r w:rsidR="005337E6" w:rsidRPr="00F024A8">
        <w:rPr>
          <w:rFonts w:ascii="Times New Roman" w:hAnsi="Times New Roman" w:cs="Times New Roman"/>
          <w:b/>
          <w:sz w:val="28"/>
          <w:szCs w:val="26"/>
          <w:lang w:val="uz-Cyrl-UZ"/>
        </w:rPr>
        <w:t>менежмент схемаси</w:t>
      </w:r>
    </w:p>
    <w:p w:rsidR="005613FB"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Тикланишнинг ҳар бир босқичида муайян вазифалар ҳал этилади.</w:t>
      </w:r>
    </w:p>
    <w:p w:rsidR="005337E6"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Режалаштириш - стратегияни амалга ошириш режа</w:t>
      </w:r>
      <w:r w:rsidR="005337E6" w:rsidRPr="00F024A8">
        <w:rPr>
          <w:rFonts w:ascii="Times New Roman" w:hAnsi="Times New Roman" w:cs="Times New Roman"/>
          <w:sz w:val="28"/>
          <w:szCs w:val="26"/>
          <w:lang w:val="uz-Cyrl-UZ"/>
        </w:rPr>
        <w:t>сини</w:t>
      </w:r>
      <w:r w:rsidRPr="00F024A8">
        <w:rPr>
          <w:rFonts w:ascii="Times New Roman" w:hAnsi="Times New Roman" w:cs="Times New Roman"/>
          <w:sz w:val="28"/>
          <w:szCs w:val="26"/>
          <w:lang w:val="uz-Cyrl-UZ"/>
        </w:rPr>
        <w:t xml:space="preserve"> тузиш.</w:t>
      </w:r>
    </w:p>
    <w:p w:rsidR="005337E6" w:rsidRPr="00F024A8" w:rsidRDefault="005337E6"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Ш</w:t>
      </w:r>
      <w:r w:rsidR="005613FB" w:rsidRPr="00F024A8">
        <w:rPr>
          <w:rFonts w:ascii="Times New Roman" w:hAnsi="Times New Roman" w:cs="Times New Roman"/>
          <w:sz w:val="28"/>
          <w:szCs w:val="26"/>
          <w:lang w:val="uz-Cyrl-UZ"/>
        </w:rPr>
        <w:t>ароит</w:t>
      </w:r>
      <w:r w:rsidRPr="00F024A8">
        <w:rPr>
          <w:rFonts w:ascii="Times New Roman" w:hAnsi="Times New Roman" w:cs="Times New Roman"/>
          <w:sz w:val="28"/>
          <w:szCs w:val="26"/>
          <w:lang w:val="uz-Cyrl-UZ"/>
        </w:rPr>
        <w:t>ни аниқлаш</w:t>
      </w:r>
      <w:r w:rsidR="005613FB" w:rsidRPr="00F024A8">
        <w:rPr>
          <w:rFonts w:ascii="Times New Roman" w:hAnsi="Times New Roman" w:cs="Times New Roman"/>
          <w:sz w:val="28"/>
          <w:szCs w:val="26"/>
          <w:lang w:val="uz-Cyrl-UZ"/>
        </w:rPr>
        <w:t xml:space="preserve"> ва ташкилот</w:t>
      </w:r>
      <w:r w:rsidRPr="00F024A8">
        <w:rPr>
          <w:rFonts w:ascii="Times New Roman" w:hAnsi="Times New Roman" w:cs="Times New Roman"/>
          <w:sz w:val="28"/>
          <w:szCs w:val="26"/>
          <w:lang w:val="uz-Cyrl-UZ"/>
        </w:rPr>
        <w:t>чилик</w:t>
      </w:r>
      <w:r w:rsidR="005613FB" w:rsidRPr="00F024A8">
        <w:rPr>
          <w:rFonts w:ascii="Times New Roman" w:hAnsi="Times New Roman" w:cs="Times New Roman"/>
          <w:sz w:val="28"/>
          <w:szCs w:val="26"/>
          <w:lang w:val="uz-Cyrl-UZ"/>
        </w:rPr>
        <w:t xml:space="preserve"> - иннова</w:t>
      </w:r>
      <w:r w:rsidRPr="00F024A8">
        <w:rPr>
          <w:rFonts w:ascii="Times New Roman" w:hAnsi="Times New Roman" w:cs="Times New Roman"/>
          <w:sz w:val="28"/>
          <w:szCs w:val="26"/>
          <w:lang w:val="uz-Cyrl-UZ"/>
        </w:rPr>
        <w:t>ц</w:t>
      </w:r>
      <w:r w:rsidR="005613FB" w:rsidRPr="00F024A8">
        <w:rPr>
          <w:rFonts w:ascii="Times New Roman" w:hAnsi="Times New Roman" w:cs="Times New Roman"/>
          <w:sz w:val="28"/>
          <w:szCs w:val="26"/>
          <w:lang w:val="uz-Cyrl-UZ"/>
        </w:rPr>
        <w:t xml:space="preserve">ион циклнинг турли босқичларини амалга ошириш учун ресурсларни </w:t>
      </w:r>
      <w:r w:rsidRPr="00F024A8">
        <w:rPr>
          <w:rFonts w:ascii="Times New Roman" w:hAnsi="Times New Roman" w:cs="Times New Roman"/>
          <w:sz w:val="28"/>
          <w:szCs w:val="26"/>
          <w:lang w:val="uz-Cyrl-UZ"/>
        </w:rPr>
        <w:t>аниқлаш</w:t>
      </w:r>
      <w:r w:rsidR="005613FB" w:rsidRPr="00F024A8">
        <w:rPr>
          <w:rFonts w:ascii="Times New Roman" w:hAnsi="Times New Roman" w:cs="Times New Roman"/>
          <w:sz w:val="28"/>
          <w:szCs w:val="26"/>
          <w:lang w:val="uz-Cyrl-UZ"/>
        </w:rPr>
        <w:t>, ходимлар учун вазифаларни белгилаш, ишларни ташкил этиш.</w:t>
      </w:r>
    </w:p>
    <w:p w:rsidR="005337E6"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 Ижро - тадқиқот ва ишланмаларни амалга ошириш, режани амалга ошириш.</w:t>
      </w:r>
    </w:p>
    <w:p w:rsidR="005337E6"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4. </w:t>
      </w:r>
      <w:r w:rsidR="005337E6" w:rsidRPr="00F024A8">
        <w:rPr>
          <w:rFonts w:ascii="Times New Roman" w:hAnsi="Times New Roman" w:cs="Times New Roman"/>
          <w:sz w:val="28"/>
          <w:szCs w:val="26"/>
          <w:lang w:val="uz-Cyrl-UZ"/>
        </w:rPr>
        <w:t>Бошқарув</w:t>
      </w:r>
      <w:r w:rsidRPr="00F024A8">
        <w:rPr>
          <w:rFonts w:ascii="Times New Roman" w:hAnsi="Times New Roman" w:cs="Times New Roman"/>
          <w:sz w:val="28"/>
          <w:szCs w:val="26"/>
          <w:lang w:val="uz-Cyrl-UZ"/>
        </w:rPr>
        <w:t xml:space="preserve"> - назорат ва таҳлил қилиш, хатти-ҳаракатларни тартибга солиш, тажриба тўплаш. Иннова</w:t>
      </w:r>
      <w:r w:rsidR="005337E6"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лойиҳалар самарадорлигини баҳолаш, иннова</w:t>
      </w:r>
      <w:r w:rsidR="005337E6"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бошқарув қарорлари, иннова</w:t>
      </w:r>
      <w:r w:rsidR="005337E6"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қўллаш.</w:t>
      </w:r>
    </w:p>
    <w:p w:rsidR="003F2990" w:rsidRPr="00F024A8" w:rsidRDefault="003F2990" w:rsidP="003F2990">
      <w:pPr>
        <w:spacing w:after="0" w:line="240" w:lineRule="auto"/>
        <w:ind w:firstLine="567"/>
        <w:jc w:val="both"/>
        <w:rPr>
          <w:rFonts w:ascii="Times New Roman" w:hAnsi="Times New Roman"/>
          <w:sz w:val="28"/>
          <w:szCs w:val="26"/>
          <w:lang w:val="uz-Cyrl-UZ" w:eastAsia="ru-RU"/>
        </w:rPr>
      </w:pPr>
      <w:r w:rsidRPr="00F024A8">
        <w:rPr>
          <w:rFonts w:ascii="Times New Roman" w:hAnsi="Times New Roman" w:cs="Times New Roman"/>
          <w:sz w:val="28"/>
          <w:szCs w:val="26"/>
          <w:lang w:val="uz-Cyrl-UZ" w:eastAsia="ru-RU"/>
        </w:rPr>
        <w:t>Ўзбекистон Республикаси Президенти Шавкат Мирзиёевнинг Олий Мажлисга Мурожаатномаси “</w:t>
      </w:r>
      <w:r w:rsidRPr="00F024A8">
        <w:rPr>
          <w:rFonts w:ascii="Times New Roman" w:hAnsi="Times New Roman"/>
          <w:sz w:val="28"/>
          <w:szCs w:val="26"/>
          <w:lang w:val="uz-Cyrl-UZ" w:eastAsia="ru-RU"/>
        </w:rPr>
        <w:t>2017 йилда </w:t>
      </w:r>
      <w:r w:rsidRPr="00F024A8">
        <w:rPr>
          <w:rFonts w:ascii="Times New Roman" w:hAnsi="Times New Roman"/>
          <w:bCs/>
          <w:sz w:val="28"/>
          <w:szCs w:val="26"/>
          <w:lang w:val="uz-Cyrl-UZ" w:eastAsia="ru-RU"/>
        </w:rPr>
        <w:t>иқтисодиёт соҳасида</w:t>
      </w:r>
      <w:r w:rsidRPr="00F024A8">
        <w:rPr>
          <w:rFonts w:ascii="Times New Roman" w:hAnsi="Times New Roman"/>
          <w:sz w:val="28"/>
          <w:szCs w:val="26"/>
          <w:lang w:val="uz-Cyrl-UZ" w:eastAsia="ru-RU"/>
        </w:rPr>
        <w:t> замон талабларига жавоб берадиган, янгича маъно-мазмундаги ва самарали ислоҳотларни амалга ошириш йўлида биринчи қадамларни қўйдик.</w:t>
      </w:r>
    </w:p>
    <w:p w:rsidR="006A2482" w:rsidRPr="006A2482" w:rsidRDefault="003F2990" w:rsidP="003F2990">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Иқтисодиётимизни мутлақо янги асосда ташкил этиш ва янада эркинлаштириш, унинг ҳуқуқий асосларини такомиллаштириш, ишлаб чиқаришни модернизация ва диверсификация қилиш бўйича қатор қонунлар, фармон ва қарорлар, пухта ўйланган дастурлар қабул қилинди ва улар изчил амалга оширилмоқда.</w:t>
      </w:r>
    </w:p>
    <w:p w:rsidR="006A2482" w:rsidRPr="00C615D5" w:rsidRDefault="003F2990" w:rsidP="006A2482">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Мамлакатимизда қисқа муддатда 161 та йирик саноат объекти ишга туширилди. Бу биз учун келгуси йилда қўшимча 1,5 триллион сўмлик маҳсулот ишлаб чиқариш имконини беради. </w:t>
      </w:r>
      <w:r w:rsidRPr="00F024A8">
        <w:rPr>
          <w:rFonts w:ascii="Times New Roman" w:hAnsi="Times New Roman"/>
          <w:sz w:val="28"/>
          <w:szCs w:val="26"/>
          <w:lang w:eastAsia="ru-RU"/>
        </w:rPr>
        <w:t>Масалан, Тошкент иссиқлик электр станциясида бу</w:t>
      </w:r>
      <w:proofErr w:type="gramStart"/>
      <w:r w:rsidRPr="00F024A8">
        <w:rPr>
          <w:rFonts w:ascii="Times New Roman" w:hAnsi="Times New Roman"/>
          <w:sz w:val="28"/>
          <w:szCs w:val="26"/>
          <w:lang w:eastAsia="ru-RU"/>
        </w:rPr>
        <w:t>ғ-</w:t>
      </w:r>
      <w:proofErr w:type="gramEnd"/>
      <w:r w:rsidRPr="00F024A8">
        <w:rPr>
          <w:rFonts w:ascii="Times New Roman" w:hAnsi="Times New Roman"/>
          <w:sz w:val="28"/>
          <w:szCs w:val="26"/>
          <w:lang w:eastAsia="ru-RU"/>
        </w:rPr>
        <w:t xml:space="preserve">газ қурилмаси барпо этилди. Бу эса қўшимча </w:t>
      </w:r>
      <w:r w:rsidRPr="00F024A8">
        <w:rPr>
          <w:rFonts w:ascii="Times New Roman" w:hAnsi="Times New Roman"/>
          <w:sz w:val="28"/>
          <w:szCs w:val="26"/>
          <w:lang w:eastAsia="ru-RU"/>
        </w:rPr>
        <w:lastRenderedPageBreak/>
        <w:t>равишда 2,5 миллиард киловатт электр энергияси ишлаб чиқариш имконини беради. Шунингдек, Навоий иссиқлик электр станциясида иккинчи бу</w:t>
      </w:r>
      <w:proofErr w:type="gramStart"/>
      <w:r w:rsidRPr="00F024A8">
        <w:rPr>
          <w:rFonts w:ascii="Times New Roman" w:hAnsi="Times New Roman"/>
          <w:sz w:val="28"/>
          <w:szCs w:val="26"/>
          <w:lang w:eastAsia="ru-RU"/>
        </w:rPr>
        <w:t>ғ-</w:t>
      </w:r>
      <w:proofErr w:type="gramEnd"/>
      <w:r w:rsidRPr="00F024A8">
        <w:rPr>
          <w:rFonts w:ascii="Times New Roman" w:hAnsi="Times New Roman"/>
          <w:sz w:val="28"/>
          <w:szCs w:val="26"/>
          <w:lang w:eastAsia="ru-RU"/>
        </w:rPr>
        <w:t>газ қурилмаси, Қизилқум бағридаги Авминзо-Амантой олтин конлари негизида гидрометаллургия заводи қуриш бўйича ишлар давом этмоқда. </w:t>
      </w:r>
      <w:r w:rsidRPr="00F024A8">
        <w:rPr>
          <w:rFonts w:ascii="Times New Roman" w:hAnsi="Times New Roman"/>
          <w:sz w:val="28"/>
          <w:szCs w:val="26"/>
          <w:lang w:eastAsia="ru-RU"/>
        </w:rPr>
        <w:br/>
        <w:t xml:space="preserve">Ҳозирги вақтда Олмалиқ кон-металлургия комбинати томонидан “Ёшлик – </w:t>
      </w:r>
      <w:smartTag w:uri="urn:schemas-microsoft-com:office:smarttags" w:element="metricconverter">
        <w:smartTagPr>
          <w:attr w:name="ProductID" w:val="1”"/>
        </w:smartTagPr>
        <w:r w:rsidRPr="00F024A8">
          <w:rPr>
            <w:rFonts w:ascii="Times New Roman" w:hAnsi="Times New Roman"/>
            <w:sz w:val="28"/>
            <w:szCs w:val="26"/>
            <w:lang w:eastAsia="ru-RU"/>
          </w:rPr>
          <w:t>1”</w:t>
        </w:r>
      </w:smartTag>
      <w:r w:rsidRPr="00F024A8">
        <w:rPr>
          <w:rFonts w:ascii="Times New Roman" w:hAnsi="Times New Roman"/>
          <w:sz w:val="28"/>
          <w:szCs w:val="26"/>
          <w:lang w:eastAsia="ru-RU"/>
        </w:rPr>
        <w:t xml:space="preserve">, “Ёшлик – </w:t>
      </w:r>
      <w:smartTag w:uri="urn:schemas-microsoft-com:office:smarttags" w:element="metricconverter">
        <w:smartTagPr>
          <w:attr w:name="ProductID" w:val="2”"/>
        </w:smartTagPr>
        <w:r w:rsidRPr="00F024A8">
          <w:rPr>
            <w:rFonts w:ascii="Times New Roman" w:hAnsi="Times New Roman"/>
            <w:sz w:val="28"/>
            <w:szCs w:val="26"/>
            <w:lang w:eastAsia="ru-RU"/>
          </w:rPr>
          <w:t>2”</w:t>
        </w:r>
      </w:smartTag>
      <w:r w:rsidRPr="00F024A8">
        <w:rPr>
          <w:rFonts w:ascii="Times New Roman" w:hAnsi="Times New Roman"/>
          <w:sz w:val="28"/>
          <w:szCs w:val="26"/>
          <w:lang w:eastAsia="ru-RU"/>
        </w:rPr>
        <w:t xml:space="preserve"> конларини ўзлаштиришга киришилди. Сардоба, Марказий Фарғона ва</w:t>
      </w:r>
      <w:proofErr w:type="gramStart"/>
      <w:r w:rsidRPr="00F024A8">
        <w:rPr>
          <w:rFonts w:ascii="Times New Roman" w:hAnsi="Times New Roman"/>
          <w:sz w:val="28"/>
          <w:szCs w:val="26"/>
          <w:lang w:eastAsia="ru-RU"/>
        </w:rPr>
        <w:t xml:space="preserve"> Т</w:t>
      </w:r>
      <w:proofErr w:type="gramEnd"/>
      <w:r w:rsidRPr="00F024A8">
        <w:rPr>
          <w:rFonts w:ascii="Times New Roman" w:hAnsi="Times New Roman"/>
          <w:sz w:val="28"/>
          <w:szCs w:val="26"/>
          <w:lang w:eastAsia="ru-RU"/>
        </w:rPr>
        <w:t>ўпаланг сув омборларини қуриш бўйича ишлар жадал олиб борилмоқда. Бу йирик иншоотлар ҳам, ҳеч шубҳасиз, мамлакатимиз иқтисодий ҳаётида муҳим воқеа бўлади.</w:t>
      </w:r>
      <w:r w:rsidR="00C615D5" w:rsidRPr="00C615D5">
        <w:rPr>
          <w:rFonts w:ascii="Times New Roman" w:hAnsi="Times New Roman"/>
          <w:sz w:val="28"/>
          <w:szCs w:val="26"/>
          <w:lang w:eastAsia="ru-RU"/>
        </w:rPr>
        <w:t xml:space="preserve"> </w:t>
      </w:r>
      <w:proofErr w:type="gramStart"/>
      <w:r w:rsidRPr="00F024A8">
        <w:rPr>
          <w:rFonts w:ascii="Times New Roman" w:hAnsi="Times New Roman"/>
          <w:sz w:val="28"/>
          <w:szCs w:val="26"/>
          <w:lang w:eastAsia="ru-RU"/>
        </w:rPr>
        <w:t>Ф</w:t>
      </w:r>
      <w:proofErr w:type="gramEnd"/>
      <w:r w:rsidRPr="00F024A8">
        <w:rPr>
          <w:rFonts w:ascii="Times New Roman" w:hAnsi="Times New Roman"/>
          <w:sz w:val="28"/>
          <w:szCs w:val="26"/>
          <w:lang w:eastAsia="ru-RU"/>
        </w:rPr>
        <w:t>арғона – Марғилон йўналишидаги темир йўл тармоғи айни пайтда электрлаштирилмоқда.</w:t>
      </w:r>
    </w:p>
    <w:p w:rsidR="003F2990" w:rsidRPr="00F024A8" w:rsidRDefault="003F2990" w:rsidP="006A248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eastAsia="ru-RU"/>
        </w:rPr>
        <w:t>Яна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бир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йирик</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объект</w:t>
      </w:r>
      <w:r w:rsidRPr="00C615D5">
        <w:rPr>
          <w:rFonts w:ascii="Times New Roman" w:hAnsi="Times New Roman"/>
          <w:sz w:val="28"/>
          <w:szCs w:val="26"/>
          <w:lang w:eastAsia="ru-RU"/>
        </w:rPr>
        <w:t xml:space="preserve"> – </w:t>
      </w:r>
      <w:r w:rsidRPr="00F024A8">
        <w:rPr>
          <w:rFonts w:ascii="Times New Roman" w:hAnsi="Times New Roman"/>
          <w:sz w:val="28"/>
          <w:szCs w:val="26"/>
          <w:lang w:eastAsia="ru-RU"/>
        </w:rPr>
        <w:t>Қандим</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газни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қайта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ишлаш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комплекси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ишга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туширилиши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ҳисобидан</w:t>
      </w:r>
      <w:r w:rsidRPr="00C615D5">
        <w:rPr>
          <w:rFonts w:ascii="Times New Roman" w:hAnsi="Times New Roman"/>
          <w:sz w:val="28"/>
          <w:szCs w:val="26"/>
          <w:lang w:eastAsia="ru-RU"/>
        </w:rPr>
        <w:t xml:space="preserve"> 2018 </w:t>
      </w:r>
      <w:r w:rsidRPr="00F024A8">
        <w:rPr>
          <w:rFonts w:ascii="Times New Roman" w:hAnsi="Times New Roman"/>
          <w:sz w:val="28"/>
          <w:szCs w:val="26"/>
          <w:lang w:eastAsia="ru-RU"/>
        </w:rPr>
        <w:t>йилда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қўшимча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равишда</w:t>
      </w:r>
      <w:r w:rsidRPr="00C615D5">
        <w:rPr>
          <w:rFonts w:ascii="Times New Roman" w:hAnsi="Times New Roman"/>
          <w:sz w:val="28"/>
          <w:szCs w:val="26"/>
          <w:lang w:eastAsia="ru-RU"/>
        </w:rPr>
        <w:t xml:space="preserve"> 4 </w:t>
      </w:r>
      <w:r w:rsidRPr="00F024A8">
        <w:rPr>
          <w:rFonts w:ascii="Times New Roman" w:hAnsi="Times New Roman"/>
          <w:sz w:val="28"/>
          <w:szCs w:val="26"/>
          <w:lang w:eastAsia="ru-RU"/>
        </w:rPr>
        <w:t>миллиард</w:t>
      </w:r>
      <w:r w:rsidRPr="00C615D5">
        <w:rPr>
          <w:rFonts w:ascii="Times New Roman" w:hAnsi="Times New Roman"/>
          <w:sz w:val="28"/>
          <w:szCs w:val="26"/>
          <w:lang w:eastAsia="ru-RU"/>
        </w:rPr>
        <w:t xml:space="preserve"> 100 </w:t>
      </w:r>
      <w:r w:rsidRPr="00F024A8">
        <w:rPr>
          <w:rFonts w:ascii="Times New Roman" w:hAnsi="Times New Roman"/>
          <w:sz w:val="28"/>
          <w:szCs w:val="26"/>
          <w:lang w:eastAsia="ru-RU"/>
        </w:rPr>
        <w:t>миллион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куб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метр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табиий</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газни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қайта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ишлаш</w:t>
      </w:r>
      <w:r w:rsidRPr="00C615D5">
        <w:rPr>
          <w:rFonts w:ascii="Times New Roman" w:hAnsi="Times New Roman"/>
          <w:sz w:val="28"/>
          <w:szCs w:val="26"/>
          <w:lang w:eastAsia="ru-RU"/>
        </w:rPr>
        <w:t xml:space="preserve">, 67 </w:t>
      </w:r>
      <w:r w:rsidRPr="00F024A8">
        <w:rPr>
          <w:rFonts w:ascii="Times New Roman" w:hAnsi="Times New Roman"/>
          <w:sz w:val="28"/>
          <w:szCs w:val="26"/>
          <w:lang w:eastAsia="ru-RU"/>
        </w:rPr>
        <w:t>минг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тоннадан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зиёд</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конденсат</w:t>
      </w:r>
      <w:r w:rsidRPr="00C615D5">
        <w:rPr>
          <w:rFonts w:ascii="Times New Roman" w:hAnsi="Times New Roman"/>
          <w:sz w:val="28"/>
          <w:szCs w:val="26"/>
          <w:lang w:eastAsia="ru-RU"/>
        </w:rPr>
        <w:t xml:space="preserve">, 106 </w:t>
      </w:r>
      <w:r w:rsidRPr="00F024A8">
        <w:rPr>
          <w:rFonts w:ascii="Times New Roman" w:hAnsi="Times New Roman"/>
          <w:sz w:val="28"/>
          <w:szCs w:val="26"/>
          <w:lang w:eastAsia="ru-RU"/>
        </w:rPr>
        <w:t>минг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тоннадан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ортиқ</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олтингугурт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ишлаб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чиқариш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имкони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яратилади</w:t>
      </w:r>
      <w:r w:rsidRPr="00C615D5">
        <w:rPr>
          <w:rFonts w:ascii="Times New Roman" w:hAnsi="Times New Roman"/>
          <w:sz w:val="28"/>
          <w:szCs w:val="26"/>
          <w:lang w:eastAsia="ru-RU"/>
        </w:rPr>
        <w:t>.</w:t>
      </w:r>
    </w:p>
    <w:p w:rsidR="005337E6" w:rsidRPr="006A2482" w:rsidRDefault="003F2990" w:rsidP="003F2990">
      <w:pPr>
        <w:spacing w:after="0"/>
        <w:ind w:firstLine="567"/>
        <w:jc w:val="both"/>
        <w:rPr>
          <w:rFonts w:ascii="Times New Roman" w:hAnsi="Times New Roman" w:cs="Times New Roman"/>
          <w:sz w:val="28"/>
          <w:szCs w:val="26"/>
          <w:lang w:val="uz-Cyrl-UZ"/>
        </w:rPr>
      </w:pPr>
      <w:r w:rsidRPr="00F024A8">
        <w:rPr>
          <w:rFonts w:ascii="Times New Roman" w:hAnsi="Times New Roman"/>
          <w:sz w:val="28"/>
          <w:szCs w:val="26"/>
          <w:lang w:val="uz-Cyrl-UZ" w:eastAsia="ru-RU"/>
        </w:rPr>
        <w:t>Ўзбекистон иқтисодиётининг локомотивларидан бири бўлган Муборак газни қайта ишлаш заводида келгуси йили қўшимча равишда 6 миллиард куб метр табиий газни олтингугуртдан тозалайдиган блоклар тўлиқ фаолият бошлайди. Шулар қаторида “Ўзагротех-саноатхолдинг” акциядорлик жамиятида янги йилда 5 мингдан кўпроқ замонавий тракторлар, мингдан зиёд пахта териш машинаси ва 2 мингдан ортиқ прицеплар ишлаб чиқариш йўлга қўйилади</w:t>
      </w:r>
      <w:r w:rsidRPr="00F024A8">
        <w:rPr>
          <w:rFonts w:ascii="Times New Roman" w:hAnsi="Times New Roman" w:cs="Times New Roman"/>
          <w:sz w:val="28"/>
          <w:szCs w:val="26"/>
          <w:lang w:val="uz-Cyrl-UZ" w:eastAsia="ru-RU"/>
        </w:rPr>
        <w:t>”</w:t>
      </w:r>
      <w:r w:rsidR="006A2482" w:rsidRPr="006A2482">
        <w:rPr>
          <w:rFonts w:ascii="Times New Roman" w:hAnsi="Times New Roman" w:cs="Times New Roman"/>
          <w:b/>
          <w:sz w:val="28"/>
          <w:szCs w:val="26"/>
          <w:lang w:val="uz-Cyrl-UZ" w:eastAsia="ru-RU"/>
        </w:rPr>
        <w:t xml:space="preserve"> </w:t>
      </w:r>
      <w:r w:rsidR="006A2482" w:rsidRPr="006A2482">
        <w:rPr>
          <w:rFonts w:ascii="Times New Roman" w:hAnsi="Times New Roman" w:cs="Times New Roman"/>
          <w:sz w:val="28"/>
          <w:szCs w:val="26"/>
          <w:lang w:val="uz-Cyrl-UZ" w:eastAsia="ru-RU"/>
        </w:rPr>
        <w:t>[1]</w:t>
      </w:r>
      <w:r w:rsidRPr="006A2482">
        <w:rPr>
          <w:rFonts w:ascii="Times New Roman" w:hAnsi="Times New Roman" w:cs="Times New Roman"/>
          <w:sz w:val="28"/>
          <w:szCs w:val="26"/>
          <w:lang w:val="uz-Cyrl-UZ" w:eastAsia="ru-RU"/>
        </w:rPr>
        <w:t>.</w:t>
      </w:r>
      <w:r w:rsidR="006A4FEF" w:rsidRPr="00F024A8">
        <w:rPr>
          <w:rFonts w:ascii="Times New Roman" w:hAnsi="Times New Roman" w:cs="Times New Roman"/>
          <w:sz w:val="28"/>
          <w:szCs w:val="26"/>
          <w:lang w:val="uz-Cyrl-UZ" w:eastAsia="ru-RU"/>
        </w:rPr>
        <w:t xml:space="preserve"> </w:t>
      </w:r>
    </w:p>
    <w:p w:rsidR="003D4554" w:rsidRPr="00F024A8" w:rsidRDefault="003D4554" w:rsidP="006A2482">
      <w:pPr>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1.2. Ўзбекистон Республикасида инновацион менежментни ривожланишининг янги босқичи.</w:t>
      </w:r>
    </w:p>
    <w:p w:rsidR="00B563C1" w:rsidRPr="00F024A8" w:rsidRDefault="00B563C1" w:rsidP="00B563C1">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bCs/>
          <w:sz w:val="28"/>
          <w:szCs w:val="26"/>
          <w:lang w:val="uz-Cyrl-UZ" w:eastAsia="ru-RU"/>
        </w:rPr>
        <w:t>Ўзбекистон Республикаси Президенти Шавкат Мирзиёевнинг Олий Мажлисга Мурожаатномасида 2018 йил 28 декабрьда такидлади. “</w:t>
      </w:r>
      <w:r w:rsidRPr="00F024A8">
        <w:rPr>
          <w:rFonts w:ascii="Times New Roman" w:eastAsia="Times New Roman" w:hAnsi="Times New Roman" w:cs="Times New Roman"/>
          <w:sz w:val="28"/>
          <w:szCs w:val="26"/>
          <w:lang w:val="uz-Cyrl-UZ" w:eastAsia="ru-RU"/>
        </w:rPr>
        <w:t>Жаҳон тажрибаси шуни кўрсатадики, қайси давлат фаол инвестиция сиёсатини юритган бўлса, ўз иқтисодиётининг барқарор ўсишига эришган. </w:t>
      </w:r>
    </w:p>
    <w:p w:rsidR="006A2482" w:rsidRPr="006A2482" w:rsidRDefault="00B563C1" w:rsidP="00B563C1">
      <w:pPr>
        <w:shd w:val="clear" w:color="auto" w:fill="FFFFFF"/>
        <w:spacing w:after="0" w:line="240" w:lineRule="auto"/>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Шу сабабли ҳам инвестиция – бу иқтисодиёт драйвери, ўзбекча айтганда, иқтисодиётнинг юраги, десак, муболаға бўлмайди.</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Инвестиция билан бирга турли соҳа ва тармоқларга, ҳудудларга янги технологиялар, илғор тажрибалар, юксак малакали мутахассислар кириб келади, тадбиркорлик жадал ривожланади.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Шу ўринда бир савол туғилади: инвестиция деймиз, ислоҳотлар деймиз, модернизация, деймиз.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Лекин бу ўзгаришлардан кўзланган асосий мақсад нима ўзи?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Юртимизда яшаётган ҳар қайси инсон миллати, тили ва динидан қатъи назар, эркин, тинч ва бадавлат умр кечириши, бугун ҳаётдан рози бўлиб яшаши – бизнинг бош мақсадимиздир.</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Бу йўналишда олдимизда улкан вазифалар турибди. Мамлакатимиз тараққиёти ва халқимиз фаровонлиги биринчи навбатда ижтимоий соҳадаги ислоҳотларимиз самараси билан чамбарчас боғлиқ.</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lastRenderedPageBreak/>
        <w:t>Ёшларимизга муносиб таълим бериш, уларнинг илм-фанга бўлган интилишларини рўёбга чиқаришимиз керак. Шу мақсадда, мактабгача таълим тизимини ривожлантиришимиз, ўрта ва олий ўқув юртларининг моддий-техник базасини, илмий ва ўқув жараёнлари сифатини тубдан яхшилашимиз керак.</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Халқимиз саломатлигини мустаҳкамлаш, соғлом турмуш тарзини қарор топтириш, биз учун ҳаётий муҳим масаладир. Такрор айтаман, тинчлик ва соғликни таъминласак, қолган ҳамма нарсага эришамиз.</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Ногиронлиги бўлган шахслар, боқувчисини йўқотганлар, ёлғиз кексалар, умуман, кўмакка муҳтож қатламларни қўллаб-қувватлаш, албатта, устувор вазифамиз бўлиб қолади.</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Келгуси йилда тадбиркорлик, бизнес учун янада қулай муҳит яратиш, янги иш ўринлари ташкил этиш, аҳоли даромадларини кўпайтириш, пенсия таъминотини яхшилаш бўйича ҳам кўп ишлар қилишимиз лозим.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eastAsia="ru-RU"/>
        </w:rPr>
        <w:t>Шуларнинг барчасини ҳисобга олиб, 2018 йилда бошлаган ишларимизни мантиқий давом эттириш ва юксак босқичга кўтариш мақсадида, мен кириб келаётган янги – 2019 йилга “Фаол инвестициялар ва ижтимоий ривожланиш йили” деб ном беришни таклиф этаман.</w:t>
      </w:r>
      <w:r w:rsidRPr="00F024A8">
        <w:rPr>
          <w:rFonts w:ascii="Times New Roman" w:eastAsia="Times New Roman" w:hAnsi="Times New Roman" w:cs="Times New Roman"/>
          <w:sz w:val="28"/>
          <w:szCs w:val="26"/>
          <w:lang w:val="uz-Cyrl-UZ" w:eastAsia="ru-RU"/>
        </w:rPr>
        <w:t xml:space="preserve"> Йилга бундай ном берганимиз барчамизга жуда катта вазифалар ва масъулият юклайди. Инвестицияларни қандай қилиб кўпайтирамиз, ижтимоий муаммоларни қандай ҳал қиламиз, деган саволлар олдимизда кўндаланг бўлиб турибди.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“Ойнаи жаҳон” орқали бизни кузатиб турган халқимиз ана шу саволларга биздан жавоб кутишга тўла ҳақли.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Бу вазифаларни ҳал қилишга бугундан бошлаб киришмасак, бор куч ва имкониятларимизни шу йўлда сафарбар этмасак, кўзлаган мақсадга, маррага эришиш қийин бўлади.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Ҳар бир раҳбар – у вазир ёки марказий идора бошлиғи бўладими, депутат ёки сенатор бўладими, компания ёки хўжалик бирлашмаси раиси, вилоят ёки туман ҳокими бўладими – барча-барчамиз бу ишни энг биринчи вазифамиз, деб билишимиз зарур.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Биз фақат инвестицияларни фаол жалб қилиш, янги ишлаб чиқариш қувватларини ишга тушириш ҳисобидан иқтисодиётимизни жадал ривожлантиришга эришамиз.</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Иқтисодиётдаги ижобий натижалар эса ижтимоий соҳада тўпланиб қолган муаммоларни тизимли ҳал этиш имконини яратади.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Буни ҳаммамиз чуқур тушуниб олишимиз ва ишимизни шу асосда ташкил этишимиз шарт.</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Иқтисодиёт соҳасида олдимизда турган вазифалар ҳақида гапирганда, аввало кенг қамровли иқтисодий ислоҳотлар негизида қуйидаги мақсадлар мужассам эканини қайд этиш лозим:</w:t>
      </w:r>
    </w:p>
    <w:p w:rsidR="00B563C1" w:rsidRPr="00F024A8" w:rsidRDefault="00B563C1" w:rsidP="006A2482">
      <w:pPr>
        <w:shd w:val="clear" w:color="auto" w:fill="FFFFFF"/>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очиқ иқтисодиёт, соғлом рақобат, ишбилармонлик ва инвестиция муҳитини тубдан яхшилаш учун зарур шароитларни яратиш; </w:t>
      </w:r>
    </w:p>
    <w:p w:rsidR="00B563C1" w:rsidRPr="00F024A8" w:rsidRDefault="00B563C1" w:rsidP="006A2482">
      <w:pPr>
        <w:shd w:val="clear" w:color="auto" w:fill="FFFFFF"/>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lastRenderedPageBreak/>
        <w:t>– иқтисодиётда давлат иштирокини камайтириш, хусусий секторни жадал ривожлантириш орқали янги иш ўринларини кўпайтириш;</w:t>
      </w:r>
    </w:p>
    <w:p w:rsidR="00B563C1" w:rsidRPr="00F024A8" w:rsidRDefault="00B563C1" w:rsidP="006A2482">
      <w:pPr>
        <w:shd w:val="clear" w:color="auto" w:fill="FFFFFF"/>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иқтисодиётни модернизация ва диверсификация қилиш, меҳнат унумдорлигини ошириш орқали юқори иқтисодий ўсишни таъминлаш;</w:t>
      </w:r>
    </w:p>
    <w:p w:rsidR="00B563C1" w:rsidRPr="00F024A8" w:rsidRDefault="00B563C1" w:rsidP="006A2482">
      <w:pPr>
        <w:shd w:val="clear" w:color="auto" w:fill="FFFFFF"/>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“яширин” иқтисодиётга қарши курашиш, унинг ҳажмини кескин қисқартириш;</w:t>
      </w:r>
    </w:p>
    <w:p w:rsidR="00B563C1" w:rsidRPr="00F024A8" w:rsidRDefault="00B563C1" w:rsidP="006A2482">
      <w:pPr>
        <w:shd w:val="clear" w:color="auto" w:fill="FFFFFF"/>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валютани эркинлаштириш сиёсатини изчил давом эттириш, барқарор монетар сиёсатни амалга ошириш;</w:t>
      </w:r>
    </w:p>
    <w:p w:rsidR="00B563C1" w:rsidRPr="00F024A8" w:rsidRDefault="00B563C1" w:rsidP="006A2482">
      <w:pPr>
        <w:shd w:val="clear" w:color="auto" w:fill="FFFFFF"/>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иқтисодиётни ривожлантиришга доир стратегик вазифаларни рўёбга чиқаришга қодир малакали кадрларни тайёрлаш.</w:t>
      </w:r>
    </w:p>
    <w:p w:rsidR="00B563C1" w:rsidRPr="00F024A8" w:rsidRDefault="00B563C1" w:rsidP="006A2482">
      <w:pPr>
        <w:shd w:val="clear" w:color="auto" w:fill="FFFFFF"/>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Бу мақсадларга эришиш учун қуйидаги устувор вазифаларни амалга ошириш талаб этилади.</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Биринчидан, биз макроиқтисодий барқарорликни ва юқори иқтисодий ўсиш суръатларини таъминлашимиз шарт.</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Аввало, инфляцияни жиловламасдан туриб, макроиқтисодий барқарорликка эришиш мумкин эмас. </w:t>
      </w:r>
    </w:p>
    <w:p w:rsidR="00B563C1" w:rsidRPr="00F024A8"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Жаҳон тажрибасини пухта ўрганиб, халқаро экспертларни жалб этган ҳолда, монетар сиёсатни такомиллаштириш ва нарх-наво барқарорлигини таъминлаш концепциясини ишлаб чиқишимиз зарур.</w:t>
      </w:r>
    </w:p>
    <w:p w:rsidR="00B563C1" w:rsidRPr="006A2482"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Ўтиш даврида иқтисодиёт соҳасида статистик ҳисоботларни тўғри юритиш ва давлатнинг иқтисодий салоҳиятини аниқ баҳолаш жуда муҳимдир.</w:t>
      </w:r>
      <w:r w:rsidR="006A2482" w:rsidRPr="006A2482">
        <w:rPr>
          <w:rFonts w:ascii="Times New Roman" w:eastAsia="Times New Roman" w:hAnsi="Times New Roman" w:cs="Times New Roman"/>
          <w:sz w:val="28"/>
          <w:szCs w:val="26"/>
          <w:lang w:val="uz-Cyrl-UZ" w:eastAsia="ru-RU"/>
        </w:rPr>
        <w:t xml:space="preserve"> </w:t>
      </w:r>
      <w:r w:rsidRPr="006A2482">
        <w:rPr>
          <w:rFonts w:ascii="Times New Roman" w:eastAsia="Times New Roman" w:hAnsi="Times New Roman" w:cs="Times New Roman"/>
          <w:sz w:val="28"/>
          <w:szCs w:val="26"/>
          <w:lang w:val="uz-Cyrl-UZ" w:eastAsia="ru-RU"/>
        </w:rPr>
        <w:t>Шу орқали ялпи ички маҳсулотни холисона баҳолашга эришиш мумкин.</w:t>
      </w:r>
      <w:r w:rsidR="006A2482" w:rsidRPr="006A2482">
        <w:rPr>
          <w:rFonts w:ascii="Times New Roman" w:eastAsia="Times New Roman" w:hAnsi="Times New Roman" w:cs="Times New Roman"/>
          <w:sz w:val="28"/>
          <w:szCs w:val="26"/>
          <w:lang w:val="uz-Cyrl-UZ" w:eastAsia="ru-RU"/>
        </w:rPr>
        <w:t xml:space="preserve"> </w:t>
      </w:r>
      <w:r w:rsidRPr="006A2482">
        <w:rPr>
          <w:rFonts w:ascii="Times New Roman" w:eastAsia="Times New Roman" w:hAnsi="Times New Roman" w:cs="Times New Roman"/>
          <w:sz w:val="28"/>
          <w:szCs w:val="26"/>
          <w:lang w:val="uz-Cyrl-UZ" w:eastAsia="ru-RU"/>
        </w:rPr>
        <w:t>Шу мақсадда, Бирлашган Миллатлар Ташкилоти ва Халқаро валюта фондининг Миллий ҳисоблар тизимини республикамизда 2020 йил 1 январдан бошлаб тўлиқ жорий этишимиз лозим. </w:t>
      </w:r>
    </w:p>
    <w:p w:rsidR="00B563C1" w:rsidRPr="006A2482" w:rsidRDefault="00B563C1" w:rsidP="006A2482">
      <w:pPr>
        <w:shd w:val="clear" w:color="auto" w:fill="FFFFFF"/>
        <w:spacing w:after="0" w:line="240" w:lineRule="auto"/>
        <w:ind w:firstLine="709"/>
        <w:jc w:val="both"/>
        <w:rPr>
          <w:rFonts w:ascii="Times New Roman" w:eastAsia="Times New Roman" w:hAnsi="Times New Roman" w:cs="Times New Roman"/>
          <w:sz w:val="28"/>
          <w:szCs w:val="26"/>
          <w:lang w:val="uz-Cyrl-UZ" w:eastAsia="ru-RU"/>
        </w:rPr>
      </w:pPr>
      <w:r w:rsidRPr="006A2482">
        <w:rPr>
          <w:rFonts w:ascii="Times New Roman" w:eastAsia="Times New Roman" w:hAnsi="Times New Roman" w:cs="Times New Roman"/>
          <w:sz w:val="28"/>
          <w:szCs w:val="26"/>
          <w:lang w:val="uz-Cyrl-UZ" w:eastAsia="ru-RU"/>
        </w:rPr>
        <w:t>Иқтисодиётнинг барқарор ўсиши, биринчи навбатда, етакчи соҳалар ривожига бевосита боғлиқдир.</w:t>
      </w:r>
      <w:r w:rsidR="006A2482" w:rsidRPr="006A2482">
        <w:rPr>
          <w:rFonts w:ascii="Times New Roman" w:eastAsia="Times New Roman" w:hAnsi="Times New Roman" w:cs="Times New Roman"/>
          <w:sz w:val="28"/>
          <w:szCs w:val="26"/>
          <w:lang w:val="uz-Cyrl-UZ" w:eastAsia="ru-RU"/>
        </w:rPr>
        <w:t xml:space="preserve"> </w:t>
      </w:r>
      <w:r w:rsidRPr="006A2482">
        <w:rPr>
          <w:rFonts w:ascii="Times New Roman" w:eastAsia="Times New Roman" w:hAnsi="Times New Roman" w:cs="Times New Roman"/>
          <w:sz w:val="28"/>
          <w:szCs w:val="26"/>
          <w:lang w:val="uz-Cyrl-UZ" w:eastAsia="ru-RU"/>
        </w:rPr>
        <w:t>Қайси соҳада юқори қийматга эга маҳсулот яратилса, биз ана шу соҳани биринчи навбатда қўллаб-қувватлаймиз.</w:t>
      </w:r>
      <w:r w:rsidR="006A2482" w:rsidRPr="006A2482">
        <w:rPr>
          <w:rFonts w:ascii="Times New Roman" w:eastAsia="Times New Roman" w:hAnsi="Times New Roman" w:cs="Times New Roman"/>
          <w:sz w:val="28"/>
          <w:szCs w:val="26"/>
          <w:lang w:val="uz-Cyrl-UZ" w:eastAsia="ru-RU"/>
        </w:rPr>
        <w:t xml:space="preserve"> </w:t>
      </w:r>
      <w:r w:rsidRPr="006A2482">
        <w:rPr>
          <w:rFonts w:ascii="Times New Roman" w:eastAsia="Times New Roman" w:hAnsi="Times New Roman" w:cs="Times New Roman"/>
          <w:sz w:val="28"/>
          <w:szCs w:val="26"/>
          <w:lang w:val="uz-Cyrl-UZ" w:eastAsia="ru-RU"/>
        </w:rPr>
        <w:t>Шунинг учун иқтисодиёт ривожига жиддий туртки берадиган соҳаларни ривожлантириш стратегиясини ишлаб чиқиш ва амалга оширишимиз лозим.</w:t>
      </w:r>
    </w:p>
    <w:p w:rsidR="00B563C1" w:rsidRPr="00F024A8" w:rsidRDefault="00B563C1" w:rsidP="006A2482">
      <w:pPr>
        <w:spacing w:after="0" w:line="240" w:lineRule="auto"/>
        <w:ind w:firstLine="709"/>
        <w:jc w:val="both"/>
        <w:rPr>
          <w:sz w:val="28"/>
          <w:szCs w:val="26"/>
          <w:lang w:val="uz-Cyrl-UZ"/>
        </w:rPr>
      </w:pPr>
      <w:r w:rsidRPr="00C615D5">
        <w:rPr>
          <w:rFonts w:ascii="Times New Roman" w:eastAsia="Times New Roman" w:hAnsi="Times New Roman" w:cs="Times New Roman"/>
          <w:sz w:val="28"/>
          <w:szCs w:val="26"/>
          <w:lang w:val="uz-Cyrl-UZ" w:eastAsia="ru-RU"/>
        </w:rPr>
        <w:t>Вазирлар Маҳкамаси мамлакатни 2030 йилга қадар ижтимоий-иқтисодий жиҳатдан комплекс ривожлантириш концепциясини ишлаб чиқиб, халқаро экспертлар иштирокида муҳокама қилишни келгуси йил 1 апрелгача якунласин.</w:t>
      </w:r>
      <w:r w:rsidRPr="00F024A8">
        <w:rPr>
          <w:rFonts w:ascii="Times New Roman" w:eastAsia="Times New Roman" w:hAnsi="Times New Roman" w:cs="Times New Roman"/>
          <w:bCs/>
          <w:sz w:val="28"/>
          <w:szCs w:val="26"/>
          <w:lang w:val="uz-Cyrl-UZ" w:eastAsia="ru-RU"/>
        </w:rPr>
        <w:t>”</w:t>
      </w:r>
      <w:r w:rsidR="00C06663" w:rsidRPr="00F024A8">
        <w:rPr>
          <w:rFonts w:ascii="Times New Roman" w:eastAsia="Times New Roman" w:hAnsi="Times New Roman" w:cs="Times New Roman"/>
          <w:bCs/>
          <w:sz w:val="28"/>
          <w:szCs w:val="26"/>
          <w:lang w:val="uz-Cyrl-UZ" w:eastAsia="ru-RU"/>
        </w:rPr>
        <w:t xml:space="preserve"> </w:t>
      </w:r>
      <w:r w:rsidR="006A2482" w:rsidRPr="00C615D5">
        <w:rPr>
          <w:rFonts w:ascii="Times New Roman" w:eastAsia="Times New Roman" w:hAnsi="Times New Roman" w:cs="Times New Roman"/>
          <w:bCs/>
          <w:sz w:val="28"/>
          <w:szCs w:val="26"/>
          <w:lang w:val="uz-Cyrl-UZ" w:eastAsia="ru-RU"/>
        </w:rPr>
        <w:t>[2]</w:t>
      </w:r>
      <w:r w:rsidR="00C06663" w:rsidRPr="00F024A8">
        <w:rPr>
          <w:rFonts w:ascii="Times New Roman" w:eastAsia="Times New Roman" w:hAnsi="Times New Roman" w:cs="Times New Roman"/>
          <w:bCs/>
          <w:sz w:val="28"/>
          <w:szCs w:val="26"/>
          <w:lang w:val="uz-Cyrl-UZ" w:eastAsia="ru-RU"/>
        </w:rPr>
        <w:t>.</w:t>
      </w:r>
    </w:p>
    <w:p w:rsidR="003D4554" w:rsidRPr="00F024A8" w:rsidRDefault="003D4554" w:rsidP="00B563C1">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Замонавий шароитларда жаҳон фани ва инновация фаолиятининг ютуқларидан кенг фойдаланиш жамият ва давлат ҳаётининг барча соҳаларини изчил ва барқарор ривожлантиришнинг, мамлакатнинг муносиб келажагини барпо этишнинг муҳим омили бўлиб бормоқда.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Ўтган даврда фан ва технологияларни ривожлантириш соҳасида зарур инфратузилма яратилди, муайян интеллектуал ва технологик салоҳият шакллантирилди.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Шу билан бирга, қуйидаги тизимли муаммоларнинг мавжудлиги, инновацион ғоялар ва технологияларни ишлаб чиқиш ва жорий этиш учун мавжуд имкониятлар ва салоҳиятдан етарлича фойдаланмаслик кўзланган </w:t>
      </w:r>
      <w:r w:rsidRPr="00F024A8">
        <w:rPr>
          <w:rFonts w:ascii="Times New Roman" w:hAnsi="Times New Roman"/>
          <w:noProof/>
          <w:sz w:val="28"/>
          <w:szCs w:val="26"/>
          <w:lang w:val="uz-Cyrl-UZ"/>
        </w:rPr>
        <w:lastRenderedPageBreak/>
        <w:t xml:space="preserve">ислоҳотларнинг самарали амалга оширилишига ҳамда мамлакатнинг жадал инновацион ривожланишига тўсқинлик қилмоқда, хусусан: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биринчидан, давлат дастурларини ишлаб чиқишда замонавий фан ва инновацион технологияларнинг ютуқлари ва ривожланиш тенденцияларини лозим даражада комплекс таҳлил қилиш ва ўрганиш мавжуд эмас, бунинг оқибатида мазкур дастурлар аксарият ҳолатларда муаммоларнинг оқибатларини бартараф этишга қаратилган ҳамда узоқ муддатли ривожланиш масалаларини ҳал этмаяпти;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иккинчидан, фундаментал ва амалий тадқиқотларни ташкил этишнинг ҳозирги аҳволи инновацион ғоялар ва ишланмаларни тўлиқ рўёбга чиқариш ва амалий жорий этиш учун лозим даражадаги шароитларни таъминламаяпти;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учинчидан, инновацион ғоялар, ишланмалар ва технологияларни стратегик прогноз қилиш, қўллаб-қувватлаш ва жорий этишни таъминловчи ягона органнинг мавжуд эмаслиги, илмий-тадқиқот ва ахборот-таҳлил муассасаларининг тарқоқ ҳолда фаолият кўрсатиши фан, таълим ва ишлаб чиқаришнинг тўлиқ интеграциялашишига имкон бермаяпти, бу эса ўтказилаётган изланишларнинг самарадорлигини пасайтирмоқда;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тўртинчидан, юқори технологиялар, ноу-хау ва замонавий ишланмаларни биринчи навбатда жорий этишни талаб қилувчи устувор соҳа ва тармоқларни аниқлаш бўйича фаолиятни ташкил этишдаги камчиликлар технологик қолоқликка ва инновацион товар (иш, хизмат)ларни ишлаб чиқаришнинг чекланганлигига олиб келмоқда;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бешинчидан, илмий-тадқиқот ишларини ташкил қилиш ҳамда инновацион ғоялар ва ишланмаларни жорий этишда алоҳида ҳолатлардаги тор идоравий манфаатларнинг устунлик қилиши бюджет маблағларидан нооқилона фойдаланишнинг сабабларидан биридир;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олтинчидан, инновацион ғоялар, ишланмалар ва технологияларни амалга оширишда давлат-хусусий шерикликни татбиқ этишга, шунингдек, инновацион маҳсулотларни жорий этиш учун инфратузилмани такомиллаштиришга етарли эътибор қаратилмаяпти;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еттинчидан, инновацион маҳсулотларни ишлаб чиқариш ва жорий этиш соҳасида юқори тажриба ва салоҳиятга эга бўлган хорижий (халқаро) ташкилотлар билан ҳамкорлик, шунингдек, улардан бутун мамлакат фани, саноати ва иқтисодиётини ривожлантиришнинг долзарб муаммоларини ҳал қилишда фойдаланиш паст даражада сақланиб қолмоқда.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Мазкур ҳолатлар инновацион ғоялар ва технологияларни ишлаб чиқиш ва жорий этишни ташкил қилиш соҳасида давлат бошқарувининг институционал ва ташкилий-ҳуқуқий асосларини тубдан такомиллаштиришни талаб қилади.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Илғор хорижий тажриба, жаҳон фанининг замонавий ютуқлари, инновацион ғоялар, ишланмалар ва технологиялар асосида иқтисодиётнинг барча тармоқлари ва ижтимоий соҳани жадал инновацион ривожлантиришни таъминлаш мақсадида, шунингдек, 2017-2021 йилларда Ўзбекистон </w:t>
      </w:r>
      <w:r w:rsidRPr="00F024A8">
        <w:rPr>
          <w:rFonts w:ascii="Times New Roman" w:hAnsi="Times New Roman"/>
          <w:noProof/>
          <w:sz w:val="28"/>
          <w:szCs w:val="26"/>
          <w:lang w:val="uz-Cyrl-UZ"/>
        </w:rPr>
        <w:lastRenderedPageBreak/>
        <w:t xml:space="preserve">Республикасини ривожлантиришнинг бешта устувор йўналиши бўйича Ҳаракатлар стратегиясида белгиланган вазифаларга мувофиқ: </w:t>
      </w:r>
    </w:p>
    <w:p w:rsidR="003D4554" w:rsidRPr="00F024A8" w:rsidRDefault="003D4554" w:rsidP="003D4554">
      <w:pPr>
        <w:autoSpaceDE w:val="0"/>
        <w:autoSpaceDN w:val="0"/>
        <w:adjustRightInd w:val="0"/>
        <w:spacing w:after="0" w:line="240" w:lineRule="auto"/>
        <w:jc w:val="both"/>
        <w:rPr>
          <w:rFonts w:ascii="Times New Roman" w:hAnsi="Times New Roman"/>
          <w:b/>
          <w:bCs/>
          <w:noProof/>
          <w:sz w:val="28"/>
          <w:szCs w:val="26"/>
          <w:lang w:val="uz-Cyrl-UZ"/>
        </w:rPr>
      </w:pPr>
      <w:r w:rsidRPr="00F024A8">
        <w:rPr>
          <w:rFonts w:ascii="Times New Roman" w:hAnsi="Times New Roman"/>
          <w:bCs/>
          <w:noProof/>
          <w:sz w:val="28"/>
          <w:szCs w:val="26"/>
          <w:lang w:val="uz-Cyrl-UZ"/>
        </w:rPr>
        <w:t>Ўзбекистон Республикаси Президентининг “Ўзбекистон Республикаси инновацион ривожланиш вазирлигини ташкил этиш тўғрисида” 29.11.2017 й. N ПФ-5264 Фармони</w:t>
      </w:r>
      <w:r w:rsidRPr="00F024A8">
        <w:rPr>
          <w:rFonts w:ascii="Times New Roman" w:hAnsi="Times New Roman"/>
          <w:b/>
          <w:bCs/>
          <w:noProof/>
          <w:sz w:val="28"/>
          <w:szCs w:val="26"/>
          <w:lang w:val="uz-Cyrl-UZ"/>
        </w:rPr>
        <w:t xml:space="preserve"> </w:t>
      </w:r>
      <w:r w:rsidRPr="00F024A8">
        <w:rPr>
          <w:rFonts w:ascii="Times New Roman" w:hAnsi="Times New Roman"/>
          <w:bCs/>
          <w:noProof/>
          <w:sz w:val="28"/>
          <w:szCs w:val="26"/>
          <w:lang w:val="uz-Cyrl-UZ"/>
        </w:rPr>
        <w:t>чиқди.</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Фармонда қуйидагилар Ўзбекистон Республикаси инновацион ривожланишининг асосий йўналишлари этиб белгиланган: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мамлакатнинг интеллектуал ва технологик салоҳиятини оширишнинг узоқ муддатли сценарийлари асосида устувор соҳа ва тармоқларни инновацион ривожлантиришнинг келажакдаги моделларини шакллантириш имконини берадиган стратегик режалаштириш тизимини яратиш;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давлат хизматлари кўрсатишнинг тартиб-таомилларини оптималлаштириш ва соддалаштиришни, давлат бошқаруви органлари фаолиятининг самарадорлигини оширишни таъминлайдиган давлат бошқарувининг инновацион шаклларини жорий этиш;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ҳудудлар ижтимоий-иқтисодий салоҳиятининг барқарор ўсиши, шунингдек, аҳолининг ҳаёт даражаси ва фаровонлиги юксалиши учун зарур шароитларни таъминлашга қодир бўлган фан ва инновация фаолиятини ривожлантиришнинг замонавий инфратузилмасини шакллантириш;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инновацион ғоялар ва технологияларни ишлаб чиқиш ва жорий этиш соҳасига инвестицияларни кенг жалб этиш, уларнинг янада ривожланишини таъминловчи норматив-ҳуқуқий базани такомиллаштириш;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илмий-тадқиқот ва инновация фаолиятини, энг аввало, ёш авлоднинг ижодий ғоялари ва ишланмаларини ҳар томонлама қўллаб-қувватлаш ҳамда рағбатлантириш, шунингдек, ушбу фаолиятда иқтидорли ёшлар фаол иштирок этиши учун қулай шароитлар яратиш;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мамлакатимиз илмий-тадқиқот ва инновация фаолиятининг истиқболли ютуқларини тарғиб қилиш ва жорий этишнинг самарали механизмларини яратиш, шу жумладан илмий-экспериментал ихтисослаштирилган лабораториялар, юқори технологиялар марказлари, технопарклар ва бошқа инновацияга йўналтирилган тузилмаларни, хусусан, чет эл инвесторлари иштирокида ташкил этиш ва моддий-техника базасини мустаҳкамлаш;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табиатни муҳофаза қилиш, ресурс ва энергия тежайдиган технологияларни, жумладан, муқобил энергия манбаларини, сувни тозалаш ва чучуклаштириш, ундан оқилона фойдаланишнинг замонавий шаклларини кенг қўллаш орқали фаол жорий этиш;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соғлиқни сақлаш соҳасида касалликларни барвақт аниқлаш ва профилактика қилиш, ўз вақтида ва самарали даволашга имкон берувчи илғор технологияларни кенг жорий этиш, шунингдек, жамиятда соғлом турмуш тарзини шакллантириш ва соғлом авлодни тарбиялашга қаратилган комплекс тизимни яратиш;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аграр соҳага инновацион ғоялар, ишланмалар ва технологияларни, шу жумладан ишлаб чиқариш самарадорлигини ва қишлоқ хўжалиги маҳсулотлари ишлаб чиқарувчиларнинг экспорт салоҳиятини оширишга, </w:t>
      </w:r>
      <w:r w:rsidRPr="00C615D5">
        <w:rPr>
          <w:rFonts w:ascii="Times New Roman" w:hAnsi="Times New Roman"/>
          <w:noProof/>
          <w:sz w:val="28"/>
          <w:szCs w:val="26"/>
          <w:lang w:val="uz-Cyrl-UZ"/>
        </w:rPr>
        <w:lastRenderedPageBreak/>
        <w:t xml:space="preserve">мамлакатнинг озиқ-овқат хавфсизлигини мустаҳкамлашга кўмаклашувчи қишлоқ хўжалиги экинларининг янги селекция навларини тарғиб қилиш;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иқтисодиётнинг реал сектори тармоқларини ҳар томонлама ривожлантиришни таъминловчи замонавий ахборот-коммуникация, саноат ва бошқа инновацион технологияларни жадал жорий этиш; </w:t>
      </w:r>
    </w:p>
    <w:p w:rsidR="003D4554" w:rsidRPr="00C615D5" w:rsidRDefault="003D4554" w:rsidP="00C615D5">
      <w:pPr>
        <w:pStyle w:val="a3"/>
        <w:numPr>
          <w:ilvl w:val="0"/>
          <w:numId w:val="49"/>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615D5">
        <w:rPr>
          <w:rFonts w:ascii="Times New Roman" w:hAnsi="Times New Roman"/>
          <w:noProof/>
          <w:sz w:val="28"/>
          <w:szCs w:val="26"/>
          <w:lang w:val="uz-Cyrl-UZ"/>
        </w:rPr>
        <w:t xml:space="preserve">инновация фаолияти соҳасида илғор хорижий (халқаро) ташкилотлар билан, шу жумладан уларни ноу-хау, нанотехнологиялар ва юқори технологик товар (иш, хизмат)ларни ишлаб чиқаришнинг маҳаллий бозорига жалб қилиш орқали ҳамкорликни кенгайтириш.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Хужжатда қуйидагилар Ўзбекистон Республикаси Инновацион ривожланиш вазирлиги (кейинги ўринларда Вазирлик деб юритилади);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Инновацион ривожланиш ва новаторлик ғояларини қўллаб-қувватлаш жамғармаси ташкил этилди.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Шунингдек фармонда қуйидагилар Вазирликнинг асосий фаолият йўналишлари этиб белгиланди: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а) давлат ва жамият қурилишига инновацияларни жорий этиш соҳасида: </w:t>
      </w:r>
    </w:p>
    <w:p w:rsidR="003D4554" w:rsidRPr="00C615D5" w:rsidRDefault="003D4554" w:rsidP="00C615D5">
      <w:pPr>
        <w:pStyle w:val="a3"/>
        <w:numPr>
          <w:ilvl w:val="0"/>
          <w:numId w:val="50"/>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инновацион ғоялар, ишланмалар ва технологияларни ишлаб чиқишни, давлат ва жамият бошқаруви тизимини ривожлантириш, давлат хизматлари сифатини оширишга қаратилган илмий тадқиқотларни ўтказишни ташкил этиш; </w:t>
      </w:r>
    </w:p>
    <w:p w:rsidR="003D4554" w:rsidRPr="00C615D5" w:rsidRDefault="003D4554" w:rsidP="00C615D5">
      <w:pPr>
        <w:pStyle w:val="a3"/>
        <w:numPr>
          <w:ilvl w:val="0"/>
          <w:numId w:val="50"/>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давлат-хусусий шериклик механизмларини, энг аввало, инфратузилма объектлари ва ресурслар энг кўп сарф қилинадиган тармоқларда кенг жорий этишга кўмаклашиш; </w:t>
      </w:r>
    </w:p>
    <w:p w:rsidR="003D4554" w:rsidRPr="00C615D5" w:rsidRDefault="003D4554" w:rsidP="00C615D5">
      <w:pPr>
        <w:pStyle w:val="a3"/>
        <w:numPr>
          <w:ilvl w:val="0"/>
          <w:numId w:val="50"/>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долзарб муаммоларни, энг аввало, жойлардаги муаммоларни ҳал этишда давлат органларининг фуқаролик жамияти институтлари ва аҳоли билан ўзаро ҳамкорлигининг инновацион ёндашувларини ишлаб чиқиш; </w:t>
      </w:r>
    </w:p>
    <w:p w:rsidR="003D4554" w:rsidRPr="00C615D5" w:rsidRDefault="003D4554" w:rsidP="00C615D5">
      <w:pPr>
        <w:pStyle w:val="a3"/>
        <w:numPr>
          <w:ilvl w:val="0"/>
          <w:numId w:val="50"/>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жамоатчилик назоратини амалга оширишнинг замонавий механизмларини жорий этиш бўйича таклифлар ишлаб чиқиш;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б) иқтисодиёт тармоқларига инновацияларни жорий этиш соҳасида: </w:t>
      </w:r>
    </w:p>
    <w:p w:rsidR="003D4554" w:rsidRPr="00C615D5" w:rsidRDefault="003D4554" w:rsidP="00C615D5">
      <w:pPr>
        <w:pStyle w:val="a3"/>
        <w:numPr>
          <w:ilvl w:val="0"/>
          <w:numId w:val="51"/>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мамлакатимиздаги инновацион ғоялар, ишланмалар ва технологияларни тарғиб қилиш ва улардан амалий фойдаланишнинг механизмларини шакллантириш, бозорнинг тез ўзгарувчан жаҳон конъюнктурасини ҳисобга олган ҳолда миллий иқтисодиётни жадал ривожлантиришга кўмаклашишга қаратилган илмий тадқиқотлар ўтказишни ташкил этиш; </w:t>
      </w:r>
    </w:p>
    <w:p w:rsidR="003D4554" w:rsidRPr="00C615D5" w:rsidRDefault="003D4554" w:rsidP="00C615D5">
      <w:pPr>
        <w:pStyle w:val="a3"/>
        <w:numPr>
          <w:ilvl w:val="0"/>
          <w:numId w:val="51"/>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атроф-муҳитнинг ифлосланиш даражасини пасайтириш имконини берувчи экологик тоза технологияларни қўллаган ҳолда унумдорликни оширишни назарда тутадиган "яшил иқтисодиёт" технологияларининг принципларини ишлаб чиқиш ва жорий этишга кўмаклашиш; </w:t>
      </w:r>
    </w:p>
    <w:p w:rsidR="003D4554" w:rsidRPr="00C615D5" w:rsidRDefault="003D4554" w:rsidP="00C615D5">
      <w:pPr>
        <w:pStyle w:val="a3"/>
        <w:numPr>
          <w:ilvl w:val="0"/>
          <w:numId w:val="51"/>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республика инновацион салоҳиятининг, эркин иқтисодий ва кичик </w:t>
      </w:r>
    </w:p>
    <w:p w:rsidR="003D4554" w:rsidRPr="00C615D5" w:rsidRDefault="003D4554" w:rsidP="00C615D5">
      <w:pPr>
        <w:pStyle w:val="a3"/>
        <w:numPr>
          <w:ilvl w:val="0"/>
          <w:numId w:val="51"/>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саноат зоналари, технопарклар, шунингдек, логистик хаблар фаолияти самарадорлигининг ўсишига фаол кўмаклашиш; </w:t>
      </w:r>
    </w:p>
    <w:p w:rsidR="003D4554" w:rsidRPr="00C615D5" w:rsidRDefault="003D4554" w:rsidP="00C615D5">
      <w:pPr>
        <w:pStyle w:val="a3"/>
        <w:numPr>
          <w:ilvl w:val="0"/>
          <w:numId w:val="51"/>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макроиқтисодий, солиқ-бюджет, пул-кредит параметрлари, шунингдек, интеграция жараёнларининг иқтисодиётга таъсирини баҳолаш билан ўзаро </w:t>
      </w:r>
      <w:r w:rsidRPr="00C615D5">
        <w:rPr>
          <w:rFonts w:ascii="Times New Roman" w:hAnsi="Times New Roman"/>
          <w:noProof/>
          <w:sz w:val="28"/>
          <w:szCs w:val="26"/>
        </w:rPr>
        <w:lastRenderedPageBreak/>
        <w:t xml:space="preserve">боғлиқликда иқтисодиёт тармоқларини ўрта ва узоқ муддатли ривожлантириш сценарийларини шакллантиришга кўмаклашиш; </w:t>
      </w:r>
    </w:p>
    <w:p w:rsidR="003D4554" w:rsidRPr="00C615D5" w:rsidRDefault="003D4554" w:rsidP="00C615D5">
      <w:pPr>
        <w:pStyle w:val="a3"/>
        <w:numPr>
          <w:ilvl w:val="0"/>
          <w:numId w:val="51"/>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хизматлар соҳасини тубдан такомиллаштириш, энг аввало, инновацион ишланмалар ва технологияларни жорий этиш ҳисобига уларнинг сифатини ва ялпи ички маҳсулотни шакллантиришдаги ролини ошириш; </w:t>
      </w:r>
    </w:p>
    <w:p w:rsidR="003D4554" w:rsidRPr="00C615D5" w:rsidRDefault="003D4554" w:rsidP="00C615D5">
      <w:pPr>
        <w:pStyle w:val="a3"/>
        <w:numPr>
          <w:ilvl w:val="0"/>
          <w:numId w:val="51"/>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инновацион ёндашувлар ва технологияларни ишлаб чиқиш ва жорий этиш орқали туризм соҳасининг рақобатбардошлигини тубдан ошириш бўйича таклифлар киритиш; </w:t>
      </w:r>
    </w:p>
    <w:p w:rsidR="003D4554" w:rsidRPr="00C615D5" w:rsidRDefault="003D4554" w:rsidP="00C615D5">
      <w:pPr>
        <w:pStyle w:val="a3"/>
        <w:numPr>
          <w:ilvl w:val="0"/>
          <w:numId w:val="51"/>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инновацияларни жорий этиш ва ҳудудлар иқтисодиётини диверсификация қилиш кўламини кенгайтириш, ижтимоий-иқтисодий жиҳатдан орқада қолган туман ва шаҳарларни жадал ривожлантириш ҳисобига ҳудудлар иқтисодий тараққиётидаги но</w:t>
      </w:r>
      <w:r w:rsidR="00C615D5">
        <w:rPr>
          <w:rFonts w:ascii="Times New Roman" w:hAnsi="Times New Roman"/>
          <w:noProof/>
          <w:sz w:val="28"/>
          <w:szCs w:val="26"/>
        </w:rPr>
        <w:t>мутаносибликларнинг олдини олиш</w:t>
      </w:r>
      <w:r w:rsidR="00C615D5" w:rsidRPr="00C615D5">
        <w:rPr>
          <w:rFonts w:ascii="Times New Roman" w:hAnsi="Times New Roman"/>
          <w:noProof/>
          <w:sz w:val="28"/>
          <w:szCs w:val="26"/>
        </w:rPr>
        <w:t>.</w:t>
      </w:r>
      <w:r w:rsidRPr="00C615D5">
        <w:rPr>
          <w:rFonts w:ascii="Times New Roman" w:hAnsi="Times New Roman"/>
          <w:noProof/>
          <w:sz w:val="28"/>
          <w:szCs w:val="26"/>
        </w:rPr>
        <w:t xml:space="preserve">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в) қишлоқ хўжалигига инновацияларни жорий этиш соҳасида: </w:t>
      </w:r>
    </w:p>
    <w:p w:rsidR="003D4554" w:rsidRPr="00C615D5" w:rsidRDefault="003D4554" w:rsidP="00C615D5">
      <w:pPr>
        <w:pStyle w:val="a3"/>
        <w:numPr>
          <w:ilvl w:val="0"/>
          <w:numId w:val="52"/>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энг аввало, мавжуд ер, сув ва бошқа табиий ресурслардан оқилона фойдаланиш имконини берувчи "Ақлли қишлоқ хўжалиги" концепциясига асосланган қишлоқ хўжалиги ишлаб чиқаришининг замонавий синалган шаклларини жорий этиш бўйича таклифлар киритиш; </w:t>
      </w:r>
    </w:p>
    <w:p w:rsidR="003D4554" w:rsidRPr="00C615D5" w:rsidRDefault="003D4554" w:rsidP="00C615D5">
      <w:pPr>
        <w:pStyle w:val="a3"/>
        <w:numPr>
          <w:ilvl w:val="0"/>
          <w:numId w:val="52"/>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аграр секторда қишлоқ хўжалиги ишлаб чиқаришини максимал даражада автоматлаштириш, ҳосилдорликни жиддий ошириш ва молиявий кўрсаткичларни яхшилаш, шунингдек, мамлакат озиқ-овқат хавфсизлигини таъминлаш имконини берувчи инновацион ғоялар, ишланмалар ва технологияларни жорий этишга кўмаклашиш; </w:t>
      </w:r>
    </w:p>
    <w:p w:rsidR="003D4554" w:rsidRPr="00C615D5" w:rsidRDefault="003D4554" w:rsidP="00C615D5">
      <w:pPr>
        <w:pStyle w:val="a3"/>
        <w:numPr>
          <w:ilvl w:val="0"/>
          <w:numId w:val="52"/>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қишлоқ хўжалиги маҳсулотларининг жаҳон бозоридаги рақобатбардошлигини, шу жумладан йирик ритейлерлар ёрдамида таъминлаш орқали савдо бозорларини ва уларни тўғридан-тўғри етказиб б</w:t>
      </w:r>
      <w:r w:rsidR="00C615D5">
        <w:rPr>
          <w:rFonts w:ascii="Times New Roman" w:hAnsi="Times New Roman"/>
          <w:noProof/>
          <w:sz w:val="28"/>
          <w:szCs w:val="26"/>
        </w:rPr>
        <w:t>еришни кенгайтиришга кўмаклашиш</w:t>
      </w:r>
      <w:r w:rsidR="00C615D5" w:rsidRPr="00C615D5">
        <w:rPr>
          <w:rFonts w:ascii="Times New Roman" w:hAnsi="Times New Roman"/>
          <w:noProof/>
          <w:sz w:val="28"/>
          <w:szCs w:val="26"/>
        </w:rPr>
        <w:t>.</w:t>
      </w:r>
      <w:r w:rsidRPr="00C615D5">
        <w:rPr>
          <w:rFonts w:ascii="Times New Roman" w:hAnsi="Times New Roman"/>
          <w:noProof/>
          <w:sz w:val="28"/>
          <w:szCs w:val="26"/>
        </w:rPr>
        <w:t xml:space="preserve">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г) ижтимоий ривожланишга инновацияларни жорий этиш соҳасида: </w:t>
      </w:r>
    </w:p>
    <w:p w:rsidR="003D4554" w:rsidRPr="00C615D5" w:rsidRDefault="003D4554" w:rsidP="00C615D5">
      <w:pPr>
        <w:pStyle w:val="a3"/>
        <w:numPr>
          <w:ilvl w:val="0"/>
          <w:numId w:val="53"/>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таълим тизимида инновацияларни, шу жумладан ўқитишнинг замонавий, интерактив ва ижодий услубларини жорий этиш орқали тарғиб қилишга кўмаклашиш, рақамли технологиялардан кенг фойдаланишни назарда тутувчи инновацион ўқув дастурларини ишлаб чиқишни таъминлаш; </w:t>
      </w:r>
    </w:p>
    <w:p w:rsidR="003D4554" w:rsidRPr="00C615D5" w:rsidRDefault="003D4554" w:rsidP="00C615D5">
      <w:pPr>
        <w:pStyle w:val="a3"/>
        <w:numPr>
          <w:ilvl w:val="0"/>
          <w:numId w:val="53"/>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соғлиқни сақлаш тизимини, шу жумладан касалликларни барвақт аниқлаш ва профилактика қилишни таъминлайдиган илғор технологияларни, "Ақлли тиббиёт" ва "Ягона тиббиёт ахборот маркази" концепцияларини жорий этиш орқали жадал ривожлантиришга, шунингдек, аҳолининг узоқ умр кўриши учун қўшимча шароитлар яратишга кўмаклашиш; </w:t>
      </w:r>
    </w:p>
    <w:p w:rsidR="003D4554" w:rsidRPr="00C615D5" w:rsidRDefault="003D4554" w:rsidP="00C615D5">
      <w:pPr>
        <w:pStyle w:val="a3"/>
        <w:numPr>
          <w:ilvl w:val="0"/>
          <w:numId w:val="53"/>
        </w:numPr>
        <w:autoSpaceDE w:val="0"/>
        <w:autoSpaceDN w:val="0"/>
        <w:adjustRightInd w:val="0"/>
        <w:spacing w:after="0" w:line="240" w:lineRule="auto"/>
        <w:ind w:left="0" w:firstLine="567"/>
        <w:jc w:val="both"/>
        <w:rPr>
          <w:rFonts w:ascii="Times New Roman" w:hAnsi="Times New Roman"/>
          <w:noProof/>
          <w:sz w:val="28"/>
          <w:szCs w:val="26"/>
        </w:rPr>
      </w:pPr>
      <w:proofErr w:type="gramStart"/>
      <w:r w:rsidRPr="00C615D5">
        <w:rPr>
          <w:rFonts w:ascii="Times New Roman" w:hAnsi="Times New Roman"/>
          <w:noProof/>
          <w:sz w:val="28"/>
          <w:szCs w:val="26"/>
        </w:rPr>
        <w:t xml:space="preserve">"Хавфсиз шаҳар", "Ақлли шаҳар" концепцияларини жорий этишни, соғлом турмуш тарзини оммалаштириш учун зарур шароитларни таъминлайдиган маданий, спорт ва бошқа объектларни ташкил қилишни ҳам назарда тутувчи илғор стандартларни ҳисобга олган ҳолда, шаҳарсозликнинг фақат бош режалар, режалаштириш ва қурилиш лойиҳаларига мувофиқ изчил ривожланишини таъминлашга кўмаклашиш; </w:t>
      </w:r>
      <w:proofErr w:type="gramEnd"/>
    </w:p>
    <w:p w:rsidR="003D4554" w:rsidRPr="00C615D5" w:rsidRDefault="003D4554" w:rsidP="00C615D5">
      <w:pPr>
        <w:pStyle w:val="a3"/>
        <w:numPr>
          <w:ilvl w:val="0"/>
          <w:numId w:val="53"/>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lastRenderedPageBreak/>
        <w:t xml:space="preserve">д) атроф-муҳитни муҳофаза қилиш ва табиатдан фойдаланиш тизимига инновацияларни жорий этиш соҳасида: </w:t>
      </w:r>
    </w:p>
    <w:p w:rsidR="003D4554" w:rsidRPr="00C615D5" w:rsidRDefault="003D4554" w:rsidP="00C615D5">
      <w:pPr>
        <w:pStyle w:val="a3"/>
        <w:numPr>
          <w:ilvl w:val="0"/>
          <w:numId w:val="53"/>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атроф-муҳит ифлосланишини камайтиришга, жумладан, атмосфера ҳавосига чиқариладиган ифлослантирувчи моддаларни, сув объектларига ташланадиган оқова сувларни камайтиришга, биологик хилма-хиллик ва экотизимни сақлашга қаратилган инновацион технологик ечимлар ишлаб чиқиш; </w:t>
      </w:r>
    </w:p>
    <w:p w:rsidR="003D4554" w:rsidRPr="00C615D5" w:rsidRDefault="003D4554" w:rsidP="00C615D5">
      <w:pPr>
        <w:pStyle w:val="a3"/>
        <w:numPr>
          <w:ilvl w:val="0"/>
          <w:numId w:val="53"/>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атроф-муҳитни муҳофаза қилиш, табиий ресурслардан оқилона фойдаланиш ва уларни қайта ишлаб чиқариш бўйича инновацион ғоялар ва ишланмаларнинг, жумладан, муқобил энергия манбаларидан фойдаланиш, энергия тежамкор, экологик тоза автотранспорт ёқилғисини ишлаб чиқариш технологиялари, чанг ва газдан тозаловчи технологияларнинг амалда қўлланишига кўмаклашиш; </w:t>
      </w:r>
    </w:p>
    <w:p w:rsidR="003D4554" w:rsidRPr="00C615D5" w:rsidRDefault="003D4554" w:rsidP="00C615D5">
      <w:pPr>
        <w:pStyle w:val="a3"/>
        <w:numPr>
          <w:ilvl w:val="0"/>
          <w:numId w:val="53"/>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сувдан фойдаланиш тизимини, шу жумладан сувни тозалаш, чучуклаштириш, оқова сувлардан қайта фойдаланиш ва сув тежашнинг инновацион технологияларини жорий этиш орқали такомиллаштириш бўйича таклифлар ишлаб чиқиш; </w:t>
      </w:r>
    </w:p>
    <w:p w:rsidR="003D4554" w:rsidRPr="00C615D5" w:rsidRDefault="003D4554" w:rsidP="00C615D5">
      <w:pPr>
        <w:pStyle w:val="a3"/>
        <w:numPr>
          <w:ilvl w:val="0"/>
          <w:numId w:val="53"/>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маиший ва саноат чиқиндиларини қайта ишлаш, шу жумладан энергия ва биоўғитларни ишлаб чиқариш учун юқори технологияларни жорий этиш бўйича илмий асослантирилган таклифлар ишлаб чиқиш; </w:t>
      </w:r>
    </w:p>
    <w:p w:rsidR="003D4554" w:rsidRPr="00C615D5" w:rsidRDefault="003D4554" w:rsidP="00C615D5">
      <w:pPr>
        <w:pStyle w:val="a3"/>
        <w:numPr>
          <w:ilvl w:val="0"/>
          <w:numId w:val="53"/>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иқтисодиётнинг энергия ва ресурс сарфини қисқартириш, энергия тежайдиган технологияларни ишлаб чиқаришга кенг жорий этиш, қайта тикланувчи энергия манбаларидан фойдаланишни кенгайтириш бўйича дастурларни и</w:t>
      </w:r>
      <w:r w:rsidR="00C615D5">
        <w:rPr>
          <w:rFonts w:ascii="Times New Roman" w:hAnsi="Times New Roman"/>
          <w:noProof/>
          <w:sz w:val="28"/>
          <w:szCs w:val="26"/>
        </w:rPr>
        <w:t>шлаб чиқиш ҳамда амалга ошириш</w:t>
      </w:r>
      <w:r w:rsidR="00C615D5" w:rsidRPr="00C615D5">
        <w:rPr>
          <w:rFonts w:ascii="Times New Roman" w:hAnsi="Times New Roman"/>
          <w:noProof/>
          <w:sz w:val="28"/>
          <w:szCs w:val="26"/>
        </w:rPr>
        <w:t>.</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е) илғор технологиялар жорий этилишини ташаббус қилиш, мувофиқлаштириш ва рағбатлантириш соҳасида: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инновацион тадқиқотлар, ғоялар, ишланмалар ва технологияларни рағбатлантиришнинг самарали тизимини яратиш, шунингдек, истиқболли фундаментал ва амалий тадқиқотлар ҳамда новаторлик ғояларини, шу жумладан норматив-ҳуқуқий базани такомиллаштириш орқали ишлаб чиқиш;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имтиёз ва преференциялар тақдим қилиш, кўргазма тадбирларини ташкил этиш, етакчи хорижий илмий-тадқиқот муассасалари билан ўзаро манфаатли яқин ҳамкорликни йўлга қўйиш орқали инновацион илмий-тадқиқот ва тажриба-конструкторлик ишларини ҳар томонлама қўллаб-қувватлаш;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proofErr w:type="gramStart"/>
      <w:r w:rsidRPr="00C615D5">
        <w:rPr>
          <w:rFonts w:ascii="Times New Roman" w:hAnsi="Times New Roman"/>
          <w:noProof/>
          <w:sz w:val="28"/>
          <w:szCs w:val="26"/>
        </w:rPr>
        <w:t xml:space="preserve">юқори технологик маҳсулотларни ишлаб чиқиш бўйича таълим, илмий-тадқиқот ва бошқа муассасалар, илмий-экспериментал ихтисослаштирилган лабораториялар, юқори технологиялар марказлари, технопарклар ва бошқа инновацияга йўналтирилган тузилмаларнинг фаолиятини мувофиқлаштириш (илмий-тадқиқот ишлари қисмида), шунингдек, уларнинг моддий-техника ва илмий салоҳиятини мустаҳкамлашга кўмаклашиш; </w:t>
      </w:r>
      <w:proofErr w:type="gramEnd"/>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инновацион ғоялар, ишланмалар ва технологияларни ишлаб чиқиш ва тижоратлаштириш бўйича замонавий илмий-технологик комплекслар, бизнес-инкубаторлар, стартап-акселераторларни, шу жумладан етакчи жаҳон </w:t>
      </w:r>
      <w:r w:rsidRPr="00C615D5">
        <w:rPr>
          <w:rFonts w:ascii="Times New Roman" w:hAnsi="Times New Roman"/>
          <w:noProof/>
          <w:sz w:val="28"/>
          <w:szCs w:val="26"/>
        </w:rPr>
        <w:lastRenderedPageBreak/>
        <w:t xml:space="preserve">ишлаб чиқарувчиларини жалб қилган ҳолда ташкил этиш, шунингдек, IT-инфратузилмани ривожлантиришга кўмаклашиш;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proofErr w:type="gramStart"/>
      <w:r w:rsidRPr="00C615D5">
        <w:rPr>
          <w:rFonts w:ascii="Times New Roman" w:hAnsi="Times New Roman"/>
          <w:noProof/>
          <w:sz w:val="28"/>
          <w:szCs w:val="26"/>
        </w:rPr>
        <w:t xml:space="preserve">узоқ муддатли технологик ривожланиш эҳтиёжлари ва тенденцияларини ҳисобга олган ҳолда замонавий юқори технологик ишлаб чиқаришни, шу жумладан янги авлод транспорт воситалари, робот техникалари ва юқори технологик маҳсулотларнинг бошқа турларини маҳаллийлаштириш бўйича лойиҳаларни ишлаб чиқиш ва жорий этиш юзасидан ташаббус кўрсатиш; </w:t>
      </w:r>
      <w:proofErr w:type="gramEnd"/>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маҳаллий инновацион маҳсулотларни, шу жумладан расмийлаштирилган халқаро патент ва лицензиялар асосида жорий этиш, ички ва жаҳон бозорларига йўналтириш имконини берувчи самарали механизмларни ишлаб чиқиш.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lang w:val="uz-Cyrl-UZ"/>
        </w:rPr>
        <w:t>Хужжатда б</w:t>
      </w:r>
      <w:r w:rsidRPr="00C615D5">
        <w:rPr>
          <w:rFonts w:ascii="Times New Roman" w:hAnsi="Times New Roman"/>
          <w:noProof/>
          <w:sz w:val="28"/>
          <w:szCs w:val="26"/>
        </w:rPr>
        <w:t>елгилаб қўйил</w:t>
      </w:r>
      <w:r w:rsidRPr="00C615D5">
        <w:rPr>
          <w:rFonts w:ascii="Times New Roman" w:hAnsi="Times New Roman"/>
          <w:noProof/>
          <w:sz w:val="28"/>
          <w:szCs w:val="26"/>
          <w:lang w:val="uz-Cyrl-UZ"/>
        </w:rPr>
        <w:t>ганки</w:t>
      </w:r>
      <w:r w:rsidRPr="00C615D5">
        <w:rPr>
          <w:rFonts w:ascii="Times New Roman" w:hAnsi="Times New Roman"/>
          <w:noProof/>
          <w:sz w:val="28"/>
          <w:szCs w:val="26"/>
        </w:rPr>
        <w:t>, Вазирлик:</w:t>
      </w:r>
      <w:r w:rsidRPr="00C615D5">
        <w:rPr>
          <w:rFonts w:ascii="Times New Roman" w:hAnsi="Times New Roman"/>
          <w:noProof/>
          <w:sz w:val="28"/>
          <w:szCs w:val="26"/>
          <w:lang w:val="uz-Cyrl-UZ"/>
        </w:rPr>
        <w:t xml:space="preserve"> </w:t>
      </w:r>
      <w:r w:rsidRPr="00C615D5">
        <w:rPr>
          <w:rFonts w:ascii="Times New Roman" w:hAnsi="Times New Roman"/>
          <w:noProof/>
          <w:sz w:val="28"/>
          <w:szCs w:val="26"/>
        </w:rPr>
        <w:t xml:space="preserve">Ўзбекистон Республикасини инновацион ва илмий-техник ривожлантириш соҳасида жамият ва давлат ҳаётини ҳар томонлама ривожлантиришга, мамлакатнинг интеллектуал ва технологик салоҳиятини оширишга қаратилган ягона давлат сиёсатини амалга оширади;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инновацион фаолиятни унинг самарадорлиги индикаторлари асосида баҳолайди, илғор технологияларни биринчи даражада жорий этиш талаб қилинадиган тегишли тармоқ ва соҳаларни ривожлантиришнинг асосий йўналишларини белгилайди;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инновацион ғоялар, ишланмалар ва технологияларни жорий этиш масалалари бўйича давлат бошқаруви органлари, илмий-тадқиқот ва ахборот-таҳлил муассасалари ҳамда бошқа ташкилотларнинг фаолиятини мувофиқлаштиради;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илмий-тадқиқот, таълим ва бошқа муассасалар томонидан амалга ошириладиган давлат илмий-техникавий дастурлари ва лойиҳаларининг ягона буюртмачиси ҳисобланади;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юклатилган вазифалар доирасида давлат органлари ва бошқа ташкилотларда ишларнинг ҳолатини ўрганади, инновация фаолиятини такомиллаштириш бўйича таклифларни тўплаш ва умумлаштиришни амалга оширади; </w:t>
      </w:r>
    </w:p>
    <w:p w:rsidR="003D4554" w:rsidRPr="00C615D5" w:rsidRDefault="003D4554" w:rsidP="00C615D5">
      <w:pPr>
        <w:pStyle w:val="a3"/>
        <w:numPr>
          <w:ilvl w:val="0"/>
          <w:numId w:val="54"/>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Ўзбекистон Республикасининг Давлат бюджети маблағлари ва қонун ҳужжатларида тақиқланмаган бошқа маблағлар ҳисобидан молиялаштирилади.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Фармонда б</w:t>
      </w:r>
      <w:r w:rsidRPr="00F024A8">
        <w:rPr>
          <w:rFonts w:ascii="Times New Roman" w:hAnsi="Times New Roman"/>
          <w:noProof/>
          <w:sz w:val="28"/>
          <w:szCs w:val="26"/>
        </w:rPr>
        <w:t>елгилан</w:t>
      </w:r>
      <w:r w:rsidRPr="00F024A8">
        <w:rPr>
          <w:rFonts w:ascii="Times New Roman" w:hAnsi="Times New Roman"/>
          <w:noProof/>
          <w:sz w:val="28"/>
          <w:szCs w:val="26"/>
          <w:lang w:val="uz-Cyrl-UZ"/>
        </w:rPr>
        <w:t>ган</w:t>
      </w:r>
      <w:r w:rsidRPr="00F024A8">
        <w:rPr>
          <w:rFonts w:ascii="Times New Roman" w:hAnsi="Times New Roman"/>
          <w:noProof/>
          <w:sz w:val="28"/>
          <w:szCs w:val="26"/>
        </w:rPr>
        <w:t xml:space="preserve">ки, Вазирликнинг фаолият соҳасига кирувчи масалалар бўйича норматив-ҳуқуқий ҳужжатлар лойиҳалари Вазирлик билан мажбурий тартибда келишилиши шарт.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Хужжатда</w:t>
      </w:r>
      <w:r w:rsidRPr="00F024A8">
        <w:rPr>
          <w:rFonts w:ascii="Times New Roman" w:hAnsi="Times New Roman"/>
          <w:noProof/>
          <w:sz w:val="28"/>
          <w:szCs w:val="26"/>
        </w:rPr>
        <w:t xml:space="preserve"> 2018 йил 1 январдан: </w:t>
      </w:r>
    </w:p>
    <w:p w:rsidR="003D4554" w:rsidRPr="00C615D5" w:rsidRDefault="00C615D5" w:rsidP="00C615D5">
      <w:pPr>
        <w:pStyle w:val="a3"/>
        <w:numPr>
          <w:ilvl w:val="0"/>
          <w:numId w:val="55"/>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ф</w:t>
      </w:r>
      <w:r w:rsidR="003D4554" w:rsidRPr="00C615D5">
        <w:rPr>
          <w:rFonts w:ascii="Times New Roman" w:hAnsi="Times New Roman"/>
          <w:noProof/>
          <w:sz w:val="28"/>
          <w:szCs w:val="26"/>
        </w:rPr>
        <w:t xml:space="preserve">ан ва технологиялар бўйича Давлат комиссияси; </w:t>
      </w:r>
    </w:p>
    <w:p w:rsidR="003D4554" w:rsidRPr="00C615D5" w:rsidRDefault="003D4554" w:rsidP="00C615D5">
      <w:pPr>
        <w:pStyle w:val="a3"/>
        <w:numPr>
          <w:ilvl w:val="0"/>
          <w:numId w:val="55"/>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Ўзбекистон Республикаси Фан ва технологиялар агентлиги; </w:t>
      </w:r>
    </w:p>
    <w:p w:rsidR="003D4554" w:rsidRPr="00C615D5" w:rsidRDefault="00C615D5" w:rsidP="00C615D5">
      <w:pPr>
        <w:pStyle w:val="a3"/>
        <w:numPr>
          <w:ilvl w:val="0"/>
          <w:numId w:val="55"/>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ф</w:t>
      </w:r>
      <w:r w:rsidR="003D4554" w:rsidRPr="00C615D5">
        <w:rPr>
          <w:rFonts w:ascii="Times New Roman" w:hAnsi="Times New Roman"/>
          <w:noProof/>
          <w:sz w:val="28"/>
          <w:szCs w:val="26"/>
        </w:rPr>
        <w:t>ан ва технологиялар бўйича Давлат комиссияси ҳузуридаги Илмий-техник фаолиятни қўллаб-қувватлаш ва ривожлантириш жамғармаси ҳамда унинг Ижро этувчи дирекцияси тугатил</w:t>
      </w:r>
      <w:r w:rsidR="003D4554" w:rsidRPr="00C615D5">
        <w:rPr>
          <w:rFonts w:ascii="Times New Roman" w:hAnsi="Times New Roman"/>
          <w:noProof/>
          <w:sz w:val="28"/>
          <w:szCs w:val="26"/>
          <w:lang w:val="uz-Cyrl-UZ"/>
        </w:rPr>
        <w:t>ди</w:t>
      </w:r>
      <w:r w:rsidR="003D4554" w:rsidRPr="00C615D5">
        <w:rPr>
          <w:rFonts w:ascii="Times New Roman" w:hAnsi="Times New Roman"/>
          <w:noProof/>
          <w:sz w:val="28"/>
          <w:szCs w:val="26"/>
        </w:rPr>
        <w:t xml:space="preserve">.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lastRenderedPageBreak/>
        <w:t>Белгилан</w:t>
      </w:r>
      <w:r w:rsidRPr="00F024A8">
        <w:rPr>
          <w:rFonts w:ascii="Times New Roman" w:hAnsi="Times New Roman"/>
          <w:noProof/>
          <w:sz w:val="28"/>
          <w:szCs w:val="26"/>
          <w:lang w:val="uz-Cyrl-UZ"/>
        </w:rPr>
        <w:t>га</w:t>
      </w:r>
      <w:r w:rsidRPr="00F024A8">
        <w:rPr>
          <w:rFonts w:ascii="Times New Roman" w:hAnsi="Times New Roman"/>
          <w:noProof/>
          <w:sz w:val="28"/>
          <w:szCs w:val="26"/>
        </w:rPr>
        <w:t xml:space="preserve">нки, ушбу бандда кўрсатилган тугатилаётган идора ва муассасаларнинг бўшаётган штат бирликлари Вазирликка ўтказилади.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Ўзбекистон Республикаси Бандлик ва меҳнат муносабатлари вазирлиги Фанлар академияси билан биргаликда тугатилаётган идора ва муассасаларнинг ходимларини иш билан таъминлашга кўмаклаш</w:t>
      </w:r>
      <w:r w:rsidRPr="00F024A8">
        <w:rPr>
          <w:rFonts w:ascii="Times New Roman" w:hAnsi="Times New Roman"/>
          <w:noProof/>
          <w:sz w:val="28"/>
          <w:szCs w:val="26"/>
          <w:lang w:val="uz-Cyrl-UZ"/>
        </w:rPr>
        <w:t>ишни топширилган</w:t>
      </w:r>
      <w:r w:rsidRPr="00F024A8">
        <w:rPr>
          <w:rFonts w:ascii="Times New Roman" w:hAnsi="Times New Roman"/>
          <w:noProof/>
          <w:sz w:val="28"/>
          <w:szCs w:val="26"/>
        </w:rPr>
        <w:t xml:space="preserve">.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Фармонда </w:t>
      </w:r>
      <w:r w:rsidRPr="00F024A8">
        <w:rPr>
          <w:rFonts w:ascii="Times New Roman" w:hAnsi="Times New Roman"/>
          <w:noProof/>
          <w:sz w:val="28"/>
          <w:szCs w:val="26"/>
        </w:rPr>
        <w:t xml:space="preserve">Ўзбекистон Республикаси Вазирлар Маҳкамаси икки ой муддатда: </w:t>
      </w:r>
    </w:p>
    <w:p w:rsidR="003D4554" w:rsidRPr="00C615D5" w:rsidRDefault="003D4554" w:rsidP="00C615D5">
      <w:pPr>
        <w:pStyle w:val="a3"/>
        <w:numPr>
          <w:ilvl w:val="0"/>
          <w:numId w:val="56"/>
        </w:numPr>
        <w:autoSpaceDE w:val="0"/>
        <w:autoSpaceDN w:val="0"/>
        <w:adjustRightInd w:val="0"/>
        <w:spacing w:after="0" w:line="240" w:lineRule="auto"/>
        <w:ind w:left="0" w:firstLine="567"/>
        <w:jc w:val="both"/>
        <w:rPr>
          <w:rFonts w:ascii="Times New Roman" w:hAnsi="Times New Roman"/>
          <w:noProof/>
          <w:sz w:val="28"/>
          <w:szCs w:val="26"/>
        </w:rPr>
      </w:pPr>
      <w:proofErr w:type="gramStart"/>
      <w:r w:rsidRPr="00C615D5">
        <w:rPr>
          <w:rFonts w:ascii="Times New Roman" w:hAnsi="Times New Roman"/>
          <w:noProof/>
          <w:sz w:val="28"/>
          <w:szCs w:val="26"/>
        </w:rPr>
        <w:t>Ўзбекистон Республикаси Олий ва ўрта махсус таълим вазирлиги, Иқтисодиёт вазирлиги, Молия вазирлиги, Бандлик ва меҳнат муносабатлари вазирлиги ҳамда бошқа манфаатдор идоралар билан биргаликда Фанлар академияси ва Вазирлар Маҳкамаси ҳузуридаги Олий аттестация комиссияси фаолиятини танқидий ўрганишни ҳамда илмий-тадқиқот фаолияти, унинг натижаларини амалиётга жорий этиш тизимини тубдан такомиллаштириш, шунингдек, илмий-экспериментал ихтисослаштирилган лабораториялар, юқори технологиялар</w:t>
      </w:r>
      <w:proofErr w:type="gramEnd"/>
      <w:r w:rsidRPr="00C615D5">
        <w:rPr>
          <w:rFonts w:ascii="Times New Roman" w:hAnsi="Times New Roman"/>
          <w:noProof/>
          <w:sz w:val="28"/>
          <w:szCs w:val="26"/>
        </w:rPr>
        <w:t xml:space="preserve"> марказлари, юқори технологияли маҳсулотларни ишлаб чиқариш бўйича технопаркларни ташкил этиш юзасидан таклифлар киритишни</w:t>
      </w:r>
      <w:r w:rsidRPr="00C615D5">
        <w:rPr>
          <w:rFonts w:ascii="Times New Roman" w:hAnsi="Times New Roman"/>
          <w:noProof/>
          <w:sz w:val="28"/>
          <w:szCs w:val="26"/>
          <w:lang w:val="uz-Cyrl-UZ"/>
        </w:rPr>
        <w:t xml:space="preserve"> белиланган</w:t>
      </w:r>
      <w:r w:rsidRPr="00C615D5">
        <w:rPr>
          <w:rFonts w:ascii="Times New Roman" w:hAnsi="Times New Roman"/>
          <w:noProof/>
          <w:sz w:val="28"/>
          <w:szCs w:val="26"/>
        </w:rPr>
        <w:t xml:space="preserve">; </w:t>
      </w:r>
    </w:p>
    <w:p w:rsidR="003D4554" w:rsidRPr="00C615D5" w:rsidRDefault="003D4554" w:rsidP="00C615D5">
      <w:pPr>
        <w:pStyle w:val="a3"/>
        <w:numPr>
          <w:ilvl w:val="0"/>
          <w:numId w:val="56"/>
        </w:numPr>
        <w:autoSpaceDE w:val="0"/>
        <w:autoSpaceDN w:val="0"/>
        <w:adjustRightInd w:val="0"/>
        <w:spacing w:after="0" w:line="240" w:lineRule="auto"/>
        <w:ind w:left="0" w:firstLine="567"/>
        <w:jc w:val="both"/>
        <w:rPr>
          <w:rFonts w:ascii="Times New Roman" w:hAnsi="Times New Roman"/>
          <w:noProof/>
          <w:sz w:val="28"/>
          <w:szCs w:val="26"/>
        </w:rPr>
      </w:pPr>
      <w:proofErr w:type="gramStart"/>
      <w:r w:rsidRPr="00C615D5">
        <w:rPr>
          <w:rFonts w:ascii="Times New Roman" w:hAnsi="Times New Roman"/>
          <w:noProof/>
          <w:sz w:val="28"/>
          <w:szCs w:val="26"/>
        </w:rPr>
        <w:t>Ўзбекистон Республикаси Бош прокуратураси ва бошқа манфаатдор идоралар билан биргаликда ушбу Фармон талабларини ҳисобга олган ҳолда вазирликлар ва идоралар, илмий-тадқиқот ва ахборот-таҳлил муассасаларининг вазифа ва функцияларини улар фаолиятида бир-бирини такрорлашнинг олдини олиш мақсадида ташкилий-штат тузилмалари ва ваколатларини оптималлаштириш нуқтаи назаридан қайта кўриб чиқиш бўйича танқидий ўрганишни ва таклифлар киритишни</w:t>
      </w:r>
      <w:r w:rsidRPr="00C615D5">
        <w:rPr>
          <w:rFonts w:ascii="Times New Roman" w:hAnsi="Times New Roman"/>
          <w:noProof/>
          <w:sz w:val="28"/>
          <w:szCs w:val="26"/>
          <w:lang w:val="uz-Cyrl-UZ"/>
        </w:rPr>
        <w:t xml:space="preserve"> белгиланган</w:t>
      </w:r>
      <w:r w:rsidRPr="00C615D5">
        <w:rPr>
          <w:rFonts w:ascii="Times New Roman" w:hAnsi="Times New Roman"/>
          <w:noProof/>
          <w:sz w:val="28"/>
          <w:szCs w:val="26"/>
        </w:rPr>
        <w:t xml:space="preserve">; </w:t>
      </w:r>
      <w:proofErr w:type="gramEnd"/>
    </w:p>
    <w:p w:rsidR="003D4554" w:rsidRPr="00C615D5" w:rsidRDefault="003D4554" w:rsidP="00C615D5">
      <w:pPr>
        <w:pStyle w:val="a3"/>
        <w:numPr>
          <w:ilvl w:val="0"/>
          <w:numId w:val="56"/>
        </w:numPr>
        <w:autoSpaceDE w:val="0"/>
        <w:autoSpaceDN w:val="0"/>
        <w:adjustRightInd w:val="0"/>
        <w:spacing w:after="0" w:line="240" w:lineRule="auto"/>
        <w:ind w:left="0" w:firstLine="567"/>
        <w:jc w:val="both"/>
        <w:rPr>
          <w:rFonts w:ascii="Times New Roman" w:hAnsi="Times New Roman"/>
          <w:noProof/>
          <w:sz w:val="28"/>
          <w:szCs w:val="26"/>
        </w:rPr>
      </w:pPr>
      <w:proofErr w:type="gramStart"/>
      <w:r w:rsidRPr="00C615D5">
        <w:rPr>
          <w:rFonts w:ascii="Times New Roman" w:hAnsi="Times New Roman"/>
          <w:noProof/>
          <w:sz w:val="28"/>
          <w:szCs w:val="26"/>
        </w:rPr>
        <w:t>мазкур Фармоннинг 6-бандида кўрсатилган идоралар ва муассасалар тугатилиши билан боғлиқ тадбирларни ташкиллаштириш, шунингдек, Вазирликни жойлаштириш, шу жумладан тугатилаётган идоралар ва муассасаларнинг бинолари ва моддий-техника базасини ўтказиш орқали унинг моддий-техника базасини ташкил этиш, ишни самарали ташкил қилиш учун зарур бўлган компьютер техникаси, алоқа воситалари билан жиҳозлашни</w:t>
      </w:r>
      <w:r w:rsidRPr="00C615D5">
        <w:rPr>
          <w:rFonts w:ascii="Times New Roman" w:hAnsi="Times New Roman"/>
          <w:noProof/>
          <w:sz w:val="28"/>
          <w:szCs w:val="26"/>
          <w:lang w:val="uz-Cyrl-UZ"/>
        </w:rPr>
        <w:t xml:space="preserve"> топширган</w:t>
      </w:r>
      <w:r w:rsidRPr="00C615D5">
        <w:rPr>
          <w:rFonts w:ascii="Times New Roman" w:hAnsi="Times New Roman"/>
          <w:noProof/>
          <w:sz w:val="28"/>
          <w:szCs w:val="26"/>
        </w:rPr>
        <w:t xml:space="preserve">; </w:t>
      </w:r>
      <w:proofErr w:type="gramEnd"/>
    </w:p>
    <w:p w:rsidR="003D4554" w:rsidRPr="00C615D5" w:rsidRDefault="003D4554" w:rsidP="00C615D5">
      <w:pPr>
        <w:pStyle w:val="a3"/>
        <w:numPr>
          <w:ilvl w:val="0"/>
          <w:numId w:val="56"/>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тугатилаётган Фан ва технологиялар бўйича Давлат комиссияси ҳузуридаги Илмий-техник фаолиятни қўллаб-қувватлаш ва ривожлантириш жамғармаси маблағларини Жамғарма ҳисобига ўтказишни; </w:t>
      </w:r>
    </w:p>
    <w:p w:rsidR="003D4554" w:rsidRPr="00C615D5" w:rsidRDefault="003D4554" w:rsidP="00C615D5">
      <w:pPr>
        <w:pStyle w:val="a3"/>
        <w:numPr>
          <w:ilvl w:val="0"/>
          <w:numId w:val="56"/>
        </w:numPr>
        <w:autoSpaceDE w:val="0"/>
        <w:autoSpaceDN w:val="0"/>
        <w:adjustRightInd w:val="0"/>
        <w:spacing w:after="0" w:line="240" w:lineRule="auto"/>
        <w:ind w:left="0" w:firstLine="567"/>
        <w:jc w:val="both"/>
        <w:rPr>
          <w:rFonts w:ascii="Times New Roman" w:hAnsi="Times New Roman"/>
          <w:noProof/>
          <w:sz w:val="28"/>
          <w:szCs w:val="26"/>
        </w:rPr>
      </w:pPr>
      <w:r w:rsidRPr="00C615D5">
        <w:rPr>
          <w:rFonts w:ascii="Times New Roman" w:hAnsi="Times New Roman"/>
          <w:noProof/>
          <w:sz w:val="28"/>
          <w:szCs w:val="26"/>
        </w:rPr>
        <w:t xml:space="preserve">Вазирликни юқори малакали кадрлар билан, шу жумладан тугатилаётган идоралар ва муассасаларнинг ходимлари ҳисобидан тўлдиришни; </w:t>
      </w:r>
    </w:p>
    <w:p w:rsidR="003D4554" w:rsidRPr="00C615D5" w:rsidRDefault="003D4554" w:rsidP="00C615D5">
      <w:pPr>
        <w:pStyle w:val="a3"/>
        <w:numPr>
          <w:ilvl w:val="0"/>
          <w:numId w:val="56"/>
        </w:numPr>
        <w:autoSpaceDE w:val="0"/>
        <w:autoSpaceDN w:val="0"/>
        <w:adjustRightInd w:val="0"/>
        <w:spacing w:after="0" w:line="240" w:lineRule="auto"/>
        <w:ind w:left="0" w:firstLine="567"/>
        <w:jc w:val="both"/>
        <w:rPr>
          <w:rFonts w:ascii="Times New Roman" w:hAnsi="Times New Roman"/>
          <w:noProof/>
          <w:sz w:val="28"/>
          <w:szCs w:val="26"/>
        </w:rPr>
      </w:pPr>
      <w:proofErr w:type="gramStart"/>
      <w:r w:rsidRPr="00C615D5">
        <w:rPr>
          <w:rFonts w:ascii="Times New Roman" w:hAnsi="Times New Roman"/>
          <w:noProof/>
          <w:sz w:val="28"/>
          <w:szCs w:val="26"/>
        </w:rPr>
        <w:t xml:space="preserve">илмий ва инновацион фаолиятни давлат томонидан тартибга солиш принциплари ва қўллаб-қувватлаш шаклларини, шунингдек, инновацион ғоялар, ишланмалар ва технологиялардан фойдаланиш имкониятларини кенгайтиришни ҳам белгиловчи Ўзбекистон Республикасининг "Инновацион фаолият тўғрисида"ги ва "Фан тўғрисида"ги қонунлари лойиҳалари ишлаб чиқилишини ва белгиланган тартибда Ўзбекистон Республикаси Олий </w:t>
      </w:r>
      <w:r w:rsidRPr="00C615D5">
        <w:rPr>
          <w:rFonts w:ascii="Times New Roman" w:hAnsi="Times New Roman"/>
          <w:noProof/>
          <w:sz w:val="28"/>
          <w:szCs w:val="26"/>
        </w:rPr>
        <w:lastRenderedPageBreak/>
        <w:t>Мажлиси Қонунчилик палатасига киритилишини таъминла</w:t>
      </w:r>
      <w:r w:rsidRPr="00C615D5">
        <w:rPr>
          <w:rFonts w:ascii="Times New Roman" w:hAnsi="Times New Roman"/>
          <w:noProof/>
          <w:sz w:val="28"/>
          <w:szCs w:val="26"/>
          <w:lang w:val="uz-Cyrl-UZ"/>
        </w:rPr>
        <w:t>нишини топширилган</w:t>
      </w:r>
      <w:r w:rsidRPr="00C615D5">
        <w:rPr>
          <w:rFonts w:ascii="Times New Roman" w:hAnsi="Times New Roman"/>
          <w:noProof/>
          <w:sz w:val="28"/>
          <w:szCs w:val="26"/>
        </w:rPr>
        <w:t xml:space="preserve">. </w:t>
      </w:r>
      <w:proofErr w:type="gramEnd"/>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Ўзбекистон Республикаси Инвестициялар бўйича давлат қўмитаси Молия вазирлиги, Иқтисодиёт вазирлиги ва бошқа манфаатдор идоралар билан биргаликда илмий тадқиқотлар ўтказиш, илмий лабораторияларни жиҳозлаш, олим ва мутахассисларнинг хорижда амалиёт ўташини ташкил этиш учун кредит ва грантларни жалб қилиш бўйича хорижий (халқаро) молия институтлари ва бошқа хорижий донорлар билан тизимли ишларни олиб бор</w:t>
      </w:r>
      <w:r w:rsidRPr="00F024A8">
        <w:rPr>
          <w:rFonts w:ascii="Times New Roman" w:hAnsi="Times New Roman"/>
          <w:noProof/>
          <w:sz w:val="28"/>
          <w:szCs w:val="26"/>
          <w:lang w:val="uz-Cyrl-UZ"/>
        </w:rPr>
        <w:t>иши топширилган</w:t>
      </w:r>
      <w:r w:rsidRPr="00F024A8">
        <w:rPr>
          <w:rFonts w:ascii="Times New Roman" w:hAnsi="Times New Roman"/>
          <w:noProof/>
          <w:sz w:val="28"/>
          <w:szCs w:val="26"/>
        </w:rPr>
        <w:t xml:space="preserve">.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Фармонда </w:t>
      </w:r>
      <w:r w:rsidRPr="00F024A8">
        <w:rPr>
          <w:rFonts w:ascii="Times New Roman" w:hAnsi="Times New Roman"/>
          <w:noProof/>
          <w:sz w:val="28"/>
          <w:szCs w:val="26"/>
        </w:rPr>
        <w:t xml:space="preserve">Ўзбекистон Республикаси Адлия вазирлиги Фанлар академияси ва бошқа манфаатдор идоралар билан биргаликда икки ой муддатда: </w:t>
      </w:r>
    </w:p>
    <w:p w:rsidR="003D4554" w:rsidRPr="00F024A8" w:rsidRDefault="003D4554" w:rsidP="003D455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Вазирлик ва Жамғарма фаолиятини ташкил этиш бўйича Ўзбекистон Республикаси Президентининг қарори лойиҳасини; </w:t>
      </w:r>
    </w:p>
    <w:p w:rsidR="003D4554" w:rsidRPr="00F024A8" w:rsidRDefault="003D4554" w:rsidP="003D4554">
      <w:pPr>
        <w:jc w:val="both"/>
        <w:rPr>
          <w:rFonts w:ascii="Times New Roman" w:hAnsi="Times New Roman"/>
          <w:noProof/>
          <w:sz w:val="28"/>
          <w:szCs w:val="26"/>
          <w:lang w:val="uz-Cyrl-UZ"/>
        </w:rPr>
      </w:pPr>
      <w:r w:rsidRPr="00F024A8">
        <w:rPr>
          <w:rFonts w:ascii="Times New Roman" w:hAnsi="Times New Roman"/>
          <w:noProof/>
          <w:sz w:val="28"/>
          <w:szCs w:val="26"/>
        </w:rPr>
        <w:t>қонун ҳужжатларига мазкур Фармондан келиб чиқадиган ўзгартиш ва қўшимчалар тўғрисида таклифларни белгиланган тартибда Вазирлар Маҳкамасига кирит</w:t>
      </w:r>
      <w:r w:rsidRPr="00F024A8">
        <w:rPr>
          <w:rFonts w:ascii="Times New Roman" w:hAnsi="Times New Roman"/>
          <w:noProof/>
          <w:sz w:val="28"/>
          <w:szCs w:val="26"/>
          <w:lang w:val="uz-Cyrl-UZ"/>
        </w:rPr>
        <w:t>илиши топширилган</w:t>
      </w:r>
      <w:r w:rsidRPr="00F024A8">
        <w:rPr>
          <w:rFonts w:ascii="Times New Roman" w:hAnsi="Times New Roman"/>
          <w:noProof/>
          <w:sz w:val="28"/>
          <w:szCs w:val="26"/>
        </w:rPr>
        <w:t>.</w:t>
      </w:r>
    </w:p>
    <w:p w:rsidR="005337E6" w:rsidRPr="00F024A8" w:rsidRDefault="005613FB" w:rsidP="006A2482">
      <w:pPr>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w:t>
      </w:r>
      <w:r w:rsidR="003D4554" w:rsidRPr="00F024A8">
        <w:rPr>
          <w:rFonts w:ascii="Times New Roman" w:hAnsi="Times New Roman" w:cs="Times New Roman"/>
          <w:b/>
          <w:sz w:val="28"/>
          <w:szCs w:val="26"/>
          <w:lang w:val="uz-Cyrl-UZ"/>
        </w:rPr>
        <w:t>3</w:t>
      </w:r>
      <w:r w:rsidRPr="00F024A8">
        <w:rPr>
          <w:rFonts w:ascii="Times New Roman" w:hAnsi="Times New Roman" w:cs="Times New Roman"/>
          <w:b/>
          <w:sz w:val="28"/>
          <w:szCs w:val="26"/>
          <w:lang w:val="uz-Cyrl-UZ"/>
        </w:rPr>
        <w:t>. Иннова</w:t>
      </w:r>
      <w:r w:rsidR="005337E6" w:rsidRPr="00F024A8">
        <w:rPr>
          <w:rFonts w:ascii="Times New Roman" w:hAnsi="Times New Roman" w:cs="Times New Roman"/>
          <w:b/>
          <w:sz w:val="28"/>
          <w:szCs w:val="26"/>
          <w:lang w:val="uz-Cyrl-UZ"/>
        </w:rPr>
        <w:t>ц</w:t>
      </w:r>
      <w:r w:rsidRPr="00F024A8">
        <w:rPr>
          <w:rFonts w:ascii="Times New Roman" w:hAnsi="Times New Roman" w:cs="Times New Roman"/>
          <w:b/>
          <w:sz w:val="28"/>
          <w:szCs w:val="26"/>
          <w:lang w:val="uz-Cyrl-UZ"/>
        </w:rPr>
        <w:t>ияларни таснифлаш.</w:t>
      </w:r>
    </w:p>
    <w:p w:rsidR="005337E6" w:rsidRPr="00F024A8" w:rsidRDefault="005613FB" w:rsidP="005337E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w:t>
      </w:r>
      <w:r w:rsidR="005337E6"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муваффақиятли бошқариш учун янгиликларни диққат билан ўрганиб чиқиш керак. Аввало, иннова</w:t>
      </w:r>
      <w:r w:rsidR="005337E6"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маҳсулотлар ва технологик жараёнларда аҳамиятсиз ўзгаришлар</w:t>
      </w:r>
      <w:r w:rsidR="005337E6"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(масалан, </w:t>
      </w:r>
      <w:r w:rsidR="005337E6" w:rsidRPr="00F024A8">
        <w:rPr>
          <w:rFonts w:ascii="Times New Roman" w:hAnsi="Times New Roman" w:cs="Times New Roman"/>
          <w:sz w:val="28"/>
          <w:szCs w:val="26"/>
          <w:lang w:val="uz-Cyrl-UZ"/>
        </w:rPr>
        <w:t>ранглар, шакллар ва бошқаларнинг эстетик ўзгаришлар),</w:t>
      </w:r>
      <w:r w:rsidRPr="00F024A8">
        <w:rPr>
          <w:rFonts w:ascii="Times New Roman" w:hAnsi="Times New Roman" w:cs="Times New Roman"/>
          <w:sz w:val="28"/>
          <w:szCs w:val="26"/>
          <w:lang w:val="uz-Cyrl-UZ"/>
        </w:rPr>
        <w:t xml:space="preserve"> дизайни ўзгармаган ҳолда қолдирадиган маҳсулотларда кичик техник ёки ташқи ўзгаришларга олиб келади</w:t>
      </w:r>
      <w:r w:rsidR="005337E6" w:rsidRPr="00F024A8">
        <w:rPr>
          <w:rFonts w:ascii="Times New Roman" w:hAnsi="Times New Roman" w:cs="Times New Roman"/>
          <w:sz w:val="28"/>
          <w:szCs w:val="26"/>
          <w:lang w:val="uz-Cyrl-UZ"/>
        </w:rPr>
        <w:t>ган</w:t>
      </w:r>
      <w:r w:rsidRPr="00F024A8">
        <w:rPr>
          <w:rFonts w:ascii="Times New Roman" w:hAnsi="Times New Roman" w:cs="Times New Roman"/>
          <w:sz w:val="28"/>
          <w:szCs w:val="26"/>
          <w:lang w:val="uz-Cyrl-UZ"/>
        </w:rPr>
        <w:t xml:space="preserve"> ва маҳсулотнинг таркибий қисмлари параметрлари, хусусиятлари ва қиймати</w:t>
      </w:r>
      <w:r w:rsidR="005337E6" w:rsidRPr="00F024A8">
        <w:rPr>
          <w:rFonts w:ascii="Times New Roman" w:hAnsi="Times New Roman" w:cs="Times New Roman"/>
          <w:sz w:val="28"/>
          <w:szCs w:val="26"/>
          <w:lang w:val="uz-Cyrl-UZ"/>
        </w:rPr>
        <w:t>га сезиларли таъсир кўрсатмайдиган, шунингдек</w:t>
      </w:r>
      <w:r w:rsidRPr="00F024A8">
        <w:rPr>
          <w:rFonts w:ascii="Times New Roman" w:hAnsi="Times New Roman" w:cs="Times New Roman"/>
          <w:sz w:val="28"/>
          <w:szCs w:val="26"/>
          <w:lang w:val="uz-Cyrl-UZ"/>
        </w:rPr>
        <w:t xml:space="preserve"> илгари ушбу корхонада ишлаб чиқарилмайдиган, лекин бозорда маълум бўлган маҳсулотларни ишлаб чиқаришни ўзлаштириш орқали маҳсулотларни кенгайтириш</w:t>
      </w:r>
      <w:r w:rsidR="005337E6" w:rsidRPr="00F024A8">
        <w:rPr>
          <w:rFonts w:ascii="Times New Roman" w:hAnsi="Times New Roman" w:cs="Times New Roman"/>
          <w:sz w:val="28"/>
          <w:szCs w:val="26"/>
          <w:lang w:val="uz-Cyrl-UZ"/>
        </w:rPr>
        <w:t xml:space="preserve"> фарқлаш лозим.</w:t>
      </w:r>
    </w:p>
    <w:p w:rsidR="000837C1"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w:t>
      </w:r>
      <w:r w:rsidR="005337E6"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w:t>
      </w:r>
      <w:r w:rsidR="000837C1" w:rsidRPr="00F024A8">
        <w:rPr>
          <w:rFonts w:ascii="Times New Roman" w:hAnsi="Times New Roman" w:cs="Times New Roman"/>
          <w:sz w:val="28"/>
          <w:szCs w:val="26"/>
          <w:lang w:val="uz-Cyrl-UZ"/>
        </w:rPr>
        <w:t>лар</w:t>
      </w:r>
      <w:r w:rsidRPr="00F024A8">
        <w:rPr>
          <w:rFonts w:ascii="Times New Roman" w:hAnsi="Times New Roman" w:cs="Times New Roman"/>
          <w:sz w:val="28"/>
          <w:szCs w:val="26"/>
          <w:lang w:val="uz-Cyrl-UZ"/>
        </w:rPr>
        <w:t xml:space="preserve"> янгили</w:t>
      </w:r>
      <w:r w:rsidR="000837C1" w:rsidRPr="00F024A8">
        <w:rPr>
          <w:rFonts w:ascii="Times New Roman" w:hAnsi="Times New Roman" w:cs="Times New Roman"/>
          <w:sz w:val="28"/>
          <w:szCs w:val="26"/>
          <w:lang w:val="uz-Cyrl-UZ"/>
        </w:rPr>
        <w:t>г</w:t>
      </w:r>
      <w:r w:rsidRPr="00F024A8">
        <w:rPr>
          <w:rFonts w:ascii="Times New Roman" w:hAnsi="Times New Roman" w:cs="Times New Roman"/>
          <w:sz w:val="28"/>
          <w:szCs w:val="26"/>
          <w:lang w:val="uz-Cyrl-UZ"/>
        </w:rPr>
        <w:t>и технологик кўрсаткичлар билан бир қаторда бозор позициялари билан ҳам баҳоланади. Бу</w:t>
      </w:r>
      <w:r w:rsidR="000837C1" w:rsidRPr="00F024A8">
        <w:rPr>
          <w:rFonts w:ascii="Times New Roman" w:hAnsi="Times New Roman" w:cs="Times New Roman"/>
          <w:sz w:val="28"/>
          <w:szCs w:val="26"/>
          <w:lang w:val="uz-Cyrl-UZ"/>
        </w:rPr>
        <w:t>лар</w:t>
      </w:r>
      <w:r w:rsidRPr="00F024A8">
        <w:rPr>
          <w:rFonts w:ascii="Times New Roman" w:hAnsi="Times New Roman" w:cs="Times New Roman"/>
          <w:sz w:val="28"/>
          <w:szCs w:val="26"/>
          <w:lang w:val="uz-Cyrl-UZ"/>
        </w:rPr>
        <w:t>ни</w:t>
      </w:r>
      <w:r w:rsidR="000837C1" w:rsidRPr="00F024A8">
        <w:rPr>
          <w:rFonts w:ascii="Times New Roman" w:hAnsi="Times New Roman" w:cs="Times New Roman"/>
          <w:sz w:val="28"/>
          <w:szCs w:val="26"/>
          <w:lang w:val="uz-Cyrl-UZ"/>
        </w:rPr>
        <w:t xml:space="preserve"> ҳисобга олган ҳолда</w:t>
      </w:r>
      <w:r w:rsidRPr="00F024A8">
        <w:rPr>
          <w:rFonts w:ascii="Times New Roman" w:hAnsi="Times New Roman" w:cs="Times New Roman"/>
          <w:sz w:val="28"/>
          <w:szCs w:val="26"/>
          <w:lang w:val="uz-Cyrl-UZ"/>
        </w:rPr>
        <w:t xml:space="preserve"> иннова</w:t>
      </w:r>
      <w:r w:rsidR="000837C1"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 таснифини тузи</w:t>
      </w:r>
      <w:r w:rsidR="000837C1" w:rsidRPr="00F024A8">
        <w:rPr>
          <w:rFonts w:ascii="Times New Roman" w:hAnsi="Times New Roman" w:cs="Times New Roman"/>
          <w:sz w:val="28"/>
          <w:szCs w:val="26"/>
          <w:lang w:val="uz-Cyrl-UZ"/>
        </w:rPr>
        <w:t>лади</w:t>
      </w:r>
      <w:r w:rsidRPr="00F024A8">
        <w:rPr>
          <w:rFonts w:ascii="Times New Roman" w:hAnsi="Times New Roman" w:cs="Times New Roman"/>
          <w:sz w:val="28"/>
          <w:szCs w:val="26"/>
          <w:lang w:val="uz-Cyrl-UZ"/>
        </w:rPr>
        <w:t>.</w:t>
      </w:r>
    </w:p>
    <w:p w:rsidR="000837C1"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w:t>
      </w:r>
      <w:r w:rsidR="000837C1"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ионлар технологик параметрларига қараб маҳсулот ва жараёнларга бўлинади.</w:t>
      </w:r>
    </w:p>
    <w:p w:rsidR="000837C1"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Маҳсулот </w:t>
      </w:r>
      <w:r w:rsidR="000837C1" w:rsidRPr="00F024A8">
        <w:rPr>
          <w:rFonts w:ascii="Times New Roman" w:hAnsi="Times New Roman" w:cs="Times New Roman"/>
          <w:sz w:val="28"/>
          <w:szCs w:val="26"/>
          <w:lang w:val="uz-Cyrl-UZ"/>
        </w:rPr>
        <w:t>инновациялари</w:t>
      </w:r>
      <w:r w:rsidRPr="00F024A8">
        <w:rPr>
          <w:rFonts w:ascii="Times New Roman" w:hAnsi="Times New Roman" w:cs="Times New Roman"/>
          <w:sz w:val="28"/>
          <w:szCs w:val="26"/>
          <w:lang w:val="uz-Cyrl-UZ"/>
        </w:rPr>
        <w:t xml:space="preserve"> янги материаллар, янги ярим тайёр маҳсулотлар ва таркибий қисмлардан фойдаланишни ўз ичига олади; асосан янги маҳсулотларни олиш.</w:t>
      </w:r>
      <w:r w:rsidR="000837C1" w:rsidRPr="00F024A8">
        <w:rPr>
          <w:rFonts w:ascii="Times New Roman" w:hAnsi="Times New Roman" w:cs="Times New Roman"/>
          <w:sz w:val="28"/>
          <w:szCs w:val="26"/>
          <w:lang w:val="uz-Cyrl-UZ"/>
        </w:rPr>
        <w:t xml:space="preserve"> Жараён</w:t>
      </w:r>
      <w:r w:rsidRPr="00F024A8">
        <w:rPr>
          <w:rFonts w:ascii="Times New Roman" w:hAnsi="Times New Roman" w:cs="Times New Roman"/>
          <w:sz w:val="28"/>
          <w:szCs w:val="26"/>
          <w:lang w:val="uz-Cyrl-UZ"/>
        </w:rPr>
        <w:t xml:space="preserve"> янгиликлари </w:t>
      </w:r>
      <w:r w:rsidR="000837C1" w:rsidRPr="00F024A8">
        <w:rPr>
          <w:rFonts w:ascii="Times New Roman" w:hAnsi="Times New Roman" w:cs="Times New Roman"/>
          <w:sz w:val="28"/>
          <w:szCs w:val="26"/>
          <w:lang w:val="uz-Cyrl-UZ"/>
        </w:rPr>
        <w:t>ишлаб чиқариш</w:t>
      </w:r>
      <w:r w:rsidRPr="00F024A8">
        <w:rPr>
          <w:rFonts w:ascii="Times New Roman" w:hAnsi="Times New Roman" w:cs="Times New Roman"/>
          <w:sz w:val="28"/>
          <w:szCs w:val="26"/>
          <w:lang w:val="uz-Cyrl-UZ"/>
        </w:rPr>
        <w:t xml:space="preserve"> ичидаги янги ташкилий тузилмаларни яратиш билан боғлиқ бўлиши мумкин.</w:t>
      </w:r>
    </w:p>
    <w:p w:rsidR="000837C1" w:rsidRPr="00F024A8" w:rsidRDefault="000837C1"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Я</w:t>
      </w:r>
      <w:r w:rsidR="005613FB" w:rsidRPr="00F024A8">
        <w:rPr>
          <w:rFonts w:ascii="Times New Roman" w:hAnsi="Times New Roman" w:cs="Times New Roman"/>
          <w:b/>
          <w:sz w:val="28"/>
          <w:szCs w:val="26"/>
          <w:lang w:val="uz-Cyrl-UZ"/>
        </w:rPr>
        <w:t>нгиланиш турига қараб</w:t>
      </w:r>
      <w:r w:rsidRPr="00F024A8">
        <w:rPr>
          <w:rFonts w:ascii="Times New Roman" w:hAnsi="Times New Roman" w:cs="Times New Roman"/>
          <w:sz w:val="28"/>
          <w:szCs w:val="26"/>
          <w:lang w:val="uz-Cyrl-UZ"/>
        </w:rPr>
        <w:t xml:space="preserve"> бозор учун</w:t>
      </w:r>
      <w:r w:rsidR="005613FB" w:rsidRPr="00F024A8">
        <w:rPr>
          <w:rFonts w:ascii="Times New Roman" w:hAnsi="Times New Roman" w:cs="Times New Roman"/>
          <w:sz w:val="28"/>
          <w:szCs w:val="26"/>
          <w:lang w:val="uz-Cyrl-UZ"/>
        </w:rPr>
        <w:t xml:space="preserve"> иннова</w:t>
      </w:r>
      <w:r w:rsidRPr="00F024A8">
        <w:rPr>
          <w:rFonts w:ascii="Times New Roman" w:hAnsi="Times New Roman" w:cs="Times New Roman"/>
          <w:sz w:val="28"/>
          <w:szCs w:val="26"/>
          <w:lang w:val="uz-Cyrl-UZ"/>
        </w:rPr>
        <w:t>ц</w:t>
      </w:r>
      <w:r w:rsidR="005613FB" w:rsidRPr="00F024A8">
        <w:rPr>
          <w:rFonts w:ascii="Times New Roman" w:hAnsi="Times New Roman" w:cs="Times New Roman"/>
          <w:sz w:val="28"/>
          <w:szCs w:val="26"/>
          <w:lang w:val="uz-Cyrl-UZ"/>
        </w:rPr>
        <w:t>иялар қуйидагиларга бўлинади:</w:t>
      </w:r>
      <w:r w:rsidRPr="00F024A8">
        <w:rPr>
          <w:rFonts w:ascii="Times New Roman" w:hAnsi="Times New Roman" w:cs="Times New Roman"/>
          <w:sz w:val="28"/>
          <w:szCs w:val="26"/>
          <w:lang w:val="uz-Cyrl-UZ"/>
        </w:rPr>
        <w:t xml:space="preserve"> </w:t>
      </w:r>
      <w:r w:rsidR="005613FB" w:rsidRPr="00F024A8">
        <w:rPr>
          <w:rFonts w:ascii="Times New Roman" w:hAnsi="Times New Roman" w:cs="Times New Roman"/>
          <w:sz w:val="28"/>
          <w:szCs w:val="26"/>
          <w:lang w:val="uz-Cyrl-UZ"/>
        </w:rPr>
        <w:t>дун</w:t>
      </w:r>
      <w:r w:rsidRPr="00F024A8">
        <w:rPr>
          <w:rFonts w:ascii="Times New Roman" w:hAnsi="Times New Roman" w:cs="Times New Roman"/>
          <w:sz w:val="28"/>
          <w:szCs w:val="26"/>
          <w:lang w:val="uz-Cyrl-UZ"/>
        </w:rPr>
        <w:t>ё</w:t>
      </w:r>
      <w:r w:rsidR="005613FB" w:rsidRPr="00F024A8">
        <w:rPr>
          <w:rFonts w:ascii="Times New Roman" w:hAnsi="Times New Roman" w:cs="Times New Roman"/>
          <w:sz w:val="28"/>
          <w:szCs w:val="26"/>
          <w:lang w:val="uz-Cyrl-UZ"/>
        </w:rPr>
        <w:t>даги саноат</w:t>
      </w:r>
      <w:r w:rsidRPr="00F024A8">
        <w:rPr>
          <w:rFonts w:ascii="Times New Roman" w:hAnsi="Times New Roman" w:cs="Times New Roman"/>
          <w:sz w:val="28"/>
          <w:szCs w:val="26"/>
          <w:lang w:val="uz-Cyrl-UZ"/>
        </w:rPr>
        <w:t xml:space="preserve"> учун янги;</w:t>
      </w:r>
      <w:r w:rsidR="005613FB" w:rsidRPr="00F024A8">
        <w:rPr>
          <w:rFonts w:ascii="Times New Roman" w:hAnsi="Times New Roman" w:cs="Times New Roman"/>
          <w:sz w:val="28"/>
          <w:szCs w:val="26"/>
          <w:lang w:val="uz-Cyrl-UZ"/>
        </w:rPr>
        <w:t xml:space="preserve"> мамлакатдаги саноат учун янги; бу компания учун янги.</w:t>
      </w:r>
    </w:p>
    <w:p w:rsidR="00BA1609"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lastRenderedPageBreak/>
        <w:t>Тизимда</w:t>
      </w:r>
      <w:r w:rsidR="000837C1" w:rsidRPr="00F024A8">
        <w:rPr>
          <w:rFonts w:ascii="Times New Roman" w:hAnsi="Times New Roman" w:cs="Times New Roman"/>
          <w:b/>
          <w:sz w:val="28"/>
          <w:szCs w:val="26"/>
          <w:lang w:val="uz-Cyrl-UZ"/>
        </w:rPr>
        <w:t>ги жойига қараб</w:t>
      </w:r>
      <w:r w:rsidRPr="00F024A8">
        <w:rPr>
          <w:rFonts w:ascii="Times New Roman" w:hAnsi="Times New Roman" w:cs="Times New Roman"/>
          <w:b/>
          <w:sz w:val="28"/>
          <w:szCs w:val="26"/>
          <w:lang w:val="uz-Cyrl-UZ"/>
        </w:rPr>
        <w:t xml:space="preserve"> (корхонада, компанияда) </w:t>
      </w:r>
      <w:r w:rsidRPr="00F024A8">
        <w:rPr>
          <w:rFonts w:ascii="Times New Roman" w:hAnsi="Times New Roman" w:cs="Times New Roman"/>
          <w:sz w:val="28"/>
          <w:szCs w:val="26"/>
          <w:lang w:val="uz-Cyrl-UZ"/>
        </w:rPr>
        <w:t>ажратилиши мумкин:</w:t>
      </w:r>
      <w:r w:rsidRPr="00F024A8">
        <w:rPr>
          <w:rFonts w:ascii="Times New Roman" w:hAnsi="Times New Roman" w:cs="Times New Roman"/>
          <w:sz w:val="28"/>
          <w:szCs w:val="26"/>
          <w:lang w:val="uz-Cyrl-UZ"/>
        </w:rPr>
        <w:br/>
        <w:t>- корхона киришида иннова</w:t>
      </w:r>
      <w:r w:rsidR="00BA1609"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 (материалларни танлаш ва улардан фойдаланишдаги ўзгаришлар,</w:t>
      </w:r>
      <w:r w:rsidR="00BA1609"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машина ва ускуналар, маълумот ва ҳ.к.);</w:t>
      </w:r>
    </w:p>
    <w:p w:rsidR="00BA1609"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корхона</w:t>
      </w:r>
      <w:r w:rsidR="00BA1609"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w:t>
      </w:r>
      <w:r w:rsidR="00BA1609" w:rsidRPr="00F024A8">
        <w:rPr>
          <w:rFonts w:ascii="Times New Roman" w:hAnsi="Times New Roman" w:cs="Times New Roman"/>
          <w:sz w:val="28"/>
          <w:szCs w:val="26"/>
          <w:lang w:val="uz-Cyrl-UZ"/>
        </w:rPr>
        <w:t xml:space="preserve">чиқишидаги </w:t>
      </w:r>
      <w:r w:rsidRPr="00F024A8">
        <w:rPr>
          <w:rFonts w:ascii="Times New Roman" w:hAnsi="Times New Roman" w:cs="Times New Roman"/>
          <w:sz w:val="28"/>
          <w:szCs w:val="26"/>
          <w:lang w:val="uz-Cyrl-UZ"/>
        </w:rPr>
        <w:t>маҳсулот (маҳсулот, хизматлар, технология, ахборот ва ҳоказо) иннова</w:t>
      </w:r>
      <w:r w:rsidR="00BA1609"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w:t>
      </w:r>
      <w:r w:rsidR="00BA1609"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w:t>
      </w:r>
    </w:p>
    <w:p w:rsidR="005613FB" w:rsidRPr="00F024A8" w:rsidRDefault="005613FB" w:rsidP="005613F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корхонанинг тизим таркиби</w:t>
      </w:r>
      <w:r w:rsidR="00BA1609" w:rsidRPr="00F024A8">
        <w:rPr>
          <w:rFonts w:ascii="Times New Roman" w:hAnsi="Times New Roman" w:cs="Times New Roman"/>
          <w:sz w:val="28"/>
          <w:szCs w:val="26"/>
          <w:lang w:val="uz-Cyrl-UZ"/>
        </w:rPr>
        <w:t>даги инновациялар</w:t>
      </w:r>
      <w:r w:rsidRPr="00F024A8">
        <w:rPr>
          <w:rFonts w:ascii="Times New Roman" w:hAnsi="Times New Roman" w:cs="Times New Roman"/>
          <w:sz w:val="28"/>
          <w:szCs w:val="26"/>
          <w:lang w:val="uz-Cyrl-UZ"/>
        </w:rPr>
        <w:t xml:space="preserve"> (бошқарув, ишлаб чиқариш, технология).</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Киритилаётган ўзгаришлар чуқурлигига қараб, инновациялар қуйидагича фарқланади:</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-радикал (базавий);</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-такомиллашган;</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-ўзгартирилган (хусусий).</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Тизим тадқиқотлари илмий-тадқиқот институти (ТТИТИ) да корпоратив фаолият соҳасини ҳисобга олган ҳолда инновацияларнинг кенгайтирилган таснифи ишлаб чиқилган. Шу асосда инновацияларга алоҳида эътибор берилади:</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-технологик;</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-ишлаб чиқариш;</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-иқтисодий;</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-савдо;</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-ижтимоий;</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-бошқарув соҳасида.</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Оригинал инновацион кузатиш машҳур рус олими Н.Д. Кондратьев томонидан 20-йилларда ўтказилган.</w:t>
      </w:r>
    </w:p>
    <w:p w:rsidR="007B6981"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Н.Д. Кондратьев - йирик иқтисодий шароитлар назариясининг муаллифи. У  кўп даврий цикл ва моделларини: </w:t>
      </w:r>
      <w:r w:rsidRPr="00F024A8">
        <w:rPr>
          <w:rFonts w:ascii="Times New Roman" w:hAnsi="Times New Roman" w:cs="Times New Roman"/>
          <w:b/>
          <w:sz w:val="28"/>
          <w:szCs w:val="26"/>
          <w:lang w:val="uz-Cyrl-UZ"/>
        </w:rPr>
        <w:t>қисқа (3-3,5 йил), тижорат (саноат) цикллари (7-11 йил), катта цикллар (48-55 йил)</w:t>
      </w:r>
      <w:r w:rsidRPr="00F024A8">
        <w:rPr>
          <w:rFonts w:ascii="Times New Roman" w:hAnsi="Times New Roman" w:cs="Times New Roman"/>
          <w:sz w:val="28"/>
          <w:szCs w:val="26"/>
          <w:lang w:val="uz-Cyrl-UZ"/>
        </w:rPr>
        <w:t xml:space="preserve"> ишлаб чиққан. Н.Д. Кондратьевнинг катта цикллар концепцияси қуйидаги асосий қисмлардан иборат: "катта айланиш модели" нинг эмпирик далили, конъюнктуранинг узоқ муддатли </w:t>
      </w:r>
      <w:r w:rsidR="007B6981" w:rsidRPr="00F024A8">
        <w:rPr>
          <w:rFonts w:ascii="Times New Roman" w:hAnsi="Times New Roman" w:cs="Times New Roman"/>
          <w:sz w:val="28"/>
          <w:szCs w:val="26"/>
          <w:lang w:val="uz-Cyrl-UZ"/>
        </w:rPr>
        <w:t>силкиниш</w:t>
      </w:r>
      <w:r w:rsidRPr="00F024A8">
        <w:rPr>
          <w:rFonts w:ascii="Times New Roman" w:hAnsi="Times New Roman" w:cs="Times New Roman"/>
          <w:sz w:val="28"/>
          <w:szCs w:val="26"/>
          <w:lang w:val="uz-Cyrl-UZ"/>
        </w:rPr>
        <w:t xml:space="preserve">ларига, уларнинг назарий таърифига ёки катта конъюнктура айланиш назариясига эга </w:t>
      </w:r>
      <w:r w:rsidR="007B6981" w:rsidRPr="00F024A8">
        <w:rPr>
          <w:rFonts w:ascii="Times New Roman" w:hAnsi="Times New Roman" w:cs="Times New Roman"/>
          <w:sz w:val="28"/>
          <w:szCs w:val="26"/>
          <w:lang w:val="uz-Cyrl-UZ"/>
        </w:rPr>
        <w:t xml:space="preserve">бўлган эмпирик </w:t>
      </w:r>
      <w:r w:rsidR="00380F0E" w:rsidRPr="00F024A8">
        <w:rPr>
          <w:rFonts w:ascii="Times New Roman" w:hAnsi="Times New Roman" w:cs="Times New Roman"/>
          <w:sz w:val="28"/>
          <w:szCs w:val="26"/>
          <w:lang w:val="uz-Cyrl-UZ"/>
        </w:rPr>
        <w:t>мунтазамликни аниқлади</w:t>
      </w:r>
      <w:r w:rsidRPr="00F024A8">
        <w:rPr>
          <w:rFonts w:ascii="Times New Roman" w:hAnsi="Times New Roman" w:cs="Times New Roman"/>
          <w:sz w:val="28"/>
          <w:szCs w:val="26"/>
          <w:lang w:val="uz-Cyrl-UZ"/>
        </w:rPr>
        <w:t>.</w:t>
      </w:r>
    </w:p>
    <w:p w:rsidR="007B6981" w:rsidRPr="00F024A8" w:rsidRDefault="009B6804" w:rsidP="009B680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w:t>
      </w:r>
      <w:r w:rsidRPr="00F024A8">
        <w:rPr>
          <w:rFonts w:ascii="Times New Roman" w:hAnsi="Times New Roman" w:cs="Times New Roman"/>
          <w:sz w:val="28"/>
          <w:szCs w:val="26"/>
        </w:rPr>
        <w:t>Катта даврларни асослаш учун Н.Д. Кондрат</w:t>
      </w:r>
      <w:r w:rsidR="007B6981" w:rsidRPr="00F024A8">
        <w:rPr>
          <w:rFonts w:ascii="Times New Roman" w:hAnsi="Times New Roman" w:cs="Times New Roman"/>
          <w:sz w:val="28"/>
          <w:szCs w:val="26"/>
          <w:lang w:val="uz-Cyrl-UZ"/>
        </w:rPr>
        <w:t>ь</w:t>
      </w:r>
      <w:r w:rsidRPr="00F024A8">
        <w:rPr>
          <w:rFonts w:ascii="Times New Roman" w:hAnsi="Times New Roman" w:cs="Times New Roman"/>
          <w:sz w:val="28"/>
          <w:szCs w:val="26"/>
        </w:rPr>
        <w:t xml:space="preserve">ев кенг кўламли материалларни </w:t>
      </w:r>
      <w:r w:rsidR="007B6981" w:rsidRPr="00F024A8">
        <w:rPr>
          <w:rFonts w:ascii="Times New Roman" w:hAnsi="Times New Roman" w:cs="Times New Roman"/>
          <w:sz w:val="28"/>
          <w:szCs w:val="26"/>
          <w:lang w:val="uz-Cyrl-UZ"/>
        </w:rPr>
        <w:t>таҳлил қилди</w:t>
      </w:r>
      <w:r w:rsidRPr="00F024A8">
        <w:rPr>
          <w:rFonts w:ascii="Times New Roman" w:hAnsi="Times New Roman" w:cs="Times New Roman"/>
          <w:sz w:val="28"/>
          <w:szCs w:val="26"/>
        </w:rPr>
        <w:t xml:space="preserve">. Статистик маълумотлар тўртта </w:t>
      </w:r>
      <w:r w:rsidR="007B6981"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такчи капиталистик мамлакатлар - Англия, Франци</w:t>
      </w:r>
      <w:r w:rsidR="007B6981" w:rsidRPr="00F024A8">
        <w:rPr>
          <w:rFonts w:ascii="Times New Roman" w:hAnsi="Times New Roman" w:cs="Times New Roman"/>
          <w:sz w:val="28"/>
          <w:szCs w:val="26"/>
          <w:lang w:val="uz-Cyrl-UZ"/>
        </w:rPr>
        <w:t>я</w:t>
      </w:r>
      <w:r w:rsidRPr="00F024A8">
        <w:rPr>
          <w:rFonts w:ascii="Times New Roman" w:hAnsi="Times New Roman" w:cs="Times New Roman"/>
          <w:sz w:val="28"/>
          <w:szCs w:val="26"/>
        </w:rPr>
        <w:t>, Германия ва АҚШ учун таҳлил қилинди</w:t>
      </w:r>
      <w:r w:rsidR="007B6981"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Нархларнинг динамикаси, капиталга бўлган қизиқиш, иш ҳақи, ташқи савдонинг ҳажми, шунингдек, йирик саноат маҳсулотларини ишлаб чиқариш масалалари ўрганилди. Кўмир ва темир ишлаб чиқариш динамикаси Н.Д. </w:t>
      </w:r>
      <w:r w:rsidR="007B6981" w:rsidRPr="00F024A8">
        <w:rPr>
          <w:rFonts w:ascii="Times New Roman" w:hAnsi="Times New Roman" w:cs="Times New Roman"/>
          <w:sz w:val="28"/>
          <w:szCs w:val="26"/>
        </w:rPr>
        <w:t>Кондрат</w:t>
      </w:r>
      <w:r w:rsidR="00380F0E" w:rsidRPr="00F024A8">
        <w:rPr>
          <w:rFonts w:ascii="Times New Roman" w:hAnsi="Times New Roman" w:cs="Times New Roman"/>
          <w:sz w:val="28"/>
          <w:szCs w:val="26"/>
          <w:lang w:val="uz-Cyrl-UZ"/>
        </w:rPr>
        <w:t>ь</w:t>
      </w:r>
      <w:r w:rsidR="007B6981" w:rsidRPr="00F024A8">
        <w:rPr>
          <w:rFonts w:ascii="Times New Roman" w:hAnsi="Times New Roman" w:cs="Times New Roman"/>
          <w:sz w:val="28"/>
          <w:szCs w:val="26"/>
        </w:rPr>
        <w:t xml:space="preserve">ев </w:t>
      </w:r>
      <w:r w:rsidRPr="00F024A8">
        <w:rPr>
          <w:rFonts w:ascii="Times New Roman" w:hAnsi="Times New Roman" w:cs="Times New Roman"/>
          <w:sz w:val="28"/>
          <w:szCs w:val="26"/>
        </w:rPr>
        <w:t xml:space="preserve">томонидан </w:t>
      </w:r>
      <w:r w:rsidR="007B6981" w:rsidRPr="00F024A8">
        <w:rPr>
          <w:rFonts w:ascii="Times New Roman" w:hAnsi="Times New Roman" w:cs="Times New Roman"/>
          <w:sz w:val="28"/>
          <w:szCs w:val="26"/>
        </w:rPr>
        <w:t xml:space="preserve">глобал ишлаб чиқариш индекслари бўйича </w:t>
      </w:r>
      <w:r w:rsidRPr="00F024A8">
        <w:rPr>
          <w:rFonts w:ascii="Times New Roman" w:hAnsi="Times New Roman" w:cs="Times New Roman"/>
          <w:sz w:val="28"/>
          <w:szCs w:val="26"/>
        </w:rPr>
        <w:t>ҳисобга олинган.</w:t>
      </w:r>
    </w:p>
    <w:p w:rsidR="007F66B4" w:rsidRPr="00F024A8" w:rsidRDefault="009B6804" w:rsidP="009B680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 xml:space="preserve">Тадқиқотлар 48-55 йил давом </w:t>
      </w:r>
      <w:r w:rsidR="007F66B4" w:rsidRPr="00F024A8">
        <w:rPr>
          <w:rFonts w:ascii="Times New Roman" w:hAnsi="Times New Roman" w:cs="Times New Roman"/>
          <w:sz w:val="28"/>
          <w:szCs w:val="26"/>
          <w:lang w:val="uz-Cyrl-UZ"/>
        </w:rPr>
        <w:t>э</w:t>
      </w:r>
      <w:r w:rsidRPr="00F024A8">
        <w:rPr>
          <w:rFonts w:ascii="Times New Roman" w:hAnsi="Times New Roman" w:cs="Times New Roman"/>
          <w:sz w:val="28"/>
          <w:szCs w:val="26"/>
        </w:rPr>
        <w:t>тган даврий тўлқинлар мавжудлигини аниқлади. Таҳлил 140 йиллик даврни ўз ичига олган маълумотларга асосан амалга оширилди.</w:t>
      </w:r>
    </w:p>
    <w:p w:rsidR="007F66B4" w:rsidRPr="00F024A8" w:rsidRDefault="009B6804" w:rsidP="009B680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Н.Д. Кондрат</w:t>
      </w:r>
      <w:r w:rsidR="007F66B4" w:rsidRPr="00F024A8">
        <w:rPr>
          <w:rFonts w:ascii="Times New Roman" w:hAnsi="Times New Roman" w:cs="Times New Roman"/>
          <w:sz w:val="28"/>
          <w:szCs w:val="26"/>
          <w:lang w:val="uz-Cyrl-UZ"/>
        </w:rPr>
        <w:t>ьев баҳоси бўйича</w:t>
      </w:r>
      <w:r w:rsidRPr="00F024A8">
        <w:rPr>
          <w:rFonts w:ascii="Times New Roman" w:hAnsi="Times New Roman" w:cs="Times New Roman"/>
          <w:sz w:val="28"/>
          <w:szCs w:val="26"/>
        </w:rPr>
        <w:t xml:space="preserve"> Х</w:t>
      </w:r>
      <w:r w:rsidR="007F66B4" w:rsidRPr="00F024A8">
        <w:rPr>
          <w:rFonts w:ascii="Times New Roman" w:hAnsi="Times New Roman" w:cs="Times New Roman"/>
          <w:sz w:val="28"/>
          <w:szCs w:val="26"/>
          <w:lang w:val="en-US"/>
        </w:rPr>
        <w:t>VIII</w:t>
      </w:r>
      <w:r w:rsidR="007F66B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аср охиридан бошлаб катта даврлар </w:t>
      </w:r>
      <w:r w:rsidR="007F66B4" w:rsidRPr="00F024A8">
        <w:rPr>
          <w:rFonts w:ascii="Times New Roman" w:hAnsi="Times New Roman" w:cs="Times New Roman"/>
          <w:sz w:val="28"/>
          <w:szCs w:val="26"/>
          <w:lang w:val="uz-Cyrl-UZ"/>
        </w:rPr>
        <w:t>цикли</w:t>
      </w:r>
      <w:r w:rsidRPr="00F024A8">
        <w:rPr>
          <w:rFonts w:ascii="Times New Roman" w:hAnsi="Times New Roman" w:cs="Times New Roman"/>
          <w:sz w:val="28"/>
          <w:szCs w:val="26"/>
        </w:rPr>
        <w:t xml:space="preserve"> </w:t>
      </w:r>
      <w:r w:rsidR="007F66B4" w:rsidRPr="00F024A8">
        <w:rPr>
          <w:rFonts w:ascii="Times New Roman" w:hAnsi="Times New Roman" w:cs="Times New Roman"/>
          <w:sz w:val="28"/>
          <w:szCs w:val="26"/>
          <w:lang w:val="uz-Cyrl-UZ"/>
        </w:rPr>
        <w:t>қ</w:t>
      </w:r>
      <w:r w:rsidRPr="00F024A8">
        <w:rPr>
          <w:rFonts w:ascii="Times New Roman" w:hAnsi="Times New Roman" w:cs="Times New Roman"/>
          <w:sz w:val="28"/>
          <w:szCs w:val="26"/>
        </w:rPr>
        <w:t>уйидагилар</w:t>
      </w:r>
      <w:r w:rsidR="007F66B4"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 xml:space="preserve"> аниқлади:</w:t>
      </w:r>
    </w:p>
    <w:p w:rsidR="007F66B4" w:rsidRPr="00F024A8" w:rsidRDefault="007F66B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I</w:t>
      </w:r>
    </w:p>
    <w:p w:rsidR="007F66B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1.</w:t>
      </w:r>
      <w:r w:rsidR="007F66B4" w:rsidRPr="00F024A8">
        <w:rPr>
          <w:rFonts w:ascii="Times New Roman" w:hAnsi="Times New Roman" w:cs="Times New Roman"/>
          <w:sz w:val="28"/>
          <w:szCs w:val="26"/>
          <w:lang w:val="uz-Cyrl-UZ"/>
        </w:rPr>
        <w:t>Кўтарилган</w:t>
      </w:r>
      <w:r w:rsidRPr="00F024A8">
        <w:rPr>
          <w:rFonts w:ascii="Times New Roman" w:hAnsi="Times New Roman" w:cs="Times New Roman"/>
          <w:sz w:val="28"/>
          <w:szCs w:val="26"/>
          <w:lang w:val="uz-Cyrl-UZ"/>
        </w:rPr>
        <w:t xml:space="preserve"> тўлқини: 80-й</w:t>
      </w:r>
      <w:r w:rsidR="007F66B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охири - 90-й</w:t>
      </w:r>
      <w:r w:rsidR="007F66B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боши 1810-1817-й</w:t>
      </w:r>
      <w:r w:rsidR="007F66B4" w:rsidRPr="00F024A8">
        <w:rPr>
          <w:rFonts w:ascii="Times New Roman" w:hAnsi="Times New Roman" w:cs="Times New Roman"/>
          <w:sz w:val="28"/>
          <w:szCs w:val="26"/>
          <w:lang w:val="uz-Cyrl-UZ"/>
        </w:rPr>
        <w:t>.гача</w:t>
      </w:r>
      <w:r w:rsidRPr="00F024A8">
        <w:rPr>
          <w:rFonts w:ascii="Times New Roman" w:hAnsi="Times New Roman" w:cs="Times New Roman"/>
          <w:sz w:val="28"/>
          <w:szCs w:val="26"/>
          <w:lang w:val="uz-Cyrl-UZ"/>
        </w:rPr>
        <w:t>.</w:t>
      </w:r>
    </w:p>
    <w:p w:rsidR="007F66B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2. </w:t>
      </w:r>
      <w:r w:rsidR="007F66B4" w:rsidRPr="00F024A8">
        <w:rPr>
          <w:rFonts w:ascii="Times New Roman" w:hAnsi="Times New Roman" w:cs="Times New Roman"/>
          <w:sz w:val="28"/>
          <w:szCs w:val="26"/>
          <w:lang w:val="uz-Cyrl-UZ"/>
        </w:rPr>
        <w:t>Пасайган</w:t>
      </w:r>
      <w:r w:rsidRPr="00F024A8">
        <w:rPr>
          <w:rFonts w:ascii="Times New Roman" w:hAnsi="Times New Roman" w:cs="Times New Roman"/>
          <w:sz w:val="28"/>
          <w:szCs w:val="26"/>
          <w:lang w:val="uz-Cyrl-UZ"/>
        </w:rPr>
        <w:t xml:space="preserve"> тўлқин: 1810-1817 йиллар 1844-1851 йилгача</w:t>
      </w:r>
    </w:p>
    <w:p w:rsidR="007F66B4" w:rsidRPr="00F024A8" w:rsidRDefault="007F66B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II</w:t>
      </w:r>
    </w:p>
    <w:p w:rsidR="007F66B4" w:rsidRPr="00F024A8" w:rsidRDefault="007F66B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Кўтарилган</w:t>
      </w:r>
      <w:r w:rsidR="009B6804" w:rsidRPr="00F024A8">
        <w:rPr>
          <w:rFonts w:ascii="Times New Roman" w:hAnsi="Times New Roman" w:cs="Times New Roman"/>
          <w:sz w:val="28"/>
          <w:szCs w:val="26"/>
          <w:lang w:val="uz-Cyrl-UZ"/>
        </w:rPr>
        <w:t xml:space="preserve"> тўлқин: 1844-1851 йиллар. 1870-1875 йилгача</w:t>
      </w:r>
    </w:p>
    <w:p w:rsidR="007F66B4" w:rsidRPr="00F024A8" w:rsidRDefault="007F66B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2. Пасайган</w:t>
      </w:r>
      <w:r w:rsidR="009B6804" w:rsidRPr="00F024A8">
        <w:rPr>
          <w:rFonts w:ascii="Times New Roman" w:hAnsi="Times New Roman" w:cs="Times New Roman"/>
          <w:sz w:val="28"/>
          <w:szCs w:val="26"/>
          <w:lang w:val="uz-Cyrl-UZ"/>
        </w:rPr>
        <w:t xml:space="preserve"> тўлқин: 1870-1875 йиллар 1890-1896 йилгача</w:t>
      </w:r>
    </w:p>
    <w:p w:rsidR="007F66B4" w:rsidRPr="00F024A8" w:rsidRDefault="007F66B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III</w:t>
      </w:r>
    </w:p>
    <w:p w:rsidR="007F66B4" w:rsidRPr="00F024A8" w:rsidRDefault="007F66B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Кўтарилган</w:t>
      </w:r>
      <w:r w:rsidR="009B6804" w:rsidRPr="00F024A8">
        <w:rPr>
          <w:rFonts w:ascii="Times New Roman" w:hAnsi="Times New Roman" w:cs="Times New Roman"/>
          <w:sz w:val="28"/>
          <w:szCs w:val="26"/>
          <w:lang w:val="uz-Cyrl-UZ"/>
        </w:rPr>
        <w:t xml:space="preserve"> тўлқин: 1890-1896 йиллар. 1914-1920 йилгача</w:t>
      </w:r>
    </w:p>
    <w:p w:rsidR="009B6804" w:rsidRPr="00F024A8" w:rsidRDefault="009B6804" w:rsidP="009B680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7F66B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w:t>
      </w:r>
      <w:r w:rsidR="007F66B4" w:rsidRPr="00F024A8">
        <w:rPr>
          <w:rFonts w:ascii="Times New Roman" w:hAnsi="Times New Roman" w:cs="Times New Roman"/>
          <w:sz w:val="28"/>
          <w:szCs w:val="26"/>
          <w:lang w:val="uz-Cyrl-UZ"/>
        </w:rPr>
        <w:t>Эҳтимолий па</w:t>
      </w:r>
      <w:r w:rsidRPr="00F024A8">
        <w:rPr>
          <w:rFonts w:ascii="Times New Roman" w:hAnsi="Times New Roman" w:cs="Times New Roman"/>
          <w:sz w:val="28"/>
          <w:szCs w:val="26"/>
          <w:lang w:val="uz-Cyrl-UZ"/>
        </w:rPr>
        <w:t>с</w:t>
      </w:r>
      <w:r w:rsidR="007F66B4" w:rsidRPr="00F024A8">
        <w:rPr>
          <w:rFonts w:ascii="Times New Roman" w:hAnsi="Times New Roman" w:cs="Times New Roman"/>
          <w:sz w:val="28"/>
          <w:szCs w:val="26"/>
          <w:lang w:val="uz-Cyrl-UZ"/>
        </w:rPr>
        <w:t>ай</w:t>
      </w:r>
      <w:r w:rsidRPr="00F024A8">
        <w:rPr>
          <w:rFonts w:ascii="Times New Roman" w:hAnsi="Times New Roman" w:cs="Times New Roman"/>
          <w:sz w:val="28"/>
          <w:szCs w:val="26"/>
          <w:lang w:val="uz-Cyrl-UZ"/>
        </w:rPr>
        <w:t>га</w:t>
      </w:r>
      <w:r w:rsidR="007F66B4" w:rsidRPr="00F024A8">
        <w:rPr>
          <w:rFonts w:ascii="Times New Roman" w:hAnsi="Times New Roman" w:cs="Times New Roman"/>
          <w:sz w:val="28"/>
          <w:szCs w:val="26"/>
          <w:lang w:val="uz-Cyrl-UZ"/>
        </w:rPr>
        <w:t>н</w:t>
      </w:r>
      <w:r w:rsidRPr="00F024A8">
        <w:rPr>
          <w:rFonts w:ascii="Times New Roman" w:hAnsi="Times New Roman" w:cs="Times New Roman"/>
          <w:sz w:val="28"/>
          <w:szCs w:val="26"/>
          <w:lang w:val="uz-Cyrl-UZ"/>
        </w:rPr>
        <w:t xml:space="preserve"> тўлқин: 1914-1920 йиллар</w:t>
      </w:r>
    </w:p>
    <w:p w:rsidR="005C68EB" w:rsidRPr="00F024A8" w:rsidRDefault="005C68EB" w:rsidP="009B6804">
      <w:pPr>
        <w:spacing w:after="0"/>
        <w:ind w:firstLine="567"/>
        <w:jc w:val="both"/>
        <w:rPr>
          <w:rFonts w:ascii="Times New Roman" w:hAnsi="Times New Roman" w:cs="Times New Roman"/>
          <w:sz w:val="28"/>
          <w:szCs w:val="26"/>
          <w:lang w:val="uz-Cyrl-UZ"/>
        </w:rPr>
      </w:pPr>
    </w:p>
    <w:p w:rsidR="00380F0E" w:rsidRPr="00F024A8" w:rsidRDefault="005C68EB" w:rsidP="005C68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w:t>
      </w:r>
      <w:r w:rsidR="00380F0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Д</w:t>
      </w:r>
      <w:r w:rsidR="00380F0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Кондрат</w:t>
      </w:r>
      <w:r w:rsidR="00380F0E" w:rsidRPr="00F024A8">
        <w:rPr>
          <w:rFonts w:ascii="Times New Roman" w:hAnsi="Times New Roman" w:cs="Times New Roman"/>
          <w:sz w:val="28"/>
          <w:szCs w:val="26"/>
          <w:lang w:val="uz-Cyrl-UZ"/>
        </w:rPr>
        <w:t>ье</w:t>
      </w:r>
      <w:r w:rsidRPr="00F024A8">
        <w:rPr>
          <w:rFonts w:ascii="Times New Roman" w:hAnsi="Times New Roman" w:cs="Times New Roman"/>
          <w:sz w:val="28"/>
          <w:szCs w:val="26"/>
          <w:lang w:val="uz-Cyrl-UZ"/>
        </w:rPr>
        <w:t xml:space="preserve">в иқтисодий шароитда узоқ муддатли ўзгаришларга олиб келувчи эмпирик </w:t>
      </w:r>
      <w:r w:rsidR="00380F0E" w:rsidRPr="00F024A8">
        <w:rPr>
          <w:rFonts w:ascii="Times New Roman" w:hAnsi="Times New Roman" w:cs="Times New Roman"/>
          <w:sz w:val="28"/>
          <w:szCs w:val="26"/>
          <w:lang w:val="uz-Cyrl-UZ"/>
        </w:rPr>
        <w:t>мунтазамлик</w:t>
      </w:r>
      <w:r w:rsidRPr="00F024A8">
        <w:rPr>
          <w:rFonts w:ascii="Times New Roman" w:hAnsi="Times New Roman" w:cs="Times New Roman"/>
          <w:sz w:val="28"/>
          <w:szCs w:val="26"/>
          <w:lang w:val="uz-Cyrl-UZ"/>
        </w:rPr>
        <w:t>ни аниқлади. У, ҳ</w:t>
      </w:r>
      <w:r w:rsidR="00380F0E" w:rsidRPr="00F024A8">
        <w:rPr>
          <w:rFonts w:ascii="Times New Roman" w:hAnsi="Times New Roman" w:cs="Times New Roman"/>
          <w:sz w:val="28"/>
          <w:szCs w:val="26"/>
          <w:lang w:val="uz-Cyrl-UZ"/>
        </w:rPr>
        <w:t>ар бир катта айланишнинг юқори</w:t>
      </w:r>
      <w:r w:rsidRPr="00F024A8">
        <w:rPr>
          <w:rFonts w:ascii="Times New Roman" w:hAnsi="Times New Roman" w:cs="Times New Roman"/>
          <w:sz w:val="28"/>
          <w:szCs w:val="26"/>
          <w:lang w:val="uz-Cyrl-UZ"/>
        </w:rPr>
        <w:t xml:space="preserve"> тўлқинининг бошланиши ва бошида жамиятнинг иқтисодий ҳаётида чуқур ўзгаришлар рўй бера</w:t>
      </w:r>
      <w:r w:rsidR="00380F0E" w:rsidRPr="00F024A8">
        <w:rPr>
          <w:rFonts w:ascii="Times New Roman" w:hAnsi="Times New Roman" w:cs="Times New Roman"/>
          <w:sz w:val="28"/>
          <w:szCs w:val="26"/>
          <w:lang w:val="uz-Cyrl-UZ"/>
        </w:rPr>
        <w:t>ди деб ҳисоблайди</w:t>
      </w:r>
      <w:r w:rsidRPr="00F024A8">
        <w:rPr>
          <w:rFonts w:ascii="Times New Roman" w:hAnsi="Times New Roman" w:cs="Times New Roman"/>
          <w:sz w:val="28"/>
          <w:szCs w:val="26"/>
          <w:lang w:val="uz-Cyrl-UZ"/>
        </w:rPr>
        <w:t>, бу технологиянинг сезиларли ўзгаришларида ифодаланади. У илмий ва техник иннова</w:t>
      </w:r>
      <w:r w:rsidR="00380F0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ияларга асосий ролни топширди. Биринчи юқори тўлқиннинг ривожланиши</w:t>
      </w:r>
      <w:r w:rsidR="00380F0E" w:rsidRPr="00F024A8">
        <w:rPr>
          <w:rFonts w:ascii="Times New Roman" w:hAnsi="Times New Roman" w:cs="Times New Roman"/>
          <w:sz w:val="28"/>
          <w:szCs w:val="26"/>
          <w:lang w:val="uz-Cyrl-UZ"/>
        </w:rPr>
        <w:t>да</w:t>
      </w:r>
      <w:r w:rsidRPr="00F024A8">
        <w:rPr>
          <w:rFonts w:ascii="Times New Roman" w:hAnsi="Times New Roman" w:cs="Times New Roman"/>
          <w:sz w:val="28"/>
          <w:szCs w:val="26"/>
          <w:lang w:val="uz-Cyrl-UZ"/>
        </w:rPr>
        <w:t xml:space="preserve"> (</w:t>
      </w:r>
      <w:r w:rsidR="00380F0E" w:rsidRPr="00F024A8">
        <w:rPr>
          <w:rFonts w:ascii="Times New Roman" w:hAnsi="Times New Roman" w:cs="Times New Roman"/>
          <w:sz w:val="28"/>
          <w:szCs w:val="26"/>
          <w:lang w:val="uz-Cyrl-UZ"/>
        </w:rPr>
        <w:t xml:space="preserve">ХVIII </w:t>
      </w:r>
      <w:r w:rsidRPr="00F024A8">
        <w:rPr>
          <w:rFonts w:ascii="Times New Roman" w:hAnsi="Times New Roman" w:cs="Times New Roman"/>
          <w:sz w:val="28"/>
          <w:szCs w:val="26"/>
          <w:lang w:val="uz-Cyrl-UZ"/>
        </w:rPr>
        <w:t>аср охири) тўқимачилик саноати ва қора чўкинди маҳсулотлари ихтиро</w:t>
      </w:r>
      <w:r w:rsidR="00380F0E" w:rsidRPr="00F024A8">
        <w:rPr>
          <w:rFonts w:ascii="Times New Roman" w:hAnsi="Times New Roman" w:cs="Times New Roman"/>
          <w:sz w:val="28"/>
          <w:szCs w:val="26"/>
          <w:lang w:val="uz-Cyrl-UZ"/>
        </w:rPr>
        <w:t>си</w:t>
      </w:r>
      <w:r w:rsidRPr="00F024A8">
        <w:rPr>
          <w:rFonts w:ascii="Times New Roman" w:hAnsi="Times New Roman" w:cs="Times New Roman"/>
          <w:sz w:val="28"/>
          <w:szCs w:val="26"/>
          <w:lang w:val="uz-Cyrl-UZ"/>
        </w:rPr>
        <w:t xml:space="preserve"> ва </w:t>
      </w:r>
      <w:r w:rsidR="00380F0E" w:rsidRPr="00F024A8">
        <w:rPr>
          <w:rFonts w:ascii="Times New Roman" w:hAnsi="Times New Roman" w:cs="Times New Roman"/>
          <w:sz w:val="28"/>
          <w:szCs w:val="26"/>
          <w:lang w:val="uz-Cyrl-UZ"/>
        </w:rPr>
        <w:t>силжишлар</w:t>
      </w:r>
      <w:r w:rsidRPr="00F024A8">
        <w:rPr>
          <w:rFonts w:ascii="Times New Roman" w:hAnsi="Times New Roman" w:cs="Times New Roman"/>
          <w:sz w:val="28"/>
          <w:szCs w:val="26"/>
          <w:lang w:val="uz-Cyrl-UZ"/>
        </w:rPr>
        <w:t xml:space="preserve"> ҳал қилувчи рол</w:t>
      </w:r>
      <w:r w:rsidR="00380F0E"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ўйнади. Иккинчи тўлқин (Х</w:t>
      </w:r>
      <w:r w:rsidR="00380F0E" w:rsidRPr="00F024A8">
        <w:rPr>
          <w:rFonts w:ascii="Times New Roman" w:hAnsi="Times New Roman" w:cs="Times New Roman"/>
          <w:sz w:val="28"/>
          <w:szCs w:val="26"/>
          <w:lang w:val="uz-Cyrl-UZ"/>
        </w:rPr>
        <w:t>IХ</w:t>
      </w:r>
      <w:r w:rsidRPr="00F024A8">
        <w:rPr>
          <w:rFonts w:ascii="Times New Roman" w:hAnsi="Times New Roman" w:cs="Times New Roman"/>
          <w:sz w:val="28"/>
          <w:szCs w:val="26"/>
          <w:lang w:val="uz-Cyrl-UZ"/>
        </w:rPr>
        <w:t xml:space="preserve"> асрнинг ўрталари) давридаги ўсиш асосан темир йўлларни қуриш, денгиз транспортини ривожлантириш ҳисобига юз берди. Учинчи юксак тўлқин (Х</w:t>
      </w:r>
      <w:r w:rsidR="00380F0E" w:rsidRPr="00F024A8">
        <w:rPr>
          <w:rFonts w:ascii="Times New Roman" w:hAnsi="Times New Roman" w:cs="Times New Roman"/>
          <w:sz w:val="28"/>
          <w:szCs w:val="26"/>
          <w:lang w:val="uz-Cyrl-UZ"/>
        </w:rPr>
        <w:t>I</w:t>
      </w:r>
      <w:r w:rsidRPr="00F024A8">
        <w:rPr>
          <w:rFonts w:ascii="Times New Roman" w:hAnsi="Times New Roman" w:cs="Times New Roman"/>
          <w:sz w:val="28"/>
          <w:szCs w:val="26"/>
          <w:lang w:val="uz-Cyrl-UZ"/>
        </w:rPr>
        <w:t>Х аср охири - ХХ аср бошлари) электроника соҳасида ихтиролар ва электр, радио ва бошқа янгиликларни кенг жорий этиш билан боғлиқ эди.</w:t>
      </w:r>
    </w:p>
    <w:p w:rsidR="00380F0E" w:rsidRPr="00F024A8" w:rsidRDefault="005C68EB" w:rsidP="005C68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w:t>
      </w:r>
      <w:r w:rsidR="00380F0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 иқтисодий вазиятни пасайиш тенден</w:t>
      </w:r>
      <w:r w:rsidR="00380F0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иясидан тортиб то тўлқин шаклланишига олиб келди.</w:t>
      </w:r>
    </w:p>
    <w:p w:rsidR="006A2482" w:rsidRPr="00C615D5" w:rsidRDefault="005C68EB" w:rsidP="006A2482">
      <w:pPr>
        <w:spacing w:after="0"/>
        <w:ind w:firstLine="567"/>
        <w:jc w:val="both"/>
        <w:rPr>
          <w:rFonts w:ascii="Times New Roman" w:hAnsi="Times New Roman"/>
          <w:sz w:val="28"/>
          <w:szCs w:val="26"/>
          <w:lang w:val="uz-Cyrl-UZ" w:eastAsia="ru-RU"/>
        </w:rPr>
      </w:pPr>
      <w:r w:rsidRPr="00F024A8">
        <w:rPr>
          <w:rFonts w:ascii="Times New Roman" w:hAnsi="Times New Roman" w:cs="Times New Roman"/>
          <w:sz w:val="28"/>
          <w:szCs w:val="26"/>
          <w:lang w:val="uz-Cyrl-UZ"/>
        </w:rPr>
        <w:t>Н</w:t>
      </w:r>
      <w:r w:rsidR="00380F0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Д</w:t>
      </w:r>
      <w:r w:rsidR="00380F0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Кондрат</w:t>
      </w:r>
      <w:r w:rsidR="00380F0E" w:rsidRPr="00F024A8">
        <w:rPr>
          <w:rFonts w:ascii="Times New Roman" w:hAnsi="Times New Roman" w:cs="Times New Roman"/>
          <w:sz w:val="28"/>
          <w:szCs w:val="26"/>
          <w:lang w:val="uz-Cyrl-UZ"/>
        </w:rPr>
        <w:t>ье</w:t>
      </w:r>
      <w:r w:rsidRPr="00F024A8">
        <w:rPr>
          <w:rFonts w:ascii="Times New Roman" w:hAnsi="Times New Roman" w:cs="Times New Roman"/>
          <w:sz w:val="28"/>
          <w:szCs w:val="26"/>
          <w:lang w:val="uz-Cyrl-UZ"/>
        </w:rPr>
        <w:t>в иннова</w:t>
      </w:r>
      <w:r w:rsidR="00380F0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иялар вақт ўтиши билан </w:t>
      </w:r>
      <w:r w:rsidR="00047CD2" w:rsidRPr="00F024A8">
        <w:rPr>
          <w:rFonts w:ascii="Times New Roman" w:hAnsi="Times New Roman" w:cs="Times New Roman"/>
          <w:sz w:val="28"/>
          <w:szCs w:val="26"/>
          <w:lang w:val="uz-Cyrl-UZ"/>
        </w:rPr>
        <w:t>нотекис</w:t>
      </w:r>
      <w:r w:rsidRPr="00F024A8">
        <w:rPr>
          <w:rFonts w:ascii="Times New Roman" w:hAnsi="Times New Roman" w:cs="Times New Roman"/>
          <w:sz w:val="28"/>
          <w:szCs w:val="26"/>
          <w:lang w:val="uz-Cyrl-UZ"/>
        </w:rPr>
        <w:t xml:space="preserve"> тарқалиб, гуруҳларга бўлини</w:t>
      </w:r>
      <w:r w:rsidR="00047CD2" w:rsidRPr="00F024A8">
        <w:rPr>
          <w:rFonts w:ascii="Times New Roman" w:hAnsi="Times New Roman" w:cs="Times New Roman"/>
          <w:sz w:val="28"/>
          <w:szCs w:val="26"/>
          <w:lang w:val="uz-Cyrl-UZ"/>
        </w:rPr>
        <w:t>шини</w:t>
      </w:r>
      <w:r w:rsidRPr="00F024A8">
        <w:rPr>
          <w:rFonts w:ascii="Times New Roman" w:hAnsi="Times New Roman" w:cs="Times New Roman"/>
          <w:sz w:val="28"/>
          <w:szCs w:val="26"/>
          <w:lang w:val="uz-Cyrl-UZ"/>
        </w:rPr>
        <w:t xml:space="preserve"> ёки замонавий нуқтаи назардан</w:t>
      </w:r>
      <w:r w:rsidR="00047CD2"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кластерларга тарқали</w:t>
      </w:r>
      <w:r w:rsidR="00047CD2" w:rsidRPr="00F024A8">
        <w:rPr>
          <w:rFonts w:ascii="Times New Roman" w:hAnsi="Times New Roman" w:cs="Times New Roman"/>
          <w:sz w:val="28"/>
          <w:szCs w:val="26"/>
          <w:lang w:val="uz-Cyrl-UZ"/>
        </w:rPr>
        <w:t>шини кўрсатди. Шундай қилиб, Н.Д</w:t>
      </w:r>
      <w:r w:rsidRPr="00F024A8">
        <w:rPr>
          <w:rFonts w:ascii="Times New Roman" w:hAnsi="Times New Roman" w:cs="Times New Roman"/>
          <w:sz w:val="28"/>
          <w:szCs w:val="26"/>
          <w:lang w:val="uz-Cyrl-UZ"/>
        </w:rPr>
        <w:t>. Кондрат</w:t>
      </w:r>
      <w:r w:rsidR="00047CD2" w:rsidRPr="00F024A8">
        <w:rPr>
          <w:rFonts w:ascii="Times New Roman" w:hAnsi="Times New Roman" w:cs="Times New Roman"/>
          <w:sz w:val="28"/>
          <w:szCs w:val="26"/>
          <w:lang w:val="uz-Cyrl-UZ"/>
        </w:rPr>
        <w:t>ье</w:t>
      </w:r>
      <w:r w:rsidRPr="00F024A8">
        <w:rPr>
          <w:rFonts w:ascii="Times New Roman" w:hAnsi="Times New Roman" w:cs="Times New Roman"/>
          <w:sz w:val="28"/>
          <w:szCs w:val="26"/>
          <w:lang w:val="uz-Cyrl-UZ"/>
        </w:rPr>
        <w:t xml:space="preserve">внинг тадқиқотларида биринчи </w:t>
      </w:r>
      <w:r w:rsidR="00047CD2" w:rsidRPr="00F024A8">
        <w:rPr>
          <w:rFonts w:ascii="Times New Roman" w:hAnsi="Times New Roman" w:cs="Times New Roman"/>
          <w:sz w:val="28"/>
          <w:szCs w:val="26"/>
          <w:lang w:val="uz-Cyrl-UZ"/>
        </w:rPr>
        <w:t>бор</w:t>
      </w:r>
      <w:r w:rsidRPr="00F024A8">
        <w:rPr>
          <w:rFonts w:ascii="Times New Roman" w:hAnsi="Times New Roman" w:cs="Times New Roman"/>
          <w:sz w:val="28"/>
          <w:szCs w:val="26"/>
          <w:lang w:val="uz-Cyrl-UZ"/>
        </w:rPr>
        <w:t xml:space="preserve"> "кластерли ёндашув" деб аталувчи асослар кўриб чиқилади. </w:t>
      </w:r>
      <w:r w:rsidRPr="00F024A8">
        <w:rPr>
          <w:rFonts w:ascii="Times New Roman" w:hAnsi="Times New Roman" w:cs="Times New Roman"/>
          <w:sz w:val="28"/>
          <w:szCs w:val="26"/>
        </w:rPr>
        <w:t>Н</w:t>
      </w:r>
      <w:r w:rsidR="00047CD2" w:rsidRPr="00F024A8">
        <w:rPr>
          <w:rFonts w:ascii="Times New Roman" w:hAnsi="Times New Roman" w:cs="Times New Roman"/>
          <w:sz w:val="28"/>
          <w:szCs w:val="26"/>
          <w:lang w:val="uz-Cyrl-UZ"/>
        </w:rPr>
        <w:t>.</w:t>
      </w:r>
      <w:r w:rsidRPr="00F024A8">
        <w:rPr>
          <w:rFonts w:ascii="Times New Roman" w:hAnsi="Times New Roman" w:cs="Times New Roman"/>
          <w:sz w:val="28"/>
          <w:szCs w:val="26"/>
        </w:rPr>
        <w:t>Д</w:t>
      </w:r>
      <w:r w:rsidR="00047CD2"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Кондрат</w:t>
      </w:r>
      <w:r w:rsidR="00047CD2" w:rsidRPr="00F024A8">
        <w:rPr>
          <w:rFonts w:ascii="Times New Roman" w:hAnsi="Times New Roman" w:cs="Times New Roman"/>
          <w:sz w:val="28"/>
          <w:szCs w:val="26"/>
          <w:lang w:val="uz-Cyrl-UZ"/>
        </w:rPr>
        <w:t>ьев</w:t>
      </w:r>
      <w:r w:rsidRPr="00F024A8">
        <w:rPr>
          <w:rFonts w:ascii="Times New Roman" w:hAnsi="Times New Roman" w:cs="Times New Roman"/>
          <w:sz w:val="28"/>
          <w:szCs w:val="26"/>
        </w:rPr>
        <w:t>нинг тавсиялари</w:t>
      </w:r>
      <w:r w:rsidR="00047CD2" w:rsidRPr="00F024A8">
        <w:rPr>
          <w:rFonts w:ascii="Times New Roman" w:hAnsi="Times New Roman" w:cs="Times New Roman"/>
          <w:sz w:val="28"/>
          <w:szCs w:val="26"/>
          <w:lang w:val="uz-Cyrl-UZ"/>
        </w:rPr>
        <w:t>дан</w:t>
      </w:r>
      <w:r w:rsidRPr="00F024A8">
        <w:rPr>
          <w:rFonts w:ascii="Times New Roman" w:hAnsi="Times New Roman" w:cs="Times New Roman"/>
          <w:sz w:val="28"/>
          <w:szCs w:val="26"/>
        </w:rPr>
        <w:t xml:space="preserve"> иннова</w:t>
      </w:r>
      <w:r w:rsidR="00047CD2"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стратегияни ишлаб чиқишда фойдаланиш мумкин.</w:t>
      </w:r>
      <w:r w:rsidR="006A4FEF" w:rsidRPr="00F024A8">
        <w:rPr>
          <w:rFonts w:ascii="Times New Roman" w:hAnsi="Times New Roman" w:cs="Times New Roman"/>
          <w:sz w:val="28"/>
          <w:szCs w:val="26"/>
          <w:lang w:val="uz-Cyrl-UZ"/>
        </w:rPr>
        <w:t xml:space="preserve"> Масалан, </w:t>
      </w:r>
      <w:r w:rsidR="006A4FEF" w:rsidRPr="00F024A8">
        <w:rPr>
          <w:rFonts w:ascii="Times New Roman" w:hAnsi="Times New Roman"/>
          <w:sz w:val="28"/>
          <w:szCs w:val="26"/>
          <w:lang w:val="uz-Cyrl-UZ" w:eastAsia="ru-RU"/>
        </w:rPr>
        <w:t>қ</w:t>
      </w:r>
      <w:r w:rsidR="006B3842" w:rsidRPr="00F024A8">
        <w:rPr>
          <w:rFonts w:ascii="Times New Roman" w:hAnsi="Times New Roman"/>
          <w:sz w:val="28"/>
          <w:szCs w:val="26"/>
          <w:lang w:val="uz-Cyrl-UZ" w:eastAsia="ru-RU"/>
        </w:rPr>
        <w:t xml:space="preserve">ишлоқ хўжалиги равнақини унинг тармоқлари истиқболисиз тасаввур этиб бўлмайди. </w:t>
      </w:r>
      <w:r w:rsidR="006A4FEF" w:rsidRPr="00F024A8">
        <w:rPr>
          <w:rFonts w:ascii="Times New Roman" w:hAnsi="Times New Roman"/>
          <w:sz w:val="28"/>
          <w:szCs w:val="26"/>
          <w:lang w:val="uz-Cyrl-UZ" w:eastAsia="ru-RU"/>
        </w:rPr>
        <w:t>Шунингдек</w:t>
      </w:r>
      <w:r w:rsidR="006B3842" w:rsidRPr="00F024A8">
        <w:rPr>
          <w:rFonts w:ascii="Times New Roman" w:hAnsi="Times New Roman"/>
          <w:sz w:val="28"/>
          <w:szCs w:val="26"/>
          <w:lang w:val="uz-Cyrl-UZ" w:eastAsia="ru-RU"/>
        </w:rPr>
        <w:t xml:space="preserve">, ем-хашак базасисиз чорвачиликни ривожлантириш имконсиз. Худди шундай чорвачиликсиз деҳқончилик тараққий топмайди. Чунки ушбу тармоқдан олинадиган органик ўғит тупроқ унумдорлигини тиклаш ва оширишда муҳим аҳамият касб этади. Бироқ кейинги пайтда аксарият жойларда на органик </w:t>
      </w:r>
      <w:r w:rsidR="006B3842" w:rsidRPr="00F024A8">
        <w:rPr>
          <w:rFonts w:ascii="Times New Roman" w:hAnsi="Times New Roman"/>
          <w:sz w:val="28"/>
          <w:szCs w:val="26"/>
          <w:lang w:val="uz-Cyrl-UZ" w:eastAsia="ru-RU"/>
        </w:rPr>
        <w:lastRenderedPageBreak/>
        <w:t>ўғитдан фойдаланиш, на алмашлаб экиш қоидасига риоя қилиняпти. Бу эса тупроқ унумдорлиги, экинлар ҳосилдорлиги пасайишига олиб келмоқда.</w:t>
      </w:r>
    </w:p>
    <w:p w:rsidR="006A2482" w:rsidRPr="006A2482" w:rsidRDefault="006B3842"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Дарҳақиқат, юртимизда ҳали-ҳамон алмашлаб экиш тизими ишлаб чиқилмагани, экинлар кетма-кетлиги ҳисобга олинмагани ташвишланарлидир. Айниқса, чорва учун муҳим озуқа ҳисобланган беда экинидан воз кечилгани бир қатор муаммоларни келтириб чиқарди. Ваҳоланки, беда чорва учун ўта тўйимли ва витаминга бой ем-хашак бўлиши баробарида, тупроқ унумдорлигини тиклаш ҳамда сақлашда тенги йўқ. </w:t>
      </w:r>
      <w:r w:rsidRPr="00F024A8">
        <w:rPr>
          <w:rFonts w:ascii="Times New Roman" w:hAnsi="Times New Roman"/>
          <w:sz w:val="28"/>
          <w:szCs w:val="26"/>
          <w:lang w:eastAsia="ru-RU"/>
        </w:rPr>
        <w:t>Шунингдек, беда экилган ерга уч йил давомида техникалар билан ишлов берилмайди. Бу ҳам тупроқ тарбига ижобий таъсир қилади. Қолаверса, мазкур экин атмосфера ҳавосидаги азотни ўзлаштириб ўзини-ўзи азот билан таъминлайди. Демак, парваришда азотли ўғитлар қўлланилмайди. Бунда нафақат азот, балки органик ўғитлар ҳам тежалади. Мазкур ҳолат Ўзбекистон деҳқончилигининг азотли ва органик ўғитларга бўлган талабини 30 фоизгача камайтириши мумкин.</w:t>
      </w:r>
    </w:p>
    <w:p w:rsidR="006A2482" w:rsidRPr="006A2482" w:rsidRDefault="006B3842"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Тупроқни яхшиловчи моддалардан яна бири гумусдир. Шунинг учун барча агротехника тадбирлари гумус миқдори ва сифати нуқтаи назаридан баҳоланса, мақсадга мувофиқдир. Республикамиз деҳқончилигида тупроқда гумус миқдори ва сифати пасайиб кетишига ҳам алмашлаб экиш тизими бузилганлиги, беданинг экиндан олиб ташланганлиги, парваришда органик ўғитлардан деярли фойдаланилмаслиги сабаб бўган. Ахир азотли ўғитлар қанчалик кўп қўлланилса,гумуснинг парчаланиши шунчалик тезлашади. Шу билан бирга, меъёридан ортиқ азотли ўғитлар тупроқдаги ялпи азот миқдори камайишига ҳам олиб келади. Чунки тупроқда азотнинг 98-99 фоизи органик модда ҳолида, яъни гумус таркибида бўлади.</w:t>
      </w:r>
    </w:p>
    <w:p w:rsidR="006A2482" w:rsidRPr="006A2482" w:rsidRDefault="006B3842"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Деҳқончилигимизда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азотли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ўғитлардан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кенг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фойдаланиш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нафақат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гумус</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балки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ялпи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азот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миқдори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пасайишига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олиб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келди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Натижада ерларимиз ўғитламасдан ҳосил бермайдиган ҳолга тушиб қолди ва бу жараён ҳали давом этмоқда. Демак, экинларнинг азотга бўлган талабини органик ўғитлар ва дуккакли экинлар, жумладан, беда тўплайдиган биологик азот ҳисобига қондириш керак.</w:t>
      </w:r>
    </w:p>
    <w:p w:rsidR="006A2482" w:rsidRPr="00C615D5" w:rsidRDefault="006B3842"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Гап</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юқори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ҳосилдорликка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эришиш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хусусида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кетар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экан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ерларнинг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мелиоратив</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ҳолатига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ҳам</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алоҳида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тўхталиб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ўтиш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жоиз</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 xml:space="preserve">Зотан, соз бўлмаган тупроқда агротехника тадбирлари ҳам, ўғитларни қўллаш ҳам фойдасиз. Шу маънода, аввало, республикамиз шароитида сувда эрувчан тузлар ва таркибида натрий катиони улуши юқорилиги ҳисобига шўрланган ерларни бир-биридан ажратиб олиш керак. Чунки бундай тупроқларда ўтказиладиган мелиоратив тадбирларнинг фарқи мавжуд. Масалан, сувда эрувчан тузлар туфайли шўрланган майдонларда, биринчи навбатда, шўр ювиш тадбири ўтказилиши лозим. Бунда туз миқдори ва тупроқнинг механик таркиби каби омиллар ҳисобга олинса, янада яхши. Таркибида натрий катиони кўп бўлган </w:t>
      </w:r>
      <w:r w:rsidRPr="00F024A8">
        <w:rPr>
          <w:rFonts w:ascii="Times New Roman" w:hAnsi="Times New Roman"/>
          <w:sz w:val="28"/>
          <w:szCs w:val="26"/>
          <w:lang w:eastAsia="ru-RU"/>
        </w:rPr>
        <w:lastRenderedPageBreak/>
        <w:t>тупроқларда эса бу тадбир натижа бермайди. Бунда ювишдан олдин, албатта</w:t>
      </w:r>
      <w:proofErr w:type="gramStart"/>
      <w:r w:rsidRPr="00F024A8">
        <w:rPr>
          <w:rFonts w:ascii="Times New Roman" w:hAnsi="Times New Roman"/>
          <w:sz w:val="28"/>
          <w:szCs w:val="26"/>
          <w:lang w:eastAsia="ru-RU"/>
        </w:rPr>
        <w:t>,г</w:t>
      </w:r>
      <w:proofErr w:type="gramEnd"/>
      <w:r w:rsidRPr="00F024A8">
        <w:rPr>
          <w:rFonts w:ascii="Times New Roman" w:hAnsi="Times New Roman"/>
          <w:sz w:val="28"/>
          <w:szCs w:val="26"/>
          <w:lang w:eastAsia="ru-RU"/>
        </w:rPr>
        <w:t>ипслаш ишларини олиб бориш зарур.</w:t>
      </w:r>
    </w:p>
    <w:p w:rsidR="006A2482" w:rsidRPr="006A2482" w:rsidRDefault="006B3842"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Натрий</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катиони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ернинг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ишқорийлиги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гумус</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моддаларнинг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эрувчанлигини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оширади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ҳамда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қора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шў</w:t>
      </w:r>
      <w:proofErr w:type="gramStart"/>
      <w:r w:rsidRPr="00F024A8">
        <w:rPr>
          <w:rFonts w:ascii="Times New Roman" w:hAnsi="Times New Roman"/>
          <w:sz w:val="28"/>
          <w:szCs w:val="26"/>
          <w:lang w:eastAsia="ru-RU"/>
        </w:rPr>
        <w:t>р</w:t>
      </w:r>
      <w:proofErr w:type="gramEnd"/>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деган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манзарани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келтириб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чиқаради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Бунда гумус моддалари тез ювилиб, парчаланиб кетади. Тупроқ таркиби бузилади. Оддий қилиб айтганда, ер қатқалоқ бўлиб қолади. Гипслашда ўғит ишлаб чиқувчи завод ёки комбинатларда чиқинди сифатида ташланаётган фосфогипсдан фойдаланиш мумкин.</w:t>
      </w:r>
    </w:p>
    <w:p w:rsidR="006A2482" w:rsidRPr="00C615D5" w:rsidRDefault="006B3842"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Мелиоратив</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ҳолати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бузилган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тупроқларда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экин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турини</w:t>
      </w:r>
      <w:r w:rsidRPr="00C615D5">
        <w:rPr>
          <w:rFonts w:ascii="Times New Roman" w:hAnsi="Times New Roman"/>
          <w:sz w:val="28"/>
          <w:szCs w:val="26"/>
          <w:lang w:eastAsia="ru-RU"/>
        </w:rPr>
        <w:t xml:space="preserve"> </w:t>
      </w:r>
      <w:proofErr w:type="gramStart"/>
      <w:r w:rsidRPr="00F024A8">
        <w:rPr>
          <w:rFonts w:ascii="Times New Roman" w:hAnsi="Times New Roman"/>
          <w:sz w:val="28"/>
          <w:szCs w:val="26"/>
          <w:lang w:eastAsia="ru-RU"/>
        </w:rPr>
        <w:t>тўғри</w:t>
      </w:r>
      <w:proofErr w:type="gramEnd"/>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танлаш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ҳам</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муҳим</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аҳамиятга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Бундай</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ерларда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натрийга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талабчан</w:t>
      </w:r>
      <w:r w:rsidRPr="00C615D5">
        <w:rPr>
          <w:rFonts w:ascii="Times New Roman" w:hAnsi="Times New Roman"/>
          <w:sz w:val="28"/>
          <w:szCs w:val="26"/>
          <w:lang w:eastAsia="ru-RU"/>
        </w:rPr>
        <w:t xml:space="preserve"> </w:t>
      </w:r>
      <w:proofErr w:type="gramStart"/>
      <w:r w:rsidRPr="00F024A8">
        <w:rPr>
          <w:rFonts w:ascii="Times New Roman" w:hAnsi="Times New Roman"/>
          <w:sz w:val="28"/>
          <w:szCs w:val="26"/>
          <w:lang w:eastAsia="ru-RU"/>
        </w:rPr>
        <w:t>ва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ш</w:t>
      </w:r>
      <w:proofErr w:type="gramEnd"/>
      <w:r w:rsidRPr="00F024A8">
        <w:rPr>
          <w:rFonts w:ascii="Times New Roman" w:hAnsi="Times New Roman"/>
          <w:sz w:val="28"/>
          <w:szCs w:val="26"/>
          <w:lang w:eastAsia="ru-RU"/>
        </w:rPr>
        <w:t>ўрга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чидамли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амарант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лавлаги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кунгабоқар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исмалоқ</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шунга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ўхшаш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экинларни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экиш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мақсадга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мувофиқ</w:t>
      </w:r>
      <w:r w:rsidRPr="00C615D5">
        <w:rPr>
          <w:rFonts w:ascii="Times New Roman" w:hAnsi="Times New Roman"/>
          <w:sz w:val="28"/>
          <w:szCs w:val="26"/>
          <w:lang w:eastAsia="ru-RU"/>
        </w:rPr>
        <w:t>.</w:t>
      </w:r>
    </w:p>
    <w:p w:rsidR="006A2482" w:rsidRPr="006A2482" w:rsidRDefault="006B3842"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Қишлоқ</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хўжалиги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экинларини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парваришлашда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тупроқ</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механик</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таркибига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эътибор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бермаслик</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ҳам</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ривожланишга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тўсқинлик</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қилмоқда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Ваҳоланки, суғоришда, ўғитлашда, тупроққа ишлов беришда, экинларни жойлаштиришда механик таркибнинг аҳамияти юқори. Енгил механик таркибли (қум, қумлоқ, енгил қумоқ) тупроқларда сув ва ўғиттез-тез, кам-камдан қўлланилгани маъқул. Уларда кўп сув билан суғориш нафақат бефойда, балки зиён ҳам. Аксинча, томчилатиб суғориш эса яхши самара беради.</w:t>
      </w:r>
    </w:p>
    <w:p w:rsidR="006A2482" w:rsidRPr="006A2482" w:rsidRDefault="006B3842"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Қишлоқ</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хўжалигини</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ривожлантиришда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тупроқ</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ўғитлаш</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суғориш</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ва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унга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ишлов</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бериш</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умуман</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барча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агротехника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тадбирлари</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катта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масъулият</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талаб</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этади</w:t>
      </w:r>
      <w:r w:rsidRPr="006A2482">
        <w:rPr>
          <w:rFonts w:ascii="Times New Roman" w:hAnsi="Times New Roman"/>
          <w:sz w:val="28"/>
          <w:szCs w:val="26"/>
          <w:lang w:eastAsia="ru-RU"/>
        </w:rPr>
        <w:t>.</w:t>
      </w:r>
      <w:r w:rsidRPr="00F024A8">
        <w:rPr>
          <w:rFonts w:ascii="Times New Roman" w:hAnsi="Times New Roman"/>
          <w:sz w:val="28"/>
          <w:szCs w:val="26"/>
          <w:lang w:eastAsia="ru-RU"/>
        </w:rPr>
        <w:t>Биз</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келтирган</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тавсиялар</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эса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бу</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борадаги</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ишларни</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янада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яхшилашга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хизмат</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қилишига</w:t>
      </w:r>
      <w:r w:rsidRPr="006A2482">
        <w:rPr>
          <w:rFonts w:ascii="Times New Roman" w:hAnsi="Times New Roman"/>
          <w:sz w:val="28"/>
          <w:szCs w:val="26"/>
          <w:lang w:eastAsia="ru-RU"/>
        </w:rPr>
        <w:t xml:space="preserve"> </w:t>
      </w:r>
      <w:r w:rsidRPr="00F024A8">
        <w:rPr>
          <w:rFonts w:ascii="Times New Roman" w:hAnsi="Times New Roman"/>
          <w:sz w:val="28"/>
          <w:szCs w:val="26"/>
          <w:lang w:eastAsia="ru-RU"/>
        </w:rPr>
        <w:t>ишонамиз</w:t>
      </w:r>
      <w:r w:rsidRPr="006A2482">
        <w:rPr>
          <w:rFonts w:ascii="Times New Roman" w:hAnsi="Times New Roman"/>
          <w:sz w:val="28"/>
          <w:szCs w:val="26"/>
          <w:lang w:eastAsia="ru-RU"/>
        </w:rPr>
        <w:t>.</w:t>
      </w:r>
    </w:p>
    <w:p w:rsidR="00FE5E3A" w:rsidRPr="00F024A8" w:rsidRDefault="00FE5E3A" w:rsidP="006A2482">
      <w:pP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Яна инновацияларни таснифлаш учун қуйидаги мисолни кўриб чиқамиз. Халқимизда “Ер ҳайдасанг куз ҳайда, куз ҳайдамасанг юз ҳайда” деган нақл бор. Бу бежиз эмас. Зеро, кузги агротехник тадбирларни сифатли ўтказиш келгуси йил ҳосилининг сермаҳсул бўлишига замин яратади.</w:t>
      </w:r>
    </w:p>
    <w:p w:rsidR="006A2482" w:rsidRPr="006A2482" w:rsidRDefault="00FE5E3A" w:rsidP="00FE5E3A">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Бугун далаларимизда аллақачон “Ғалла — 2019” мавсуми бошлаб юборилган. Мамлакатимизнинг барча ҳудудида миришкорлар ерга қадалган бошоқли дон экинларини парваришлаш ва суғориш билан банд.</w:t>
      </w:r>
    </w:p>
    <w:p w:rsidR="006A2482" w:rsidRPr="006A2482" w:rsidRDefault="00FE5E3A" w:rsidP="006A248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Айни пайтда фермерларга моддий ресурслар, жумладан, минерал ўғит ва ёнилғи мойлаш маҳсулотларини ажратиш, агротехника тадбирлар-у шартномавий мажбуриятларнинг бажарилиши каби муҳим жараёнларда прокуратура, ҳокимият ва бошқа тегишли ташкилотлар вакилларидан иборат ишчи гуруҳлар томонидан амалий ёрдам кўрсатилмоқда.</w:t>
      </w:r>
    </w:p>
    <w:p w:rsidR="006A2482" w:rsidRPr="00C615D5" w:rsidRDefault="00FE5E3A" w:rsidP="006A248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Бош прокуратура ҳузуридаги Ахборот-таҳлил мультимедиа маркази маълумотларига кўра, Қорақалпоғистон Республикаси ва вилоятларда 2019 йил ҳосили учун суғориладиган ва лалми майдонларга экилган бошоқли дон экинларининг умумий ҳажми 1 млн. 284 минг 210 гектарни ташкил қилади. Улардан 6 млн. 364 тонна ялпи ҳосил олиш режа қилинмоқда.</w:t>
      </w:r>
    </w:p>
    <w:p w:rsidR="006A2482" w:rsidRPr="006A2482" w:rsidRDefault="00FE5E3A" w:rsidP="006A248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lastRenderedPageBreak/>
        <w:t>Биргина Тошкент вилояти мисолида айтадиган бўлсак, жорий йилда режага кўра 126,9 минг гектар ерга бошоқли дон экилган. Хусусан, 2019 йилда вилоятнинг Бўка туманида жами 14 минг 618 гектар ер майдонидан ғалла ҳосилини олиш мўлжалланган. Бугунги кунга келиб, 13 952 гектар ғўза майдонлари ва 666 гектар очиқ майдонларга буғдой экилди.</w:t>
      </w:r>
    </w:p>
    <w:p w:rsidR="00FE5E3A" w:rsidRPr="00F024A8" w:rsidRDefault="00FE5E3A" w:rsidP="006A248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Агротехник тадбирлар орасида бир юмуш борки, у ҳал қилувчи аҳамиятга эга. Бу — шудгорлаш жараёни. Ерлар ўз муддатида, сифатли ва белгиланган чуқурликда ҳайдалгандагина куз-қиш мавсумидаги ёғингарчилик ҳисобига тупроқнинг нам тўплаши ва уни сақлаб қолиш имконияти ошади.</w:t>
      </w:r>
    </w:p>
    <w:p w:rsidR="006A2482" w:rsidRPr="006A2482" w:rsidRDefault="00FE5E3A"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Жумладан, вилоятда 2019 йил ҳосили учун 73000 гектар майдонни шудгорлашга 441 ҳайдов тракторлари жалб этилган. Икки сменада олиб борилаётган ерни текислаш ишларида банд ишчиларнинг овқатланиши ва дам олиши учун даланинг ўзида шароитлар муҳайё қилинган. </w:t>
      </w:r>
      <w:r w:rsidRPr="00F024A8">
        <w:rPr>
          <w:rFonts w:ascii="Times New Roman" w:hAnsi="Times New Roman"/>
          <w:sz w:val="28"/>
          <w:szCs w:val="26"/>
          <w:lang w:eastAsia="ru-RU"/>
        </w:rPr>
        <w:t>Шу боис республикамизнинг барча дала майдонларида шудгорлаш ишлари бир зум ҳам тўхтамаяпти.</w:t>
      </w:r>
    </w:p>
    <w:p w:rsidR="006A2482" w:rsidRPr="006A2482" w:rsidRDefault="00A343F5" w:rsidP="006A2482">
      <w:pP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Шунингдек инновацияларни таснифлашда республикамизда содир бўлаётган яни хориж мамлакатлар билан ҳамкорликда қўшма корхоналарни ташкил этиб инновацион технологияларни ривожлантириш омилларини ҳам қайд этиш мумкин. Масалан, Ҳиндистоннинг машҳур Rising Hongfa Heavy Machinery компанияси Ўзбекистонда бир нечта завод қурмоқчи. Бу ҳақда Инвестициялар бўйича давлат қўмитаси матбуот хизмати хабар берди.</w:t>
      </w:r>
    </w:p>
    <w:p w:rsidR="006A2482" w:rsidRPr="006A2482" w:rsidRDefault="00A343F5" w:rsidP="006A2482">
      <w:pP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Ўзбекистон Президентининг Ҳиндистонга қилган биринчи расмий ташрифи доирасида “Ўзқурилишматериаллари” АЖ ва Rising Hongfa Heavy Machinery ўртасида замонавий бетон маҳсулотлари ишлаб чиқаришни ташкил этиш бўйича умумий қиймати 3 миллион долларлик битим имзоланган эди.</w:t>
      </w:r>
    </w:p>
    <w:p w:rsidR="006A2482" w:rsidRPr="006A2482" w:rsidRDefault="00A343F5" w:rsidP="006A2482">
      <w:pP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Мазкур инвестициявий лойиҳа 2020 йилгача қурилиш соҳаси учун зарур бўлган ёнғинга чидамли, сув ўтказмайдиган ва иссиқликни сақлайдиган девор бетонлар ишлаб чиқариладиган замонавий завод барпо этишни назарда тутади. У қуриладиган дастлабки жой сифатида ҳозирча Бекобод шаҳри белгилаб олинган.</w:t>
      </w:r>
    </w:p>
    <w:p w:rsidR="00A343F5" w:rsidRPr="00F024A8" w:rsidRDefault="00A343F5" w:rsidP="006A2482">
      <w:pP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Ушбу лойиҳани амалга оширишнинг кейинги босқичларини кўриб чиқиш мақсадида ҳинд компанияси мутасаддилар юртимизга ташриф буюрди. Ишчи сафар чоғида меҳмонлар Инвестициялар бўйича давлат қўмитаси, “Ўзқурилишматериаллари”, “Ўзметкомбинат”, қолаверса, Соғлиқни сақлаш вазирлиги, Фармацевтика тармоғини ривожлантириш агентлиги вакиллари билан учрашди, Бекободга борди. Меҳмонлар Фармацевтика тармоғини ривожлантириш агентлигидаги учрашувда Ўзбекистонда дори воситаларини ишлаб чиқаришни ҳам йўлга қўйишга тайёр эканликларини билдиришди.</w:t>
      </w:r>
      <w:r w:rsidR="006A2482" w:rsidRPr="006A2482">
        <w:rPr>
          <w:rFonts w:ascii="Times New Roman" w:hAnsi="Times New Roman"/>
          <w:sz w:val="28"/>
          <w:szCs w:val="26"/>
          <w:lang w:val="uz-Cyrl-UZ" w:eastAsia="ru-RU"/>
        </w:rPr>
        <w:t xml:space="preserve"> </w:t>
      </w:r>
      <w:r w:rsidRPr="00F024A8">
        <w:rPr>
          <w:rFonts w:ascii="Times New Roman" w:hAnsi="Times New Roman"/>
          <w:sz w:val="28"/>
          <w:szCs w:val="26"/>
          <w:lang w:val="uz-Cyrl-UZ" w:eastAsia="ru-RU"/>
        </w:rPr>
        <w:t xml:space="preserve">Соғлиқни сақлаш вазирлигидаги мулоқотда эса Ҳиндистонда ўзбекистонлик шифокорлар ва тиббиёт </w:t>
      </w:r>
      <w:r w:rsidRPr="00F024A8">
        <w:rPr>
          <w:rFonts w:ascii="Times New Roman" w:hAnsi="Times New Roman"/>
          <w:sz w:val="28"/>
          <w:szCs w:val="26"/>
          <w:lang w:val="uz-Cyrl-UZ" w:eastAsia="ru-RU"/>
        </w:rPr>
        <w:lastRenderedPageBreak/>
        <w:t>ходимлари учун ўқув семинарлари ташкил этиш, тиббиёт муассасаларини модернизация қилиш бўйича ҳамкорлик қилиш имкониятлари кўриб чиқилди.</w:t>
      </w:r>
    </w:p>
    <w:p w:rsidR="006A2482" w:rsidRPr="006A2482" w:rsidRDefault="00A343F5" w:rsidP="006A2482">
      <w:pPr>
        <w:spacing w:after="0"/>
        <w:ind w:firstLine="567"/>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Эслатиб ўтамиз, Rising Hongfa Heavy Machinery қурилиш воситалари ва материаллари ишлаб чиқаришга ихтисослаштирилган Ҳиндистондаги йирик брендлардан биридир. </w:t>
      </w:r>
      <w:r w:rsidRPr="00F024A8">
        <w:rPr>
          <w:rFonts w:ascii="Times New Roman" w:hAnsi="Times New Roman"/>
          <w:sz w:val="28"/>
          <w:szCs w:val="26"/>
          <w:lang w:eastAsia="ru-RU"/>
        </w:rPr>
        <w:t>Маҳсулотларини дунёнинг 80 та давлати, жумладан, АҚШ, Россия, Австралия, Бразилия, Марказий Осиё давлатларига етказиб беради.</w:t>
      </w:r>
    </w:p>
    <w:p w:rsidR="006A2482" w:rsidRPr="00C615D5" w:rsidRDefault="00A343F5" w:rsidP="006A2482">
      <w:pP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Яна бундай мисолларни келтиришимиз мукин. Яни инновацияларни жорий этишда давлат-хусусий шериклик асосида бажарилаётган иқтисодий тадбирларни амалга оширилаётганини кўришимиз мумкин. Масалан, 2018-2022 йилларда Ўзбекистон Республикасида йўл ҳаракати хавфсизлигини таъминлаш концепциясини амалга ошириш бўйича қўшимча чора-тадбирлар ҳақидаги Ҳукумат қарори қабул қилинди. Бу ҳақда “Ҳуқуқий ахборот” канали хабар берди.</w:t>
      </w:r>
    </w:p>
    <w:p w:rsidR="00A343F5" w:rsidRPr="00F024A8" w:rsidRDefault="00A343F5" w:rsidP="006A2482">
      <w:pP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Қарорга мувофиқ, инвесторлар ва тадбиркорларга давлат-хусусий шериклик асосида қуйидагилар берилади:</w:t>
      </w:r>
    </w:p>
    <w:p w:rsidR="00A343F5" w:rsidRPr="00F024A8" w:rsidRDefault="00A343F5" w:rsidP="006A2482">
      <w:pPr>
        <w:spacing w:after="0" w:line="240" w:lineRule="auto"/>
        <w:ind w:firstLine="567"/>
        <w:jc w:val="both"/>
        <w:rPr>
          <w:rFonts w:ascii="Times New Roman" w:hAnsi="Times New Roman"/>
          <w:sz w:val="28"/>
          <w:szCs w:val="26"/>
          <w:lang w:eastAsia="ru-RU"/>
        </w:rPr>
      </w:pPr>
      <w:r w:rsidRPr="00F024A8">
        <w:rPr>
          <w:rFonts w:ascii="Times New Roman" w:hAnsi="Times New Roman"/>
          <w:sz w:val="28"/>
          <w:szCs w:val="26"/>
          <w:lang w:eastAsia="ru-RU"/>
        </w:rPr>
        <w:t>- пуллик магистрал йўллар қуриш бўйича йўл ва ер участкалари;</w:t>
      </w:r>
    </w:p>
    <w:p w:rsidR="00A343F5" w:rsidRPr="00F024A8" w:rsidRDefault="00A343F5" w:rsidP="006A2482">
      <w:pPr>
        <w:spacing w:after="0" w:line="240" w:lineRule="auto"/>
        <w:ind w:firstLine="567"/>
        <w:jc w:val="both"/>
        <w:rPr>
          <w:rFonts w:ascii="Times New Roman" w:hAnsi="Times New Roman"/>
          <w:sz w:val="28"/>
          <w:szCs w:val="26"/>
          <w:lang w:eastAsia="ru-RU"/>
        </w:rPr>
      </w:pPr>
      <w:r w:rsidRPr="00F024A8">
        <w:rPr>
          <w:rFonts w:ascii="Times New Roman" w:hAnsi="Times New Roman"/>
          <w:sz w:val="28"/>
          <w:szCs w:val="26"/>
          <w:lang w:eastAsia="ru-RU"/>
        </w:rPr>
        <w:t>- шахс юзини ва транспорт воситасининг давлат рўйхатидан ўтказиш рақамини интеллектуал видеокамералар орқали аниқлаш тизимларини жорий этиш учун йўл участкалари – 10 йилгача бўлган муддатга;</w:t>
      </w:r>
    </w:p>
    <w:p w:rsidR="00A343F5" w:rsidRPr="00F024A8" w:rsidRDefault="00A343F5" w:rsidP="006A2482">
      <w:pPr>
        <w:spacing w:after="0" w:line="240" w:lineRule="auto"/>
        <w:ind w:firstLine="567"/>
        <w:jc w:val="both"/>
        <w:rPr>
          <w:rFonts w:ascii="Times New Roman" w:hAnsi="Times New Roman"/>
          <w:sz w:val="28"/>
          <w:szCs w:val="26"/>
          <w:lang w:eastAsia="ru-RU"/>
        </w:rPr>
      </w:pPr>
      <w:r w:rsidRPr="00F024A8">
        <w:rPr>
          <w:rFonts w:ascii="Times New Roman" w:hAnsi="Times New Roman"/>
          <w:sz w:val="28"/>
          <w:szCs w:val="26"/>
          <w:lang w:eastAsia="ru-RU"/>
        </w:rPr>
        <w:t>- пуллик тўхташ жойлари ташкил этиш учун йўл участкалари – 10 йилгача бўлган муддатга;</w:t>
      </w:r>
    </w:p>
    <w:p w:rsidR="00A343F5" w:rsidRPr="00F024A8" w:rsidRDefault="00A343F5" w:rsidP="006A2482">
      <w:pPr>
        <w:spacing w:after="0" w:line="240" w:lineRule="auto"/>
        <w:ind w:firstLine="567"/>
        <w:jc w:val="both"/>
        <w:rPr>
          <w:rFonts w:ascii="Times New Roman" w:hAnsi="Times New Roman"/>
          <w:sz w:val="28"/>
          <w:szCs w:val="26"/>
          <w:lang w:eastAsia="ru-RU"/>
        </w:rPr>
      </w:pPr>
      <w:r w:rsidRPr="00F024A8">
        <w:rPr>
          <w:rFonts w:ascii="Times New Roman" w:hAnsi="Times New Roman"/>
          <w:sz w:val="28"/>
          <w:szCs w:val="26"/>
          <w:lang w:eastAsia="ru-RU"/>
        </w:rPr>
        <w:t>- бозорлар ва савдо комплексларига туташ ҳудудларда жойлашган автомототранспорт воситаларини вақтинча сақлаш жойларини уларнинг негизида автомотранспорт воситалари жойлаштирилганлиги учун ҳақ тўлаш қоидалари бузилганлигини қайд этадиган ахборот тизимларига эга бўлган замонавий пуллик автомобиль сақлаш жойлари ташкил этиш учун – 10 йилгача бўлган муддатга;</w:t>
      </w:r>
    </w:p>
    <w:p w:rsidR="00A343F5" w:rsidRPr="00F024A8" w:rsidRDefault="00A343F5" w:rsidP="006A2482">
      <w:pPr>
        <w:spacing w:after="0" w:line="240" w:lineRule="auto"/>
        <w:ind w:firstLine="567"/>
        <w:jc w:val="both"/>
        <w:rPr>
          <w:rFonts w:ascii="Times New Roman" w:hAnsi="Times New Roman"/>
          <w:sz w:val="28"/>
          <w:szCs w:val="26"/>
          <w:lang w:eastAsia="ru-RU"/>
        </w:rPr>
      </w:pPr>
      <w:r w:rsidRPr="00F024A8">
        <w:rPr>
          <w:rFonts w:ascii="Times New Roman" w:hAnsi="Times New Roman"/>
          <w:sz w:val="28"/>
          <w:szCs w:val="26"/>
          <w:lang w:eastAsia="ru-RU"/>
        </w:rPr>
        <w:t>- йўл бўйи инфратузилма объектлари, шу жумладан, кемпинглар, мотеллар, ҳайдовчи ва йўловчилар дам оладиган, транспорт воситаларига техник хизмат кўрсатиладиган ва таъмирланадиган бошқа жойларни, автомобилларга ёқилғи қуйиш шохобчаларни қуриш учун ер участкалари – 10 йилгача муддатга.</w:t>
      </w:r>
    </w:p>
    <w:p w:rsidR="00A343F5" w:rsidRPr="00F024A8" w:rsidRDefault="00A343F5" w:rsidP="006A2482">
      <w:pPr>
        <w:spacing w:after="0" w:line="240" w:lineRule="auto"/>
        <w:ind w:firstLine="567"/>
        <w:jc w:val="both"/>
        <w:rPr>
          <w:rFonts w:ascii="Times New Roman" w:hAnsi="Times New Roman"/>
          <w:sz w:val="28"/>
          <w:szCs w:val="26"/>
          <w:lang w:eastAsia="ru-RU"/>
        </w:rPr>
      </w:pPr>
      <w:r w:rsidRPr="00F024A8">
        <w:rPr>
          <w:rFonts w:ascii="Times New Roman" w:hAnsi="Times New Roman"/>
          <w:sz w:val="28"/>
          <w:szCs w:val="26"/>
          <w:lang w:eastAsia="ru-RU"/>
        </w:rPr>
        <w:t>Шунингдек, пуллик автомобиль тўхташ жойлари ва пуллик автомобиль сақлаш жойларидан фойдаланишдан тушадиган маблағларнинг 30 фоиздан ортиқ бўлмаган қисми – маҳаллий бюджетга тушади ва камида 70 фоизи хусусий шерикнинг ҳисоб рақамига тушади.</w:t>
      </w:r>
    </w:p>
    <w:p w:rsidR="00A343F5" w:rsidRPr="00F024A8" w:rsidRDefault="00A343F5" w:rsidP="00A343F5">
      <w:pP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eastAsia="ru-RU"/>
        </w:rPr>
        <w:t xml:space="preserve">Ўрнатилган интеллектуал видеокамералар ёрдамида аниқланган йўл ҳаракати қоидалари бузилганлиги учун жарималар суммасининг камида 20 фоизи – республика бюджетига ўтказилади, 20 фоизи – маҳаллий бюджетга тушади, 30 фоизи – Ички ишлар вазирлигининг бюджетдан ташқари </w:t>
      </w:r>
      <w:r w:rsidRPr="00F024A8">
        <w:rPr>
          <w:rFonts w:ascii="Times New Roman" w:hAnsi="Times New Roman"/>
          <w:sz w:val="28"/>
          <w:szCs w:val="26"/>
          <w:lang w:eastAsia="ru-RU"/>
        </w:rPr>
        <w:lastRenderedPageBreak/>
        <w:t>жамғармасига, 30 фоиздан ортиқ бўлмаган қисми – хусусий шерикнинг ҳисоб рақамига ўтказилади.</w:t>
      </w:r>
    </w:p>
    <w:p w:rsidR="00FE5E3A" w:rsidRPr="00F024A8" w:rsidRDefault="00FE5E3A" w:rsidP="00FE5E3A">
      <w:pPr>
        <w:spacing w:after="0"/>
        <w:ind w:firstLine="567"/>
        <w:jc w:val="both"/>
        <w:rPr>
          <w:rFonts w:ascii="Times New Roman" w:hAnsi="Times New Roman" w:cs="Times New Roman"/>
          <w:b/>
          <w:sz w:val="28"/>
          <w:szCs w:val="26"/>
          <w:lang w:val="uz-Cyrl-UZ"/>
        </w:rPr>
      </w:pPr>
    </w:p>
    <w:p w:rsidR="00047CD2" w:rsidRPr="006A2482" w:rsidRDefault="00047CD2" w:rsidP="005C68EB">
      <w:pPr>
        <w:spacing w:after="0"/>
        <w:ind w:firstLine="567"/>
        <w:jc w:val="both"/>
        <w:rPr>
          <w:rFonts w:ascii="Times New Roman" w:hAnsi="Times New Roman" w:cs="Times New Roman"/>
          <w:b/>
          <w:sz w:val="28"/>
          <w:szCs w:val="28"/>
          <w:lang w:val="uz-Cyrl-UZ"/>
        </w:rPr>
      </w:pPr>
      <w:r w:rsidRPr="006A2482">
        <w:rPr>
          <w:rFonts w:ascii="Times New Roman" w:hAnsi="Times New Roman" w:cs="Times New Roman"/>
          <w:b/>
          <w:sz w:val="28"/>
          <w:szCs w:val="28"/>
          <w:lang w:val="uz-Cyrl-UZ"/>
        </w:rPr>
        <w:t>1.</w:t>
      </w:r>
      <w:r w:rsidR="00B563C1" w:rsidRPr="006A2482">
        <w:rPr>
          <w:rFonts w:ascii="Times New Roman" w:hAnsi="Times New Roman" w:cs="Times New Roman"/>
          <w:b/>
          <w:sz w:val="28"/>
          <w:szCs w:val="28"/>
          <w:lang w:val="uz-Cyrl-UZ"/>
        </w:rPr>
        <w:t>4</w:t>
      </w:r>
      <w:r w:rsidRPr="006A2482">
        <w:rPr>
          <w:rFonts w:ascii="Times New Roman" w:hAnsi="Times New Roman" w:cs="Times New Roman"/>
          <w:b/>
          <w:sz w:val="28"/>
          <w:szCs w:val="28"/>
          <w:lang w:val="uz-Cyrl-UZ"/>
        </w:rPr>
        <w:t>.</w:t>
      </w:r>
      <w:r w:rsidR="00B563C1" w:rsidRPr="006A2482">
        <w:rPr>
          <w:rFonts w:ascii="Times New Roman" w:hAnsi="Times New Roman" w:cs="Times New Roman"/>
          <w:b/>
          <w:sz w:val="28"/>
          <w:szCs w:val="28"/>
          <w:lang w:val="uz-Cyrl-UZ"/>
        </w:rPr>
        <w:t xml:space="preserve"> </w:t>
      </w:r>
      <w:r w:rsidR="005C68EB" w:rsidRPr="006A2482">
        <w:rPr>
          <w:rFonts w:ascii="Times New Roman" w:hAnsi="Times New Roman" w:cs="Times New Roman"/>
          <w:b/>
          <w:sz w:val="28"/>
          <w:szCs w:val="28"/>
          <w:lang w:val="uz-Cyrl-UZ"/>
        </w:rPr>
        <w:t>Иннова</w:t>
      </w:r>
      <w:r w:rsidRPr="006A2482">
        <w:rPr>
          <w:rFonts w:ascii="Times New Roman" w:hAnsi="Times New Roman" w:cs="Times New Roman"/>
          <w:b/>
          <w:sz w:val="28"/>
          <w:szCs w:val="28"/>
          <w:lang w:val="uz-Cyrl-UZ"/>
        </w:rPr>
        <w:t>ц</w:t>
      </w:r>
      <w:r w:rsidR="005C68EB" w:rsidRPr="006A2482">
        <w:rPr>
          <w:rFonts w:ascii="Times New Roman" w:hAnsi="Times New Roman" w:cs="Times New Roman"/>
          <w:b/>
          <w:sz w:val="28"/>
          <w:szCs w:val="28"/>
          <w:lang w:val="uz-Cyrl-UZ"/>
        </w:rPr>
        <w:t>ион</w:t>
      </w:r>
      <w:r w:rsidRPr="006A2482">
        <w:rPr>
          <w:rFonts w:ascii="Times New Roman" w:hAnsi="Times New Roman" w:cs="Times New Roman"/>
          <w:b/>
          <w:sz w:val="28"/>
          <w:szCs w:val="28"/>
          <w:lang w:val="uz-Cyrl-UZ"/>
        </w:rPr>
        <w:t xml:space="preserve"> менежмент</w:t>
      </w:r>
      <w:r w:rsidR="005C68EB" w:rsidRPr="006A2482">
        <w:rPr>
          <w:rFonts w:ascii="Times New Roman" w:hAnsi="Times New Roman" w:cs="Times New Roman"/>
          <w:b/>
          <w:sz w:val="28"/>
          <w:szCs w:val="28"/>
          <w:lang w:val="uz-Cyrl-UZ"/>
        </w:rPr>
        <w:t>нинг ташкилий тузилмалари</w:t>
      </w:r>
    </w:p>
    <w:p w:rsidR="00047CD2" w:rsidRPr="006A2482" w:rsidRDefault="00047CD2" w:rsidP="005C68EB">
      <w:pPr>
        <w:spacing w:after="0"/>
        <w:ind w:firstLine="567"/>
        <w:jc w:val="both"/>
        <w:rPr>
          <w:rFonts w:ascii="Times New Roman" w:hAnsi="Times New Roman" w:cs="Times New Roman"/>
          <w:sz w:val="28"/>
          <w:szCs w:val="28"/>
          <w:lang w:val="uz-Cyrl-UZ"/>
        </w:rPr>
      </w:pPr>
    </w:p>
    <w:p w:rsidR="00B563C1" w:rsidRPr="006A2482" w:rsidRDefault="00B563C1" w:rsidP="00C615D5">
      <w:pPr>
        <w:autoSpaceDE w:val="0"/>
        <w:autoSpaceDN w:val="0"/>
        <w:adjustRightInd w:val="0"/>
        <w:spacing w:after="0" w:line="240" w:lineRule="auto"/>
        <w:ind w:firstLine="709"/>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Жаҳон тажрибаси барча соҳаларда сифатли ўсишни таъминловчи янгиликларни узлуксиз тарзда амалиётга жорий этиш жамият ва иқтисодий ривожланишнинг ҳаракатлантирувчи кучига айланганлигини кўрсатмоқда. </w:t>
      </w:r>
    </w:p>
    <w:p w:rsidR="00B563C1" w:rsidRPr="006A2482" w:rsidRDefault="00B563C1" w:rsidP="00C615D5">
      <w:pPr>
        <w:autoSpaceDE w:val="0"/>
        <w:autoSpaceDN w:val="0"/>
        <w:adjustRightInd w:val="0"/>
        <w:spacing w:after="0" w:line="240" w:lineRule="auto"/>
        <w:ind w:firstLine="709"/>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Бугун ривожланишнинг инновацион моделлари ва "ақлли" технологиялар амалга оширилаётган мамлакатлар энг муваффақиятли ва барқарор ҳисобланади. Бундай мамлакатларнинг барқарор тараққиёти, уларнинг жаҳон бозорларида рақобатбардошлиги табиий ресурсларни экспорт қилиш ва жисмоний меҳнатдан фойдаланишга эмас, балки инновацион ғоялар ва ишланмаларга асосланади. </w:t>
      </w:r>
    </w:p>
    <w:p w:rsidR="00B563C1" w:rsidRPr="006A2482" w:rsidRDefault="00B563C1" w:rsidP="00C615D5">
      <w:pPr>
        <w:autoSpaceDE w:val="0"/>
        <w:autoSpaceDN w:val="0"/>
        <w:adjustRightInd w:val="0"/>
        <w:spacing w:after="0" w:line="240" w:lineRule="auto"/>
        <w:ind w:firstLine="709"/>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Ушбу мамлакатларда инновацион ғоялар, ишланмалар ва технологияларни жорий этиш бўйича давлат стратегиясининг ижроси шартли равишда "келажак вазирликлари" деб номланувчи махсус идоралар томонидан амалга оширилади. </w:t>
      </w:r>
    </w:p>
    <w:p w:rsidR="00B563C1" w:rsidRPr="006A2482" w:rsidRDefault="00B563C1" w:rsidP="00C615D5">
      <w:pPr>
        <w:autoSpaceDE w:val="0"/>
        <w:autoSpaceDN w:val="0"/>
        <w:adjustRightInd w:val="0"/>
        <w:spacing w:after="0" w:line="240" w:lineRule="auto"/>
        <w:ind w:firstLine="709"/>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Инновацион ривожланиш учун масъул идораларнинг асосий вазифаси инновация ва фан ютуқларини кенг жорий этиш ҳисобига мамлакатнинг иқтисодий ўсиши ва жаҳон бозорларидаги рақобатбардошлигини таъминлаш ҳамда иқтисодиётда интеллектуал улушнинг кўпайиши ҳисобланади. </w:t>
      </w:r>
    </w:p>
    <w:p w:rsidR="00B563C1" w:rsidRPr="006A2482" w:rsidRDefault="00B563C1" w:rsidP="00C615D5">
      <w:pPr>
        <w:autoSpaceDE w:val="0"/>
        <w:autoSpaceDN w:val="0"/>
        <w:adjustRightInd w:val="0"/>
        <w:spacing w:after="0" w:line="240" w:lineRule="auto"/>
        <w:ind w:firstLine="709"/>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2017-2021 йилларда Ўзбекистон Республикасини ривожлантиришнинг бешта устувор йўналиши бўйича Ҳаракатлар стратегиясида аҳоли фаровонлигини тубдан ошириш ва турмуш сифатини яхшилаш, жамият ва давлатни ҳар томонлама ҳамда жадал ривожлантириш, мамлакатни модернизация қилиш ва ҳаётнинг барча соҳаларини либераллаштириш бўйича аниқ мақсадлар белгилаб олинди. </w:t>
      </w:r>
    </w:p>
    <w:p w:rsidR="00B563C1" w:rsidRPr="006A2482" w:rsidRDefault="00B563C1" w:rsidP="00C615D5">
      <w:pPr>
        <w:autoSpaceDE w:val="0"/>
        <w:autoSpaceDN w:val="0"/>
        <w:adjustRightInd w:val="0"/>
        <w:spacing w:after="0" w:line="240" w:lineRule="auto"/>
        <w:ind w:firstLine="709"/>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Бошқача қилиб айтганда, биз Ўзбекистонни ишлаб чиқаришда инновация ва интеллектуал ҳиссанинг юқори улуши бўлган барқарор бозор иқтисодиётига, замонавий ва глобал бозорда рақобатбардош саноатга, шунингдек, қулай инвестициявий ва ишчанлик муҳитига эга жадал ривожланаётган мамлакатга айлантиришимиз лозим. </w:t>
      </w:r>
    </w:p>
    <w:p w:rsidR="00B563C1" w:rsidRPr="006A2482" w:rsidRDefault="00B563C1" w:rsidP="00C615D5">
      <w:pPr>
        <w:autoSpaceDE w:val="0"/>
        <w:autoSpaceDN w:val="0"/>
        <w:adjustRightInd w:val="0"/>
        <w:spacing w:after="0" w:line="240" w:lineRule="auto"/>
        <w:ind w:firstLine="709"/>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Қўйилган мақсадларга Ўзбекистонни ривожланишнинг инновацион моделига тўлиқ ўтказмасдан туриб эришиш мумкин эмас, бу мамлакатда инновацион фаолиятни давлат томонидан қўллаб-қувватлашнинг ҳамда давлат бошқаруви, иқтисодиёт устувор тармоқлари ва ижтимоий соҳага инновацион ғоялар, ишланмалар ва технологияларни амалда жорий қилишни рағбатлантиришнинг самарали тизимини яратиш заруратини тақозо этади. </w:t>
      </w:r>
    </w:p>
    <w:p w:rsidR="00B563C1" w:rsidRPr="006A2482" w:rsidRDefault="00B563C1" w:rsidP="00C615D5">
      <w:pPr>
        <w:autoSpaceDE w:val="0"/>
        <w:autoSpaceDN w:val="0"/>
        <w:adjustRightInd w:val="0"/>
        <w:spacing w:after="0" w:line="240" w:lineRule="auto"/>
        <w:ind w:firstLine="709"/>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Бироқ, бой интеллектуал ва инфратузилмавий салоҳиятга қарамасдан, мамлакатда инновацияларни жорий этиш ишлари тизимли асосда йўлга қўйилмаган, бунга қуйидаги тизимли муаммолар мавжудлиги сабаб бўлган: </w:t>
      </w:r>
    </w:p>
    <w:p w:rsidR="00B563C1" w:rsidRPr="001500D2" w:rsidRDefault="00B563C1" w:rsidP="001500D2">
      <w:pPr>
        <w:pStyle w:val="a3"/>
        <w:numPr>
          <w:ilvl w:val="0"/>
          <w:numId w:val="57"/>
        </w:numPr>
        <w:autoSpaceDE w:val="0"/>
        <w:autoSpaceDN w:val="0"/>
        <w:adjustRightInd w:val="0"/>
        <w:spacing w:after="0" w:line="240" w:lineRule="auto"/>
        <w:ind w:left="0" w:firstLine="567"/>
        <w:jc w:val="both"/>
        <w:rPr>
          <w:rFonts w:ascii="Times New Roman" w:hAnsi="Times New Roman"/>
          <w:noProof/>
          <w:sz w:val="28"/>
          <w:szCs w:val="28"/>
          <w:lang w:val="uz-Cyrl-UZ"/>
        </w:rPr>
      </w:pPr>
      <w:r w:rsidRPr="001500D2">
        <w:rPr>
          <w:rFonts w:ascii="Times New Roman" w:hAnsi="Times New Roman"/>
          <w:noProof/>
          <w:sz w:val="28"/>
          <w:szCs w:val="28"/>
          <w:lang w:val="uz-Cyrl-UZ"/>
        </w:rPr>
        <w:lastRenderedPageBreak/>
        <w:t xml:space="preserve">давлатнинг ривожланиш дастурларини ишлаб чиқишда замонавий фан ва инновацион технологияларнинг ютуқлари ва ривожланиш тенденциялари лозим даражада комплекс таҳлил қилинмасдан ва ўрганилмасдан келган; </w:t>
      </w:r>
    </w:p>
    <w:p w:rsidR="00B563C1" w:rsidRPr="001500D2" w:rsidRDefault="00B563C1" w:rsidP="001500D2">
      <w:pPr>
        <w:pStyle w:val="a3"/>
        <w:numPr>
          <w:ilvl w:val="0"/>
          <w:numId w:val="57"/>
        </w:numPr>
        <w:autoSpaceDE w:val="0"/>
        <w:autoSpaceDN w:val="0"/>
        <w:adjustRightInd w:val="0"/>
        <w:spacing w:after="0" w:line="240" w:lineRule="auto"/>
        <w:ind w:left="0" w:firstLine="567"/>
        <w:jc w:val="both"/>
        <w:rPr>
          <w:rFonts w:ascii="Times New Roman" w:hAnsi="Times New Roman"/>
          <w:noProof/>
          <w:sz w:val="28"/>
          <w:szCs w:val="28"/>
          <w:lang w:val="uz-Cyrl-UZ"/>
        </w:rPr>
      </w:pPr>
      <w:r w:rsidRPr="001500D2">
        <w:rPr>
          <w:rFonts w:ascii="Times New Roman" w:hAnsi="Times New Roman"/>
          <w:noProof/>
          <w:sz w:val="28"/>
          <w:szCs w:val="28"/>
          <w:lang w:val="uz-Cyrl-UZ"/>
        </w:rPr>
        <w:t xml:space="preserve">инновацион ғоялар, ишланмалар ва технологияларни стратегик прогноз қилиш, қўллаб-қувватлаш ва жорий этишни, шунингдек, мамлакатнинг илмий-тадқиқот ва ахборот-таҳлил муассасалари фаолиятини мувофиқлаштиришни таъминлайдиган ягона орган мавжуд эмас; </w:t>
      </w:r>
    </w:p>
    <w:p w:rsidR="00B563C1" w:rsidRPr="001500D2" w:rsidRDefault="00B563C1" w:rsidP="001500D2">
      <w:pPr>
        <w:pStyle w:val="a3"/>
        <w:numPr>
          <w:ilvl w:val="0"/>
          <w:numId w:val="57"/>
        </w:numPr>
        <w:autoSpaceDE w:val="0"/>
        <w:autoSpaceDN w:val="0"/>
        <w:adjustRightInd w:val="0"/>
        <w:spacing w:after="0" w:line="240" w:lineRule="auto"/>
        <w:ind w:left="0" w:firstLine="567"/>
        <w:jc w:val="both"/>
        <w:rPr>
          <w:rFonts w:ascii="Times New Roman" w:hAnsi="Times New Roman"/>
          <w:noProof/>
          <w:sz w:val="28"/>
          <w:szCs w:val="28"/>
          <w:lang w:val="uz-Cyrl-UZ"/>
        </w:rPr>
      </w:pPr>
      <w:r w:rsidRPr="001500D2">
        <w:rPr>
          <w:rFonts w:ascii="Times New Roman" w:hAnsi="Times New Roman"/>
          <w:noProof/>
          <w:sz w:val="28"/>
          <w:szCs w:val="28"/>
          <w:lang w:val="uz-Cyrl-UZ"/>
        </w:rPr>
        <w:t xml:space="preserve">инновацион ғоялар, ишланмалар ва технологияларни амалга оширишда давлат-хусусий шериклик имкониятларини кенг татбиқ этиш, инвестицияларни жалб этишга, шунингдек, инновацион маҳсулотларни жорий этиш учун инфратузилмани такомиллаштиришга етарли эътибор қаратилмаяпти; </w:t>
      </w:r>
    </w:p>
    <w:p w:rsidR="00B563C1" w:rsidRPr="001500D2" w:rsidRDefault="00B563C1" w:rsidP="001500D2">
      <w:pPr>
        <w:pStyle w:val="a3"/>
        <w:numPr>
          <w:ilvl w:val="0"/>
          <w:numId w:val="57"/>
        </w:numPr>
        <w:autoSpaceDE w:val="0"/>
        <w:autoSpaceDN w:val="0"/>
        <w:adjustRightInd w:val="0"/>
        <w:spacing w:after="0" w:line="240" w:lineRule="auto"/>
        <w:ind w:left="0" w:firstLine="567"/>
        <w:jc w:val="both"/>
        <w:rPr>
          <w:rFonts w:ascii="Times New Roman" w:hAnsi="Times New Roman"/>
          <w:noProof/>
          <w:sz w:val="28"/>
          <w:szCs w:val="28"/>
          <w:lang w:val="uz-Cyrl-UZ"/>
        </w:rPr>
      </w:pPr>
      <w:r w:rsidRPr="001500D2">
        <w:rPr>
          <w:rFonts w:ascii="Times New Roman" w:hAnsi="Times New Roman"/>
          <w:noProof/>
          <w:sz w:val="28"/>
          <w:szCs w:val="28"/>
          <w:lang w:val="uz-Cyrl-UZ"/>
        </w:rPr>
        <w:t xml:space="preserve">юқори технологиялар, ноу-хау ва замонавий ишланмаларни жорий этишни талаб қилувчи устувор соҳа ва тармоқларни аниқлаш бўйича тизимли ва мақсадга йўналтирилган фаолият йўлга қўйилмаган; </w:t>
      </w:r>
    </w:p>
    <w:p w:rsidR="00B563C1" w:rsidRPr="001500D2" w:rsidRDefault="00B563C1" w:rsidP="001500D2">
      <w:pPr>
        <w:pStyle w:val="a3"/>
        <w:numPr>
          <w:ilvl w:val="0"/>
          <w:numId w:val="57"/>
        </w:numPr>
        <w:autoSpaceDE w:val="0"/>
        <w:autoSpaceDN w:val="0"/>
        <w:adjustRightInd w:val="0"/>
        <w:spacing w:after="0" w:line="240" w:lineRule="auto"/>
        <w:ind w:left="0" w:firstLine="567"/>
        <w:jc w:val="both"/>
        <w:rPr>
          <w:rFonts w:ascii="Times New Roman" w:hAnsi="Times New Roman"/>
          <w:noProof/>
          <w:sz w:val="28"/>
          <w:szCs w:val="28"/>
          <w:lang w:val="uz-Cyrl-UZ"/>
        </w:rPr>
      </w:pPr>
      <w:r w:rsidRPr="001500D2">
        <w:rPr>
          <w:rFonts w:ascii="Times New Roman" w:hAnsi="Times New Roman"/>
          <w:noProof/>
          <w:sz w:val="28"/>
          <w:szCs w:val="28"/>
          <w:lang w:val="uz-Cyrl-UZ"/>
        </w:rPr>
        <w:t xml:space="preserve">инновацион ғоялар, ишланмалар ва технологиялар соҳасида юқори салоҳиятга эга бўлган хорижий (халқаро) ташкилотлар билан ҳамкорлик паст даражада сақланиб қолмоқда.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Мавжуд муаммоларни ҳал қилиш, шунингдек, инновацион фаолиятни қўллаб-қувватлаш, инновацион ғоялар, ишланмалар ва технологиялар, илмий ютуқларни жорий этишни рағбатлантиришнинг институционал ва ташкилий-ҳуқуқий асосларини тубдан такомиллаштириш мақсадида Ўзбекистон Республикаси Президенти томонидан "Ўзбекистон Республикаси Инновацион ривожланиш вазирлигини ташкил этиш тўғрисида"ги Фармон қабул қилинди.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Мазкур Фармонга инновацион ғоялар, ишланмалар ва технологияларни кенг жорий этиш борасида Маъмурий ислоҳотлар концепциясини амалда рўёбга чиқариш бўйича муҳим қадам сифатида қараш мумкин.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Фармон билан стратегик режалаштириш тизимини яратиш, давлат бошқарувининг инновацион шаклларини амалга киритиш, фан ва инновация фаолиятини ривожлантиришнинг замонавий инфратузилмасини шакллантириш, инвестицияларни кенг жалб қилиш, ҳуқуқий базани такомиллаштириш, илмий-тадқиқот ва инновация фаолиятини қўллаб-қувватлаш ва рағбатлантириш, ижтимоий ва иқтисодий ҳаётнинг долзарб соҳаларига илғор технологияларни фаол жорий этиш каби мамлакат инновацион ривожланишининг асосий йўналишлари белгиланди.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Фармон билан Ўзбекистон Республикаси Инновацион ривожланиш вазирлиги ташкил этилди ҳамда унинг давлат ва жамият қурилиши, иқтисодиёт, қишлоқ хўжалиги, ижтимоий ривожланиш, илғор технологияларни жорий этиш, шунингдек, атроф-муҳитни муҳофаза қилиш ва табиатдан фойдаланиш соҳаларидаги фаолиятининг асосий йўналишлари назарда тутилди.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lastRenderedPageBreak/>
        <w:t xml:space="preserve">Бундан келиб чиқиб, Инновацион ривожланиш вазирлиги Ўзбекистон Республикасининг инновацион ва илмий-техник ривожланиши соҳасидаги ягона давлат сиёсатини амалга оширувчи орган этиб белгиланди.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Вазирлик давлат илмий-техникавий дастурлари ва лойиҳаларининг ягона буюртмачиси бўлади, инновацион ғоялар, ишланмалар ва технологияларни жорий этиш бўйича давлат бошқарув органлари, илмий-тадқиқот, ахборот-таҳлил муассасалари ва бошқа ташкилотлар фаолиятини мувофиқлаштиради.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Инновацион технологиялар ҳисобига ривожланишнинг замонавий ёндашувларини ишлаб чиқувчи, шартли равишда "келажак вазирликлари" деб номланувчи ихтисослаштирилган идораларни ташкил қилиш бўйича жаҳон тенденциясини қайд этиб ўтиш лозим.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Фаолиятда бир-бирини такрорлашни истисно этиш, ягона ёндашувларни таъминлаш мақсадида 2018 йил 1 январдан бошлаб Фан ва технологиялар бўйича Давлат комиссияси, Фан ва технологиялар бўйича Давлат комиссияси ҳузуридаги Илмий-техник фаолиятни қўллаб-қувватлаш ва ривожлантириш жамғармаси, шунингдек, Фан ва технологиялар агентлиги тугатилмоқда.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Ташкил этилган Инновацион ривожланиш ва новаторлик ғояларини қўллаб-қувватлаш жамғармаси ўтказилаётган тадқиқотлар бўйича ҳисобот беришнинг шаффоф тизимидан фойдаланган ҳолда инновацион ғоялар ва уларни ишлаб чиқишни молиялаштиришнинг марказлаштирилган манбаси ҳисобланади.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Фармонни амалга ошириш доирасида фаолиятда бир-бирини такрорлашни истисно этиш мақсадида вазирликлар, идоралар, илмий-тадқиқот ва ахборот-таҳлил муассасаларининг вазифа ва функциялари қайта кўриб чиқилади, уларнинг ташкилий-штат тузилмалари ва ваколатлари оптималлаштирилади. </w:t>
      </w:r>
    </w:p>
    <w:p w:rsidR="00B563C1" w:rsidRPr="006A2482" w:rsidRDefault="00B563C1" w:rsidP="006A2482">
      <w:pPr>
        <w:autoSpaceDE w:val="0"/>
        <w:autoSpaceDN w:val="0"/>
        <w:adjustRightInd w:val="0"/>
        <w:spacing w:after="0" w:line="240" w:lineRule="auto"/>
        <w:ind w:firstLine="709"/>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Шу билан бир қаторда, илмий-тадқиқот фаолиятини тубдан такомиллаштириш ва унинг натижаларини амалиётга жорий этиш, шунингдек, илмий-экспериментал ихтисослаштирилган лабораториялар, юқори технологиялар марказлари, юқори технологияли маҳсулотларни ишлаб чиқариш бўйича технопаркларни ташкил этиш мақсадида Фанлар академияси ва Олий аттестация комиссиясининг фаолиятини танқидий ўрганиш топширилди.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Фармонда инновацияларни жорий этишнинг қонуний асосларини яратиш масалаларига алоҳида эътибор қаратилди. Шу муносабат билан, илмий ва инновацион фаолиятни давлат томонидан тартибга солиш принциплари ҳамда қўллаб-қувватлаш шаклларини, инновацион ғоялар, ишланмалар ва технологиялардан фойдаланиш имкониятларини кенгайтиришни белгиловчи "Инновацион фаолият тўғрисида"ги ва "Фан тўғрисида"ги қонунлар лойиҳалари ишлаб чиқилади. </w:t>
      </w:r>
    </w:p>
    <w:p w:rsidR="00B563C1" w:rsidRPr="006A2482" w:rsidRDefault="00B563C1" w:rsidP="00B563C1">
      <w:pPr>
        <w:autoSpaceDE w:val="0"/>
        <w:autoSpaceDN w:val="0"/>
        <w:adjustRightInd w:val="0"/>
        <w:spacing w:after="0" w:line="240" w:lineRule="auto"/>
        <w:ind w:firstLine="570"/>
        <w:jc w:val="both"/>
        <w:rPr>
          <w:rFonts w:ascii="Times New Roman" w:hAnsi="Times New Roman"/>
          <w:noProof/>
          <w:sz w:val="28"/>
          <w:szCs w:val="28"/>
          <w:lang w:val="uz-Cyrl-UZ"/>
        </w:rPr>
      </w:pPr>
      <w:r w:rsidRPr="006A2482">
        <w:rPr>
          <w:rFonts w:ascii="Times New Roman" w:hAnsi="Times New Roman"/>
          <w:noProof/>
          <w:sz w:val="28"/>
          <w:szCs w:val="28"/>
          <w:lang w:val="uz-Cyrl-UZ"/>
        </w:rPr>
        <w:t xml:space="preserve">Инновацион ривожланиш вазирлигининг ташкил этилиши инновацион ва илмий-техникавий ривожланиш соҳасида ягона давлат сиёсатининг амалга оширилишини таъминлашга қаратилган. Янги идора инновацион ғоялар, </w:t>
      </w:r>
      <w:r w:rsidRPr="006A2482">
        <w:rPr>
          <w:rFonts w:ascii="Times New Roman" w:hAnsi="Times New Roman"/>
          <w:noProof/>
          <w:sz w:val="28"/>
          <w:szCs w:val="28"/>
          <w:lang w:val="uz-Cyrl-UZ"/>
        </w:rPr>
        <w:lastRenderedPageBreak/>
        <w:t xml:space="preserve">ишланмалар ва технологияларни рўёбга чиқариш учун бюджет маблағларидан оқилона фойдаланган ҳолда мавжуд ресурс ва маблағларнинг сафарбар этилишини таъминлайди. </w:t>
      </w:r>
    </w:p>
    <w:p w:rsidR="00B563C1" w:rsidRPr="006A2482" w:rsidRDefault="00B563C1" w:rsidP="00B563C1">
      <w:pPr>
        <w:spacing w:after="0"/>
        <w:ind w:firstLine="567"/>
        <w:jc w:val="both"/>
        <w:rPr>
          <w:rFonts w:ascii="Times New Roman" w:hAnsi="Times New Roman" w:cs="Times New Roman"/>
          <w:sz w:val="28"/>
          <w:szCs w:val="28"/>
          <w:lang w:val="uz-Cyrl-UZ"/>
        </w:rPr>
      </w:pPr>
      <w:r w:rsidRPr="006A2482">
        <w:rPr>
          <w:rFonts w:ascii="Times New Roman" w:hAnsi="Times New Roman"/>
          <w:noProof/>
          <w:sz w:val="28"/>
          <w:szCs w:val="28"/>
          <w:lang w:val="uz-Cyrl-UZ"/>
        </w:rPr>
        <w:t>Пировард натижада, Ўзбекистонни ривожлантиришнинг инновацион йўли иқтисодий ўсишнинг ҳаракатлантирувчи кучи, мамлакат барқарорлиги ва аҳоли фаровонлигини таъминлашнинг омили бўлиши лозим.</w:t>
      </w:r>
    </w:p>
    <w:p w:rsidR="00047CD2" w:rsidRPr="00F024A8" w:rsidRDefault="005C68EB" w:rsidP="005C68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w:t>
      </w:r>
      <w:r w:rsidR="00047CD2"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бошқаришнинг ташкилий тузилмалари иннова</w:t>
      </w:r>
      <w:r w:rsidR="00047CD2"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фаолият, тадқиқот ва ривожланиш билан шуғулланадиган ташкилотлардир.</w:t>
      </w:r>
    </w:p>
    <w:p w:rsidR="00994C16" w:rsidRPr="00F024A8" w:rsidRDefault="005C68EB" w:rsidP="005C68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 xml:space="preserve"> Илмий ташкилот </w:t>
      </w:r>
      <w:r w:rsidRPr="00F024A8">
        <w:rPr>
          <w:rFonts w:ascii="Times New Roman" w:hAnsi="Times New Roman" w:cs="Times New Roman"/>
          <w:sz w:val="28"/>
          <w:szCs w:val="26"/>
          <w:lang w:val="uz-Cyrl-UZ"/>
        </w:rPr>
        <w:t>- бу тадқиқот ва ривожланиш асосий фаолиятни ташкил қилувчи ташкилот (муассаса, корхона, фирма). Улар, шунингдек, ташкилотнинг (муассаса, корхона, фирма) бир қисми бўлган бўлинмалар учун асосий фаолият бўлиши мумкин. Бундай идораларнинг мавжудлиги ташкилотнинг иқтисодиётнинг муайян секторига, мулкнинг ташкилий-ҳуқуқий шаклига боғлиқ эмас.</w:t>
      </w:r>
    </w:p>
    <w:p w:rsidR="00994C16" w:rsidRPr="00F024A8" w:rsidRDefault="005C68EB" w:rsidP="005C68E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00994C16"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w:t>
      </w:r>
      <w:r w:rsidR="00994C16" w:rsidRPr="00F024A8">
        <w:rPr>
          <w:rFonts w:ascii="Times New Roman" w:hAnsi="Times New Roman" w:cs="Times New Roman"/>
          <w:sz w:val="28"/>
          <w:szCs w:val="26"/>
          <w:lang w:val="uz-Cyrl-UZ"/>
        </w:rPr>
        <w:t>он менежмент</w:t>
      </w:r>
      <w:r w:rsidRPr="00F024A8">
        <w:rPr>
          <w:rFonts w:ascii="Times New Roman" w:hAnsi="Times New Roman" w:cs="Times New Roman"/>
          <w:sz w:val="28"/>
          <w:szCs w:val="26"/>
        </w:rPr>
        <w:t xml:space="preserve">нинг ташкилий тузилмалари орасида кичик фирмаларга алоҳида аҳамият берилади. Кичкина жамоа </w:t>
      </w:r>
      <w:r w:rsidR="00994C16" w:rsidRPr="00F024A8">
        <w:rPr>
          <w:rFonts w:ascii="Times New Roman" w:hAnsi="Times New Roman" w:cs="Times New Roman"/>
          <w:sz w:val="28"/>
          <w:szCs w:val="26"/>
        </w:rPr>
        <w:t>янги ғояларни уйғун идрок эта олади</w:t>
      </w:r>
      <w:r w:rsidRPr="00F024A8">
        <w:rPr>
          <w:rFonts w:ascii="Times New Roman" w:hAnsi="Times New Roman" w:cs="Times New Roman"/>
          <w:sz w:val="28"/>
          <w:szCs w:val="26"/>
        </w:rPr>
        <w:t>.</w:t>
      </w:r>
    </w:p>
    <w:p w:rsidR="00994C16" w:rsidRPr="00F024A8" w:rsidRDefault="005C68EB" w:rsidP="005C68E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Кичик тадқиқот иши 1960-йилларда шаклланган. Масалан, йирик университет марказлари яқинида кичик ва ўрта илмий тадқиқот компаниялари яратилди. Улар биргаликда </w:t>
      </w:r>
      <w:r w:rsidR="00994C16"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w:t>
      </w:r>
      <w:r w:rsidR="00994C16" w:rsidRPr="00F024A8">
        <w:rPr>
          <w:rFonts w:ascii="Times New Roman" w:hAnsi="Times New Roman" w:cs="Times New Roman"/>
          <w:sz w:val="28"/>
          <w:szCs w:val="26"/>
          <w:lang w:val="uz-Cyrl-UZ"/>
        </w:rPr>
        <w:t xml:space="preserve"> участкаларини</w:t>
      </w:r>
      <w:r w:rsidRPr="00F024A8">
        <w:rPr>
          <w:rFonts w:ascii="Times New Roman" w:hAnsi="Times New Roman" w:cs="Times New Roman"/>
          <w:sz w:val="28"/>
          <w:szCs w:val="26"/>
        </w:rPr>
        <w:t xml:space="preserve"> ижарага олган, университетнинг лаборатория ва ахборот технологияларидан фойдаланганлар. Шундай қилиб, </w:t>
      </w:r>
      <w:r w:rsidR="00994C16" w:rsidRPr="00F024A8">
        <w:rPr>
          <w:rFonts w:ascii="Times New Roman" w:hAnsi="Times New Roman" w:cs="Times New Roman"/>
          <w:sz w:val="28"/>
          <w:szCs w:val="26"/>
          <w:lang w:val="uz-Cyrl-UZ"/>
        </w:rPr>
        <w:t>А</w:t>
      </w:r>
      <w:r w:rsidRPr="00F024A8">
        <w:rPr>
          <w:rFonts w:ascii="Times New Roman" w:hAnsi="Times New Roman" w:cs="Times New Roman"/>
          <w:sz w:val="28"/>
          <w:szCs w:val="26"/>
        </w:rPr>
        <w:t>ҚШ</w:t>
      </w:r>
      <w:r w:rsidR="00994C16" w:rsidRPr="00F024A8">
        <w:rPr>
          <w:rFonts w:ascii="Times New Roman" w:hAnsi="Times New Roman" w:cs="Times New Roman"/>
          <w:sz w:val="28"/>
          <w:szCs w:val="26"/>
          <w:lang w:val="uz-Cyrl-UZ"/>
        </w:rPr>
        <w:t>нинг</w:t>
      </w:r>
      <w:r w:rsidRPr="00F024A8">
        <w:rPr>
          <w:rFonts w:ascii="Times New Roman" w:hAnsi="Times New Roman" w:cs="Times New Roman"/>
          <w:sz w:val="28"/>
          <w:szCs w:val="26"/>
        </w:rPr>
        <w:t xml:space="preserve"> Стенфорд </w:t>
      </w:r>
      <w:r w:rsidR="00994C16" w:rsidRPr="00F024A8">
        <w:rPr>
          <w:rFonts w:ascii="Times New Roman" w:hAnsi="Times New Roman" w:cs="Times New Roman"/>
          <w:sz w:val="28"/>
          <w:szCs w:val="26"/>
          <w:lang w:val="uz-Cyrl-UZ"/>
        </w:rPr>
        <w:t>у</w:t>
      </w:r>
      <w:r w:rsidRPr="00F024A8">
        <w:rPr>
          <w:rFonts w:ascii="Times New Roman" w:hAnsi="Times New Roman" w:cs="Times New Roman"/>
          <w:sz w:val="28"/>
          <w:szCs w:val="26"/>
        </w:rPr>
        <w:t>ниверситети яқинида жами 190-200 минг киши ишлайдиган 3000 дан ортиқ ўрта ва кичик электрон микрофирма мавжуд. Уларнинг ҳар бири янги маҳсулотларнинг бир ёки икки турини ишлаб чиқиш ва ривожлантиришга қаратилган, лекин умуман олганда, улар дун</w:t>
      </w:r>
      <w:r w:rsidR="00994C16" w:rsidRPr="00F024A8">
        <w:rPr>
          <w:rFonts w:ascii="Times New Roman" w:hAnsi="Times New Roman" w:cs="Times New Roman"/>
          <w:sz w:val="28"/>
          <w:szCs w:val="26"/>
          <w:lang w:val="uz-Cyrl-UZ"/>
        </w:rPr>
        <w:t>ё</w:t>
      </w:r>
      <w:r w:rsidRPr="00F024A8">
        <w:rPr>
          <w:rFonts w:ascii="Times New Roman" w:hAnsi="Times New Roman" w:cs="Times New Roman"/>
          <w:sz w:val="28"/>
          <w:szCs w:val="26"/>
        </w:rPr>
        <w:t>даги эҳтиёжларнинг 20% ​​ни муайян турдаги комп</w:t>
      </w:r>
      <w:r w:rsidR="00994C16" w:rsidRPr="00F024A8">
        <w:rPr>
          <w:rFonts w:ascii="Times New Roman" w:hAnsi="Times New Roman" w:cs="Times New Roman"/>
          <w:sz w:val="28"/>
          <w:szCs w:val="26"/>
          <w:lang w:val="uz-Cyrl-UZ"/>
        </w:rPr>
        <w:t>ь</w:t>
      </w:r>
      <w:r w:rsidRPr="00F024A8">
        <w:rPr>
          <w:rFonts w:ascii="Times New Roman" w:hAnsi="Times New Roman" w:cs="Times New Roman"/>
          <w:sz w:val="28"/>
          <w:szCs w:val="26"/>
        </w:rPr>
        <w:t>ютер ва электрон компонентлар учун қоплайди.</w:t>
      </w:r>
    </w:p>
    <w:p w:rsidR="005C68EB" w:rsidRPr="00F024A8" w:rsidRDefault="005C68EB" w:rsidP="005C68E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Хорижий амалиётда 500га яқин ходимлар</w:t>
      </w:r>
      <w:r w:rsidR="00994C16" w:rsidRPr="00F024A8">
        <w:rPr>
          <w:rFonts w:ascii="Times New Roman" w:hAnsi="Times New Roman" w:cs="Times New Roman"/>
          <w:sz w:val="28"/>
          <w:szCs w:val="26"/>
          <w:lang w:val="uz-Cyrl-UZ"/>
        </w:rPr>
        <w:t xml:space="preserve"> ишлайдиган фирмалар </w:t>
      </w:r>
      <w:r w:rsidRPr="00F024A8">
        <w:rPr>
          <w:rFonts w:ascii="Times New Roman" w:hAnsi="Times New Roman" w:cs="Times New Roman"/>
          <w:sz w:val="28"/>
          <w:szCs w:val="26"/>
        </w:rPr>
        <w:t xml:space="preserve"> кичик ва ўрта корхоналар сифатида таснифланади. Мисол учун, </w:t>
      </w:r>
      <w:r w:rsidR="00994C16" w:rsidRPr="00F024A8">
        <w:rPr>
          <w:rFonts w:ascii="Times New Roman" w:hAnsi="Times New Roman" w:cs="Times New Roman"/>
          <w:sz w:val="28"/>
          <w:szCs w:val="26"/>
          <w:lang w:val="uz-Cyrl-UZ"/>
        </w:rPr>
        <w:t>“</w:t>
      </w:r>
      <w:r w:rsidRPr="00F024A8">
        <w:rPr>
          <w:rFonts w:ascii="Times New Roman" w:hAnsi="Times New Roman" w:cs="Times New Roman"/>
          <w:sz w:val="28"/>
          <w:szCs w:val="26"/>
        </w:rPr>
        <w:t>М</w:t>
      </w:r>
      <w:r w:rsidR="00994C16" w:rsidRPr="00F024A8">
        <w:rPr>
          <w:rFonts w:ascii="Times New Roman" w:hAnsi="Times New Roman" w:cs="Times New Roman"/>
          <w:sz w:val="28"/>
          <w:szCs w:val="26"/>
          <w:lang w:val="uz-Cyrl-UZ"/>
        </w:rPr>
        <w:t xml:space="preserve">ак </w:t>
      </w:r>
      <w:r w:rsidRPr="00F024A8">
        <w:rPr>
          <w:rFonts w:ascii="Times New Roman" w:hAnsi="Times New Roman" w:cs="Times New Roman"/>
          <w:sz w:val="28"/>
          <w:szCs w:val="26"/>
        </w:rPr>
        <w:t>Гро</w:t>
      </w:r>
      <w:r w:rsidR="00994C16" w:rsidRPr="00F024A8">
        <w:rPr>
          <w:rFonts w:ascii="Times New Roman" w:hAnsi="Times New Roman" w:cs="Times New Roman"/>
          <w:sz w:val="28"/>
          <w:szCs w:val="26"/>
          <w:lang w:val="uz-Cyrl-UZ"/>
        </w:rPr>
        <w:t>у-</w:t>
      </w:r>
      <w:r w:rsidR="00994C16" w:rsidRPr="00F024A8">
        <w:rPr>
          <w:rFonts w:ascii="Times New Roman" w:hAnsi="Times New Roman" w:cs="Times New Roman"/>
          <w:sz w:val="28"/>
          <w:szCs w:val="26"/>
        </w:rPr>
        <w:t>Х</w:t>
      </w:r>
      <w:r w:rsidRPr="00F024A8">
        <w:rPr>
          <w:rFonts w:ascii="Times New Roman" w:hAnsi="Times New Roman" w:cs="Times New Roman"/>
          <w:sz w:val="28"/>
          <w:szCs w:val="26"/>
        </w:rPr>
        <w:t>илл</w:t>
      </w:r>
      <w:r w:rsidR="00994C16"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Америка компаниясида кичик корхоналар қаторига 50 га яқин, ўртача 99 та ва 100 </w:t>
      </w:r>
      <w:r w:rsidR="00BD363B" w:rsidRPr="00F024A8">
        <w:rPr>
          <w:rFonts w:ascii="Times New Roman" w:hAnsi="Times New Roman" w:cs="Times New Roman"/>
          <w:sz w:val="28"/>
          <w:szCs w:val="26"/>
          <w:lang w:val="uz-Cyrl-UZ"/>
        </w:rPr>
        <w:t>т</w:t>
      </w:r>
      <w:r w:rsidRPr="00F024A8">
        <w:rPr>
          <w:rFonts w:ascii="Times New Roman" w:hAnsi="Times New Roman" w:cs="Times New Roman"/>
          <w:sz w:val="28"/>
          <w:szCs w:val="26"/>
        </w:rPr>
        <w:t xml:space="preserve">а ундан </w:t>
      </w:r>
      <w:r w:rsidR="00BD363B" w:rsidRPr="00F024A8">
        <w:rPr>
          <w:rFonts w:ascii="Times New Roman" w:hAnsi="Times New Roman" w:cs="Times New Roman"/>
          <w:sz w:val="28"/>
          <w:szCs w:val="26"/>
          <w:lang w:val="uz-Cyrl-UZ"/>
        </w:rPr>
        <w:t xml:space="preserve">ортиқ ходимлар ишлайдиган </w:t>
      </w:r>
      <w:r w:rsidRPr="00F024A8">
        <w:rPr>
          <w:rFonts w:ascii="Times New Roman" w:hAnsi="Times New Roman" w:cs="Times New Roman"/>
          <w:sz w:val="28"/>
          <w:szCs w:val="26"/>
        </w:rPr>
        <w:t>корхоналар киради.</w:t>
      </w:r>
    </w:p>
    <w:p w:rsidR="005442FE" w:rsidRPr="00F024A8" w:rsidRDefault="005442FE" w:rsidP="005442F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Япония қайта ишлаш саноатида 750 мингта завод мавжуд бўлиб, уларнинг 70 фоизи 1 </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9 киши ишлайди</w:t>
      </w:r>
      <w:r w:rsidRPr="00F024A8">
        <w:rPr>
          <w:rFonts w:ascii="Times New Roman" w:hAnsi="Times New Roman" w:cs="Times New Roman"/>
          <w:sz w:val="28"/>
          <w:szCs w:val="26"/>
          <w:lang w:val="uz-Cyrl-UZ"/>
        </w:rPr>
        <w:t>ган</w:t>
      </w:r>
      <w:r w:rsidRPr="00F024A8">
        <w:rPr>
          <w:rFonts w:ascii="Times New Roman" w:hAnsi="Times New Roman" w:cs="Times New Roman"/>
          <w:sz w:val="28"/>
          <w:szCs w:val="26"/>
        </w:rPr>
        <w:t xml:space="preserve"> кичик корхоналар</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10%</w:t>
      </w:r>
      <w:r w:rsidRPr="00F024A8">
        <w:rPr>
          <w:rFonts w:ascii="Times New Roman" w:hAnsi="Times New Roman" w:cs="Times New Roman"/>
          <w:sz w:val="28"/>
          <w:szCs w:val="26"/>
          <w:lang w:val="uz-Cyrl-UZ"/>
        </w:rPr>
        <w:t xml:space="preserve"> фоизи </w:t>
      </w:r>
      <w:r w:rsidRPr="00F024A8">
        <w:rPr>
          <w:rFonts w:ascii="Times New Roman" w:hAnsi="Times New Roman" w:cs="Times New Roman"/>
          <w:sz w:val="28"/>
          <w:szCs w:val="26"/>
        </w:rPr>
        <w:t xml:space="preserve">10 </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20 кишига</w:t>
      </w:r>
      <w:r w:rsidRPr="00F024A8">
        <w:rPr>
          <w:rFonts w:ascii="Times New Roman" w:hAnsi="Times New Roman" w:cs="Times New Roman"/>
          <w:sz w:val="28"/>
          <w:szCs w:val="26"/>
          <w:lang w:val="uz-Cyrl-UZ"/>
        </w:rPr>
        <w:t xml:space="preserve"> эга</w:t>
      </w:r>
      <w:r w:rsidRPr="00F024A8">
        <w:rPr>
          <w:rFonts w:ascii="Times New Roman" w:hAnsi="Times New Roman" w:cs="Times New Roman"/>
          <w:sz w:val="28"/>
          <w:szCs w:val="26"/>
        </w:rPr>
        <w:t xml:space="preserve"> бўлган компания</w:t>
      </w:r>
      <w:r w:rsidRPr="00F024A8">
        <w:rPr>
          <w:rFonts w:ascii="Times New Roman" w:hAnsi="Times New Roman" w:cs="Times New Roman"/>
          <w:sz w:val="28"/>
          <w:szCs w:val="26"/>
          <w:lang w:val="uz-Cyrl-UZ"/>
        </w:rPr>
        <w:t>лар</w:t>
      </w:r>
      <w:r w:rsidRPr="00F024A8">
        <w:rPr>
          <w:rFonts w:ascii="Times New Roman" w:hAnsi="Times New Roman" w:cs="Times New Roman"/>
          <w:sz w:val="28"/>
          <w:szCs w:val="26"/>
        </w:rPr>
        <w:t>.</w:t>
      </w:r>
    </w:p>
    <w:p w:rsidR="005442FE" w:rsidRPr="00F024A8" w:rsidRDefault="005442FE" w:rsidP="005442F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Катта япон фабрикаларида машҳур "То</w:t>
      </w:r>
      <w:r w:rsidRPr="00F024A8">
        <w:rPr>
          <w:rFonts w:ascii="Times New Roman" w:hAnsi="Times New Roman" w:cs="Times New Roman"/>
          <w:sz w:val="28"/>
          <w:szCs w:val="26"/>
          <w:lang w:val="uz-Cyrl-UZ"/>
        </w:rPr>
        <w:t>йо</w:t>
      </w:r>
      <w:r w:rsidRPr="00F024A8">
        <w:rPr>
          <w:rFonts w:ascii="Times New Roman" w:hAnsi="Times New Roman" w:cs="Times New Roman"/>
          <w:sz w:val="28"/>
          <w:szCs w:val="26"/>
        </w:rPr>
        <w:t xml:space="preserve">та" ва "Хонда" автомобиллари оддийгина йиғилиб, ўн минглаб ўрта ва кичик корхоналар </w:t>
      </w:r>
      <w:r w:rsidRPr="00F024A8">
        <w:rPr>
          <w:rFonts w:ascii="Times New Roman" w:hAnsi="Times New Roman" w:cs="Times New Roman"/>
          <w:sz w:val="28"/>
          <w:szCs w:val="26"/>
          <w:lang w:val="uz-Cyrl-UZ"/>
        </w:rPr>
        <w:t xml:space="preserve">улар </w:t>
      </w:r>
      <w:r w:rsidRPr="00F024A8">
        <w:rPr>
          <w:rFonts w:ascii="Times New Roman" w:hAnsi="Times New Roman" w:cs="Times New Roman"/>
          <w:sz w:val="28"/>
          <w:szCs w:val="26"/>
        </w:rPr>
        <w:t xml:space="preserve">учун алоҳида қисмлар ва </w:t>
      </w:r>
      <w:r w:rsidRPr="00F024A8">
        <w:rPr>
          <w:rFonts w:ascii="Times New Roman" w:hAnsi="Times New Roman" w:cs="Times New Roman"/>
          <w:sz w:val="28"/>
          <w:szCs w:val="26"/>
          <w:lang w:val="uz-Cyrl-UZ"/>
        </w:rPr>
        <w:t>занжир</w:t>
      </w:r>
      <w:r w:rsidRPr="00F024A8">
        <w:rPr>
          <w:rFonts w:ascii="Times New Roman" w:hAnsi="Times New Roman" w:cs="Times New Roman"/>
          <w:sz w:val="28"/>
          <w:szCs w:val="26"/>
        </w:rPr>
        <w:t xml:space="preserve">ларни ишлаб чиқаради. Мисол учун, </w:t>
      </w:r>
      <w:r w:rsidRPr="00F024A8">
        <w:rPr>
          <w:rFonts w:ascii="Times New Roman" w:hAnsi="Times New Roman" w:cs="Times New Roman"/>
          <w:sz w:val="28"/>
          <w:szCs w:val="26"/>
          <w:lang w:val="uz-Cyrl-UZ"/>
        </w:rPr>
        <w:t>“Х</w:t>
      </w:r>
      <w:r w:rsidRPr="00F024A8">
        <w:rPr>
          <w:rFonts w:ascii="Times New Roman" w:hAnsi="Times New Roman" w:cs="Times New Roman"/>
          <w:sz w:val="28"/>
          <w:szCs w:val="26"/>
        </w:rPr>
        <w:t>онда</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учун пластмасса қисмларни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тказиб берадиган заводда 9 киши ишлайди, заводнинг майдони 300 квадрат метр</w:t>
      </w:r>
      <w:r w:rsidR="00FC67B3" w:rsidRPr="00F024A8">
        <w:rPr>
          <w:rFonts w:ascii="Times New Roman" w:hAnsi="Times New Roman" w:cs="Times New Roman"/>
          <w:sz w:val="28"/>
          <w:szCs w:val="26"/>
          <w:lang w:val="uz-Cyrl-UZ"/>
        </w:rPr>
        <w:t>га тенг</w:t>
      </w:r>
      <w:r w:rsidRPr="00F024A8">
        <w:rPr>
          <w:rFonts w:ascii="Times New Roman" w:hAnsi="Times New Roman" w:cs="Times New Roman"/>
          <w:sz w:val="28"/>
          <w:szCs w:val="26"/>
        </w:rPr>
        <w:t xml:space="preserve">. Бу орқа хонасида иккита машинаси бўлган бир киши томонидан ишлаб чиқарилади. Ушбу шахс </w:t>
      </w:r>
      <w:r w:rsidR="00FC67B3"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rPr>
        <w:t xml:space="preserve"> эгаси ва у </w:t>
      </w:r>
      <w:r w:rsidR="00FC67B3" w:rsidRPr="00F024A8">
        <w:rPr>
          <w:rFonts w:ascii="Times New Roman" w:hAnsi="Times New Roman" w:cs="Times New Roman"/>
          <w:sz w:val="28"/>
          <w:szCs w:val="26"/>
          <w:lang w:val="uz-Cyrl-UZ"/>
        </w:rPr>
        <w:t>ўзи</w:t>
      </w:r>
      <w:r w:rsidRPr="00F024A8">
        <w:rPr>
          <w:rFonts w:ascii="Times New Roman" w:hAnsi="Times New Roman" w:cs="Times New Roman"/>
          <w:sz w:val="28"/>
          <w:szCs w:val="26"/>
        </w:rPr>
        <w:t xml:space="preserve"> ишлайди. Лекин </w:t>
      </w:r>
      <w:r w:rsidR="00FC67B3" w:rsidRPr="00F024A8">
        <w:rPr>
          <w:rFonts w:ascii="Times New Roman" w:hAnsi="Times New Roman" w:cs="Times New Roman"/>
          <w:sz w:val="28"/>
          <w:szCs w:val="26"/>
          <w:lang w:val="uz-Cyrl-UZ"/>
        </w:rPr>
        <w:t>“Х</w:t>
      </w:r>
      <w:r w:rsidRPr="00F024A8">
        <w:rPr>
          <w:rFonts w:ascii="Times New Roman" w:hAnsi="Times New Roman" w:cs="Times New Roman"/>
          <w:sz w:val="28"/>
          <w:szCs w:val="26"/>
        </w:rPr>
        <w:t>онда</w:t>
      </w:r>
      <w:r w:rsidR="00FC67B3" w:rsidRPr="00F024A8">
        <w:rPr>
          <w:rFonts w:ascii="Times New Roman" w:hAnsi="Times New Roman" w:cs="Times New Roman"/>
          <w:sz w:val="28"/>
          <w:szCs w:val="26"/>
          <w:lang w:val="uz-Cyrl-UZ"/>
        </w:rPr>
        <w:t>”нинг</w:t>
      </w:r>
      <w:r w:rsidRPr="00F024A8">
        <w:rPr>
          <w:rFonts w:ascii="Times New Roman" w:hAnsi="Times New Roman" w:cs="Times New Roman"/>
          <w:sz w:val="28"/>
          <w:szCs w:val="26"/>
        </w:rPr>
        <w:t xml:space="preserve"> энг юқори талабларига жавоб </w:t>
      </w:r>
      <w:r w:rsidRPr="00F024A8">
        <w:rPr>
          <w:rFonts w:ascii="Times New Roman" w:hAnsi="Times New Roman" w:cs="Times New Roman"/>
          <w:sz w:val="28"/>
          <w:szCs w:val="26"/>
        </w:rPr>
        <w:lastRenderedPageBreak/>
        <w:t>берадиган қолиплари</w:t>
      </w:r>
      <w:r w:rsidR="00FC67B3"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 xml:space="preserve"> ишлаб чиқаради. Бунинг имкони бор, чунки улар</w:t>
      </w:r>
      <w:r w:rsidR="00FC67B3" w:rsidRPr="00F024A8">
        <w:rPr>
          <w:rFonts w:ascii="Times New Roman" w:hAnsi="Times New Roman" w:cs="Times New Roman"/>
          <w:sz w:val="28"/>
          <w:szCs w:val="26"/>
          <w:lang w:val="uz-Cyrl-UZ"/>
        </w:rPr>
        <w:t>нинг</w:t>
      </w:r>
      <w:r w:rsidRPr="00F024A8">
        <w:rPr>
          <w:rFonts w:ascii="Times New Roman" w:hAnsi="Times New Roman" w:cs="Times New Roman"/>
          <w:sz w:val="28"/>
          <w:szCs w:val="26"/>
        </w:rPr>
        <w:t xml:space="preserve"> ишлаб чиқариш материал</w:t>
      </w:r>
      <w:r w:rsidR="00FC67B3"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 жуда юқори сифатга эга, у катта заводлар томонидан ишлаб чиқариладиган Шве</w:t>
      </w:r>
      <w:r w:rsidR="00FC67B3"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иядан келади.</w:t>
      </w:r>
    </w:p>
    <w:p w:rsidR="005442FE" w:rsidRPr="00F024A8" w:rsidRDefault="005442FE" w:rsidP="005442F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Японияда энг кичиги - ҳар бир ишчи учун ўртача ёки кам йиллик иш ҳақи, яъни деярли ҳар бир оила бизнесни бошлаши мумкин бўлган миқдорда асосий активларга эга бўлган корхоналардир.</w:t>
      </w:r>
    </w:p>
    <w:p w:rsidR="000B71B0" w:rsidRPr="00F024A8" w:rsidRDefault="005442FE" w:rsidP="005442F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Япония компаниялари илғор технологиядан фойдаланган маҳсулотлар энг катта даромад келтирадиган маҳсулот сот</w:t>
      </w:r>
      <w:r w:rsidR="000B71B0" w:rsidRPr="00F024A8">
        <w:rPr>
          <w:rFonts w:ascii="Times New Roman" w:hAnsi="Times New Roman" w:cs="Times New Roman"/>
          <w:sz w:val="28"/>
          <w:szCs w:val="26"/>
          <w:lang w:val="uz-Cyrl-UZ"/>
        </w:rPr>
        <w:t>уви</w:t>
      </w:r>
      <w:r w:rsidRPr="00F024A8">
        <w:rPr>
          <w:rFonts w:ascii="Times New Roman" w:hAnsi="Times New Roman" w:cs="Times New Roman"/>
          <w:sz w:val="28"/>
          <w:szCs w:val="26"/>
        </w:rPr>
        <w:t>нинг катта ҳажмини тадқиқ</w:t>
      </w:r>
      <w:r w:rsidR="000B71B0" w:rsidRPr="00F024A8">
        <w:rPr>
          <w:rFonts w:ascii="Times New Roman" w:hAnsi="Times New Roman" w:cs="Times New Roman"/>
          <w:sz w:val="28"/>
          <w:szCs w:val="26"/>
          <w:lang w:val="uz-Cyrl-UZ"/>
        </w:rPr>
        <w:t xml:space="preserve">отлар </w:t>
      </w:r>
      <w:r w:rsidRPr="00F024A8">
        <w:rPr>
          <w:rFonts w:ascii="Times New Roman" w:hAnsi="Times New Roman" w:cs="Times New Roman"/>
          <w:sz w:val="28"/>
          <w:szCs w:val="26"/>
        </w:rPr>
        <w:t xml:space="preserve">ва ривожлантиришга </w:t>
      </w:r>
      <w:r w:rsidR="000B71B0" w:rsidRPr="00F024A8">
        <w:rPr>
          <w:rFonts w:ascii="Times New Roman" w:hAnsi="Times New Roman" w:cs="Times New Roman"/>
          <w:sz w:val="28"/>
          <w:szCs w:val="26"/>
          <w:lang w:val="uz-Cyrl-UZ"/>
        </w:rPr>
        <w:t>ўтказиша</w:t>
      </w:r>
      <w:r w:rsidRPr="00F024A8">
        <w:rPr>
          <w:rFonts w:ascii="Times New Roman" w:hAnsi="Times New Roman" w:cs="Times New Roman"/>
          <w:sz w:val="28"/>
          <w:szCs w:val="26"/>
        </w:rPr>
        <w:t>ди.</w:t>
      </w:r>
    </w:p>
    <w:p w:rsidR="000B71B0" w:rsidRPr="00F024A8" w:rsidRDefault="005442FE" w:rsidP="005442F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АҚШнинг кашфиёт тадқиқотларини ташкил қилиш амалиёти тадбиркорликнинг ўзига хос бир шакли - хавфли (</w:t>
      </w:r>
      <w:r w:rsidR="000B71B0" w:rsidRPr="00F024A8">
        <w:rPr>
          <w:rFonts w:ascii="Times New Roman" w:hAnsi="Times New Roman" w:cs="Times New Roman"/>
          <w:sz w:val="28"/>
          <w:szCs w:val="26"/>
          <w:lang w:val="uz-Cyrl-UZ"/>
        </w:rPr>
        <w:t>венчур -корпоратив</w:t>
      </w:r>
      <w:r w:rsidRPr="00F024A8">
        <w:rPr>
          <w:rFonts w:ascii="Times New Roman" w:hAnsi="Times New Roman" w:cs="Times New Roman"/>
          <w:sz w:val="28"/>
          <w:szCs w:val="26"/>
        </w:rPr>
        <w:t>) бизнесни яратди.</w:t>
      </w:r>
    </w:p>
    <w:p w:rsidR="00043C92" w:rsidRPr="00F024A8" w:rsidRDefault="000B71B0" w:rsidP="005442FE">
      <w:pPr>
        <w:spacing w:after="0"/>
        <w:ind w:firstLine="567"/>
        <w:jc w:val="both"/>
        <w:rPr>
          <w:rFonts w:ascii="Times New Roman" w:hAnsi="Times New Roman" w:cs="Times New Roman"/>
          <w:sz w:val="28"/>
          <w:szCs w:val="26"/>
        </w:rPr>
      </w:pPr>
      <w:r w:rsidRPr="00F024A8">
        <w:rPr>
          <w:rFonts w:ascii="Times New Roman" w:hAnsi="Times New Roman" w:cs="Times New Roman"/>
          <w:b/>
          <w:sz w:val="28"/>
          <w:szCs w:val="26"/>
          <w:lang w:val="uz-Cyrl-UZ"/>
        </w:rPr>
        <w:t>Т</w:t>
      </w:r>
      <w:r w:rsidR="005442FE" w:rsidRPr="00F024A8">
        <w:rPr>
          <w:rFonts w:ascii="Times New Roman" w:hAnsi="Times New Roman" w:cs="Times New Roman"/>
          <w:b/>
          <w:sz w:val="28"/>
          <w:szCs w:val="26"/>
        </w:rPr>
        <w:t>адбиркорлик</w:t>
      </w:r>
      <w:r w:rsidRPr="00F024A8">
        <w:rPr>
          <w:rFonts w:ascii="Times New Roman" w:hAnsi="Times New Roman" w:cs="Times New Roman"/>
          <w:b/>
          <w:sz w:val="28"/>
          <w:szCs w:val="26"/>
          <w:lang w:val="uz-Cyrl-UZ"/>
        </w:rPr>
        <w:t xml:space="preserve"> (венчур)</w:t>
      </w:r>
      <w:r w:rsidR="005442FE" w:rsidRPr="00F024A8">
        <w:rPr>
          <w:rFonts w:ascii="Times New Roman" w:hAnsi="Times New Roman" w:cs="Times New Roman"/>
          <w:b/>
          <w:sz w:val="28"/>
          <w:szCs w:val="26"/>
        </w:rPr>
        <w:t xml:space="preserve"> фаолияти</w:t>
      </w:r>
      <w:r w:rsidR="005442FE" w:rsidRPr="00F024A8">
        <w:rPr>
          <w:rFonts w:ascii="Times New Roman" w:hAnsi="Times New Roman" w:cs="Times New Roman"/>
          <w:sz w:val="28"/>
          <w:szCs w:val="26"/>
        </w:rPr>
        <w:t xml:space="preserve"> тадқиқот</w:t>
      </w:r>
      <w:r w:rsidR="00043C92" w:rsidRPr="00F024A8">
        <w:rPr>
          <w:rFonts w:ascii="Times New Roman" w:hAnsi="Times New Roman" w:cs="Times New Roman"/>
          <w:sz w:val="28"/>
          <w:szCs w:val="26"/>
          <w:lang w:val="uz-Cyrl-UZ"/>
        </w:rPr>
        <w:t>лар</w:t>
      </w:r>
      <w:r w:rsidR="005442FE" w:rsidRPr="00F024A8">
        <w:rPr>
          <w:rFonts w:ascii="Times New Roman" w:hAnsi="Times New Roman" w:cs="Times New Roman"/>
          <w:sz w:val="28"/>
          <w:szCs w:val="26"/>
        </w:rPr>
        <w:t>, ишлаб чиқиш, янги маҳсулотларни ишлаб чиқаришга ихтисослашган мустақил кичик фирмалар намойиш этади. Улар тадқиқотчи</w:t>
      </w:r>
      <w:r w:rsidR="00043C92" w:rsidRPr="00F024A8">
        <w:rPr>
          <w:rFonts w:ascii="Times New Roman" w:hAnsi="Times New Roman" w:cs="Times New Roman"/>
          <w:sz w:val="28"/>
          <w:szCs w:val="26"/>
          <w:lang w:val="uz-Cyrl-UZ"/>
        </w:rPr>
        <w:t>-</w:t>
      </w:r>
      <w:r w:rsidR="005442FE" w:rsidRPr="00F024A8">
        <w:rPr>
          <w:rFonts w:ascii="Times New Roman" w:hAnsi="Times New Roman" w:cs="Times New Roman"/>
          <w:sz w:val="28"/>
          <w:szCs w:val="26"/>
        </w:rPr>
        <w:t>муҳандислар, инноваторлар томо</w:t>
      </w:r>
      <w:r w:rsidR="00043C92" w:rsidRPr="00F024A8">
        <w:rPr>
          <w:rFonts w:ascii="Times New Roman" w:hAnsi="Times New Roman" w:cs="Times New Roman"/>
          <w:sz w:val="28"/>
          <w:szCs w:val="26"/>
        </w:rPr>
        <w:t>нидан яратилган. У АҚШ, Ғарбий Е</w:t>
      </w:r>
      <w:r w:rsidR="005442FE" w:rsidRPr="00F024A8">
        <w:rPr>
          <w:rFonts w:ascii="Times New Roman" w:hAnsi="Times New Roman" w:cs="Times New Roman"/>
          <w:sz w:val="28"/>
          <w:szCs w:val="26"/>
        </w:rPr>
        <w:t>вропа ва Японияда кенг тарқалган.</w:t>
      </w:r>
    </w:p>
    <w:p w:rsidR="005442FE" w:rsidRPr="00F024A8" w:rsidRDefault="00043C92" w:rsidP="005442F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Венчур</w:t>
      </w:r>
      <w:r w:rsidR="005442FE" w:rsidRPr="00F024A8">
        <w:rPr>
          <w:rFonts w:ascii="Times New Roman" w:hAnsi="Times New Roman" w:cs="Times New Roman"/>
          <w:sz w:val="28"/>
          <w:szCs w:val="26"/>
        </w:rPr>
        <w:t xml:space="preserve"> корхоналар ихтирочилик фаолиятини ўсиши ва илмий тадқиқотлар давом этаётган</w:t>
      </w:r>
      <w:r w:rsidRPr="00F024A8">
        <w:rPr>
          <w:rFonts w:ascii="Times New Roman" w:hAnsi="Times New Roman" w:cs="Times New Roman"/>
          <w:sz w:val="28"/>
          <w:szCs w:val="26"/>
          <w:lang w:val="uz-Cyrl-UZ"/>
        </w:rPr>
        <w:t xml:space="preserve"> фаол босқичида</w:t>
      </w:r>
      <w:r w:rsidR="005442FE" w:rsidRPr="00F024A8">
        <w:rPr>
          <w:rFonts w:ascii="Times New Roman" w:hAnsi="Times New Roman" w:cs="Times New Roman"/>
          <w:sz w:val="28"/>
          <w:szCs w:val="26"/>
        </w:rPr>
        <w:t xml:space="preserve">, аммо </w:t>
      </w:r>
      <w:r w:rsidRPr="00F024A8">
        <w:rPr>
          <w:rFonts w:ascii="Times New Roman" w:hAnsi="Times New Roman" w:cs="Times New Roman"/>
          <w:sz w:val="28"/>
          <w:szCs w:val="26"/>
          <w:lang w:val="uz-Cyrl-UZ"/>
        </w:rPr>
        <w:t xml:space="preserve">илмий изланишларни </w:t>
      </w:r>
      <w:r w:rsidR="005442FE" w:rsidRPr="00F024A8">
        <w:rPr>
          <w:rFonts w:ascii="Times New Roman" w:hAnsi="Times New Roman" w:cs="Times New Roman"/>
          <w:sz w:val="28"/>
          <w:szCs w:val="26"/>
        </w:rPr>
        <w:t>пасайиб бораётган фаолиятида ишламоқдалар.</w:t>
      </w:r>
    </w:p>
    <w:p w:rsidR="00043C92" w:rsidRPr="00F024A8" w:rsidRDefault="005442FE" w:rsidP="005442F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Вен</w:t>
      </w:r>
      <w:r w:rsidR="00043C92" w:rsidRPr="00F024A8">
        <w:rPr>
          <w:rFonts w:ascii="Times New Roman" w:hAnsi="Times New Roman" w:cs="Times New Roman"/>
          <w:sz w:val="28"/>
          <w:szCs w:val="26"/>
          <w:lang w:val="uz-Cyrl-UZ"/>
        </w:rPr>
        <w:t>чур</w:t>
      </w:r>
      <w:r w:rsidRPr="00F024A8">
        <w:rPr>
          <w:rFonts w:ascii="Times New Roman" w:hAnsi="Times New Roman" w:cs="Times New Roman"/>
          <w:sz w:val="28"/>
          <w:szCs w:val="26"/>
        </w:rPr>
        <w:t xml:space="preserve"> компаниялари маҳсулот ишлаб чиқаришни ташкил этиш билан шуғулланмаганлиги сабабли </w:t>
      </w:r>
      <w:r w:rsidR="00043C92" w:rsidRPr="00F024A8">
        <w:rPr>
          <w:rFonts w:ascii="Times New Roman" w:hAnsi="Times New Roman" w:cs="Times New Roman"/>
          <w:sz w:val="28"/>
          <w:szCs w:val="26"/>
          <w:lang w:val="uz-Cyrl-UZ"/>
        </w:rPr>
        <w:t>фойдасиз</w:t>
      </w:r>
      <w:r w:rsidRPr="00F024A8">
        <w:rPr>
          <w:rFonts w:ascii="Times New Roman" w:hAnsi="Times New Roman" w:cs="Times New Roman"/>
          <w:sz w:val="28"/>
          <w:szCs w:val="26"/>
        </w:rPr>
        <w:t xml:space="preserve">, </w:t>
      </w:r>
      <w:r w:rsidR="00043C92" w:rsidRPr="00F024A8">
        <w:rPr>
          <w:rFonts w:ascii="Times New Roman" w:hAnsi="Times New Roman" w:cs="Times New Roman"/>
          <w:sz w:val="28"/>
          <w:szCs w:val="26"/>
          <w:lang w:val="uz-Cyrl-UZ"/>
        </w:rPr>
        <w:t>улар</w:t>
      </w:r>
      <w:r w:rsidRPr="00F024A8">
        <w:rPr>
          <w:rFonts w:ascii="Times New Roman" w:hAnsi="Times New Roman" w:cs="Times New Roman"/>
          <w:sz w:val="28"/>
          <w:szCs w:val="26"/>
        </w:rPr>
        <w:t xml:space="preserve"> ўз маҳсулотларини экспорт қилувчи, патент, ком</w:t>
      </w:r>
      <w:r w:rsidR="00043C92" w:rsidRPr="00F024A8">
        <w:rPr>
          <w:rFonts w:ascii="Times New Roman" w:hAnsi="Times New Roman" w:cs="Times New Roman"/>
          <w:sz w:val="28"/>
          <w:szCs w:val="26"/>
          <w:lang w:val="uz-Cyrl-UZ"/>
        </w:rPr>
        <w:t>м</w:t>
      </w:r>
      <w:r w:rsidRPr="00F024A8">
        <w:rPr>
          <w:rFonts w:ascii="Times New Roman" w:hAnsi="Times New Roman" w:cs="Times New Roman"/>
          <w:sz w:val="28"/>
          <w:szCs w:val="26"/>
        </w:rPr>
        <w:t>ута</w:t>
      </w:r>
      <w:r w:rsidR="00043C92" w:rsidRPr="00F024A8">
        <w:rPr>
          <w:rFonts w:ascii="Times New Roman" w:hAnsi="Times New Roman" w:cs="Times New Roman"/>
          <w:sz w:val="28"/>
          <w:szCs w:val="26"/>
          <w:lang w:val="uz-Cyrl-UZ"/>
        </w:rPr>
        <w:t>нт</w:t>
      </w:r>
      <w:r w:rsidRPr="00F024A8">
        <w:rPr>
          <w:rFonts w:ascii="Times New Roman" w:hAnsi="Times New Roman" w:cs="Times New Roman"/>
          <w:sz w:val="28"/>
          <w:szCs w:val="26"/>
        </w:rPr>
        <w:t xml:space="preserve"> бўлган бошқа компанияларга ўтказадилар. Вен</w:t>
      </w:r>
      <w:r w:rsidR="00043C92" w:rsidRPr="00F024A8">
        <w:rPr>
          <w:rFonts w:ascii="Times New Roman" w:hAnsi="Times New Roman" w:cs="Times New Roman"/>
          <w:sz w:val="28"/>
          <w:szCs w:val="26"/>
          <w:lang w:val="uz-Cyrl-UZ"/>
        </w:rPr>
        <w:t>ч</w:t>
      </w:r>
      <w:r w:rsidRPr="00F024A8">
        <w:rPr>
          <w:rFonts w:ascii="Times New Roman" w:hAnsi="Times New Roman" w:cs="Times New Roman"/>
          <w:sz w:val="28"/>
          <w:szCs w:val="26"/>
        </w:rPr>
        <w:t xml:space="preserve">ур фирмалар йирик фирмаларнинг шўба корхоналари бўлиши мумкин. </w:t>
      </w:r>
    </w:p>
    <w:p w:rsidR="00043C92" w:rsidRPr="00F024A8" w:rsidRDefault="001500D2" w:rsidP="005442FE">
      <w:pPr>
        <w:spacing w:after="0"/>
        <w:ind w:firstLine="567"/>
        <w:jc w:val="both"/>
        <w:rPr>
          <w:rFonts w:ascii="Times New Roman" w:hAnsi="Times New Roman" w:cs="Times New Roman"/>
          <w:sz w:val="28"/>
          <w:szCs w:val="26"/>
        </w:rPr>
      </w:pPr>
      <w:r>
        <w:rPr>
          <w:rFonts w:ascii="Times New Roman" w:hAnsi="Times New Roman" w:cs="Times New Roman"/>
          <w:noProof/>
          <w:sz w:val="28"/>
          <w:szCs w:val="26"/>
          <w:lang w:eastAsia="ru-RU"/>
        </w:rPr>
        <w:pict>
          <v:shape id="_x0000_s1119" type="#_x0000_t32" style="position:absolute;left:0;text-align:left;margin-left:-1.8pt;margin-top:15.65pt;width:0;height:54.05pt;z-index:251789312" o:connectortype="straight"/>
        </w:pict>
      </w:r>
      <w:r>
        <w:rPr>
          <w:rFonts w:ascii="Times New Roman" w:hAnsi="Times New Roman" w:cs="Times New Roman"/>
          <w:noProof/>
          <w:sz w:val="28"/>
          <w:szCs w:val="26"/>
          <w:lang w:eastAsia="ru-RU"/>
        </w:rPr>
        <w:pict>
          <v:shape id="_x0000_s1120" type="#_x0000_t32" style="position:absolute;left:0;text-align:left;margin-left:469.95pt;margin-top:15.65pt;width:.05pt;height:57.5pt;z-index:251790336" o:connectortype="straight"/>
        </w:pict>
      </w:r>
    </w:p>
    <w:p w:rsidR="005442FE" w:rsidRPr="00F024A8" w:rsidRDefault="005442FE" w:rsidP="00043C92">
      <w:pPr>
        <w:pBdr>
          <w:top w:val="single" w:sz="4" w:space="1" w:color="auto"/>
          <w:bottom w:val="single" w:sz="4" w:space="1" w:color="auto"/>
        </w:pBd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00043C92"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менежерининг функ</w:t>
      </w:r>
      <w:r w:rsidR="00043C92"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иялари анъанавий менежер ёки ташқаридан, масалан, консалтинг фирмасидан </w:t>
      </w:r>
      <w:r w:rsidR="00043C92" w:rsidRPr="00F024A8">
        <w:rPr>
          <w:rFonts w:ascii="Times New Roman" w:hAnsi="Times New Roman" w:cs="Times New Roman"/>
          <w:sz w:val="28"/>
          <w:szCs w:val="26"/>
        </w:rPr>
        <w:t xml:space="preserve">таклиф этилган мутахассис </w:t>
      </w:r>
      <w:r w:rsidRPr="00F024A8">
        <w:rPr>
          <w:rFonts w:ascii="Times New Roman" w:hAnsi="Times New Roman" w:cs="Times New Roman"/>
          <w:sz w:val="28"/>
          <w:szCs w:val="26"/>
        </w:rPr>
        <w:t>амалга оширилади.</w:t>
      </w:r>
    </w:p>
    <w:p w:rsidR="006A2482" w:rsidRPr="00C615D5" w:rsidRDefault="006A2482" w:rsidP="00D84066">
      <w:pPr>
        <w:spacing w:after="0"/>
        <w:ind w:firstLine="567"/>
        <w:jc w:val="both"/>
        <w:rPr>
          <w:rFonts w:ascii="Times New Roman" w:hAnsi="Times New Roman" w:cs="Times New Roman"/>
          <w:sz w:val="28"/>
          <w:szCs w:val="26"/>
        </w:rPr>
      </w:pPr>
    </w:p>
    <w:p w:rsidR="00D84066" w:rsidRPr="00F024A8" w:rsidRDefault="00D84066" w:rsidP="00D84066">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Венчур фирмаларини яратиш қуйидаги компонентларни талаб қилади:</w:t>
      </w:r>
    </w:p>
    <w:p w:rsidR="00D84066" w:rsidRPr="00F024A8" w:rsidRDefault="00D84066" w:rsidP="00D84066">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w:t>
      </w:r>
      <w:r w:rsidRPr="00F024A8">
        <w:rPr>
          <w:rFonts w:ascii="Times New Roman" w:hAnsi="Times New Roman" w:cs="Times New Roman"/>
          <w:sz w:val="28"/>
          <w:szCs w:val="26"/>
          <w:lang w:val="uz-Cyrl-UZ"/>
        </w:rPr>
        <w:t>я</w:t>
      </w:r>
      <w:r w:rsidRPr="00F024A8">
        <w:rPr>
          <w:rFonts w:ascii="Times New Roman" w:hAnsi="Times New Roman" w:cs="Times New Roman"/>
          <w:sz w:val="28"/>
          <w:szCs w:val="26"/>
        </w:rPr>
        <w:t xml:space="preserve"> ғоялар</w:t>
      </w:r>
      <w:r w:rsidRPr="00F024A8">
        <w:rPr>
          <w:rFonts w:ascii="Times New Roman" w:hAnsi="Times New Roman" w:cs="Times New Roman"/>
          <w:sz w:val="28"/>
          <w:szCs w:val="26"/>
          <w:lang w:val="uz-Cyrl-UZ"/>
        </w:rPr>
        <w:t>н</w:t>
      </w:r>
      <w:r w:rsidRPr="00F024A8">
        <w:rPr>
          <w:rFonts w:ascii="Times New Roman" w:hAnsi="Times New Roman" w:cs="Times New Roman"/>
          <w:sz w:val="28"/>
          <w:szCs w:val="26"/>
        </w:rPr>
        <w:t xml:space="preserve">и </w:t>
      </w:r>
      <w:r w:rsidRPr="00F024A8">
        <w:rPr>
          <w:rFonts w:ascii="Times New Roman" w:hAnsi="Times New Roman" w:cs="Times New Roman"/>
          <w:sz w:val="28"/>
          <w:szCs w:val="26"/>
          <w:lang w:val="uz-Cyrl-UZ"/>
        </w:rPr>
        <w:t xml:space="preserve">–янги </w:t>
      </w:r>
      <w:r w:rsidRPr="00F024A8">
        <w:rPr>
          <w:rFonts w:ascii="Times New Roman" w:hAnsi="Times New Roman" w:cs="Times New Roman"/>
          <w:sz w:val="28"/>
          <w:szCs w:val="26"/>
        </w:rPr>
        <w:t>маҳсулотлар, технология</w:t>
      </w:r>
      <w:r w:rsidRPr="00F024A8">
        <w:rPr>
          <w:rFonts w:ascii="Times New Roman" w:hAnsi="Times New Roman" w:cs="Times New Roman"/>
          <w:sz w:val="28"/>
          <w:szCs w:val="26"/>
          <w:lang w:val="uz-Cyrl-UZ"/>
        </w:rPr>
        <w:t>лар</w:t>
      </w:r>
      <w:r w:rsidRPr="00F024A8">
        <w:rPr>
          <w:rFonts w:ascii="Times New Roman" w:hAnsi="Times New Roman" w:cs="Times New Roman"/>
          <w:sz w:val="28"/>
          <w:szCs w:val="26"/>
        </w:rPr>
        <w:t>;</w:t>
      </w:r>
    </w:p>
    <w:p w:rsidR="00D84066" w:rsidRPr="00F024A8" w:rsidRDefault="00D84066"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ижтимоий эҳтиёж</w:t>
      </w:r>
      <w:r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 xml:space="preserve"> ва </w:t>
      </w:r>
      <w:r w:rsidRPr="00F024A8">
        <w:rPr>
          <w:rFonts w:ascii="Times New Roman" w:hAnsi="Times New Roman" w:cs="Times New Roman"/>
          <w:sz w:val="28"/>
          <w:szCs w:val="26"/>
          <w:lang w:val="uz-Cyrl-UZ"/>
        </w:rPr>
        <w:t xml:space="preserve">ғоя таклифи асосида янги фирмани ташкил этишга тайёр турган </w:t>
      </w:r>
      <w:r w:rsidRPr="00F024A8">
        <w:rPr>
          <w:rFonts w:ascii="Times New Roman" w:hAnsi="Times New Roman" w:cs="Times New Roman"/>
          <w:sz w:val="28"/>
          <w:szCs w:val="26"/>
        </w:rPr>
        <w:t>тадбиркор</w:t>
      </w:r>
      <w:r w:rsidRPr="00F024A8">
        <w:rPr>
          <w:rFonts w:ascii="Times New Roman" w:hAnsi="Times New Roman" w:cs="Times New Roman"/>
          <w:sz w:val="28"/>
          <w:szCs w:val="26"/>
          <w:lang w:val="uz-Cyrl-UZ"/>
        </w:rPr>
        <w:t>ларни;</w:t>
      </w:r>
    </w:p>
    <w:p w:rsidR="00D84066" w:rsidRPr="00F024A8" w:rsidRDefault="00D84066"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молиялаштириш учун капитални.</w:t>
      </w:r>
    </w:p>
    <w:p w:rsidR="00D84066" w:rsidRPr="00F024A8" w:rsidRDefault="00D84066"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Венчур молияланиши икки асосий шаклда - янги фирмаларнинг акцияларини олиш ёки одатда, акцияларга айлантириш ҳуқуқи билан турли хил таклифларни бериш.</w:t>
      </w:r>
    </w:p>
    <w:p w:rsidR="00CB756B" w:rsidRPr="00F024A8" w:rsidRDefault="006727A3"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Венч</w:t>
      </w:r>
      <w:r w:rsidR="00D84066" w:rsidRPr="00F024A8">
        <w:rPr>
          <w:rFonts w:ascii="Times New Roman" w:hAnsi="Times New Roman" w:cs="Times New Roman"/>
          <w:sz w:val="28"/>
          <w:szCs w:val="26"/>
          <w:lang w:val="uz-Cyrl-UZ"/>
        </w:rPr>
        <w:t>ур</w:t>
      </w:r>
      <w:r w:rsidRPr="00F024A8">
        <w:rPr>
          <w:rFonts w:ascii="Times New Roman" w:hAnsi="Times New Roman" w:cs="Times New Roman"/>
          <w:sz w:val="28"/>
          <w:szCs w:val="26"/>
          <w:lang w:val="uz-Cyrl-UZ"/>
        </w:rPr>
        <w:t xml:space="preserve"> к</w:t>
      </w:r>
      <w:r w:rsidR="00D84066" w:rsidRPr="00F024A8">
        <w:rPr>
          <w:rFonts w:ascii="Times New Roman" w:hAnsi="Times New Roman" w:cs="Times New Roman"/>
          <w:sz w:val="28"/>
          <w:szCs w:val="26"/>
          <w:lang w:val="uz-Cyrl-UZ"/>
        </w:rPr>
        <w:t>апитал</w:t>
      </w:r>
      <w:r w:rsidRPr="00F024A8">
        <w:rPr>
          <w:rFonts w:ascii="Times New Roman" w:hAnsi="Times New Roman" w:cs="Times New Roman"/>
          <w:sz w:val="28"/>
          <w:szCs w:val="26"/>
          <w:lang w:val="uz-Cyrl-UZ"/>
        </w:rPr>
        <w:t>и</w:t>
      </w:r>
      <w:r w:rsidR="00D84066" w:rsidRPr="00F024A8">
        <w:rPr>
          <w:rFonts w:ascii="Times New Roman" w:hAnsi="Times New Roman" w:cs="Times New Roman"/>
          <w:sz w:val="28"/>
          <w:szCs w:val="26"/>
          <w:lang w:val="uz-Cyrl-UZ"/>
        </w:rPr>
        <w:t xml:space="preserve"> - нафақат йирик компанияларнинг, балки банклар, давлат, суғурта, нафақа ва бошқа фондларнинг инвестициялари, юқори хавфли ҳудудлар, янги кенгайиб бораётган ёки жиддий ишбилармонлик ўзгаришлари бўлган инвестициялар.</w:t>
      </w:r>
    </w:p>
    <w:p w:rsidR="00CB756B" w:rsidRPr="00F024A8" w:rsidRDefault="00D84066"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Бошқа инвестиция шаклларидан фарқли ўлароқ, ушбу шакл бир қатор ўзига хос хусусиятларга эга:</w:t>
      </w:r>
    </w:p>
    <w:p w:rsidR="00CB756B" w:rsidRPr="00F024A8" w:rsidRDefault="00CB756B"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D84066" w:rsidRPr="00F024A8">
        <w:rPr>
          <w:rFonts w:ascii="Times New Roman" w:hAnsi="Times New Roman" w:cs="Times New Roman"/>
          <w:sz w:val="28"/>
          <w:szCs w:val="26"/>
          <w:lang w:val="uz-Cyrl-UZ"/>
        </w:rPr>
        <w:t>инвесторнинг тўғридан-тўғри ёки билвосита шаклда компаниянинг капиталига ак</w:t>
      </w:r>
      <w:r w:rsidRPr="00F024A8">
        <w:rPr>
          <w:rFonts w:ascii="Times New Roman" w:hAnsi="Times New Roman" w:cs="Times New Roman"/>
          <w:sz w:val="28"/>
          <w:szCs w:val="26"/>
          <w:lang w:val="uz-Cyrl-UZ"/>
        </w:rPr>
        <w:t>ц</w:t>
      </w:r>
      <w:r w:rsidR="00D84066" w:rsidRPr="00F024A8">
        <w:rPr>
          <w:rFonts w:ascii="Times New Roman" w:hAnsi="Times New Roman" w:cs="Times New Roman"/>
          <w:sz w:val="28"/>
          <w:szCs w:val="26"/>
          <w:lang w:val="uz-Cyrl-UZ"/>
        </w:rPr>
        <w:t>иядорлик иштироки;</w:t>
      </w:r>
    </w:p>
    <w:p w:rsidR="00CB756B" w:rsidRPr="00F024A8" w:rsidRDefault="00CB756B"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D84066" w:rsidRPr="00F024A8">
        <w:rPr>
          <w:rFonts w:ascii="Times New Roman" w:hAnsi="Times New Roman" w:cs="Times New Roman"/>
          <w:sz w:val="28"/>
          <w:szCs w:val="26"/>
          <w:lang w:val="uz-Cyrl-UZ"/>
        </w:rPr>
        <w:t>узоқ муддатли мабла</w:t>
      </w:r>
      <w:r w:rsidRPr="00F024A8">
        <w:rPr>
          <w:rFonts w:ascii="Times New Roman" w:hAnsi="Times New Roman" w:cs="Times New Roman"/>
          <w:sz w:val="28"/>
          <w:szCs w:val="26"/>
          <w:lang w:val="uz-Cyrl-UZ"/>
        </w:rPr>
        <w:t xml:space="preserve">ғ </w:t>
      </w:r>
      <w:r w:rsidR="00D84066" w:rsidRPr="00F024A8">
        <w:rPr>
          <w:rFonts w:ascii="Times New Roman" w:hAnsi="Times New Roman" w:cs="Times New Roman"/>
          <w:sz w:val="28"/>
          <w:szCs w:val="26"/>
          <w:lang w:val="uz-Cyrl-UZ"/>
        </w:rPr>
        <w:t>билан таъминлаш;</w:t>
      </w:r>
    </w:p>
    <w:p w:rsidR="00CB756B" w:rsidRPr="00F024A8" w:rsidRDefault="00CB756B"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D84066" w:rsidRPr="00F024A8">
        <w:rPr>
          <w:rFonts w:ascii="Times New Roman" w:hAnsi="Times New Roman" w:cs="Times New Roman"/>
          <w:sz w:val="28"/>
          <w:szCs w:val="26"/>
          <w:lang w:val="uz-Cyrl-UZ"/>
        </w:rPr>
        <w:t>инвесторнинг молиялаштирилган фирма бошқарувида фаол роли.</w:t>
      </w:r>
    </w:p>
    <w:p w:rsidR="00CB756B" w:rsidRPr="00F024A8" w:rsidRDefault="00CB756B"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w:t>
      </w:r>
      <w:r w:rsidR="00D84066" w:rsidRPr="00F024A8">
        <w:rPr>
          <w:rFonts w:ascii="Times New Roman" w:hAnsi="Times New Roman" w:cs="Times New Roman"/>
          <w:sz w:val="28"/>
          <w:szCs w:val="26"/>
          <w:lang w:val="uz-Cyrl-UZ"/>
        </w:rPr>
        <w:t>ҚШда юқори даражадаги хавф капиталини ривожлантирувчи давлат, унинг асосий йўналишлари бизнесни ривожлантиришнинг бошланғич босқичлари (тайёргарлик ва дастлабки даврлар) бўлиб, бу корхоналарнинг инвестицияларнинг 39,2 фоизини ташкил этади.</w:t>
      </w:r>
    </w:p>
    <w:p w:rsidR="00CB756B" w:rsidRPr="00F024A8" w:rsidRDefault="00D84066"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Вен</w:t>
      </w:r>
      <w:r w:rsidR="00CB756B" w:rsidRPr="00F024A8">
        <w:rPr>
          <w:rFonts w:ascii="Times New Roman" w:hAnsi="Times New Roman" w:cs="Times New Roman"/>
          <w:sz w:val="28"/>
          <w:szCs w:val="26"/>
          <w:lang w:val="uz-Cyrl-UZ"/>
        </w:rPr>
        <w:t>ч</w:t>
      </w:r>
      <w:r w:rsidRPr="00F024A8">
        <w:rPr>
          <w:rFonts w:ascii="Times New Roman" w:hAnsi="Times New Roman" w:cs="Times New Roman"/>
          <w:sz w:val="28"/>
          <w:szCs w:val="26"/>
          <w:lang w:val="uz-Cyrl-UZ"/>
        </w:rPr>
        <w:t>ур корхоналар икки хил бўлиши мумкин:</w:t>
      </w:r>
    </w:p>
    <w:p w:rsidR="00CB756B" w:rsidRPr="00F024A8" w:rsidRDefault="00CB756B"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хусусий</w:t>
      </w:r>
      <w:r w:rsidR="00D84066" w:rsidRPr="00F024A8">
        <w:rPr>
          <w:rFonts w:ascii="Times New Roman" w:hAnsi="Times New Roman" w:cs="Times New Roman"/>
          <w:sz w:val="28"/>
          <w:szCs w:val="26"/>
          <w:lang w:val="uz-Cyrl-UZ"/>
        </w:rPr>
        <w:t xml:space="preserve"> хавфли бизнес;</w:t>
      </w:r>
    </w:p>
    <w:p w:rsidR="00CB756B" w:rsidRPr="00F024A8" w:rsidRDefault="00CB756B"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D84066" w:rsidRPr="00F024A8">
        <w:rPr>
          <w:rFonts w:ascii="Times New Roman" w:hAnsi="Times New Roman" w:cs="Times New Roman"/>
          <w:sz w:val="28"/>
          <w:szCs w:val="26"/>
          <w:lang w:val="uz-Cyrl-UZ"/>
        </w:rPr>
        <w:t xml:space="preserve"> йирик корпорацияларнинг ички хавф лойиҳалари.</w:t>
      </w:r>
    </w:p>
    <w:p w:rsidR="00CB756B" w:rsidRPr="00F024A8" w:rsidRDefault="00D84066"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Тадбиркорлик ташаббусининг ўзига хослиги биринчи навбатда, пул маблағлари қайтарилмайдиган, фоизсиз ҳолда таъминланади, </w:t>
      </w:r>
      <w:r w:rsidR="00CB756B" w:rsidRPr="00F024A8">
        <w:rPr>
          <w:rFonts w:ascii="Times New Roman" w:hAnsi="Times New Roman" w:cs="Times New Roman"/>
          <w:sz w:val="28"/>
          <w:szCs w:val="26"/>
          <w:lang w:val="uz-Cyrl-UZ"/>
        </w:rPr>
        <w:t>кредит</w:t>
      </w:r>
      <w:r w:rsidRPr="00F024A8">
        <w:rPr>
          <w:rFonts w:ascii="Times New Roman" w:hAnsi="Times New Roman" w:cs="Times New Roman"/>
          <w:sz w:val="28"/>
          <w:szCs w:val="26"/>
          <w:lang w:val="uz-Cyrl-UZ"/>
        </w:rPr>
        <w:t xml:space="preserve"> таъминоти учун одатий бўлиш шарт эмас. Вен</w:t>
      </w:r>
      <w:r w:rsidR="00CB756B" w:rsidRPr="00F024A8">
        <w:rPr>
          <w:rFonts w:ascii="Times New Roman" w:hAnsi="Times New Roman" w:cs="Times New Roman"/>
          <w:sz w:val="28"/>
          <w:szCs w:val="26"/>
          <w:lang w:val="uz-Cyrl-UZ"/>
        </w:rPr>
        <w:t>ч</w:t>
      </w:r>
      <w:r w:rsidRPr="00F024A8">
        <w:rPr>
          <w:rFonts w:ascii="Times New Roman" w:hAnsi="Times New Roman" w:cs="Times New Roman"/>
          <w:sz w:val="28"/>
          <w:szCs w:val="26"/>
          <w:lang w:val="uz-Cyrl-UZ"/>
        </w:rPr>
        <w:t>ур фирмасига ўтказилган ресурслар шартноманинг барча муддати давомида олиб қўйилмайди.</w:t>
      </w:r>
    </w:p>
    <w:p w:rsidR="00CB756B" w:rsidRPr="00F024A8" w:rsidRDefault="00D84066"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Фойда миқдори иннова</w:t>
      </w:r>
      <w:r w:rsidR="00CB756B"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фирманинг ак</w:t>
      </w:r>
      <w:r w:rsidR="00CB756B"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ияларининг бозорга киритилган қиймати ва инвестор томонидан инвестиция қилинган маблағлар миқдори ўртасидаги фарқ билан белгиланади. Ушбу улуш тузилган шартномада белгиланади ва 80% гача еткази</w:t>
      </w:r>
      <w:r w:rsidR="00CB756B" w:rsidRPr="00F024A8">
        <w:rPr>
          <w:rFonts w:ascii="Times New Roman" w:hAnsi="Times New Roman" w:cs="Times New Roman"/>
          <w:sz w:val="28"/>
          <w:szCs w:val="26"/>
          <w:lang w:val="uz-Cyrl-UZ"/>
        </w:rPr>
        <w:t>ли</w:t>
      </w:r>
      <w:r w:rsidRPr="00F024A8">
        <w:rPr>
          <w:rFonts w:ascii="Times New Roman" w:hAnsi="Times New Roman" w:cs="Times New Roman"/>
          <w:sz w:val="28"/>
          <w:szCs w:val="26"/>
          <w:lang w:val="uz-Cyrl-UZ"/>
        </w:rPr>
        <w:t>ши мумкин.</w:t>
      </w:r>
    </w:p>
    <w:p w:rsidR="00CB756B" w:rsidRPr="00F024A8" w:rsidRDefault="00CB756B"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 ва технологик инновац</w:t>
      </w:r>
      <w:r w:rsidR="00D84066" w:rsidRPr="00F024A8">
        <w:rPr>
          <w:rFonts w:ascii="Times New Roman" w:hAnsi="Times New Roman" w:cs="Times New Roman"/>
          <w:sz w:val="28"/>
          <w:szCs w:val="26"/>
          <w:lang w:val="uz-Cyrl-UZ"/>
        </w:rPr>
        <w:t>ияларни ривожлантиришга қаратилган шов-шувли тадбиркорликнинг муваффақияти ички риск лойиҳаларига ёки ички бозорга чиқиш учун бир қатор йирик саноат корхоналарини мажбурий равишда мажбур қилди. Улар юқори технологияли маҳсулотларнинг янги турларини ишлаб чиқиш ва ишлаб чиқариш учун йирик корпорациялар ичида мухториятга эга бўлган кичик бирликлардир.</w:t>
      </w:r>
    </w:p>
    <w:p w:rsidR="00D84066" w:rsidRPr="00F024A8" w:rsidRDefault="00D84066" w:rsidP="00D8406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Белгиланган давр мобайнида ички корхона иннова</w:t>
      </w:r>
      <w:r w:rsidR="00CB756B"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ривожлантиришни ва янги маҳсулотларни оммавий ишлаб чиқариш учун тайёрлашни амалга ошириши керак.</w:t>
      </w:r>
    </w:p>
    <w:p w:rsidR="00F86A0E" w:rsidRPr="00F024A8" w:rsidRDefault="00F86A0E" w:rsidP="00F86A0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Ички хавф лойиҳаси янги бозорларни ўрганишга хизмат қилиши керак. Агар лойиҳа муваффақиятли бўлса, ушбу маҳсулотни компания ичида оммавий ишлаб чиқариш учун бошқа бирига сотилиши ёки бошқа бўлимларга ўтказилиши учун қайта ташкил қилиниши мумкин.</w:t>
      </w:r>
    </w:p>
    <w:p w:rsidR="00F15C04" w:rsidRPr="00F024A8" w:rsidRDefault="00F86A0E" w:rsidP="00F86A0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Фақат хатарли бизнес ва ички хавф лойиҳалари ўртасида оралиқ шаклларнинг бир тури кичик турдаги юқори технологияли фирма ва йирик компанияни ташкил қилувчи янги турдаги қўшма корхоналарни ташкил этиш ҳисобланади. Бундай бирлашувнинг бир қисми сифатида кичик фирма янги маҳсулотни ишлаб чиқади ва йирик компания молиявий ёрдам кўрсатади, тадқиқот ускуналари билан таъминлайди, савдо каналларини таъминлайди, хизмат кўрсатиш ва сотишдан кейинги мижозларга хизмат кўрсатади.</w:t>
      </w:r>
      <w:r w:rsidR="00F15C04" w:rsidRPr="00F024A8">
        <w:rPr>
          <w:rFonts w:ascii="Times New Roman" w:hAnsi="Times New Roman" w:cs="Times New Roman"/>
          <w:sz w:val="28"/>
          <w:szCs w:val="26"/>
          <w:lang w:val="uz-Cyrl-UZ"/>
        </w:rPr>
        <w:t xml:space="preserve"> Эски</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lastRenderedPageBreak/>
        <w:t>бозор сегментларини янги ёки радикал ишлаб чиқаришга ихтисослашган фирмалар</w:t>
      </w:r>
      <w:r w:rsidR="00F15C04" w:rsidRPr="00F024A8">
        <w:rPr>
          <w:rFonts w:ascii="Times New Roman" w:hAnsi="Times New Roman" w:cs="Times New Roman"/>
          <w:sz w:val="28"/>
          <w:szCs w:val="26"/>
          <w:lang w:val="uz-Cyrl-UZ"/>
        </w:rPr>
        <w:t xml:space="preserve"> эксплерентлар деб аталади. Улар</w:t>
      </w:r>
      <w:r w:rsidRPr="00F024A8">
        <w:rPr>
          <w:rFonts w:ascii="Times New Roman" w:hAnsi="Times New Roman" w:cs="Times New Roman"/>
          <w:sz w:val="28"/>
          <w:szCs w:val="26"/>
          <w:lang w:val="uz-Cyrl-UZ"/>
        </w:rPr>
        <w:t xml:space="preserve"> бозорда иннова</w:t>
      </w:r>
      <w:r w:rsidR="00F15C0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таклиф</w:t>
      </w:r>
      <w:r w:rsidR="00F15C04" w:rsidRPr="00F024A8">
        <w:rPr>
          <w:rFonts w:ascii="Times New Roman" w:hAnsi="Times New Roman" w:cs="Times New Roman"/>
          <w:sz w:val="28"/>
          <w:szCs w:val="26"/>
          <w:lang w:val="uz-Cyrl-UZ"/>
        </w:rPr>
        <w:t>и билан шуғулланади</w:t>
      </w:r>
      <w:r w:rsidRPr="00F024A8">
        <w:rPr>
          <w:rFonts w:ascii="Times New Roman" w:hAnsi="Times New Roman" w:cs="Times New Roman"/>
          <w:sz w:val="28"/>
          <w:szCs w:val="26"/>
          <w:lang w:val="uz-Cyrl-UZ"/>
        </w:rPr>
        <w:t>.</w:t>
      </w:r>
    </w:p>
    <w:p w:rsidR="00F15C04" w:rsidRPr="00F024A8" w:rsidRDefault="00F86A0E" w:rsidP="00F86A0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Хавфни камайтириш учун стандарт молиялаштириш схемалари муайян давр учун ишлаб чиқил</w:t>
      </w:r>
      <w:r w:rsidR="00F15C04" w:rsidRPr="00F024A8">
        <w:rPr>
          <w:rFonts w:ascii="Times New Roman" w:hAnsi="Times New Roman" w:cs="Times New Roman"/>
          <w:sz w:val="28"/>
          <w:szCs w:val="26"/>
          <w:lang w:val="uz-Cyrl-UZ"/>
        </w:rPr>
        <w:t>ади.</w:t>
      </w:r>
      <w:r w:rsidRPr="00F024A8">
        <w:rPr>
          <w:rFonts w:ascii="Times New Roman" w:hAnsi="Times New Roman" w:cs="Times New Roman"/>
          <w:sz w:val="28"/>
          <w:szCs w:val="26"/>
          <w:lang w:val="uz-Cyrl-UZ"/>
        </w:rPr>
        <w:t xml:space="preserve"> </w:t>
      </w:r>
      <w:r w:rsidR="00F15C04" w:rsidRPr="00F024A8">
        <w:rPr>
          <w:rFonts w:ascii="Times New Roman" w:hAnsi="Times New Roman" w:cs="Times New Roman"/>
          <w:sz w:val="28"/>
          <w:szCs w:val="26"/>
          <w:lang w:val="uz-Cyrl-UZ"/>
        </w:rPr>
        <w:t>У</w:t>
      </w:r>
      <w:r w:rsidRPr="00F024A8">
        <w:rPr>
          <w:rFonts w:ascii="Times New Roman" w:hAnsi="Times New Roman" w:cs="Times New Roman"/>
          <w:sz w:val="28"/>
          <w:szCs w:val="26"/>
          <w:lang w:val="uz-Cyrl-UZ"/>
        </w:rPr>
        <w:t>шбу муддат ичида эксп</w:t>
      </w:r>
      <w:r w:rsidR="00F15C04" w:rsidRPr="00F024A8">
        <w:rPr>
          <w:rFonts w:ascii="Times New Roman" w:hAnsi="Times New Roman" w:cs="Times New Roman"/>
          <w:sz w:val="28"/>
          <w:szCs w:val="26"/>
          <w:lang w:val="uz-Cyrl-UZ"/>
        </w:rPr>
        <w:t>лерен</w:t>
      </w:r>
      <w:r w:rsidRPr="00F024A8">
        <w:rPr>
          <w:rFonts w:ascii="Times New Roman" w:hAnsi="Times New Roman" w:cs="Times New Roman"/>
          <w:sz w:val="28"/>
          <w:szCs w:val="26"/>
          <w:lang w:val="uz-Cyrl-UZ"/>
        </w:rPr>
        <w:t>т</w:t>
      </w:r>
      <w:r w:rsidR="00F15C0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фирма мақсадга мувофиқ муваффақятга эришиши керак. Мисол учун, молиялаштириш 48 ой</w:t>
      </w:r>
      <w:r w:rsidR="00F15C04" w:rsidRPr="00F024A8">
        <w:rPr>
          <w:rFonts w:ascii="Times New Roman" w:hAnsi="Times New Roman" w:cs="Times New Roman"/>
          <w:sz w:val="28"/>
          <w:szCs w:val="26"/>
          <w:lang w:val="uz-Cyrl-UZ"/>
        </w:rPr>
        <w:t>га мўлжалланган</w:t>
      </w:r>
      <w:r w:rsidRPr="00F024A8">
        <w:rPr>
          <w:rFonts w:ascii="Times New Roman" w:hAnsi="Times New Roman" w:cs="Times New Roman"/>
          <w:sz w:val="28"/>
          <w:szCs w:val="26"/>
          <w:lang w:val="uz-Cyrl-UZ"/>
        </w:rPr>
        <w:t>. Капитал қўйилмалар иккита қоидани ҳисобга олган ҳолда беш вақт</w:t>
      </w:r>
      <w:r w:rsidR="00F15C04" w:rsidRPr="00F024A8">
        <w:rPr>
          <w:rFonts w:ascii="Times New Roman" w:hAnsi="Times New Roman" w:cs="Times New Roman"/>
          <w:sz w:val="28"/>
          <w:szCs w:val="26"/>
          <w:lang w:val="uz-Cyrl-UZ"/>
        </w:rPr>
        <w:t xml:space="preserve"> даври</w:t>
      </w:r>
      <w:r w:rsidRPr="00F024A8">
        <w:rPr>
          <w:rFonts w:ascii="Times New Roman" w:hAnsi="Times New Roman" w:cs="Times New Roman"/>
          <w:sz w:val="28"/>
          <w:szCs w:val="26"/>
          <w:lang w:val="uz-Cyrl-UZ"/>
        </w:rPr>
        <w:t>га бўлинади:</w:t>
      </w:r>
    </w:p>
    <w:p w:rsidR="00F15C04" w:rsidRPr="00F024A8" w:rsidRDefault="00F15C04" w:rsidP="00F86A0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F86A0E" w:rsidRPr="00F024A8">
        <w:rPr>
          <w:rFonts w:ascii="Times New Roman" w:hAnsi="Times New Roman" w:cs="Times New Roman"/>
          <w:sz w:val="28"/>
          <w:szCs w:val="26"/>
          <w:lang w:val="uz-Cyrl-UZ"/>
        </w:rPr>
        <w:t>ҳар бир янги инвестиция фақат</w:t>
      </w:r>
      <w:r w:rsidRPr="00F024A8">
        <w:rPr>
          <w:rFonts w:ascii="Times New Roman" w:hAnsi="Times New Roman" w:cs="Times New Roman"/>
          <w:sz w:val="28"/>
          <w:szCs w:val="26"/>
          <w:lang w:val="uz-Cyrl-UZ"/>
        </w:rPr>
        <w:t>гина</w:t>
      </w:r>
      <w:r w:rsidR="00F86A0E" w:rsidRPr="00F024A8">
        <w:rPr>
          <w:rFonts w:ascii="Times New Roman" w:hAnsi="Times New Roman" w:cs="Times New Roman"/>
          <w:sz w:val="28"/>
          <w:szCs w:val="26"/>
          <w:lang w:val="uz-Cyrl-UZ"/>
        </w:rPr>
        <w:t xml:space="preserve"> аввал ўзини оқлаган бўлса амалга оширилади. Бу</w:t>
      </w:r>
      <w:r w:rsidRPr="00F024A8">
        <w:rPr>
          <w:rFonts w:ascii="Times New Roman" w:hAnsi="Times New Roman" w:cs="Times New Roman"/>
          <w:sz w:val="28"/>
          <w:szCs w:val="26"/>
          <w:lang w:val="uz-Cyrl-UZ"/>
        </w:rPr>
        <w:t xml:space="preserve"> </w:t>
      </w:r>
      <w:r w:rsidR="00F86A0E" w:rsidRPr="00F024A8">
        <w:rPr>
          <w:rFonts w:ascii="Times New Roman" w:hAnsi="Times New Roman" w:cs="Times New Roman"/>
          <w:sz w:val="28"/>
          <w:szCs w:val="26"/>
          <w:lang w:val="uz-Cyrl-UZ"/>
        </w:rPr>
        <w:t>эксп</w:t>
      </w:r>
      <w:r w:rsidRPr="00F024A8">
        <w:rPr>
          <w:rFonts w:ascii="Times New Roman" w:hAnsi="Times New Roman" w:cs="Times New Roman"/>
          <w:sz w:val="28"/>
          <w:szCs w:val="26"/>
          <w:lang w:val="uz-Cyrl-UZ"/>
        </w:rPr>
        <w:t>лерент</w:t>
      </w:r>
      <w:r w:rsidR="00F86A0E" w:rsidRPr="00F024A8">
        <w:rPr>
          <w:rFonts w:ascii="Times New Roman" w:hAnsi="Times New Roman" w:cs="Times New Roman"/>
          <w:sz w:val="28"/>
          <w:szCs w:val="26"/>
          <w:lang w:val="uz-Cyrl-UZ"/>
        </w:rPr>
        <w:t>нинг маҳсулотни яратиш ёки тижоратлаштиришда сезиларли даражада ривожланганлиги</w:t>
      </w:r>
      <w:r w:rsidRPr="00F024A8">
        <w:rPr>
          <w:rFonts w:ascii="Times New Roman" w:hAnsi="Times New Roman" w:cs="Times New Roman"/>
          <w:sz w:val="28"/>
          <w:szCs w:val="26"/>
          <w:lang w:val="uz-Cyrl-UZ"/>
        </w:rPr>
        <w:t>ни англатади</w:t>
      </w:r>
      <w:r w:rsidR="00F86A0E" w:rsidRPr="00F024A8">
        <w:rPr>
          <w:rFonts w:ascii="Times New Roman" w:hAnsi="Times New Roman" w:cs="Times New Roman"/>
          <w:sz w:val="28"/>
          <w:szCs w:val="26"/>
          <w:lang w:val="uz-Cyrl-UZ"/>
        </w:rPr>
        <w:t>;</w:t>
      </w:r>
    </w:p>
    <w:p w:rsidR="00F15C04" w:rsidRPr="00F024A8" w:rsidRDefault="00F15C04" w:rsidP="00F86A0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-ҳ</w:t>
      </w:r>
      <w:r w:rsidR="00F86A0E" w:rsidRPr="00F024A8">
        <w:rPr>
          <w:rFonts w:ascii="Times New Roman" w:hAnsi="Times New Roman" w:cs="Times New Roman"/>
          <w:sz w:val="28"/>
          <w:szCs w:val="26"/>
          <w:lang w:val="uz-Cyrl-UZ"/>
        </w:rPr>
        <w:t>ар бир янги инвестиция олдинги қийматдан катта ва эксп</w:t>
      </w:r>
      <w:r w:rsidRPr="00F024A8">
        <w:rPr>
          <w:rFonts w:ascii="Times New Roman" w:hAnsi="Times New Roman" w:cs="Times New Roman"/>
          <w:sz w:val="28"/>
          <w:szCs w:val="26"/>
          <w:lang w:val="uz-Cyrl-UZ"/>
        </w:rPr>
        <w:t>ле</w:t>
      </w:r>
      <w:r w:rsidR="00F86A0E" w:rsidRPr="00F024A8">
        <w:rPr>
          <w:rFonts w:ascii="Times New Roman" w:hAnsi="Times New Roman" w:cs="Times New Roman"/>
          <w:sz w:val="28"/>
          <w:szCs w:val="26"/>
          <w:lang w:val="uz-Cyrl-UZ"/>
        </w:rPr>
        <w:t>р</w:t>
      </w:r>
      <w:r w:rsidRPr="00F024A8">
        <w:rPr>
          <w:rFonts w:ascii="Times New Roman" w:hAnsi="Times New Roman" w:cs="Times New Roman"/>
          <w:sz w:val="28"/>
          <w:szCs w:val="26"/>
          <w:lang w:val="uz-Cyrl-UZ"/>
        </w:rPr>
        <w:t>е</w:t>
      </w:r>
      <w:r w:rsidR="00F86A0E" w:rsidRPr="00F024A8">
        <w:rPr>
          <w:rFonts w:ascii="Times New Roman" w:hAnsi="Times New Roman" w:cs="Times New Roman"/>
          <w:sz w:val="28"/>
          <w:szCs w:val="26"/>
          <w:lang w:val="uz-Cyrl-UZ"/>
        </w:rPr>
        <w:t>нт учун янада қулай шартларда амалга оширилади.</w:t>
      </w:r>
    </w:p>
    <w:p w:rsidR="0000040F" w:rsidRPr="00F024A8" w:rsidRDefault="00F86A0E" w:rsidP="00F86A0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Ғарбда</w:t>
      </w:r>
      <w:r w:rsidR="00F15C04" w:rsidRPr="00F024A8">
        <w:rPr>
          <w:rFonts w:ascii="Times New Roman" w:hAnsi="Times New Roman" w:cs="Times New Roman"/>
          <w:sz w:val="28"/>
          <w:szCs w:val="26"/>
          <w:lang w:val="uz-Cyrl-UZ"/>
        </w:rPr>
        <w:t xml:space="preserve"> инновац</w:t>
      </w:r>
      <w:r w:rsidRPr="00F024A8">
        <w:rPr>
          <w:rFonts w:ascii="Times New Roman" w:hAnsi="Times New Roman" w:cs="Times New Roman"/>
          <w:sz w:val="28"/>
          <w:szCs w:val="26"/>
          <w:lang w:val="uz-Cyrl-UZ"/>
        </w:rPr>
        <w:t>ион фирмалар одатда муҳандис - лойиҳанинг техник томони муаллифи</w:t>
      </w:r>
      <w:r w:rsidR="00F15C0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ташкилий ва тижорий тажриба билан бошқар</w:t>
      </w:r>
      <w:r w:rsidR="00F15C04" w:rsidRPr="00F024A8">
        <w:rPr>
          <w:rFonts w:ascii="Times New Roman" w:hAnsi="Times New Roman" w:cs="Times New Roman"/>
          <w:sz w:val="28"/>
          <w:szCs w:val="26"/>
          <w:lang w:val="uz-Cyrl-UZ"/>
        </w:rPr>
        <w:t>илади</w:t>
      </w:r>
      <w:r w:rsidRPr="00F024A8">
        <w:rPr>
          <w:rFonts w:ascii="Times New Roman" w:hAnsi="Times New Roman" w:cs="Times New Roman"/>
          <w:sz w:val="28"/>
          <w:szCs w:val="26"/>
          <w:lang w:val="uz-Cyrl-UZ"/>
        </w:rPr>
        <w:t xml:space="preserve">. Бундай </w:t>
      </w:r>
      <w:r w:rsidR="00F15C04" w:rsidRPr="00F024A8">
        <w:rPr>
          <w:rFonts w:ascii="Times New Roman" w:hAnsi="Times New Roman" w:cs="Times New Roman"/>
          <w:sz w:val="28"/>
          <w:szCs w:val="26"/>
          <w:lang w:val="uz-Cyrl-UZ"/>
        </w:rPr>
        <w:t>уюшма</w:t>
      </w:r>
      <w:r w:rsidRPr="00F024A8">
        <w:rPr>
          <w:rFonts w:ascii="Times New Roman" w:hAnsi="Times New Roman" w:cs="Times New Roman"/>
          <w:sz w:val="28"/>
          <w:szCs w:val="26"/>
          <w:lang w:val="uz-Cyrl-UZ"/>
        </w:rPr>
        <w:t xml:space="preserve"> кўпинча йирик компанияларнинг хавфли лойиҳаларга нисбатан шубҳаси туфайли шаклланади. Корхонада иннова</w:t>
      </w:r>
      <w:r w:rsidR="00F15C0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амалга ошира олмаган янги ғояга интиладиган менежер ўзининг собиқ иш жойини тарк этади. Сўнг у бу ғояларни мустақил тадбиркор сифатида амалга оширишга ҳаракат қилади.</w:t>
      </w:r>
    </w:p>
    <w:p w:rsidR="00F86A0E" w:rsidRPr="00F024A8" w:rsidRDefault="00F86A0E" w:rsidP="00F86A0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Эксп</w:t>
      </w:r>
      <w:r w:rsidR="0000040F" w:rsidRPr="00F024A8">
        <w:rPr>
          <w:rFonts w:ascii="Times New Roman" w:hAnsi="Times New Roman" w:cs="Times New Roman"/>
          <w:sz w:val="28"/>
          <w:szCs w:val="26"/>
          <w:lang w:val="uz-Cyrl-UZ"/>
        </w:rPr>
        <w:t>елерент-фирма</w:t>
      </w:r>
      <w:r w:rsidRPr="00F024A8">
        <w:rPr>
          <w:rFonts w:ascii="Times New Roman" w:hAnsi="Times New Roman" w:cs="Times New Roman"/>
          <w:sz w:val="28"/>
          <w:szCs w:val="26"/>
          <w:lang w:val="uz-Cyrl-UZ"/>
        </w:rPr>
        <w:t xml:space="preserve">лар "пионер" </w:t>
      </w:r>
      <w:r w:rsidR="0000040F" w:rsidRPr="00F024A8">
        <w:rPr>
          <w:rFonts w:ascii="Times New Roman" w:hAnsi="Times New Roman" w:cs="Times New Roman"/>
          <w:sz w:val="28"/>
          <w:szCs w:val="26"/>
          <w:lang w:val="uz-Cyrl-UZ"/>
        </w:rPr>
        <w:t xml:space="preserve">(кашшоф) </w:t>
      </w:r>
      <w:r w:rsidRPr="00F024A8">
        <w:rPr>
          <w:rFonts w:ascii="Times New Roman" w:hAnsi="Times New Roman" w:cs="Times New Roman"/>
          <w:sz w:val="28"/>
          <w:szCs w:val="26"/>
          <w:lang w:val="uz-Cyrl-UZ"/>
        </w:rPr>
        <w:t>номини олдилар. Улар ихтирочилик фаолияти даврининг максимал босқичи ва ишлаб чиқариш бошланишидан "</w:t>
      </w:r>
      <w:r w:rsidR="0000040F" w:rsidRPr="00F024A8">
        <w:rPr>
          <w:rFonts w:ascii="Times New Roman" w:hAnsi="Times New Roman" w:cs="Times New Roman"/>
          <w:sz w:val="28"/>
          <w:szCs w:val="26"/>
          <w:lang w:val="uz-Cyrl-UZ"/>
        </w:rPr>
        <w:t>атроф</w:t>
      </w:r>
      <w:r w:rsidRPr="00F024A8">
        <w:rPr>
          <w:rFonts w:ascii="Times New Roman" w:hAnsi="Times New Roman" w:cs="Times New Roman"/>
          <w:sz w:val="28"/>
          <w:szCs w:val="26"/>
          <w:lang w:val="uz-Cyrl-UZ"/>
        </w:rPr>
        <w:t>"</w:t>
      </w:r>
      <w:r w:rsidR="0000040F" w:rsidRPr="00F024A8">
        <w:rPr>
          <w:rFonts w:ascii="Times New Roman" w:hAnsi="Times New Roman" w:cs="Times New Roman"/>
          <w:sz w:val="28"/>
          <w:szCs w:val="26"/>
          <w:lang w:val="uz-Cyrl-UZ"/>
        </w:rPr>
        <w:t>ида</w:t>
      </w:r>
      <w:r w:rsidRPr="00F024A8">
        <w:rPr>
          <w:rFonts w:ascii="Times New Roman" w:hAnsi="Times New Roman" w:cs="Times New Roman"/>
          <w:sz w:val="28"/>
          <w:szCs w:val="26"/>
          <w:lang w:val="uz-Cyrl-UZ"/>
        </w:rPr>
        <w:t xml:space="preserve"> ишлайди.</w:t>
      </w:r>
    </w:p>
    <w:p w:rsidR="00033643" w:rsidRPr="00F024A8" w:rsidRDefault="000B491B" w:rsidP="00C7280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00033643"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бизнес - соф фан ёки кашфиёт масаласи</w:t>
      </w:r>
      <w:r w:rsidR="00033643" w:rsidRPr="00F024A8">
        <w:rPr>
          <w:rFonts w:ascii="Times New Roman" w:hAnsi="Times New Roman" w:cs="Times New Roman"/>
          <w:sz w:val="28"/>
          <w:szCs w:val="26"/>
          <w:lang w:val="uz-Cyrl-UZ"/>
        </w:rPr>
        <w:t xml:space="preserve"> эмас</w:t>
      </w:r>
      <w:r w:rsidRPr="00F024A8">
        <w:rPr>
          <w:rFonts w:ascii="Times New Roman" w:hAnsi="Times New Roman" w:cs="Times New Roman"/>
          <w:sz w:val="28"/>
          <w:szCs w:val="26"/>
        </w:rPr>
        <w:t>, аммо илмий ва технологик ўзгаришларнинг устуворлиги мавжуд.</w:t>
      </w:r>
    </w:p>
    <w:p w:rsidR="00033643" w:rsidRPr="00F024A8" w:rsidRDefault="000B491B" w:rsidP="00C7280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Компаниянинг иннова</w:t>
      </w:r>
      <w:r w:rsidR="00033643"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истеъмолчиси сифатида хатти-ҳаракати технологик ўзгаришларни амалга ошириш учун танлаган вариантни аниқлаш орқали аниқланиши мумкин (1.</w:t>
      </w:r>
      <w:r w:rsidR="00033643" w:rsidRPr="00F024A8">
        <w:rPr>
          <w:rFonts w:ascii="Times New Roman" w:hAnsi="Times New Roman" w:cs="Times New Roman"/>
          <w:sz w:val="28"/>
          <w:szCs w:val="26"/>
          <w:lang w:val="uz-Cyrl-UZ"/>
        </w:rPr>
        <w:t>1</w:t>
      </w:r>
      <w:r w:rsidRPr="00F024A8">
        <w:rPr>
          <w:rFonts w:ascii="Times New Roman" w:hAnsi="Times New Roman" w:cs="Times New Roman"/>
          <w:sz w:val="28"/>
          <w:szCs w:val="26"/>
        </w:rPr>
        <w:t xml:space="preserve">-расм). </w:t>
      </w:r>
    </w:p>
    <w:p w:rsidR="00033643" w:rsidRPr="00F024A8" w:rsidRDefault="000B491B" w:rsidP="00C7280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Шакл ичидаги белги: талаб айланиши даврлари - </w:t>
      </w:r>
      <w:r w:rsidR="00033643" w:rsidRPr="00F024A8">
        <w:rPr>
          <w:rFonts w:ascii="Times New Roman" w:hAnsi="Times New Roman" w:cs="Times New Roman"/>
          <w:sz w:val="28"/>
          <w:szCs w:val="26"/>
          <w:lang w:val="uz-Cyrl-UZ"/>
        </w:rPr>
        <w:t>Е</w:t>
      </w:r>
      <w:r w:rsidRPr="00F024A8">
        <w:rPr>
          <w:rFonts w:ascii="Times New Roman" w:hAnsi="Times New Roman" w:cs="Times New Roman"/>
          <w:sz w:val="28"/>
          <w:szCs w:val="26"/>
        </w:rPr>
        <w:t xml:space="preserve"> - ядроси; </w:t>
      </w:r>
      <w:r w:rsidR="00033643" w:rsidRPr="00F024A8">
        <w:rPr>
          <w:rFonts w:ascii="Times New Roman" w:hAnsi="Times New Roman" w:cs="Times New Roman"/>
          <w:sz w:val="28"/>
          <w:szCs w:val="26"/>
          <w:lang w:val="en-US"/>
        </w:rPr>
        <w:t>G</w:t>
      </w:r>
      <w:r w:rsidR="00033643" w:rsidRPr="00F024A8">
        <w:rPr>
          <w:rFonts w:ascii="Times New Roman" w:hAnsi="Times New Roman" w:cs="Times New Roman"/>
          <w:szCs w:val="26"/>
        </w:rPr>
        <w:t>1</w:t>
      </w:r>
      <w:r w:rsidRPr="00F024A8">
        <w:rPr>
          <w:rFonts w:ascii="Times New Roman" w:hAnsi="Times New Roman" w:cs="Times New Roman"/>
          <w:sz w:val="28"/>
          <w:szCs w:val="26"/>
        </w:rPr>
        <w:t>- жадал ўсиш;</w:t>
      </w:r>
      <w:r w:rsidR="00033643" w:rsidRPr="00F024A8">
        <w:rPr>
          <w:rFonts w:ascii="Times New Roman" w:hAnsi="Times New Roman" w:cs="Times New Roman"/>
          <w:sz w:val="28"/>
          <w:szCs w:val="26"/>
        </w:rPr>
        <w:t xml:space="preserve"> </w:t>
      </w:r>
      <w:r w:rsidR="00033643" w:rsidRPr="00F024A8">
        <w:rPr>
          <w:rFonts w:ascii="Times New Roman" w:hAnsi="Times New Roman" w:cs="Times New Roman"/>
          <w:sz w:val="28"/>
          <w:szCs w:val="26"/>
          <w:lang w:val="en-US"/>
        </w:rPr>
        <w:t>G</w:t>
      </w:r>
      <w:r w:rsidR="00033643" w:rsidRPr="00F024A8">
        <w:rPr>
          <w:rFonts w:ascii="Times New Roman" w:hAnsi="Times New Roman" w:cs="Times New Roman"/>
          <w:szCs w:val="26"/>
        </w:rPr>
        <w:t>2</w:t>
      </w:r>
      <w:r w:rsidRPr="00F024A8">
        <w:rPr>
          <w:rFonts w:ascii="Times New Roman" w:hAnsi="Times New Roman" w:cs="Times New Roman"/>
          <w:sz w:val="28"/>
          <w:szCs w:val="26"/>
        </w:rPr>
        <w:t xml:space="preserve"> - секин ўсиши; М - </w:t>
      </w:r>
      <w:r w:rsidR="00033643" w:rsidRPr="00F024A8">
        <w:rPr>
          <w:rFonts w:ascii="Times New Roman" w:hAnsi="Times New Roman" w:cs="Times New Roman"/>
          <w:sz w:val="28"/>
          <w:szCs w:val="26"/>
          <w:lang w:val="uz-Cyrl-UZ"/>
        </w:rPr>
        <w:t>етуклик</w:t>
      </w:r>
      <w:r w:rsidRPr="00F024A8">
        <w:rPr>
          <w:rFonts w:ascii="Times New Roman" w:hAnsi="Times New Roman" w:cs="Times New Roman"/>
          <w:sz w:val="28"/>
          <w:szCs w:val="26"/>
        </w:rPr>
        <w:t xml:space="preserve">; Д - </w:t>
      </w:r>
      <w:r w:rsidR="00033643" w:rsidRPr="00F024A8">
        <w:rPr>
          <w:rFonts w:ascii="Times New Roman" w:hAnsi="Times New Roman" w:cs="Times New Roman"/>
          <w:sz w:val="28"/>
          <w:szCs w:val="26"/>
          <w:lang w:val="uz-Cyrl-UZ"/>
        </w:rPr>
        <w:t>сўниш</w:t>
      </w:r>
      <w:r w:rsidRPr="00F024A8">
        <w:rPr>
          <w:rFonts w:ascii="Times New Roman" w:hAnsi="Times New Roman" w:cs="Times New Roman"/>
          <w:sz w:val="28"/>
          <w:szCs w:val="26"/>
        </w:rPr>
        <w:t xml:space="preserve">; Р </w:t>
      </w:r>
      <w:r w:rsidR="00033643" w:rsidRPr="00F024A8">
        <w:rPr>
          <w:rFonts w:ascii="Times New Roman" w:hAnsi="Times New Roman" w:cs="Times New Roman"/>
          <w:sz w:val="28"/>
          <w:szCs w:val="26"/>
        </w:rPr>
        <w:t>–</w:t>
      </w:r>
      <w:r w:rsidRPr="00F024A8">
        <w:rPr>
          <w:rFonts w:ascii="Times New Roman" w:hAnsi="Times New Roman" w:cs="Times New Roman"/>
          <w:sz w:val="28"/>
          <w:szCs w:val="26"/>
        </w:rPr>
        <w:t xml:space="preserve"> </w:t>
      </w:r>
      <w:r w:rsidR="00033643" w:rsidRPr="00F024A8">
        <w:rPr>
          <w:rFonts w:ascii="Times New Roman" w:hAnsi="Times New Roman" w:cs="Times New Roman"/>
          <w:sz w:val="28"/>
          <w:szCs w:val="26"/>
          <w:lang w:val="uz-Cyrl-UZ"/>
        </w:rPr>
        <w:t>рентабеллик (Р</w:t>
      </w:r>
      <w:r w:rsidR="00033643" w:rsidRPr="00F024A8">
        <w:rPr>
          <w:rFonts w:ascii="Times New Roman" w:hAnsi="Times New Roman" w:cs="Times New Roman"/>
          <w:sz w:val="20"/>
          <w:szCs w:val="26"/>
          <w:lang w:val="uz-Cyrl-UZ"/>
        </w:rPr>
        <w:t>1</w:t>
      </w:r>
      <w:r w:rsidR="00033643" w:rsidRPr="00F024A8">
        <w:rPr>
          <w:rFonts w:ascii="Times New Roman" w:hAnsi="Times New Roman" w:cs="Times New Roman"/>
          <w:sz w:val="28"/>
          <w:szCs w:val="26"/>
          <w:lang w:val="uz-Cyrl-UZ"/>
        </w:rPr>
        <w:t>,Р</w:t>
      </w:r>
      <w:r w:rsidR="00033643" w:rsidRPr="00F024A8">
        <w:rPr>
          <w:rFonts w:ascii="Times New Roman" w:hAnsi="Times New Roman" w:cs="Times New Roman"/>
          <w:sz w:val="20"/>
          <w:szCs w:val="26"/>
          <w:lang w:val="uz-Cyrl-UZ"/>
        </w:rPr>
        <w:t>2</w:t>
      </w:r>
      <w:r w:rsidR="00033643" w:rsidRPr="00F024A8">
        <w:rPr>
          <w:rFonts w:ascii="Times New Roman" w:hAnsi="Times New Roman" w:cs="Times New Roman"/>
          <w:sz w:val="28"/>
          <w:szCs w:val="26"/>
          <w:lang w:val="uz-Cyrl-UZ"/>
        </w:rPr>
        <w:t>,Р</w:t>
      </w:r>
      <w:r w:rsidR="00033643" w:rsidRPr="00F024A8">
        <w:rPr>
          <w:rFonts w:ascii="Times New Roman" w:hAnsi="Times New Roman" w:cs="Times New Roman"/>
          <w:sz w:val="20"/>
          <w:szCs w:val="26"/>
          <w:lang w:val="uz-Cyrl-UZ"/>
        </w:rPr>
        <w:t>3</w:t>
      </w:r>
      <w:r w:rsidR="00033643" w:rsidRPr="00F024A8">
        <w:rPr>
          <w:rFonts w:ascii="Times New Roman" w:hAnsi="Times New Roman" w:cs="Times New Roman"/>
          <w:sz w:val="28"/>
          <w:szCs w:val="26"/>
          <w:lang w:val="uz-Cyrl-UZ"/>
        </w:rPr>
        <w:t>)</w:t>
      </w:r>
      <w:r w:rsidRPr="00F024A8">
        <w:rPr>
          <w:rFonts w:ascii="Times New Roman" w:hAnsi="Times New Roman" w:cs="Times New Roman"/>
          <w:sz w:val="28"/>
          <w:szCs w:val="26"/>
        </w:rPr>
        <w:t>; Т</w:t>
      </w:r>
      <w:r w:rsidR="00033643" w:rsidRPr="00F024A8">
        <w:rPr>
          <w:rFonts w:ascii="Times New Roman" w:hAnsi="Times New Roman" w:cs="Times New Roman"/>
          <w:sz w:val="20"/>
          <w:szCs w:val="26"/>
          <w:lang w:val="uz-Cyrl-UZ"/>
        </w:rPr>
        <w:t>1</w:t>
      </w:r>
      <w:r w:rsidR="00033643" w:rsidRPr="00F024A8">
        <w:rPr>
          <w:rFonts w:ascii="Times New Roman" w:hAnsi="Times New Roman" w:cs="Times New Roman"/>
          <w:sz w:val="28"/>
          <w:szCs w:val="26"/>
          <w:lang w:val="uz-Cyrl-UZ"/>
        </w:rPr>
        <w:t>,Т</w:t>
      </w:r>
      <w:r w:rsidR="00033643" w:rsidRPr="00F024A8">
        <w:rPr>
          <w:rFonts w:ascii="Times New Roman" w:hAnsi="Times New Roman" w:cs="Times New Roman"/>
          <w:szCs w:val="26"/>
          <w:lang w:val="uz-Cyrl-UZ"/>
        </w:rPr>
        <w:t>2</w:t>
      </w:r>
      <w:r w:rsidR="00033643" w:rsidRPr="00F024A8">
        <w:rPr>
          <w:rFonts w:ascii="Times New Roman" w:hAnsi="Times New Roman" w:cs="Times New Roman"/>
          <w:sz w:val="28"/>
          <w:szCs w:val="26"/>
          <w:lang w:val="uz-Cyrl-UZ"/>
        </w:rPr>
        <w:t>,Т</w:t>
      </w:r>
      <w:r w:rsidR="00033643" w:rsidRPr="00F024A8">
        <w:rPr>
          <w:rFonts w:ascii="Times New Roman" w:hAnsi="Times New Roman" w:cs="Times New Roman"/>
          <w:szCs w:val="26"/>
          <w:lang w:val="uz-Cyrl-UZ"/>
        </w:rPr>
        <w:t>3</w:t>
      </w:r>
      <w:r w:rsidRPr="00F024A8">
        <w:rPr>
          <w:rFonts w:ascii="Times New Roman" w:hAnsi="Times New Roman" w:cs="Times New Roman"/>
          <w:sz w:val="28"/>
          <w:szCs w:val="26"/>
        </w:rPr>
        <w:t xml:space="preserve"> - вақт оралиғи.</w:t>
      </w:r>
    </w:p>
    <w:p w:rsidR="00033643" w:rsidRPr="00F024A8" w:rsidRDefault="00033643" w:rsidP="00C7280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Барқарор</w:t>
      </w:r>
      <w:r w:rsidR="000B491B" w:rsidRPr="00F024A8">
        <w:rPr>
          <w:rFonts w:ascii="Times New Roman" w:hAnsi="Times New Roman" w:cs="Times New Roman"/>
          <w:sz w:val="28"/>
          <w:szCs w:val="26"/>
        </w:rPr>
        <w:t xml:space="preserve"> технология (1.</w:t>
      </w:r>
      <w:r w:rsidRPr="00F024A8">
        <w:rPr>
          <w:rFonts w:ascii="Times New Roman" w:hAnsi="Times New Roman" w:cs="Times New Roman"/>
          <w:sz w:val="28"/>
          <w:szCs w:val="26"/>
          <w:lang w:val="uz-Cyrl-UZ"/>
        </w:rPr>
        <w:t>1</w:t>
      </w:r>
      <w:r w:rsidR="000B491B" w:rsidRPr="00F024A8">
        <w:rPr>
          <w:rFonts w:ascii="Times New Roman" w:hAnsi="Times New Roman" w:cs="Times New Roman"/>
          <w:sz w:val="28"/>
          <w:szCs w:val="26"/>
        </w:rPr>
        <w:t xml:space="preserve">а-расм) бўлса, ишлаб чиқаришни талаб ва ишлаб чиқариш соҳасида -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 xml:space="preserve"> ва е</w:t>
      </w:r>
      <w:r w:rsidR="000B491B" w:rsidRPr="00F024A8">
        <w:rPr>
          <w:rFonts w:ascii="Times New Roman" w:hAnsi="Times New Roman" w:cs="Times New Roman"/>
          <w:sz w:val="28"/>
          <w:szCs w:val="26"/>
        </w:rPr>
        <w:t>туклик соҳасида - М.</w:t>
      </w:r>
    </w:p>
    <w:p w:rsidR="004519CD" w:rsidRPr="004519CD" w:rsidRDefault="000B491B" w:rsidP="00C7280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Самарали технология бўлса (1.</w:t>
      </w:r>
      <w:r w:rsidR="00033643" w:rsidRPr="00F024A8">
        <w:rPr>
          <w:rFonts w:ascii="Times New Roman" w:hAnsi="Times New Roman" w:cs="Times New Roman"/>
          <w:sz w:val="28"/>
          <w:szCs w:val="26"/>
          <w:lang w:val="uz-Cyrl-UZ"/>
        </w:rPr>
        <w:t>1</w:t>
      </w:r>
      <w:r w:rsidRPr="00F024A8">
        <w:rPr>
          <w:rFonts w:ascii="Times New Roman" w:hAnsi="Times New Roman" w:cs="Times New Roman"/>
          <w:sz w:val="28"/>
          <w:szCs w:val="26"/>
        </w:rPr>
        <w:t>б блютени) иннова</w:t>
      </w:r>
      <w:r w:rsidR="00033643"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ияга бўлган эҳтиёж, маҳсулотни ўзгартириш ёки янги маҳсулотларни ишлаб чиқаришнинг ўзига хос технологиясига сезиларли ўзгаришлар киритмасдан, эҳтиёжни қондиришдир.</w:t>
      </w:r>
    </w:p>
    <w:p w:rsidR="000B491B" w:rsidRPr="00C615D5" w:rsidRDefault="000B491B" w:rsidP="00C7280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Технологиянинг</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ўзгарувчанлиги</w:t>
      </w:r>
      <w:r w:rsidRPr="00C615D5">
        <w:rPr>
          <w:rFonts w:ascii="Times New Roman" w:hAnsi="Times New Roman" w:cs="Times New Roman"/>
          <w:sz w:val="28"/>
          <w:szCs w:val="26"/>
        </w:rPr>
        <w:t xml:space="preserve"> (1.</w:t>
      </w:r>
      <w:r w:rsidR="00033643" w:rsidRPr="00F024A8">
        <w:rPr>
          <w:rFonts w:ascii="Times New Roman" w:hAnsi="Times New Roman" w:cs="Times New Roman"/>
          <w:sz w:val="28"/>
          <w:szCs w:val="26"/>
          <w:lang w:val="uz-Cyrl-UZ"/>
        </w:rPr>
        <w:t>1</w:t>
      </w:r>
      <w:r w:rsidRPr="00C615D5">
        <w:rPr>
          <w:rFonts w:ascii="Times New Roman" w:hAnsi="Times New Roman" w:cs="Times New Roman"/>
          <w:sz w:val="28"/>
          <w:szCs w:val="26"/>
        </w:rPr>
        <w:t>.</w:t>
      </w:r>
      <w:r w:rsidR="00033643" w:rsidRPr="00F024A8">
        <w:rPr>
          <w:rFonts w:ascii="Times New Roman" w:hAnsi="Times New Roman" w:cs="Times New Roman"/>
          <w:sz w:val="28"/>
          <w:szCs w:val="26"/>
          <w:lang w:val="uz-Cyrl-UZ"/>
        </w:rPr>
        <w:t>в</w:t>
      </w:r>
      <w:r w:rsidRPr="00C615D5">
        <w:rPr>
          <w:rFonts w:ascii="Times New Roman" w:hAnsi="Times New Roman" w:cs="Times New Roman"/>
          <w:sz w:val="28"/>
          <w:szCs w:val="26"/>
        </w:rPr>
        <w:t>-</w:t>
      </w:r>
      <w:r w:rsidRPr="00F024A8">
        <w:rPr>
          <w:rFonts w:ascii="Times New Roman" w:hAnsi="Times New Roman" w:cs="Times New Roman"/>
          <w:sz w:val="28"/>
          <w:szCs w:val="26"/>
        </w:rPr>
        <w:t>расм</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талабнинг</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ҳаёт</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айланиш</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даврини</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сақ</w:t>
      </w:r>
      <w:proofErr w:type="gramStart"/>
      <w:r w:rsidRPr="00F024A8">
        <w:rPr>
          <w:rFonts w:ascii="Times New Roman" w:hAnsi="Times New Roman" w:cs="Times New Roman"/>
          <w:sz w:val="28"/>
          <w:szCs w:val="26"/>
        </w:rPr>
        <w:t>лаб</w:t>
      </w:r>
      <w:proofErr w:type="gramEnd"/>
      <w:r w:rsidRPr="00C615D5">
        <w:rPr>
          <w:rFonts w:ascii="Times New Roman" w:hAnsi="Times New Roman" w:cs="Times New Roman"/>
          <w:sz w:val="28"/>
          <w:szCs w:val="26"/>
        </w:rPr>
        <w:t xml:space="preserve"> </w:t>
      </w:r>
      <w:r w:rsidRPr="00F024A8">
        <w:rPr>
          <w:rFonts w:ascii="Times New Roman" w:hAnsi="Times New Roman" w:cs="Times New Roman"/>
          <w:sz w:val="28"/>
          <w:szCs w:val="26"/>
        </w:rPr>
        <w:t>қолиш</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учун</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иннова</w:t>
      </w:r>
      <w:r w:rsidR="00033643"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ияга</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бўлган</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эҳтиёж</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унинг</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барча</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босқичларида</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собит</w:t>
      </w:r>
      <w:r w:rsidRPr="00C615D5">
        <w:rPr>
          <w:rFonts w:ascii="Times New Roman" w:hAnsi="Times New Roman" w:cs="Times New Roman"/>
          <w:sz w:val="28"/>
          <w:szCs w:val="26"/>
        </w:rPr>
        <w:t xml:space="preserve"> </w:t>
      </w:r>
      <w:r w:rsidRPr="00F024A8">
        <w:rPr>
          <w:rFonts w:ascii="Times New Roman" w:hAnsi="Times New Roman" w:cs="Times New Roman"/>
          <w:sz w:val="28"/>
          <w:szCs w:val="26"/>
        </w:rPr>
        <w:t>туради</w:t>
      </w:r>
      <w:r w:rsidRPr="00C615D5">
        <w:rPr>
          <w:rFonts w:ascii="Times New Roman" w:hAnsi="Times New Roman" w:cs="Times New Roman"/>
          <w:sz w:val="28"/>
          <w:szCs w:val="26"/>
        </w:rPr>
        <w:t>.</w:t>
      </w:r>
    </w:p>
    <w:p w:rsidR="00C72807" w:rsidRPr="00F024A8" w:rsidRDefault="00C72807" w:rsidP="00C72807">
      <w:pPr>
        <w:spacing w:after="0"/>
        <w:ind w:firstLine="567"/>
        <w:jc w:val="both"/>
        <w:rPr>
          <w:rFonts w:ascii="Times New Roman" w:hAnsi="Times New Roman" w:cs="Times New Roman"/>
          <w:sz w:val="28"/>
          <w:szCs w:val="26"/>
        </w:rPr>
      </w:pPr>
      <w:r w:rsidRPr="00F024A8">
        <w:rPr>
          <w:rFonts w:ascii="Times New Roman" w:hAnsi="Times New Roman" w:cs="Times New Roman"/>
          <w:noProof/>
          <w:sz w:val="28"/>
          <w:szCs w:val="26"/>
          <w:lang w:eastAsia="ru-RU"/>
        </w:rPr>
        <w:lastRenderedPageBreak/>
        <w:drawing>
          <wp:inline distT="0" distB="0" distL="0" distR="0" wp14:anchorId="716B80D0" wp14:editId="4439A013">
            <wp:extent cx="4442591" cy="3389587"/>
            <wp:effectExtent l="19050" t="0" r="0" b="0"/>
            <wp:docPr id="1" name="Рисунок 1" descr="https://studfiles.net/html/2706/1276/html_9v8uADhND1.mPx1/img-JCCO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276/html_9v8uADhND1.mPx1/img-JCCOS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5641" cy="3422433"/>
                    </a:xfrm>
                    <a:prstGeom prst="rect">
                      <a:avLst/>
                    </a:prstGeom>
                    <a:noFill/>
                    <a:ln>
                      <a:noFill/>
                    </a:ln>
                  </pic:spPr>
                </pic:pic>
              </a:graphicData>
            </a:graphic>
          </wp:inline>
        </w:drawing>
      </w:r>
    </w:p>
    <w:p w:rsidR="00033643" w:rsidRPr="00F024A8" w:rsidRDefault="00033643" w:rsidP="000B491B">
      <w:pPr>
        <w:spacing w:after="0"/>
        <w:ind w:firstLine="567"/>
        <w:jc w:val="both"/>
        <w:rPr>
          <w:rFonts w:ascii="Times New Roman" w:hAnsi="Times New Roman" w:cs="Times New Roman"/>
          <w:sz w:val="28"/>
          <w:szCs w:val="26"/>
        </w:rPr>
      </w:pPr>
    </w:p>
    <w:p w:rsidR="000B491B" w:rsidRPr="00F024A8" w:rsidRDefault="000B491B" w:rsidP="000B491B">
      <w:pPr>
        <w:spacing w:after="0"/>
        <w:ind w:firstLine="567"/>
        <w:jc w:val="both"/>
        <w:rPr>
          <w:rFonts w:ascii="Times New Roman" w:hAnsi="Times New Roman" w:cs="Times New Roman"/>
          <w:b/>
          <w:vanish/>
          <w:sz w:val="28"/>
          <w:szCs w:val="26"/>
        </w:rPr>
      </w:pPr>
      <w:r w:rsidRPr="00F024A8">
        <w:rPr>
          <w:rFonts w:ascii="Times New Roman" w:hAnsi="Times New Roman" w:cs="Times New Roman"/>
          <w:b/>
          <w:vanish/>
          <w:sz w:val="28"/>
          <w:szCs w:val="26"/>
        </w:rPr>
        <w:t>Начало формы</w:t>
      </w:r>
    </w:p>
    <w:p w:rsidR="00033643" w:rsidRPr="00F024A8" w:rsidRDefault="000B491B" w:rsidP="000B491B">
      <w:pPr>
        <w:spacing w:after="0"/>
        <w:ind w:firstLine="567"/>
        <w:jc w:val="both"/>
        <w:rPr>
          <w:rFonts w:ascii="Times New Roman" w:hAnsi="Times New Roman" w:cs="Times New Roman"/>
          <w:b/>
          <w:sz w:val="28"/>
          <w:szCs w:val="26"/>
        </w:rPr>
      </w:pPr>
      <w:r w:rsidRPr="00F024A8">
        <w:rPr>
          <w:rFonts w:ascii="Times New Roman" w:hAnsi="Times New Roman" w:cs="Times New Roman"/>
          <w:b/>
          <w:sz w:val="28"/>
          <w:szCs w:val="26"/>
        </w:rPr>
        <w:t xml:space="preserve"> 1.</w:t>
      </w:r>
      <w:r w:rsidR="00033643" w:rsidRPr="00F024A8">
        <w:rPr>
          <w:rFonts w:ascii="Times New Roman" w:hAnsi="Times New Roman" w:cs="Times New Roman"/>
          <w:b/>
          <w:sz w:val="28"/>
          <w:szCs w:val="26"/>
          <w:lang w:val="uz-Cyrl-UZ"/>
        </w:rPr>
        <w:t>1</w:t>
      </w:r>
      <w:r w:rsidRPr="00F024A8">
        <w:rPr>
          <w:rFonts w:ascii="Times New Roman" w:hAnsi="Times New Roman" w:cs="Times New Roman"/>
          <w:b/>
          <w:sz w:val="28"/>
          <w:szCs w:val="26"/>
        </w:rPr>
        <w:t>.</w:t>
      </w:r>
      <w:r w:rsidR="00CF743F" w:rsidRPr="00F024A8">
        <w:rPr>
          <w:rFonts w:ascii="Times New Roman" w:hAnsi="Times New Roman" w:cs="Times New Roman"/>
          <w:b/>
          <w:sz w:val="28"/>
          <w:szCs w:val="26"/>
          <w:lang w:val="uz-Cyrl-UZ"/>
        </w:rPr>
        <w:t>расм</w:t>
      </w:r>
      <w:r w:rsidRPr="00F024A8">
        <w:rPr>
          <w:rFonts w:ascii="Times New Roman" w:hAnsi="Times New Roman" w:cs="Times New Roman"/>
          <w:b/>
          <w:sz w:val="28"/>
          <w:szCs w:val="26"/>
        </w:rPr>
        <w:t xml:space="preserve"> Иннова</w:t>
      </w:r>
      <w:r w:rsidR="00033643"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ия ва маҳсулот талабининг муносабати:</w:t>
      </w:r>
    </w:p>
    <w:p w:rsidR="00033643" w:rsidRPr="00F024A8" w:rsidRDefault="000B491B" w:rsidP="000B49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а) барқарор технологиялар билан;</w:t>
      </w:r>
    </w:p>
    <w:p w:rsidR="00033643" w:rsidRPr="00F024A8" w:rsidRDefault="000B491B" w:rsidP="000B49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 самарали технологиялар билан;</w:t>
      </w:r>
    </w:p>
    <w:p w:rsidR="00033643" w:rsidRPr="00F024A8" w:rsidRDefault="000B491B" w:rsidP="000B49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в) ўзгар</w:t>
      </w:r>
      <w:r w:rsidR="00033643" w:rsidRPr="00F024A8">
        <w:rPr>
          <w:rFonts w:ascii="Times New Roman" w:hAnsi="Times New Roman" w:cs="Times New Roman"/>
          <w:sz w:val="28"/>
          <w:szCs w:val="26"/>
          <w:lang w:val="uz-Cyrl-UZ"/>
        </w:rPr>
        <w:t>увчан</w:t>
      </w:r>
      <w:r w:rsidRPr="00F024A8">
        <w:rPr>
          <w:rFonts w:ascii="Times New Roman" w:hAnsi="Times New Roman" w:cs="Times New Roman"/>
          <w:sz w:val="28"/>
          <w:szCs w:val="26"/>
        </w:rPr>
        <w:t xml:space="preserve"> технологиялар билан.</w:t>
      </w:r>
    </w:p>
    <w:p w:rsidR="00E47B79" w:rsidRPr="00F024A8" w:rsidRDefault="000B491B" w:rsidP="000B49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Ўзгарувчан технология тамойилларига амал қилган фирмалар технологик жиҳатдан фаол саноатдир. Бу асосан электроника, кимё саноати, фармацевтика ишлаб чиқаришидир. М</w:t>
      </w:r>
      <w:r w:rsidR="00E47B79" w:rsidRPr="00F024A8">
        <w:rPr>
          <w:rFonts w:ascii="Times New Roman" w:hAnsi="Times New Roman" w:cs="Times New Roman"/>
          <w:sz w:val="28"/>
          <w:szCs w:val="26"/>
          <w:lang w:val="uz-Cyrl-UZ"/>
        </w:rPr>
        <w:t>ашинасозликнинг</w:t>
      </w:r>
      <w:r w:rsidRPr="00F024A8">
        <w:rPr>
          <w:rFonts w:ascii="Times New Roman" w:hAnsi="Times New Roman" w:cs="Times New Roman"/>
          <w:sz w:val="28"/>
          <w:szCs w:val="26"/>
        </w:rPr>
        <w:t xml:space="preserve"> аксарият қисми ўртача технологик фаол</w:t>
      </w:r>
      <w:r w:rsidR="00E47B79" w:rsidRPr="00F024A8">
        <w:rPr>
          <w:rFonts w:ascii="Times New Roman" w:hAnsi="Times New Roman" w:cs="Times New Roman"/>
          <w:sz w:val="28"/>
          <w:szCs w:val="26"/>
          <w:lang w:val="uz-Cyrl-UZ"/>
        </w:rPr>
        <w:t xml:space="preserve">лик </w:t>
      </w:r>
      <w:r w:rsidR="00E47B79" w:rsidRPr="00F024A8">
        <w:rPr>
          <w:rFonts w:ascii="Times New Roman" w:hAnsi="Times New Roman" w:cs="Times New Roman"/>
          <w:sz w:val="28"/>
          <w:szCs w:val="26"/>
        </w:rPr>
        <w:t>соҳаси</w:t>
      </w:r>
      <w:r w:rsidR="00E47B79" w:rsidRPr="00F024A8">
        <w:rPr>
          <w:rFonts w:ascii="Times New Roman" w:hAnsi="Times New Roman" w:cs="Times New Roman"/>
          <w:sz w:val="28"/>
          <w:szCs w:val="26"/>
          <w:lang w:val="uz-Cyrl-UZ"/>
        </w:rPr>
        <w:t>га тегишли,</w:t>
      </w:r>
      <w:r w:rsidRPr="00F024A8">
        <w:rPr>
          <w:rFonts w:ascii="Times New Roman" w:hAnsi="Times New Roman" w:cs="Times New Roman"/>
          <w:sz w:val="28"/>
          <w:szCs w:val="26"/>
        </w:rPr>
        <w:t xml:space="preserve"> шунинг учун иннова</w:t>
      </w:r>
      <w:r w:rsidR="00E47B79"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ияларга бўлган эҳтиёжнинг ўртача даражаси билан боғлиқ.</w:t>
      </w:r>
    </w:p>
    <w:p w:rsidR="00E47B79" w:rsidRPr="00F024A8" w:rsidRDefault="000B491B" w:rsidP="000B49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Ўзбекистон Республикаси ҳудудида кичик бизнесни қўллаб-қувватловчи қарийб 12 мингта тузилма мавжуд. Уларнинг аксарияти Ўзбекистон Республикаси </w:t>
      </w:r>
      <w:r w:rsidR="00E47B79" w:rsidRPr="00F024A8">
        <w:rPr>
          <w:rFonts w:ascii="Times New Roman" w:hAnsi="Times New Roman" w:cs="Times New Roman"/>
          <w:sz w:val="28"/>
          <w:szCs w:val="26"/>
          <w:lang w:val="uz-Cyrl-UZ"/>
        </w:rPr>
        <w:t>умумий ва к</w:t>
      </w:r>
      <w:r w:rsidRPr="00F024A8">
        <w:rPr>
          <w:rFonts w:ascii="Times New Roman" w:hAnsi="Times New Roman" w:cs="Times New Roman"/>
          <w:sz w:val="28"/>
          <w:szCs w:val="26"/>
        </w:rPr>
        <w:t>асб таълими вазирлиги томонидан ташкил этил</w:t>
      </w:r>
      <w:r w:rsidR="00E47B79" w:rsidRPr="00F024A8">
        <w:rPr>
          <w:rFonts w:ascii="Times New Roman" w:hAnsi="Times New Roman" w:cs="Times New Roman"/>
          <w:sz w:val="28"/>
          <w:szCs w:val="26"/>
          <w:lang w:val="uz-Cyrl-UZ"/>
        </w:rPr>
        <w:t>ган</w:t>
      </w:r>
      <w:r w:rsidRPr="00F024A8">
        <w:rPr>
          <w:rFonts w:ascii="Times New Roman" w:hAnsi="Times New Roman" w:cs="Times New Roman"/>
          <w:sz w:val="28"/>
          <w:szCs w:val="26"/>
        </w:rPr>
        <w:t xml:space="preserve"> </w:t>
      </w:r>
      <w:r w:rsidR="00E47B79" w:rsidRPr="00F024A8">
        <w:rPr>
          <w:rFonts w:ascii="Times New Roman" w:hAnsi="Times New Roman" w:cs="Times New Roman"/>
          <w:sz w:val="28"/>
          <w:szCs w:val="26"/>
          <w:lang w:val="uz-Cyrl-UZ"/>
        </w:rPr>
        <w:t>ва</w:t>
      </w:r>
      <w:r w:rsidRPr="00F024A8">
        <w:rPr>
          <w:rFonts w:ascii="Times New Roman" w:hAnsi="Times New Roman" w:cs="Times New Roman"/>
          <w:sz w:val="28"/>
          <w:szCs w:val="26"/>
        </w:rPr>
        <w:t xml:space="preserve"> ишлайди.</w:t>
      </w:r>
    </w:p>
    <w:p w:rsidR="00E47B79" w:rsidRPr="00F024A8" w:rsidRDefault="000B491B" w:rsidP="000B49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Олий мактаб техник паркларда бирлаштирилган 700 та кичик фирма</w:t>
      </w:r>
      <w:r w:rsidR="00E47B79" w:rsidRPr="00F024A8">
        <w:rPr>
          <w:rFonts w:ascii="Times New Roman" w:hAnsi="Times New Roman" w:cs="Times New Roman"/>
          <w:sz w:val="28"/>
          <w:szCs w:val="26"/>
          <w:lang w:val="uz-Cyrl-UZ"/>
        </w:rPr>
        <w:t>га эга</w:t>
      </w:r>
      <w:r w:rsidRPr="00F024A8">
        <w:rPr>
          <w:rFonts w:ascii="Times New Roman" w:hAnsi="Times New Roman" w:cs="Times New Roman"/>
          <w:sz w:val="28"/>
          <w:szCs w:val="26"/>
        </w:rPr>
        <w:t>. Технологик паркларнинг мақсади кичик иннова</w:t>
      </w:r>
      <w:r w:rsidR="00E47B79"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тадбиркорликни рағбатлантиришдан иборат.</w:t>
      </w:r>
    </w:p>
    <w:p w:rsidR="00E47B79" w:rsidRPr="00F024A8" w:rsidRDefault="000B491B" w:rsidP="000B49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Технопарклар билан бир қаторда, бизнес-</w:t>
      </w:r>
      <w:r w:rsidR="00E47B79" w:rsidRPr="00F024A8">
        <w:rPr>
          <w:rFonts w:ascii="Times New Roman" w:hAnsi="Times New Roman" w:cs="Times New Roman"/>
          <w:sz w:val="28"/>
          <w:szCs w:val="26"/>
          <w:lang w:val="uz-Cyrl-UZ"/>
        </w:rPr>
        <w:t>инкубатор</w:t>
      </w:r>
      <w:r w:rsidRPr="00F024A8">
        <w:rPr>
          <w:rFonts w:ascii="Times New Roman" w:hAnsi="Times New Roman" w:cs="Times New Roman"/>
          <w:sz w:val="28"/>
          <w:szCs w:val="26"/>
        </w:rPr>
        <w:t>лар ҳам м</w:t>
      </w:r>
      <w:r w:rsidR="00E47B79" w:rsidRPr="00F024A8">
        <w:rPr>
          <w:rFonts w:ascii="Times New Roman" w:hAnsi="Times New Roman" w:cs="Times New Roman"/>
          <w:sz w:val="28"/>
          <w:szCs w:val="26"/>
        </w:rPr>
        <w:t>авжуд, уларнинг мақсади фойда келтирувчи</w:t>
      </w:r>
      <w:r w:rsidRPr="00F024A8">
        <w:rPr>
          <w:rFonts w:ascii="Times New Roman" w:hAnsi="Times New Roman" w:cs="Times New Roman"/>
          <w:sz w:val="28"/>
          <w:szCs w:val="26"/>
        </w:rPr>
        <w:t xml:space="preserve"> ҳар қандай лойиҳани амалга оширишдир. Бизнес-инкубаторлар одатда баъзи инкубатор лойиҳаларида талабга жавоб берувчи капитални инвестициялашга тайёр бўлган банк томонидан бошқарилади.</w:t>
      </w:r>
    </w:p>
    <w:p w:rsidR="00C41DDD" w:rsidRPr="00F024A8" w:rsidRDefault="000B491B" w:rsidP="000B491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Эксп</w:t>
      </w:r>
      <w:r w:rsidR="00E47B79" w:rsidRPr="00F024A8">
        <w:rPr>
          <w:rFonts w:ascii="Times New Roman" w:hAnsi="Times New Roman" w:cs="Times New Roman"/>
          <w:sz w:val="28"/>
          <w:szCs w:val="26"/>
          <w:lang w:val="uz-Cyrl-UZ"/>
        </w:rPr>
        <w:t>лерен</w:t>
      </w:r>
      <w:r w:rsidRPr="00F024A8">
        <w:rPr>
          <w:rFonts w:ascii="Times New Roman" w:hAnsi="Times New Roman" w:cs="Times New Roman"/>
          <w:sz w:val="28"/>
          <w:szCs w:val="26"/>
        </w:rPr>
        <w:t>т</w:t>
      </w:r>
      <w:r w:rsidR="00E47B79"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фирма (пионер) бозор учун жозибадор янгилик яратилганида ишлаб чиқариш ҳажми муаммосига дуч келади. Шу мақсадда экспорт қилувчи фирма йирик фирмага эга бўлган иттифоққа киради, чунки у мустақил равишда тасдиқланган янгиликларни такрорлай олмайди. </w:t>
      </w:r>
      <w:r w:rsidR="00E47B79" w:rsidRPr="00F024A8">
        <w:rPr>
          <w:rFonts w:ascii="Times New Roman" w:hAnsi="Times New Roman" w:cs="Times New Roman"/>
          <w:sz w:val="28"/>
          <w:szCs w:val="26"/>
          <w:lang w:val="uz-Cyrl-UZ"/>
        </w:rPr>
        <w:lastRenderedPageBreak/>
        <w:t>Кўпайтириш</w:t>
      </w:r>
      <w:r w:rsidRPr="00F024A8">
        <w:rPr>
          <w:rFonts w:ascii="Times New Roman" w:hAnsi="Times New Roman" w:cs="Times New Roman"/>
          <w:sz w:val="28"/>
          <w:szCs w:val="26"/>
        </w:rPr>
        <w:t xml:space="preserve"> билан кечикиш </w:t>
      </w:r>
      <w:r w:rsidR="00E47B79" w:rsidRPr="00F024A8">
        <w:rPr>
          <w:rFonts w:ascii="Times New Roman" w:hAnsi="Times New Roman" w:cs="Times New Roman"/>
          <w:sz w:val="28"/>
          <w:szCs w:val="26"/>
          <w:lang w:val="uz-Cyrl-UZ"/>
        </w:rPr>
        <w:t>нусха</w:t>
      </w:r>
      <w:r w:rsidRPr="00F024A8">
        <w:rPr>
          <w:rFonts w:ascii="Times New Roman" w:hAnsi="Times New Roman" w:cs="Times New Roman"/>
          <w:sz w:val="28"/>
          <w:szCs w:val="26"/>
        </w:rPr>
        <w:t xml:space="preserve"> ва аналогларнинг кўринишига таҳдид солади. Кучли фирма билан иттифоқ тузиш қулай шартларга эришиш ва ҳатто муайян мухториятни сақлаб қолиш имконини беради. Бундай шерикни танлаш истеъмолчининг ўзига хос хусусиятларига боғлиқ.</w:t>
      </w:r>
    </w:p>
    <w:p w:rsidR="000B491B" w:rsidRPr="00F024A8" w:rsidRDefault="00C41DDD" w:rsidP="000B491B">
      <w:pPr>
        <w:spacing w:after="0"/>
        <w:ind w:firstLine="567"/>
        <w:jc w:val="both"/>
        <w:rPr>
          <w:rFonts w:ascii="Times New Roman" w:hAnsi="Times New Roman" w:cs="Times New Roman"/>
          <w:vanish/>
          <w:sz w:val="28"/>
          <w:szCs w:val="26"/>
        </w:rPr>
      </w:pPr>
      <w:r w:rsidRPr="00F024A8">
        <w:rPr>
          <w:rFonts w:ascii="Times New Roman" w:hAnsi="Times New Roman" w:cs="Times New Roman"/>
          <w:b/>
          <w:sz w:val="28"/>
          <w:szCs w:val="26"/>
          <w:lang w:val="uz-Cyrl-UZ"/>
        </w:rPr>
        <w:t>Патиент</w:t>
      </w:r>
      <w:r w:rsidR="000B491B" w:rsidRPr="00F024A8">
        <w:rPr>
          <w:rFonts w:ascii="Times New Roman" w:hAnsi="Times New Roman" w:cs="Times New Roman"/>
          <w:b/>
          <w:sz w:val="28"/>
          <w:szCs w:val="26"/>
        </w:rPr>
        <w:t>-фирмалар</w:t>
      </w:r>
      <w:r w:rsidR="000B491B" w:rsidRPr="00F024A8">
        <w:rPr>
          <w:rFonts w:ascii="Times New Roman" w:hAnsi="Times New Roman" w:cs="Times New Roman"/>
          <w:sz w:val="28"/>
          <w:szCs w:val="26"/>
        </w:rPr>
        <w:t xml:space="preserve"> бозорнинг тор сегментида ишлайди ва мода, реклама ва бошқа воситалар томонидан яратилган эҳтиёжларни қондиради. Улар ишлаб чиқаришнинг ўсиши босқичида ва ихтирочилик фаолиятини тўхтатиш босқичида ҳаракат қилишади. Ушбу фирмаларнинг маҳсулот сифати ва ҳажми бўйича талаблар бозорни босиб олиш муаммоси билан боғлиқ. Лицензияларни сотиш ва сотиб олишнинг мақсадга мувофиқлиги ва бошқалар. Ривожланиши ёки тўхтатилиши ҳақида қарор қабул қилиш зарурати мавжуд. Ушбу компаниялар фойдали. Шу билан бирга, инқирозга олиб борувчи нотўғри қарор қабул қилиш эҳтимоли бор. Бундай фирмаларда ўз фаолиятини таъминлаш учун яратилган доимий иннова</w:t>
      </w:r>
      <w:r w:rsidRPr="00F024A8">
        <w:rPr>
          <w:rFonts w:ascii="Times New Roman" w:hAnsi="Times New Roman" w:cs="Times New Roman"/>
          <w:sz w:val="28"/>
          <w:szCs w:val="26"/>
          <w:lang w:val="uz-Cyrl-UZ"/>
        </w:rPr>
        <w:t>ц</w:t>
      </w:r>
      <w:r w:rsidR="000B491B" w:rsidRPr="00F024A8">
        <w:rPr>
          <w:rFonts w:ascii="Times New Roman" w:hAnsi="Times New Roman" w:cs="Times New Roman"/>
          <w:sz w:val="28"/>
          <w:szCs w:val="26"/>
        </w:rPr>
        <w:t>ион менежер лавозимига тавсия этилади.</w:t>
      </w:r>
      <w:r w:rsidR="000B491B" w:rsidRPr="00F024A8">
        <w:rPr>
          <w:rFonts w:ascii="Times New Roman" w:hAnsi="Times New Roman" w:cs="Times New Roman"/>
          <w:vanish/>
          <w:sz w:val="28"/>
          <w:szCs w:val="26"/>
        </w:rPr>
        <w:t>Конец формы</w:t>
      </w:r>
    </w:p>
    <w:p w:rsidR="005175E3" w:rsidRPr="00F024A8" w:rsidRDefault="005175E3" w:rsidP="005C68EB">
      <w:pPr>
        <w:spacing w:after="0"/>
        <w:ind w:firstLine="567"/>
        <w:jc w:val="both"/>
        <w:rPr>
          <w:rFonts w:ascii="Times New Roman" w:hAnsi="Times New Roman" w:cs="Times New Roman"/>
          <w:sz w:val="28"/>
          <w:szCs w:val="26"/>
        </w:rPr>
      </w:pPr>
    </w:p>
    <w:p w:rsidR="00CF743F" w:rsidRPr="00F024A8" w:rsidRDefault="00C615D5" w:rsidP="00CF743F">
      <w:pPr>
        <w:pBdr>
          <w:top w:val="single" w:sz="4" w:space="1" w:color="auto"/>
          <w:bottom w:val="single" w:sz="4" w:space="1" w:color="auto"/>
        </w:pBdr>
        <w:spacing w:after="0"/>
        <w:ind w:firstLine="567"/>
        <w:jc w:val="both"/>
        <w:rPr>
          <w:rFonts w:ascii="Times New Roman" w:hAnsi="Times New Roman" w:cs="Times New Roman"/>
          <w:sz w:val="28"/>
          <w:szCs w:val="26"/>
        </w:rPr>
      </w:pPr>
      <w:r>
        <w:rPr>
          <w:rFonts w:ascii="Times New Roman" w:hAnsi="Times New Roman" w:cs="Times New Roman"/>
          <w:noProof/>
          <w:sz w:val="28"/>
          <w:szCs w:val="26"/>
          <w:lang w:eastAsia="ru-RU"/>
        </w:rPr>
        <w:pict>
          <v:shape id="_x0000_s1122" type="#_x0000_t32" style="position:absolute;left:0;text-align:left;margin-left:468.45pt;margin-top:.15pt;width:.75pt;height:36pt;z-index:251792384" o:connectortype="straight"/>
        </w:pict>
      </w:r>
      <w:r>
        <w:rPr>
          <w:rFonts w:ascii="Times New Roman" w:hAnsi="Times New Roman" w:cs="Times New Roman"/>
          <w:noProof/>
          <w:sz w:val="28"/>
          <w:szCs w:val="26"/>
          <w:lang w:eastAsia="ru-RU"/>
        </w:rPr>
        <w:pict>
          <v:shape id="_x0000_s1121" type="#_x0000_t32" style="position:absolute;left:0;text-align:left;margin-left:-1.8pt;margin-top:.15pt;width:.75pt;height:36pt;z-index:251791360" o:connectortype="straight"/>
        </w:pict>
      </w:r>
      <w:r w:rsidR="00380F0E" w:rsidRPr="00F024A8">
        <w:rPr>
          <w:rFonts w:ascii="Times New Roman" w:hAnsi="Times New Roman" w:cs="Times New Roman"/>
          <w:sz w:val="28"/>
          <w:szCs w:val="26"/>
          <w:lang w:val="uz-Cyrl-UZ"/>
        </w:rPr>
        <w:t xml:space="preserve"> </w:t>
      </w:r>
      <w:r w:rsidR="0047543C" w:rsidRPr="00F024A8">
        <w:rPr>
          <w:rFonts w:ascii="Times New Roman" w:hAnsi="Times New Roman" w:cs="Times New Roman"/>
          <w:sz w:val="28"/>
          <w:szCs w:val="26"/>
        </w:rPr>
        <w:t>Иннова</w:t>
      </w:r>
      <w:r w:rsidR="00CF743F" w:rsidRPr="00F024A8">
        <w:rPr>
          <w:rFonts w:ascii="Times New Roman" w:hAnsi="Times New Roman" w:cs="Times New Roman"/>
          <w:sz w:val="28"/>
          <w:szCs w:val="26"/>
          <w:lang w:val="uz-Cyrl-UZ"/>
        </w:rPr>
        <w:t>ц</w:t>
      </w:r>
      <w:r w:rsidR="0047543C" w:rsidRPr="00F024A8">
        <w:rPr>
          <w:rFonts w:ascii="Times New Roman" w:hAnsi="Times New Roman" w:cs="Times New Roman"/>
          <w:sz w:val="28"/>
          <w:szCs w:val="26"/>
        </w:rPr>
        <w:t>ия менежерининг асосий мақсади</w:t>
      </w:r>
      <w:r w:rsidR="00CF743F" w:rsidRPr="00F024A8">
        <w:rPr>
          <w:rFonts w:ascii="Times New Roman" w:hAnsi="Times New Roman" w:cs="Times New Roman"/>
          <w:sz w:val="28"/>
          <w:szCs w:val="26"/>
          <w:lang w:val="uz-Cyrl-UZ"/>
        </w:rPr>
        <w:t xml:space="preserve"> -</w:t>
      </w:r>
      <w:r w:rsidR="0047543C" w:rsidRPr="00F024A8">
        <w:rPr>
          <w:rFonts w:ascii="Times New Roman" w:hAnsi="Times New Roman" w:cs="Times New Roman"/>
          <w:sz w:val="28"/>
          <w:szCs w:val="26"/>
        </w:rPr>
        <w:t xml:space="preserve"> компания ҳаётида хавфни камайтириш ва ходимлар </w:t>
      </w:r>
      <w:r w:rsidR="00CF743F" w:rsidRPr="00F024A8">
        <w:rPr>
          <w:rFonts w:ascii="Times New Roman" w:hAnsi="Times New Roman" w:cs="Times New Roman"/>
          <w:sz w:val="28"/>
          <w:szCs w:val="26"/>
        </w:rPr>
        <w:t>учун меҳнат шароитларини яратиш</w:t>
      </w:r>
      <w:r w:rsidR="0047543C" w:rsidRPr="00F024A8">
        <w:rPr>
          <w:rFonts w:ascii="Times New Roman" w:hAnsi="Times New Roman" w:cs="Times New Roman"/>
          <w:sz w:val="28"/>
          <w:szCs w:val="26"/>
        </w:rPr>
        <w:t>.</w:t>
      </w:r>
    </w:p>
    <w:p w:rsidR="00CF743F" w:rsidRPr="00F024A8" w:rsidRDefault="0047543C" w:rsidP="0047543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Катта стандарт бизнес соҳасида ви</w:t>
      </w:r>
      <w:r w:rsidR="00CF743F" w:rsidRPr="00F024A8">
        <w:rPr>
          <w:rFonts w:ascii="Times New Roman" w:hAnsi="Times New Roman" w:cs="Times New Roman"/>
          <w:sz w:val="28"/>
          <w:szCs w:val="26"/>
          <w:lang w:val="uz-Cyrl-UZ"/>
        </w:rPr>
        <w:t>о</w:t>
      </w:r>
      <w:r w:rsidRPr="00F024A8">
        <w:rPr>
          <w:rFonts w:ascii="Times New Roman" w:hAnsi="Times New Roman" w:cs="Times New Roman"/>
          <w:sz w:val="28"/>
          <w:szCs w:val="26"/>
        </w:rPr>
        <w:t>лент</w:t>
      </w:r>
      <w:r w:rsidR="00CF743F" w:rsidRPr="00F024A8">
        <w:rPr>
          <w:rFonts w:ascii="Times New Roman" w:hAnsi="Times New Roman" w:cs="Times New Roman"/>
          <w:sz w:val="28"/>
          <w:szCs w:val="26"/>
          <w:lang w:val="uz-Cyrl-UZ"/>
        </w:rPr>
        <w:t>-</w:t>
      </w:r>
      <w:r w:rsidRPr="00F024A8">
        <w:rPr>
          <w:rFonts w:ascii="Times New Roman" w:hAnsi="Times New Roman" w:cs="Times New Roman"/>
          <w:sz w:val="28"/>
          <w:szCs w:val="26"/>
        </w:rPr>
        <w:t>фирмалар мавжуд.</w:t>
      </w:r>
    </w:p>
    <w:p w:rsidR="00CF743F" w:rsidRPr="00F024A8" w:rsidRDefault="00CF743F" w:rsidP="0047543C">
      <w:pPr>
        <w:spacing w:after="0"/>
        <w:ind w:firstLine="567"/>
        <w:jc w:val="both"/>
        <w:rPr>
          <w:rFonts w:ascii="Times New Roman" w:hAnsi="Times New Roman" w:cs="Times New Roman"/>
          <w:sz w:val="28"/>
          <w:szCs w:val="26"/>
        </w:rPr>
      </w:pPr>
      <w:r w:rsidRPr="00F024A8">
        <w:rPr>
          <w:rFonts w:ascii="Times New Roman" w:hAnsi="Times New Roman" w:cs="Times New Roman"/>
          <w:b/>
          <w:sz w:val="28"/>
          <w:szCs w:val="26"/>
          <w:lang w:val="uz-Cyrl-UZ"/>
        </w:rPr>
        <w:t>Виолент-фирма</w:t>
      </w:r>
      <w:r w:rsidR="0047543C" w:rsidRPr="00F024A8">
        <w:rPr>
          <w:rFonts w:ascii="Times New Roman" w:hAnsi="Times New Roman" w:cs="Times New Roman"/>
          <w:b/>
          <w:sz w:val="28"/>
          <w:szCs w:val="26"/>
        </w:rPr>
        <w:t>лар</w:t>
      </w:r>
      <w:r w:rsidR="0047543C" w:rsidRPr="00F024A8">
        <w:rPr>
          <w:rFonts w:ascii="Times New Roman" w:hAnsi="Times New Roman" w:cs="Times New Roman"/>
          <w:sz w:val="28"/>
          <w:szCs w:val="26"/>
        </w:rPr>
        <w:t xml:space="preserve"> "куч" стратегиясига эга фирмалар. Уларнинг катта капитал</w:t>
      </w:r>
      <w:r w:rsidRPr="00F024A8">
        <w:rPr>
          <w:rFonts w:ascii="Times New Roman" w:hAnsi="Times New Roman" w:cs="Times New Roman"/>
          <w:sz w:val="28"/>
          <w:szCs w:val="26"/>
          <w:lang w:val="uz-Cyrl-UZ"/>
        </w:rPr>
        <w:t xml:space="preserve"> ва</w:t>
      </w:r>
      <w:r w:rsidR="0047543C" w:rsidRPr="00F024A8">
        <w:rPr>
          <w:rFonts w:ascii="Times New Roman" w:hAnsi="Times New Roman" w:cs="Times New Roman"/>
          <w:sz w:val="28"/>
          <w:szCs w:val="26"/>
        </w:rPr>
        <w:t xml:space="preserve"> </w:t>
      </w:r>
      <w:r w:rsidRPr="00F024A8">
        <w:rPr>
          <w:rFonts w:ascii="Times New Roman" w:hAnsi="Times New Roman" w:cs="Times New Roman"/>
          <w:sz w:val="28"/>
          <w:szCs w:val="26"/>
        </w:rPr>
        <w:t>юқори даражада</w:t>
      </w:r>
      <w:r w:rsidRPr="00F024A8">
        <w:rPr>
          <w:rFonts w:ascii="Times New Roman" w:hAnsi="Times New Roman" w:cs="Times New Roman"/>
          <w:sz w:val="28"/>
          <w:szCs w:val="26"/>
          <w:lang w:val="uz-Cyrl-UZ"/>
        </w:rPr>
        <w:t>ги</w:t>
      </w:r>
      <w:r w:rsidRPr="00F024A8">
        <w:rPr>
          <w:rFonts w:ascii="Times New Roman" w:hAnsi="Times New Roman" w:cs="Times New Roman"/>
          <w:sz w:val="28"/>
          <w:szCs w:val="26"/>
        </w:rPr>
        <w:t xml:space="preserve"> </w:t>
      </w:r>
      <w:r w:rsidR="0047543C" w:rsidRPr="00F024A8">
        <w:rPr>
          <w:rFonts w:ascii="Times New Roman" w:hAnsi="Times New Roman" w:cs="Times New Roman"/>
          <w:sz w:val="28"/>
          <w:szCs w:val="26"/>
        </w:rPr>
        <w:t>технология</w:t>
      </w:r>
      <w:r w:rsidRPr="00F024A8">
        <w:rPr>
          <w:rFonts w:ascii="Times New Roman" w:hAnsi="Times New Roman" w:cs="Times New Roman"/>
          <w:sz w:val="28"/>
          <w:szCs w:val="26"/>
          <w:lang w:val="uz-Cyrl-UZ"/>
        </w:rPr>
        <w:t>га эга</w:t>
      </w:r>
      <w:r w:rsidR="0047543C" w:rsidRPr="00F024A8">
        <w:rPr>
          <w:rFonts w:ascii="Times New Roman" w:hAnsi="Times New Roman" w:cs="Times New Roman"/>
          <w:sz w:val="28"/>
          <w:szCs w:val="26"/>
        </w:rPr>
        <w:t xml:space="preserve">. Виолентлар "ўртача талаблари" бўлган ва истеъмолчиларнинг ўртача нархлари билан қониқадиган кенг истеъмолчилар учун кенг миқёсли ва оммавий маҳсулот ишлаб чиқариш билан шуғулланади. Максимал чиқимнинг "атрофида" зўравонлик билан ишлаш. Уларнинг илмий-техникавий сиёсати маҳсулотни </w:t>
      </w:r>
      <w:r w:rsidRPr="00F024A8">
        <w:rPr>
          <w:rFonts w:ascii="Times New Roman" w:hAnsi="Times New Roman" w:cs="Times New Roman"/>
          <w:sz w:val="28"/>
          <w:szCs w:val="26"/>
          <w:lang w:val="uz-Cyrl-UZ"/>
        </w:rPr>
        <w:t>е</w:t>
      </w:r>
      <w:r w:rsidR="0047543C" w:rsidRPr="00F024A8">
        <w:rPr>
          <w:rFonts w:ascii="Times New Roman" w:hAnsi="Times New Roman" w:cs="Times New Roman"/>
          <w:sz w:val="28"/>
          <w:szCs w:val="26"/>
        </w:rPr>
        <w:t>тказиб бериш муддатлари  тўғрисида қарор қабул қилишни талаб қилади</w:t>
      </w:r>
      <w:r w:rsidRPr="00F024A8">
        <w:rPr>
          <w:rFonts w:ascii="Times New Roman" w:hAnsi="Times New Roman" w:cs="Times New Roman"/>
          <w:sz w:val="28"/>
          <w:szCs w:val="26"/>
          <w:lang w:val="uz-Cyrl-UZ"/>
        </w:rPr>
        <w:t>:</w:t>
      </w:r>
      <w:r w:rsidR="0047543C" w:rsidRPr="00F024A8">
        <w:rPr>
          <w:rFonts w:ascii="Times New Roman" w:hAnsi="Times New Roman" w:cs="Times New Roman"/>
          <w:sz w:val="28"/>
          <w:szCs w:val="26"/>
        </w:rPr>
        <w:t xml:space="preserve"> инвестициялар ва ишлаб чиқаришни кенгайтириш; машиналар ва ускуналар паркини алмаштириш ҳақида.</w:t>
      </w:r>
    </w:p>
    <w:p w:rsidR="00CF743F" w:rsidRPr="00F024A8" w:rsidRDefault="00CF743F" w:rsidP="0047543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Патиент –фирмалар каби виолентлар даромадли.</w:t>
      </w:r>
      <w:r w:rsidR="0047543C"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Фойда олиш</w:t>
      </w:r>
      <w:r w:rsidR="0047543C" w:rsidRPr="00F024A8">
        <w:rPr>
          <w:rFonts w:ascii="Times New Roman" w:hAnsi="Times New Roman" w:cs="Times New Roman"/>
          <w:sz w:val="28"/>
          <w:szCs w:val="26"/>
        </w:rPr>
        <w:t xml:space="preserve"> - фирмалар фаолияти учун ажралмас шартдир. </w:t>
      </w:r>
      <w:r w:rsidRPr="00F024A8">
        <w:rPr>
          <w:rFonts w:ascii="Times New Roman" w:hAnsi="Times New Roman" w:cs="Times New Roman"/>
          <w:sz w:val="28"/>
          <w:szCs w:val="26"/>
          <w:lang w:val="uz-Cyrl-UZ"/>
        </w:rPr>
        <w:t>Уларда и</w:t>
      </w:r>
      <w:r w:rsidR="0047543C" w:rsidRPr="00F024A8">
        <w:rPr>
          <w:rFonts w:ascii="Times New Roman" w:hAnsi="Times New Roman" w:cs="Times New Roman"/>
          <w:sz w:val="28"/>
          <w:szCs w:val="26"/>
        </w:rPr>
        <w:t>ннова</w:t>
      </w:r>
      <w:r w:rsidRPr="00F024A8">
        <w:rPr>
          <w:rFonts w:ascii="Times New Roman" w:hAnsi="Times New Roman" w:cs="Times New Roman"/>
          <w:sz w:val="28"/>
          <w:szCs w:val="26"/>
          <w:lang w:val="uz-Cyrl-UZ"/>
        </w:rPr>
        <w:t>ц</w:t>
      </w:r>
      <w:r w:rsidR="0047543C" w:rsidRPr="00F024A8">
        <w:rPr>
          <w:rFonts w:ascii="Times New Roman" w:hAnsi="Times New Roman" w:cs="Times New Roman"/>
          <w:sz w:val="28"/>
          <w:szCs w:val="26"/>
        </w:rPr>
        <w:t>ион менеджер лавозими таъминла</w:t>
      </w:r>
      <w:r w:rsidRPr="00F024A8">
        <w:rPr>
          <w:rFonts w:ascii="Times New Roman" w:hAnsi="Times New Roman" w:cs="Times New Roman"/>
          <w:sz w:val="28"/>
          <w:szCs w:val="26"/>
          <w:lang w:val="uz-Cyrl-UZ"/>
        </w:rPr>
        <w:t>нган</w:t>
      </w:r>
      <w:r w:rsidR="0047543C" w:rsidRPr="00F024A8">
        <w:rPr>
          <w:rFonts w:ascii="Times New Roman" w:hAnsi="Times New Roman" w:cs="Times New Roman"/>
          <w:sz w:val="28"/>
          <w:szCs w:val="26"/>
        </w:rPr>
        <w:t>. Ушбу компаниялар ўз сиёсатини ўзгартиришга жуда эҳтиёт бўлишлари керак.</w:t>
      </w:r>
    </w:p>
    <w:p w:rsidR="00CF743F" w:rsidRPr="00F024A8" w:rsidRDefault="0047543C" w:rsidP="0047543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Маҳаллий эҳтиёжларни қондиришга қаратилган ўрта ва кичик бизнес </w:t>
      </w:r>
      <w:r w:rsidR="00CF743F" w:rsidRPr="00F024A8">
        <w:rPr>
          <w:rFonts w:ascii="Times New Roman" w:hAnsi="Times New Roman" w:cs="Times New Roman"/>
          <w:sz w:val="28"/>
          <w:szCs w:val="26"/>
          <w:lang w:val="uz-Cyrl-UZ"/>
        </w:rPr>
        <w:t>билан коммутант-</w:t>
      </w:r>
      <w:r w:rsidRPr="00F024A8">
        <w:rPr>
          <w:rFonts w:ascii="Times New Roman" w:hAnsi="Times New Roman" w:cs="Times New Roman"/>
          <w:sz w:val="28"/>
          <w:szCs w:val="26"/>
        </w:rPr>
        <w:t>фирмалар шуғулланади.</w:t>
      </w:r>
    </w:p>
    <w:p w:rsidR="00BA78BB" w:rsidRPr="00F024A8" w:rsidRDefault="00CF743F" w:rsidP="0047543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Коммутант-фирма</w:t>
      </w:r>
      <w:r w:rsidR="0047543C" w:rsidRPr="00F024A8">
        <w:rPr>
          <w:rFonts w:ascii="Times New Roman" w:hAnsi="Times New Roman" w:cs="Times New Roman"/>
          <w:sz w:val="28"/>
          <w:szCs w:val="26"/>
        </w:rPr>
        <w:t>ларнинг</w:t>
      </w:r>
      <w:r w:rsidR="00BA78BB" w:rsidRPr="00F024A8">
        <w:rPr>
          <w:rFonts w:ascii="Times New Roman" w:hAnsi="Times New Roman" w:cs="Times New Roman"/>
          <w:sz w:val="28"/>
          <w:szCs w:val="26"/>
          <w:lang w:val="uz-Cyrl-UZ"/>
        </w:rPr>
        <w:t xml:space="preserve"> маҳсулот ишлаб чиқаришининг пасайиш циклида ҳаракат қилади.</w:t>
      </w:r>
      <w:r w:rsidR="0047543C" w:rsidRPr="00F024A8">
        <w:rPr>
          <w:rFonts w:ascii="Times New Roman" w:hAnsi="Times New Roman" w:cs="Times New Roman"/>
          <w:sz w:val="28"/>
          <w:szCs w:val="26"/>
        </w:rPr>
        <w:t xml:space="preserve"> </w:t>
      </w:r>
      <w:r w:rsidR="00BA78BB" w:rsidRPr="00F024A8">
        <w:rPr>
          <w:rFonts w:ascii="Times New Roman" w:hAnsi="Times New Roman" w:cs="Times New Roman"/>
          <w:sz w:val="28"/>
          <w:szCs w:val="26"/>
          <w:lang w:val="uz-Cyrl-UZ"/>
        </w:rPr>
        <w:t xml:space="preserve">Уларнинг </w:t>
      </w:r>
      <w:r w:rsidR="0047543C" w:rsidRPr="00F024A8">
        <w:rPr>
          <w:rFonts w:ascii="Times New Roman" w:hAnsi="Times New Roman" w:cs="Times New Roman"/>
          <w:sz w:val="28"/>
          <w:szCs w:val="26"/>
        </w:rPr>
        <w:t>илмий-техникавий сиёсати маҳсулотни ўз вақтида ишлаб чиқариш, ишлаб чиқарилган маҳсулотларнинг технологик жиҳатлари даражаси, улардаги муайян истеъмолчилар талабларига мувофиқ ўзгартиришлар ҳақида қарор қабул қилишни талаб қилади.</w:t>
      </w:r>
    </w:p>
    <w:p w:rsidR="0047543C" w:rsidRPr="00F024A8" w:rsidRDefault="00C615D5" w:rsidP="00610E71">
      <w:pPr>
        <w:pBdr>
          <w:top w:val="single" w:sz="4" w:space="1" w:color="auto"/>
          <w:bottom w:val="single" w:sz="4" w:space="1" w:color="auto"/>
        </w:pBdr>
        <w:spacing w:after="0"/>
        <w:ind w:firstLine="567"/>
        <w:jc w:val="both"/>
        <w:rPr>
          <w:rFonts w:ascii="Times New Roman" w:hAnsi="Times New Roman" w:cs="Times New Roman"/>
          <w:sz w:val="28"/>
          <w:szCs w:val="26"/>
        </w:rPr>
      </w:pPr>
      <w:r>
        <w:rPr>
          <w:rFonts w:ascii="Times New Roman" w:hAnsi="Times New Roman" w:cs="Times New Roman"/>
          <w:noProof/>
          <w:sz w:val="28"/>
          <w:szCs w:val="26"/>
          <w:lang w:eastAsia="ru-RU"/>
        </w:rPr>
        <w:pict>
          <v:shape id="_x0000_s1124" type="#_x0000_t32" style="position:absolute;left:0;text-align:left;margin-left:468.45pt;margin-top:1.05pt;width:.75pt;height:49.5pt;z-index:251794432" o:connectortype="straight"/>
        </w:pict>
      </w:r>
      <w:r>
        <w:rPr>
          <w:rFonts w:ascii="Times New Roman" w:hAnsi="Times New Roman" w:cs="Times New Roman"/>
          <w:noProof/>
          <w:sz w:val="28"/>
          <w:szCs w:val="26"/>
          <w:lang w:eastAsia="ru-RU"/>
        </w:rPr>
        <w:pict>
          <v:shape id="_x0000_s1123" type="#_x0000_t32" style="position:absolute;left:0;text-align:left;margin-left:-1.05pt;margin-top:1.05pt;width:0;height:49.5pt;z-index:251793408" o:connectortype="straight"/>
        </w:pict>
      </w:r>
      <w:r w:rsidR="0047543C" w:rsidRPr="00F024A8">
        <w:rPr>
          <w:rFonts w:ascii="Times New Roman" w:hAnsi="Times New Roman" w:cs="Times New Roman"/>
          <w:sz w:val="28"/>
          <w:szCs w:val="26"/>
        </w:rPr>
        <w:t xml:space="preserve"> Бундай компаниянинг иннова</w:t>
      </w:r>
      <w:r w:rsidR="00BA78BB" w:rsidRPr="00F024A8">
        <w:rPr>
          <w:rFonts w:ascii="Times New Roman" w:hAnsi="Times New Roman" w:cs="Times New Roman"/>
          <w:sz w:val="28"/>
          <w:szCs w:val="26"/>
          <w:lang w:val="uz-Cyrl-UZ"/>
        </w:rPr>
        <w:t>ц</w:t>
      </w:r>
      <w:r w:rsidR="0047543C" w:rsidRPr="00F024A8">
        <w:rPr>
          <w:rFonts w:ascii="Times New Roman" w:hAnsi="Times New Roman" w:cs="Times New Roman"/>
          <w:sz w:val="28"/>
          <w:szCs w:val="26"/>
        </w:rPr>
        <w:t>ион менежери товар харидорининг хусусиятлари, бозорда мавжуд бўлган вазият</w:t>
      </w:r>
      <w:r w:rsidR="00BA78BB" w:rsidRPr="00F024A8">
        <w:rPr>
          <w:rFonts w:ascii="Times New Roman" w:hAnsi="Times New Roman" w:cs="Times New Roman"/>
          <w:sz w:val="28"/>
          <w:szCs w:val="26"/>
          <w:lang w:val="uz-Cyrl-UZ"/>
        </w:rPr>
        <w:t>ни,</w:t>
      </w:r>
      <w:r w:rsidR="0047543C" w:rsidRPr="00F024A8">
        <w:rPr>
          <w:rFonts w:ascii="Times New Roman" w:hAnsi="Times New Roman" w:cs="Times New Roman"/>
          <w:sz w:val="28"/>
          <w:szCs w:val="26"/>
        </w:rPr>
        <w:t xml:space="preserve"> инқирозларни аниқ, дарҳол ва ишончли тарзда башорат қилиши керак.</w:t>
      </w:r>
    </w:p>
    <w:p w:rsidR="00574A24" w:rsidRPr="00F024A8" w:rsidRDefault="00574A24" w:rsidP="00574A24">
      <w:pPr>
        <w:autoSpaceDE w:val="0"/>
        <w:autoSpaceDN w:val="0"/>
        <w:adjustRightInd w:val="0"/>
        <w:spacing w:after="0" w:line="240" w:lineRule="auto"/>
        <w:ind w:firstLine="570"/>
        <w:jc w:val="both"/>
        <w:rPr>
          <w:rFonts w:ascii="Virtec Times New Roman Uz" w:hAnsi="Virtec Times New Roman Uz" w:cs="Virtec Times New Roman Uz"/>
          <w:noProof/>
          <w:sz w:val="28"/>
          <w:szCs w:val="26"/>
          <w:lang w:val="uz-Cyrl-UZ"/>
        </w:rPr>
      </w:pPr>
      <w:r w:rsidRPr="00F024A8">
        <w:rPr>
          <w:rFonts w:ascii="Times New Roman" w:hAnsi="Times New Roman" w:cs="Times New Roman"/>
          <w:noProof/>
          <w:sz w:val="28"/>
          <w:szCs w:val="26"/>
        </w:rPr>
        <w:lastRenderedPageBreak/>
        <w:t xml:space="preserve">Ўзбекистон Республикаси Президентининг "Тошкент шаҳрида "Delta city" халқаро юқори технологияли инновация маркази" лойиҳасини амалга оширишга доир ташкилий чора-тадбирлар тўғрисида" 2018 йил 4 июлдаги ПҚ-3833-сон қарорини амалга ошириш мақсадида </w:t>
      </w:r>
      <w:r w:rsidRPr="00F024A8">
        <w:rPr>
          <w:rFonts w:ascii="Times New Roman" w:hAnsi="Times New Roman" w:cs="Times New Roman"/>
          <w:bCs/>
          <w:noProof/>
          <w:sz w:val="28"/>
          <w:szCs w:val="26"/>
          <w:lang w:val="uz-Cyrl-UZ"/>
        </w:rPr>
        <w:t>Ў</w:t>
      </w:r>
      <w:r w:rsidRPr="00F024A8">
        <w:rPr>
          <w:rFonts w:ascii="Times New Roman" w:hAnsi="Times New Roman" w:cs="Times New Roman"/>
          <w:bCs/>
          <w:noProof/>
          <w:sz w:val="28"/>
          <w:szCs w:val="26"/>
        </w:rPr>
        <w:t xml:space="preserve">збекистон </w:t>
      </w:r>
      <w:r w:rsidRPr="00F024A8">
        <w:rPr>
          <w:rFonts w:ascii="Times New Roman" w:hAnsi="Times New Roman" w:cs="Times New Roman"/>
          <w:bCs/>
          <w:noProof/>
          <w:sz w:val="28"/>
          <w:szCs w:val="26"/>
          <w:lang w:val="uz-Cyrl-UZ"/>
        </w:rPr>
        <w:t>Р</w:t>
      </w:r>
      <w:r w:rsidRPr="00F024A8">
        <w:rPr>
          <w:rFonts w:ascii="Times New Roman" w:hAnsi="Times New Roman" w:cs="Times New Roman"/>
          <w:bCs/>
          <w:noProof/>
          <w:sz w:val="28"/>
          <w:szCs w:val="26"/>
        </w:rPr>
        <w:t>еспубликаси</w:t>
      </w:r>
      <w:r w:rsidRPr="00F024A8">
        <w:rPr>
          <w:rFonts w:ascii="Times New Roman" w:hAnsi="Times New Roman" w:cs="Times New Roman"/>
          <w:bCs/>
          <w:noProof/>
          <w:sz w:val="28"/>
          <w:szCs w:val="26"/>
          <w:lang w:val="uz-Cyrl-UZ"/>
        </w:rPr>
        <w:t xml:space="preserve"> В</w:t>
      </w:r>
      <w:r w:rsidRPr="00F024A8">
        <w:rPr>
          <w:rFonts w:ascii="Times New Roman" w:hAnsi="Times New Roman" w:cs="Times New Roman"/>
          <w:bCs/>
          <w:noProof/>
          <w:sz w:val="28"/>
          <w:szCs w:val="26"/>
        </w:rPr>
        <w:t xml:space="preserve">азирлар </w:t>
      </w:r>
      <w:r w:rsidRPr="00F024A8">
        <w:rPr>
          <w:rFonts w:ascii="Times New Roman" w:hAnsi="Times New Roman" w:cs="Times New Roman"/>
          <w:bCs/>
          <w:noProof/>
          <w:sz w:val="28"/>
          <w:szCs w:val="26"/>
          <w:lang w:val="uz-Cyrl-UZ"/>
        </w:rPr>
        <w:t>М</w:t>
      </w:r>
      <w:r w:rsidRPr="00F024A8">
        <w:rPr>
          <w:rFonts w:ascii="Times New Roman" w:hAnsi="Times New Roman" w:cs="Times New Roman"/>
          <w:bCs/>
          <w:noProof/>
          <w:sz w:val="28"/>
          <w:szCs w:val="26"/>
        </w:rPr>
        <w:t>аҳкамасининг</w:t>
      </w:r>
      <w:r w:rsidRPr="00F024A8">
        <w:rPr>
          <w:rFonts w:ascii="Times New Roman" w:hAnsi="Times New Roman" w:cs="Times New Roman"/>
          <w:bCs/>
          <w:noProof/>
          <w:sz w:val="28"/>
          <w:szCs w:val="26"/>
          <w:lang w:val="uz-Cyrl-UZ"/>
        </w:rPr>
        <w:t xml:space="preserve"> “Ў</w:t>
      </w:r>
      <w:r w:rsidRPr="00F024A8">
        <w:rPr>
          <w:rFonts w:ascii="Times New Roman" w:hAnsi="Times New Roman" w:cs="Times New Roman"/>
          <w:bCs/>
          <w:noProof/>
          <w:sz w:val="28"/>
          <w:szCs w:val="26"/>
        </w:rPr>
        <w:t xml:space="preserve">збекистон </w:t>
      </w:r>
      <w:r w:rsidRPr="00F024A8">
        <w:rPr>
          <w:rFonts w:ascii="Times New Roman" w:hAnsi="Times New Roman" w:cs="Times New Roman"/>
          <w:bCs/>
          <w:noProof/>
          <w:sz w:val="28"/>
          <w:szCs w:val="26"/>
          <w:lang w:val="uz-Cyrl-UZ"/>
        </w:rPr>
        <w:t>Р</w:t>
      </w:r>
      <w:r w:rsidRPr="00F024A8">
        <w:rPr>
          <w:rFonts w:ascii="Times New Roman" w:hAnsi="Times New Roman" w:cs="Times New Roman"/>
          <w:bCs/>
          <w:noProof/>
          <w:sz w:val="28"/>
          <w:szCs w:val="26"/>
        </w:rPr>
        <w:t>еспубликаси</w:t>
      </w:r>
      <w:r w:rsidRPr="00F024A8">
        <w:rPr>
          <w:rFonts w:ascii="Times New Roman" w:hAnsi="Times New Roman" w:cs="Times New Roman"/>
          <w:bCs/>
          <w:noProof/>
          <w:sz w:val="28"/>
          <w:szCs w:val="26"/>
          <w:lang w:val="uz-Cyrl-UZ"/>
        </w:rPr>
        <w:t xml:space="preserve"> П</w:t>
      </w:r>
      <w:r w:rsidRPr="00F024A8">
        <w:rPr>
          <w:rFonts w:ascii="Times New Roman" w:hAnsi="Times New Roman" w:cs="Times New Roman"/>
          <w:bCs/>
          <w:noProof/>
          <w:sz w:val="28"/>
          <w:szCs w:val="26"/>
        </w:rPr>
        <w:t>резидентининг "</w:t>
      </w:r>
      <w:r w:rsidRPr="00F024A8">
        <w:rPr>
          <w:rFonts w:ascii="Times New Roman" w:hAnsi="Times New Roman" w:cs="Times New Roman"/>
          <w:bCs/>
          <w:noProof/>
          <w:sz w:val="28"/>
          <w:szCs w:val="26"/>
          <w:lang w:val="uz-Cyrl-UZ"/>
        </w:rPr>
        <w:t>Т</w:t>
      </w:r>
      <w:r w:rsidRPr="00F024A8">
        <w:rPr>
          <w:rFonts w:ascii="Times New Roman" w:hAnsi="Times New Roman" w:cs="Times New Roman"/>
          <w:bCs/>
          <w:noProof/>
          <w:sz w:val="28"/>
          <w:szCs w:val="26"/>
        </w:rPr>
        <w:t>ошкент шаҳрида</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w:t>
      </w:r>
      <w:r w:rsidRPr="00F024A8">
        <w:rPr>
          <w:rFonts w:ascii="Times New Roman" w:hAnsi="Times New Roman" w:cs="Times New Roman"/>
          <w:bCs/>
          <w:noProof/>
          <w:sz w:val="28"/>
          <w:szCs w:val="26"/>
          <w:lang w:val="en-US"/>
        </w:rPr>
        <w:t>D</w:t>
      </w:r>
      <w:r w:rsidRPr="00F024A8">
        <w:rPr>
          <w:rFonts w:ascii="Times New Roman" w:hAnsi="Times New Roman" w:cs="Times New Roman"/>
          <w:bCs/>
          <w:noProof/>
          <w:sz w:val="28"/>
          <w:szCs w:val="26"/>
        </w:rPr>
        <w:t xml:space="preserve">elta </w:t>
      </w:r>
      <w:r w:rsidRPr="00F024A8">
        <w:rPr>
          <w:rFonts w:ascii="Times New Roman" w:hAnsi="Times New Roman" w:cs="Times New Roman"/>
          <w:bCs/>
          <w:noProof/>
          <w:sz w:val="28"/>
          <w:szCs w:val="26"/>
          <w:lang w:val="en-US"/>
        </w:rPr>
        <w:t>C</w:t>
      </w:r>
      <w:r w:rsidRPr="00F024A8">
        <w:rPr>
          <w:rFonts w:ascii="Times New Roman" w:hAnsi="Times New Roman" w:cs="Times New Roman"/>
          <w:bCs/>
          <w:noProof/>
          <w:sz w:val="28"/>
          <w:szCs w:val="26"/>
        </w:rPr>
        <w:t>ity" халқаро юқори технологияли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инновация маркази" лойиҳасини амалга</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оширишга доир ташкилий чора-тадбирлар</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тўғрисида" 2018 йил 4 июлдаги пқ-3833-сон</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қарорини амалга ошириш чора-тадбирлари тўғрисида</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04.12.2018 й.</w:t>
      </w:r>
      <w:r w:rsidRPr="00F024A8">
        <w:rPr>
          <w:rFonts w:ascii="Times New Roman" w:hAnsi="Times New Roman" w:cs="Times New Roman"/>
          <w:bCs/>
          <w:noProof/>
          <w:sz w:val="28"/>
          <w:szCs w:val="26"/>
          <w:lang w:val="uz-Cyrl-UZ"/>
        </w:rPr>
        <w:t xml:space="preserve"> </w:t>
      </w:r>
      <w:r w:rsidR="00C06663" w:rsidRPr="00F024A8">
        <w:rPr>
          <w:rFonts w:ascii="Times New Roman" w:hAnsi="Times New Roman" w:cs="Times New Roman"/>
          <w:bCs/>
          <w:noProof/>
          <w:sz w:val="28"/>
          <w:szCs w:val="26"/>
        </w:rPr>
        <w:t>N 988 қарор</w:t>
      </w:r>
      <w:r w:rsidR="00C06663" w:rsidRPr="00F024A8">
        <w:rPr>
          <w:rFonts w:ascii="Times New Roman" w:hAnsi="Times New Roman" w:cs="Times New Roman"/>
          <w:bCs/>
          <w:noProof/>
          <w:sz w:val="28"/>
          <w:szCs w:val="26"/>
          <w:lang w:val="uz-Cyrl-UZ"/>
        </w:rPr>
        <w:t xml:space="preserve"> қабул қилди</w:t>
      </w:r>
      <w:r w:rsidRPr="00F024A8">
        <w:rPr>
          <w:rFonts w:ascii="Times New Roman" w:hAnsi="Times New Roman" w:cs="Times New Roman"/>
          <w:bCs/>
          <w:noProof/>
          <w:sz w:val="28"/>
          <w:szCs w:val="26"/>
          <w:lang w:val="uz-Cyrl-UZ"/>
        </w:rPr>
        <w:t>.</w:t>
      </w:r>
    </w:p>
    <w:p w:rsidR="00574A24" w:rsidRPr="00F024A8" w:rsidRDefault="00C06663"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Мазкур қарорда қуйидагилар </w:t>
      </w:r>
      <w:r w:rsidR="00574A24" w:rsidRPr="00F024A8">
        <w:rPr>
          <w:rFonts w:ascii="Times New Roman" w:hAnsi="Times New Roman" w:cs="Times New Roman"/>
          <w:noProof/>
          <w:sz w:val="28"/>
          <w:szCs w:val="26"/>
          <w:lang w:val="uz-Cyrl-UZ"/>
        </w:rPr>
        <w:t>Ўзбекистон Республикаси Президентининг "Тошкент шаҳрида "Delta city" халқаро юқори технологияли инновация маркази" лойиҳасини амалга оширишга доир ташкилий чора-тадбирлар тўғрисида" 2018 йил 4 июлдаги ПҚ-3833-сон қарорининг 3-бандига мувофиқ лойиҳа ҳудудида жойлашган ва давлат органлари, давлат корхоналари ҳамда муассасаларга, шунингдек, устав фондида давлат улуши 50 фоиз ва ундан ортиқ бўлган бошқа ташкилотларга тегишли бинолар ҳамда иншоотлар туташ ҳудудлари билан бирга Дирекцияга Дирекция улушини кўпайтириш ҳисобига беғараз асосда берилаётганлиги;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Ўзбекистон Республикаси Президентининг "Рақамли ишонч" рақамли иқтисодиётни ривожлантиришни қўллаб-қувватлаш жамғармасини ташкил этиш тўғрисида" 2018 йил 2 сентябрдаги ПҚ-3927-сон қарорига мувофиқ Ўзбекистон Республикаси Ахборот технологиялари ва коммуникацияларини ривожлантириш вазирлиги ҳузуридаги "Нi-tech city" халқаро юқори технологияли инновацион маркази ҳудудида янги объектларни қуриш ва улардан фойдаланиш дирекцияси" давлат унитар корхонаси Ўзбекистон Республикаси Президенти ҳузуридаги Лойиҳа бошқаруви миллий агентлиги қошидаги "Delta city" халқаро юқори технологияли инновацион маркази ҳудудида янги объектларни қуриш ва улардан фойдаланиш дирекцияси" давлат унитар корхонасига (кейинги ўринларда Дирекция деб аталади) ўзгартирилгани маълумот учун қабул қилинди.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Хужжатда Ўзбекистон Республикаси Президенти ҳузуридаги Лойиҳа бошқаруви миллий агентлиги, Ўзбекистон Республикаси Инвестициялар бўйича давлат қўмитаси, Соғлиқни сақлаш вазирлигининг:</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а) Дирекцияга:</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"Халқаро ҳамкорлик маркази" АЖ ва "Ўзэкспомарказ" миллий кўргазма комплекси АЖ устав капиталидаги акциялар давлат пакети бўйича акциядор ҳуқуқини;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Республика ихтисослаштирилган терапия ва тиббий реабилитация илмий-амалий тиббиёт марказининг (кейинги ўринларда Марказ деб аталади) бино ва иншоотларини оператив бошқарувга бериш ҳамда уларни кейинчалик Марказга шартнома асосида беғараз фойдаланиш учун бериш;</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б) "Интерсервис" республика хўжалик ҳисобидаги ташқи савдо бирлашмаси давлат корхонасини Дирекцияга қўшиш тўғрисидаги таклифига розилик берилган.</w:t>
      </w:r>
    </w:p>
    <w:p w:rsidR="00574A24" w:rsidRPr="00F024A8" w:rsidRDefault="00574A24" w:rsidP="00574A24">
      <w:pPr>
        <w:autoSpaceDE w:val="0"/>
        <w:autoSpaceDN w:val="0"/>
        <w:adjustRightInd w:val="0"/>
        <w:spacing w:after="0" w:line="240" w:lineRule="auto"/>
        <w:ind w:firstLine="570"/>
        <w:jc w:val="both"/>
        <w:rPr>
          <w:rFonts w:ascii="Virtec Times New Roman Uz" w:hAnsi="Virtec Times New Roman Uz" w:cs="Virtec Times New Roman Uz"/>
          <w:noProof/>
          <w:sz w:val="28"/>
          <w:szCs w:val="26"/>
          <w:lang w:val="uz-Cyrl-UZ"/>
        </w:rPr>
      </w:pP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Қарорда </w:t>
      </w:r>
      <w:r w:rsidRPr="00F024A8">
        <w:rPr>
          <w:rFonts w:ascii="Times New Roman" w:hAnsi="Times New Roman" w:cs="Times New Roman"/>
          <w:noProof/>
          <w:sz w:val="28"/>
          <w:szCs w:val="26"/>
        </w:rPr>
        <w:t>Ўзбекистон Республикаси Инвестициялар бўйича давлат қўмитаси: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rPr>
        <w:t>Ўзбекистон Республикаси Соғлиқни сақлаш вазирлиги ва Дирекция билан биргаликда ушбу қарорнинг 2-бандида кўрсатилган акциялар давлат пакетлари, шунингдек, бино ва иншоотларни белгиланган тартибда қабул қилиш-топширишни таъминла</w:t>
      </w:r>
      <w:r w:rsidRPr="00F024A8">
        <w:rPr>
          <w:rFonts w:ascii="Times New Roman" w:hAnsi="Times New Roman" w:cs="Times New Roman"/>
          <w:noProof/>
          <w:sz w:val="28"/>
          <w:szCs w:val="26"/>
          <w:lang w:val="uz-Cyrl-UZ"/>
        </w:rPr>
        <w:t>ниши белгиланган.</w:t>
      </w:r>
    </w:p>
    <w:p w:rsidR="00574A24" w:rsidRPr="00F024A8" w:rsidRDefault="00574A24" w:rsidP="00574A24">
      <w:pPr>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Ўзбекистон Республикаси Хусусийлаштирилган корхоналарга кўмаклашиш ва рақобатни ривожлантириш давлат қўмитаси, Ўзбекистон Республикаси Президенти ҳузуридаги Лойиҳа бошқаруви миллий агентлиги билан биргаликда қонун ҳужжатларига ушбу қарордан келиб чиққан ҳолда киритиладиган ўзгартиришлар ҳамда қўшимчалар тўғрисида Ўзбекистон Республикаси Вазирлар Маҳкамасига бир ой муддатда таклифлар киритилган.</w:t>
      </w:r>
    </w:p>
    <w:p w:rsidR="008B3902" w:rsidRPr="00F024A8" w:rsidRDefault="00022F16" w:rsidP="004519CD">
      <w:pPr>
        <w:jc w:val="center"/>
        <w:rPr>
          <w:rFonts w:ascii="Times New Roman" w:hAnsi="Times New Roman" w:cs="Times New Roman"/>
          <w:b/>
          <w:sz w:val="28"/>
          <w:szCs w:val="26"/>
          <w:lang w:val="uz-Cyrl-UZ"/>
        </w:rPr>
      </w:pPr>
      <w:r w:rsidRPr="00F024A8">
        <w:rPr>
          <w:rFonts w:ascii="Times New Roman" w:hAnsi="Times New Roman" w:cs="Times New Roman"/>
          <w:sz w:val="28"/>
          <w:szCs w:val="26"/>
          <w:lang w:val="uz-Cyrl-UZ"/>
        </w:rPr>
        <w:br w:type="page"/>
      </w:r>
      <w:r w:rsidR="00CF2EF2" w:rsidRPr="00F024A8">
        <w:rPr>
          <w:rFonts w:ascii="Times New Roman" w:hAnsi="Times New Roman" w:cs="Times New Roman"/>
          <w:b/>
          <w:sz w:val="28"/>
          <w:szCs w:val="26"/>
          <w:lang w:val="uz-Cyrl-UZ"/>
        </w:rPr>
        <w:lastRenderedPageBreak/>
        <w:t>2-</w:t>
      </w:r>
      <w:r w:rsidRPr="00F024A8">
        <w:rPr>
          <w:rFonts w:ascii="Times New Roman" w:hAnsi="Times New Roman" w:cs="Times New Roman"/>
          <w:b/>
          <w:sz w:val="28"/>
          <w:szCs w:val="26"/>
          <w:lang w:val="uz-Cyrl-UZ"/>
        </w:rPr>
        <w:t xml:space="preserve">Боб. Инновацион технопарклар ва </w:t>
      </w:r>
      <w:r w:rsidR="008B3902" w:rsidRPr="00F024A8">
        <w:rPr>
          <w:rFonts w:ascii="Times New Roman" w:hAnsi="Times New Roman" w:cs="Times New Roman"/>
          <w:b/>
          <w:sz w:val="28"/>
          <w:szCs w:val="26"/>
          <w:lang w:val="uz-Cyrl-UZ"/>
        </w:rPr>
        <w:t>Молиявий</w:t>
      </w:r>
      <w:r w:rsidR="009364A4" w:rsidRPr="00F024A8">
        <w:rPr>
          <w:rFonts w:ascii="Times New Roman" w:hAnsi="Times New Roman" w:cs="Times New Roman"/>
          <w:b/>
          <w:sz w:val="28"/>
          <w:szCs w:val="26"/>
          <w:lang w:val="uz-Cyrl-UZ"/>
        </w:rPr>
        <w:t xml:space="preserve"> -</w:t>
      </w:r>
      <w:r w:rsidR="008B3902" w:rsidRPr="00F024A8">
        <w:rPr>
          <w:rFonts w:ascii="Times New Roman" w:hAnsi="Times New Roman" w:cs="Times New Roman"/>
          <w:b/>
          <w:sz w:val="28"/>
          <w:szCs w:val="26"/>
          <w:lang w:val="uz-Cyrl-UZ"/>
        </w:rPr>
        <w:t xml:space="preserve"> саноат гуруҳи (МСГ) янги ташкилий тузилма сифатида</w:t>
      </w:r>
      <w:r w:rsidRPr="00F024A8">
        <w:rPr>
          <w:rFonts w:ascii="Times New Roman" w:hAnsi="Times New Roman" w:cs="Times New Roman"/>
          <w:b/>
          <w:sz w:val="28"/>
          <w:szCs w:val="26"/>
          <w:lang w:val="uz-Cyrl-UZ"/>
        </w:rPr>
        <w:t>.</w:t>
      </w:r>
    </w:p>
    <w:p w:rsidR="00022F16" w:rsidRPr="00F024A8" w:rsidRDefault="00022F16" w:rsidP="00D42FDF">
      <w:pPr>
        <w:pStyle w:val="a3"/>
        <w:numPr>
          <w:ilvl w:val="1"/>
          <w:numId w:val="11"/>
        </w:numPr>
        <w:ind w:left="284" w:hanging="284"/>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Инновацион технопарклар ва уларни ташкил этиш тамоиллари.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bCs/>
          <w:noProof/>
          <w:sz w:val="28"/>
          <w:szCs w:val="26"/>
          <w:lang w:val="uz-Cyrl-UZ"/>
        </w:rPr>
      </w:pPr>
      <w:r w:rsidRPr="00F024A8">
        <w:rPr>
          <w:rFonts w:ascii="Times New Roman" w:hAnsi="Times New Roman" w:cs="Times New Roman"/>
          <w:noProof/>
          <w:sz w:val="28"/>
          <w:szCs w:val="26"/>
          <w:lang w:val="uz-Cyrl-UZ"/>
        </w:rPr>
        <w:t xml:space="preserve">Ўзбекистон Республикаси Президентининг "Тошкент шаҳрининг Яшнобод туманида инновация технопаркини ташкил қилиш тўғрисида" 2017 йил 5 июндаги ПФ-5068-сон Фармонини бажариш юзасидан </w:t>
      </w:r>
      <w:r w:rsidRPr="00F024A8">
        <w:rPr>
          <w:rFonts w:ascii="Times New Roman" w:hAnsi="Times New Roman" w:cs="Times New Roman"/>
          <w:bCs/>
          <w:noProof/>
          <w:sz w:val="28"/>
          <w:szCs w:val="26"/>
          <w:lang w:val="uz-Cyrl-UZ"/>
        </w:rPr>
        <w:t>Ўзбекистон Республикаси Вазирлар Маҳкамасининг “Тошкент шаҳрининг Яшнобод туманидаги инновация технопарки фаолиятини ташкил этиш чора-тадбирлари тўғрисида” 05.07.2017 й. N 468 қарор қабул қилди.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ҚарордаТошкент шаҳри ҳокимлиги муассиси ҳисобланадиган "Яшнобод" инновация технопарки дирекцияси" (кейинги ўринларда "Яшнобод" технопарки дирекцияси деб аталади) давлат унитар корхонаси ташкил этилгани такидлаб ўтилган.</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Мазкур хужжатда қуйидагилар:</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Тошкент шаҳри ҳокимлиги ҳузуридаги "Яшнобод" инновация технопарки дирекцияси" давлат унитар корхонасининг бошқарув ходимлари сони 9 нафар бўлган тузилмаси 1-иловага мувофиқ;</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"Яшнобод" инновация технопарки (кейинги ўринларда "Яшнобод" технопарки деб аталади) тўғрисидаги низом 2-иловага мувофиқ;</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"Яшнобод" технопаркининг Мувофиқлаштирувчи кенгаши тўғрисидаги низом 3-иловага мувофиқ тасдиқланган.</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Ўзбекистон Республикаси Президентининг 2017 йил 5 июндаги ПФ-5068-сон Фармони билан ташкил этилган Мувофиқлаштирувчи кенгашга (кейинги ўринларда Мувофиқлаштирувчи кенгаш деб аталади) "Яшнобод" технопарки ҳудудида амалга оширилаётган лойиҳалар сони кўпайишига кўра "Яшнобод" технопарки дирекцияси тузилмасига ва ходимлари сонига ўзгартириш киритиш ҳуқуқи берилганлиги такидланган.</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Қарорда б</w:t>
      </w:r>
      <w:r w:rsidRPr="00F024A8">
        <w:rPr>
          <w:rFonts w:ascii="Times New Roman" w:hAnsi="Times New Roman" w:cs="Times New Roman"/>
          <w:noProof/>
          <w:sz w:val="28"/>
          <w:szCs w:val="26"/>
        </w:rPr>
        <w:t>елгилан</w:t>
      </w:r>
      <w:r w:rsidRPr="00F024A8">
        <w:rPr>
          <w:rFonts w:ascii="Times New Roman" w:hAnsi="Times New Roman" w:cs="Times New Roman"/>
          <w:noProof/>
          <w:sz w:val="28"/>
          <w:szCs w:val="26"/>
          <w:lang w:val="uz-Cyrl-UZ"/>
        </w:rPr>
        <w:t>син</w:t>
      </w:r>
      <w:r w:rsidRPr="00F024A8">
        <w:rPr>
          <w:rFonts w:ascii="Times New Roman" w:hAnsi="Times New Roman" w:cs="Times New Roman"/>
          <w:noProof/>
          <w:sz w:val="28"/>
          <w:szCs w:val="26"/>
        </w:rPr>
        <w:t>ки, "Яшнобод" технопарки дирекцияси: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резиденти мақомини олиш учун юридик ва жисмоний шахслардан буюртманомалар қабул қилинишини ташкил этади, Мувофиқлаштирувчи кенгаш қарори асосида "Яшнобод" технопарки резидентларини рўйхатдан ўтказади ва уларни "Яшнобод" технопарки резидентлари реестрига киритади ва уларга резидент мақоми тўғрисида гувоҳнома беради;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ҳудудида инвестициялаш тўғрисида инвесторлар билан битимлар ҳамда "Яшнобод" технопарки резидентлари билан инвестиция лойиҳаларини амалга ошириш тўғрисида шартномалар тузади;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резидентлари учун имтиёзли кредитлар олиш мақсадида кафил сифатида иштирок этади;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резидентларида инновация лойиҳаларини амалга оширишда пайдо бўладиган ташкилий ва бошқа масалаларни ҳал этиш чора-тадбирларини кўради, шунингдек "Яшнобод" технопарки резидентлари ва </w:t>
      </w:r>
      <w:r w:rsidRPr="00F024A8">
        <w:rPr>
          <w:rFonts w:ascii="Times New Roman" w:hAnsi="Times New Roman" w:cs="Times New Roman"/>
          <w:noProof/>
          <w:sz w:val="28"/>
          <w:szCs w:val="26"/>
        </w:rPr>
        <w:lastRenderedPageBreak/>
        <w:t>қатнашчиларининг оғзаки ва ёзма мурожаатларини қаноатлантиришда тезкор амалий ёрдам кўрсатади;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резидентлари томонидан ўзларига қабул қилган мажбуриятларнинг зарур даражада бажарилиши юзасидан назоратни амалга оширади, кейинчалик унинг натижаларини Тошкент шаҳри Яшнобод тумани ҳокимлигига ва Мувофиқлаштирувчи кенгашга тақдим этади;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Тошкент шаҳрида жойлашган ва Тошкент шаҳри ҳамда Яшнобод тумани ҳокимликлари, шунингдек технопарк қатнашчилари томонидан "Яшнобод" технопарки дирекциясига белгиланган тартибда берилган ишлаб чиқариш майдонлари, бино ва иншоотларни ўз ваколатлари доирасида оператив бошқаради;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инвесторлар ёки резидентлар томонидан қабул қилинган мажбуриятлар бажарилмаган тақдирда Мувофиқлашитирувчи кенгаш қарорлари асосида, "Яшнобод" технопарки ҳудудида инвестициялаш тўғрисида инвесторлар билан тузилган битимларни ва инвестиция лойиҳаларини амалга ошириш тўғрисида "Яшнобод" технопарки резидентлари билан тузилган шартномаларни бекор қилиш учун судга даъво аризалари билан мурожаат қилади;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фаолиятини оператив бошқариш ва резидентлар томонидан инновация лойиҳаларининг амалга оширилиши юзасидан назоратни таъминлаш бўйича бошқа функцияларни амалга оширади.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Хужжатда </w:t>
      </w:r>
      <w:r w:rsidRPr="00F024A8">
        <w:rPr>
          <w:rFonts w:ascii="Times New Roman" w:hAnsi="Times New Roman" w:cs="Times New Roman"/>
          <w:noProof/>
          <w:sz w:val="28"/>
          <w:szCs w:val="26"/>
        </w:rPr>
        <w:t>"Яшнобод" технопаркида амалга ошириш тавсия этилаётган инновация лойиҳалари рўйхати 4-иловага* мувофиқ маъқуллан</w:t>
      </w:r>
      <w:r w:rsidRPr="00F024A8">
        <w:rPr>
          <w:rFonts w:ascii="Times New Roman" w:hAnsi="Times New Roman" w:cs="Times New Roman"/>
          <w:noProof/>
          <w:sz w:val="28"/>
          <w:szCs w:val="26"/>
          <w:lang w:val="uz-Cyrl-UZ"/>
        </w:rPr>
        <w:t>ди</w:t>
      </w:r>
      <w:r w:rsidRPr="00F024A8">
        <w:rPr>
          <w:rFonts w:ascii="Times New Roman" w:hAnsi="Times New Roman" w:cs="Times New Roman"/>
          <w:noProof/>
          <w:sz w:val="28"/>
          <w:szCs w:val="26"/>
        </w:rPr>
        <w:t>.</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Қарорда </w:t>
      </w:r>
      <w:r w:rsidRPr="00F024A8">
        <w:rPr>
          <w:rFonts w:ascii="Times New Roman" w:hAnsi="Times New Roman" w:cs="Times New Roman"/>
          <w:noProof/>
          <w:sz w:val="28"/>
          <w:szCs w:val="26"/>
        </w:rPr>
        <w:t>"Яшнобод" технопарки резидентлари фаолиятини молиялаштиришнинг қуйидаги механизми белгилан</w:t>
      </w:r>
      <w:r w:rsidRPr="00F024A8">
        <w:rPr>
          <w:rFonts w:ascii="Times New Roman" w:hAnsi="Times New Roman" w:cs="Times New Roman"/>
          <w:noProof/>
          <w:sz w:val="28"/>
          <w:szCs w:val="26"/>
          <w:lang w:val="uz-Cyrl-UZ"/>
        </w:rPr>
        <w:t>ди</w:t>
      </w:r>
      <w:r w:rsidRPr="00F024A8">
        <w:rPr>
          <w:rFonts w:ascii="Times New Roman" w:hAnsi="Times New Roman" w:cs="Times New Roman"/>
          <w:noProof/>
          <w:sz w:val="28"/>
          <w:szCs w:val="26"/>
        </w:rPr>
        <w:t xml:space="preserve">: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биринчи босқич - илмий тадқиқотларнинг барча босқичларини ўтказиш - </w:t>
      </w:r>
      <w:r w:rsidRPr="00F024A8">
        <w:rPr>
          <w:rFonts w:ascii="Times New Roman" w:hAnsi="Times New Roman" w:cs="Times New Roman"/>
          <w:sz w:val="28"/>
          <w:szCs w:val="26"/>
        </w:rPr>
        <w:t>Инновацион ривожланиш ва новаторлик ғояларини қўллаб-қувватлаш жамғармаси</w:t>
      </w:r>
      <w:r w:rsidRPr="00F024A8">
        <w:rPr>
          <w:rFonts w:ascii="Times New Roman" w:hAnsi="Times New Roman" w:cs="Times New Roman"/>
          <w:noProof/>
          <w:sz w:val="28"/>
          <w:szCs w:val="26"/>
        </w:rPr>
        <w:t xml:space="preserve"> маблағлари, инновация ишланмалари буюртмачилари, асосий фойдаланувчилари ва донорлар маблағлари, шунингдек халқаро молия институтлари грантлари ҳисобига;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иккинчи босқич - тажриба лойиҳаларини амалга ошириш - инновация ишланмаларининг буюртмачилари ва асосий фойдаланувчилари маблағлари ҳисобига;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учинчи босқич - тажриба-саноат жиҳатидан жорий этиш - инновация ишланмалари буюртмачилари, асосий фойдаланувчилари ва донорлар маблағлари, шунингдек тижорат банклари кредитлари ва халқаро молия институтлари грантлари ҳисобига;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тўртинчи босқич - тижорат жиҳатидан жорий этиш - тижорат банклари кредитлари, халқаро молия институтлари кредитлари ва донорлар маблағлари ҳисобига амалга оширилади.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Хужжатда </w:t>
      </w:r>
      <w:r w:rsidRPr="00F024A8">
        <w:rPr>
          <w:rFonts w:ascii="Times New Roman" w:hAnsi="Times New Roman" w:cs="Times New Roman"/>
          <w:noProof/>
          <w:sz w:val="28"/>
          <w:szCs w:val="26"/>
        </w:rPr>
        <w:t>Ўзбекистон Республикаси Фан ва технологиялар агентлиги Иқтисодиёт вазирлиги, Ўзбекистон Савдо-саноат палатаси ва "Яшнобод" технопарки дирекцияси билан биргаликда бир ой муддатда Мувофиқлаштирувчи кенгашга белгиланган тартибда тасдиқлаш учун:</w:t>
      </w:r>
    </w:p>
    <w:p w:rsidR="00022F16" w:rsidRPr="00F024A8" w:rsidRDefault="00022F16" w:rsidP="00022F16">
      <w:pPr>
        <w:pStyle w:val="a3"/>
        <w:spacing w:after="0" w:line="240" w:lineRule="auto"/>
        <w:ind w:left="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rPr>
        <w:lastRenderedPageBreak/>
        <w:t>Инновация лойиҳаларини танлаб олиш мезонларини белгилаган ҳолда аризачиларнинг "Яшнобод" технопарки резиденти мақомини олиши учун танлов ўтказиш тартиби тўғрисидаги низомни;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2017-2018 йилларда "Яшнобод" технопаркини ривожлантириш тадбирлари Дастурини киритилишини топширилган.</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Қарорда б</w:t>
      </w:r>
      <w:r w:rsidRPr="00F024A8">
        <w:rPr>
          <w:rFonts w:ascii="Times New Roman" w:hAnsi="Times New Roman" w:cs="Times New Roman"/>
          <w:noProof/>
          <w:sz w:val="28"/>
          <w:szCs w:val="26"/>
        </w:rPr>
        <w:t xml:space="preserve">елгилаб қўйилсинки, "Яшнобод" технопарки дирекцияси таъминоти: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Мувофиқлаштирувчи кенгаш қарорига кўра белгиланган ставкаларни қайта кўриб чиқиш ҳуқуқи берилган ҳолда "Яшнобод" технопарки ҳудудида тижорат фаолиятини амалга ошираётган "Яшнобод" технопарки резидентларининг соф тушумнинг 0,1 фоизи миқдоридаги ҳар чораклик ажратмалари;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резидентлари ва қатнашчиларига хизматлар кўрсатишдан олинган даромадлар;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давлат мулки бўлган ҳамда оператив бошқариш учун белгиланган тартибда "Яшнобод" технопарки дирекциясига берилган бино ва иншоотларни ижарага беришдан олинган тушумларнинг бир қисми;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дирекциясининг ўз маблағлари;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қонун ҳужжатларида тақиқланмаган бошқа манбалар ҳисобига амалга оширилади.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Хужжатда </w:t>
      </w:r>
      <w:r w:rsidRPr="00F024A8">
        <w:rPr>
          <w:rFonts w:ascii="Times New Roman" w:hAnsi="Times New Roman" w:cs="Times New Roman"/>
          <w:noProof/>
          <w:sz w:val="28"/>
          <w:szCs w:val="26"/>
        </w:rPr>
        <w:t>Ўзбекистон Республикаси Молия вазирлиги асосланган ҳисоб-китоблар бўйича "Яшнобод" технопарки дирекциясининг 2017 йилги таъминоти учун, кейинги йилларда унинг ўзини ўзи молиялаштиришга ўтиши шарти билан, Ўзбекистон Республикаси Вазирлар Маҳкамасининг захира жамғармаси ҳисобидан маблағ ажрат</w:t>
      </w:r>
      <w:r w:rsidRPr="00F024A8">
        <w:rPr>
          <w:rFonts w:ascii="Times New Roman" w:hAnsi="Times New Roman" w:cs="Times New Roman"/>
          <w:noProof/>
          <w:sz w:val="28"/>
          <w:szCs w:val="26"/>
          <w:lang w:val="uz-Cyrl-UZ"/>
        </w:rPr>
        <w:t>илиши топширилган</w:t>
      </w:r>
      <w:r w:rsidRPr="00F024A8">
        <w:rPr>
          <w:rFonts w:ascii="Times New Roman" w:hAnsi="Times New Roman" w:cs="Times New Roman"/>
          <w:noProof/>
          <w:sz w:val="28"/>
          <w:szCs w:val="26"/>
        </w:rPr>
        <w:t>.</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Қарорда </w:t>
      </w:r>
      <w:r w:rsidRPr="00F024A8">
        <w:rPr>
          <w:rFonts w:ascii="Times New Roman" w:hAnsi="Times New Roman" w:cs="Times New Roman"/>
          <w:noProof/>
          <w:sz w:val="28"/>
          <w:szCs w:val="26"/>
        </w:rPr>
        <w:t>Тошкент шаҳри ҳокимлиги</w:t>
      </w:r>
      <w:r w:rsidRPr="00F024A8">
        <w:rPr>
          <w:rFonts w:ascii="Times New Roman" w:hAnsi="Times New Roman" w:cs="Times New Roman"/>
          <w:noProof/>
          <w:sz w:val="28"/>
          <w:szCs w:val="26"/>
          <w:lang w:val="uz-Cyrl-UZ"/>
        </w:rPr>
        <w:t>га</w:t>
      </w:r>
      <w:r w:rsidRPr="00F024A8">
        <w:rPr>
          <w:rFonts w:ascii="Times New Roman" w:hAnsi="Times New Roman" w:cs="Times New Roman"/>
          <w:noProof/>
          <w:sz w:val="28"/>
          <w:szCs w:val="26"/>
        </w:rPr>
        <w:t>:</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ўн кун муддатда "Яшнобод" технопарки дирекцияси уставини ишлаб чиқсин ва тасдиқласин ҳамда унинг белгиланган тартибда давлат рўйхатидан ўтказилишини таъминлан</w:t>
      </w:r>
      <w:r w:rsidRPr="00F024A8">
        <w:rPr>
          <w:rFonts w:ascii="Times New Roman" w:hAnsi="Times New Roman" w:cs="Times New Roman"/>
          <w:noProof/>
          <w:sz w:val="28"/>
          <w:szCs w:val="26"/>
          <w:lang w:val="uz-Cyrl-UZ"/>
        </w:rPr>
        <w:t>иши топширилган</w:t>
      </w:r>
      <w:r w:rsidRPr="00F024A8">
        <w:rPr>
          <w:rFonts w:ascii="Times New Roman" w:hAnsi="Times New Roman" w:cs="Times New Roman"/>
          <w:noProof/>
          <w:sz w:val="28"/>
          <w:szCs w:val="26"/>
        </w:rPr>
        <w:t>;</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дирекцияси фаолиятини ташкил этишда кўмаклашсин ҳамда "Яшнобод" технопарки дирекциясига автотранспорт воситалари, шунингдек уларни сақлашга тегишли лимитлар ажратиш юзасидан белгиланган тартибда таклиф кирит</w:t>
      </w:r>
      <w:r w:rsidRPr="00F024A8">
        <w:rPr>
          <w:rFonts w:ascii="Times New Roman" w:hAnsi="Times New Roman" w:cs="Times New Roman"/>
          <w:noProof/>
          <w:sz w:val="28"/>
          <w:szCs w:val="26"/>
          <w:lang w:val="uz-Cyrl-UZ"/>
        </w:rPr>
        <w:t>илиши топширилган</w:t>
      </w:r>
      <w:r w:rsidRPr="00F024A8">
        <w:rPr>
          <w:rFonts w:ascii="Times New Roman" w:hAnsi="Times New Roman" w:cs="Times New Roman"/>
          <w:noProof/>
          <w:sz w:val="28"/>
          <w:szCs w:val="26"/>
        </w:rPr>
        <w:t xml:space="preserve">. </w:t>
      </w:r>
    </w:p>
    <w:p w:rsidR="00022F16" w:rsidRPr="00F024A8" w:rsidRDefault="00022F16" w:rsidP="00022F16">
      <w:pPr>
        <w:pStyle w:val="a3"/>
        <w:ind w:left="0"/>
        <w:jc w:val="both"/>
        <w:rPr>
          <w:rFonts w:ascii="Times New Roman" w:hAnsi="Times New Roman" w:cs="Times New Roman"/>
          <w:noProof/>
          <w:sz w:val="32"/>
          <w:szCs w:val="28"/>
          <w:lang w:val="uz-Cyrl-UZ"/>
        </w:rPr>
      </w:pPr>
      <w:r w:rsidRPr="00F024A8">
        <w:rPr>
          <w:rFonts w:ascii="Times New Roman" w:hAnsi="Times New Roman" w:cs="Times New Roman"/>
          <w:noProof/>
          <w:sz w:val="28"/>
          <w:szCs w:val="26"/>
          <w:lang w:val="uz-Cyrl-UZ"/>
        </w:rPr>
        <w:t xml:space="preserve">Хужжатда </w:t>
      </w:r>
      <w:r w:rsidRPr="00F024A8">
        <w:rPr>
          <w:rFonts w:ascii="Times New Roman" w:hAnsi="Times New Roman" w:cs="Times New Roman"/>
          <w:noProof/>
          <w:sz w:val="28"/>
          <w:szCs w:val="26"/>
        </w:rPr>
        <w:t>"Яшнобод" технопарки дирекцияси Тошкент шаҳри, Яшнобод тумани, Мажнунтол кўчаси, 5-уй манзилига жойлаштирил</w:t>
      </w:r>
      <w:r w:rsidRPr="00F024A8">
        <w:rPr>
          <w:rFonts w:ascii="Times New Roman" w:hAnsi="Times New Roman" w:cs="Times New Roman"/>
          <w:noProof/>
          <w:sz w:val="28"/>
          <w:szCs w:val="26"/>
          <w:lang w:val="uz-Cyrl-UZ"/>
        </w:rPr>
        <w:t>ишини белгиланган</w:t>
      </w:r>
      <w:r w:rsidRPr="00F024A8">
        <w:rPr>
          <w:rFonts w:ascii="Times New Roman" w:hAnsi="Times New Roman" w:cs="Times New Roman"/>
          <w:noProof/>
          <w:sz w:val="28"/>
          <w:szCs w:val="26"/>
        </w:rPr>
        <w:t>.</w:t>
      </w: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32"/>
          <w:szCs w:val="28"/>
          <w:lang w:val="uz-Cyrl-UZ"/>
        </w:rPr>
      </w:pPr>
    </w:p>
    <w:p w:rsidR="00AF127A" w:rsidRPr="00F024A8" w:rsidRDefault="00AF127A" w:rsidP="00022F16">
      <w:pPr>
        <w:autoSpaceDE w:val="0"/>
        <w:autoSpaceDN w:val="0"/>
        <w:adjustRightInd w:val="0"/>
        <w:spacing w:after="0" w:line="240" w:lineRule="auto"/>
        <w:jc w:val="center"/>
        <w:rPr>
          <w:rFonts w:ascii="Times New Roman" w:hAnsi="Times New Roman" w:cs="Times New Roman"/>
          <w:b/>
          <w:bCs/>
          <w:noProof/>
          <w:sz w:val="32"/>
          <w:szCs w:val="28"/>
          <w:lang w:val="uz-Cyrl-UZ"/>
        </w:rPr>
      </w:pPr>
    </w:p>
    <w:p w:rsidR="00AF127A" w:rsidRPr="00F024A8" w:rsidRDefault="00AF127A" w:rsidP="00022F16">
      <w:pPr>
        <w:autoSpaceDE w:val="0"/>
        <w:autoSpaceDN w:val="0"/>
        <w:adjustRightInd w:val="0"/>
        <w:spacing w:after="0" w:line="240" w:lineRule="auto"/>
        <w:jc w:val="center"/>
        <w:rPr>
          <w:rFonts w:ascii="Times New Roman" w:hAnsi="Times New Roman" w:cs="Times New Roman"/>
          <w:b/>
          <w:bCs/>
          <w:noProof/>
          <w:sz w:val="32"/>
          <w:szCs w:val="28"/>
          <w:lang w:val="uz-Cyrl-UZ"/>
        </w:rPr>
      </w:pPr>
    </w:p>
    <w:p w:rsidR="00AF127A" w:rsidRPr="00F024A8" w:rsidRDefault="00AF127A" w:rsidP="00022F16">
      <w:pPr>
        <w:autoSpaceDE w:val="0"/>
        <w:autoSpaceDN w:val="0"/>
        <w:adjustRightInd w:val="0"/>
        <w:spacing w:after="0" w:line="240" w:lineRule="auto"/>
        <w:jc w:val="center"/>
        <w:rPr>
          <w:rFonts w:ascii="Times New Roman" w:hAnsi="Times New Roman" w:cs="Times New Roman"/>
          <w:b/>
          <w:bCs/>
          <w:noProof/>
          <w:sz w:val="32"/>
          <w:szCs w:val="28"/>
          <w:lang w:val="uz-Cyrl-UZ"/>
        </w:rPr>
      </w:pPr>
    </w:p>
    <w:p w:rsidR="00AF127A" w:rsidRPr="00F024A8" w:rsidRDefault="00AF127A" w:rsidP="00022F16">
      <w:pPr>
        <w:autoSpaceDE w:val="0"/>
        <w:autoSpaceDN w:val="0"/>
        <w:adjustRightInd w:val="0"/>
        <w:spacing w:after="0" w:line="240" w:lineRule="auto"/>
        <w:jc w:val="center"/>
        <w:rPr>
          <w:rFonts w:ascii="Times New Roman" w:hAnsi="Times New Roman" w:cs="Times New Roman"/>
          <w:b/>
          <w:bCs/>
          <w:noProof/>
          <w:sz w:val="32"/>
          <w:szCs w:val="28"/>
          <w:lang w:val="uz-Cyrl-UZ"/>
        </w:rPr>
      </w:pPr>
    </w:p>
    <w:p w:rsidR="00AF127A" w:rsidRPr="00F024A8" w:rsidRDefault="00AF127A" w:rsidP="00022F16">
      <w:pPr>
        <w:autoSpaceDE w:val="0"/>
        <w:autoSpaceDN w:val="0"/>
        <w:adjustRightInd w:val="0"/>
        <w:spacing w:after="0" w:line="240" w:lineRule="auto"/>
        <w:jc w:val="center"/>
        <w:rPr>
          <w:rFonts w:ascii="Times New Roman" w:hAnsi="Times New Roman" w:cs="Times New Roman"/>
          <w:b/>
          <w:bCs/>
          <w:noProof/>
          <w:sz w:val="32"/>
          <w:szCs w:val="28"/>
          <w:lang w:val="uz-Cyrl-UZ"/>
        </w:rPr>
      </w:pPr>
    </w:p>
    <w:p w:rsidR="00AF127A" w:rsidRPr="00F024A8" w:rsidRDefault="00AF127A" w:rsidP="00022F16">
      <w:pPr>
        <w:autoSpaceDE w:val="0"/>
        <w:autoSpaceDN w:val="0"/>
        <w:adjustRightInd w:val="0"/>
        <w:spacing w:after="0" w:line="240" w:lineRule="auto"/>
        <w:jc w:val="center"/>
        <w:rPr>
          <w:rFonts w:ascii="Times New Roman" w:hAnsi="Times New Roman" w:cs="Times New Roman"/>
          <w:b/>
          <w:bCs/>
          <w:noProof/>
          <w:sz w:val="32"/>
          <w:szCs w:val="28"/>
          <w:lang w:val="uz-Cyrl-UZ"/>
        </w:rPr>
      </w:pP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32"/>
          <w:szCs w:val="28"/>
        </w:rPr>
      </w:pPr>
      <w:r w:rsidRPr="00F024A8">
        <w:rPr>
          <w:rFonts w:ascii="Times New Roman" w:hAnsi="Times New Roman" w:cs="Times New Roman"/>
          <w:b/>
          <w:bCs/>
          <w:noProof/>
          <w:sz w:val="32"/>
          <w:szCs w:val="28"/>
        </w:rPr>
        <w:lastRenderedPageBreak/>
        <w:t>Тошкент шаҳри ҳокимлиги ҳузуридаги</w:t>
      </w: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32"/>
          <w:szCs w:val="28"/>
        </w:rPr>
      </w:pPr>
      <w:r w:rsidRPr="00F024A8">
        <w:rPr>
          <w:rFonts w:ascii="Times New Roman" w:hAnsi="Times New Roman" w:cs="Times New Roman"/>
          <w:b/>
          <w:bCs/>
          <w:noProof/>
          <w:sz w:val="32"/>
          <w:szCs w:val="28"/>
        </w:rPr>
        <w:t>"Яшнобод инновация технопарки дирекцияси"</w:t>
      </w: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32"/>
          <w:szCs w:val="28"/>
        </w:rPr>
      </w:pPr>
      <w:r w:rsidRPr="00F024A8">
        <w:rPr>
          <w:rFonts w:ascii="Times New Roman" w:hAnsi="Times New Roman" w:cs="Times New Roman"/>
          <w:b/>
          <w:bCs/>
          <w:noProof/>
          <w:sz w:val="32"/>
          <w:szCs w:val="28"/>
        </w:rPr>
        <w:t>давлат унитар корхонасининг</w:t>
      </w: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32"/>
          <w:szCs w:val="28"/>
        </w:rPr>
      </w:pPr>
      <w:r w:rsidRPr="00F024A8">
        <w:rPr>
          <w:rFonts w:ascii="Times New Roman" w:hAnsi="Times New Roman" w:cs="Times New Roman"/>
          <w:b/>
          <w:bCs/>
          <w:noProof/>
          <w:sz w:val="32"/>
          <w:szCs w:val="28"/>
        </w:rPr>
        <w:t>ТУЗИЛМАСИ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bl>
      <w:tblPr>
        <w:tblW w:w="5000" w:type="pct"/>
        <w:jc w:val="center"/>
        <w:tblLayout w:type="fixed"/>
        <w:tblCellMar>
          <w:left w:w="0" w:type="dxa"/>
          <w:right w:w="0" w:type="dxa"/>
        </w:tblCellMar>
        <w:tblLook w:val="0000" w:firstRow="0" w:lastRow="0" w:firstColumn="0" w:lastColumn="0" w:noHBand="0" w:noVBand="0"/>
      </w:tblPr>
      <w:tblGrid>
        <w:gridCol w:w="185"/>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80"/>
        <w:gridCol w:w="280"/>
        <w:gridCol w:w="280"/>
        <w:gridCol w:w="280"/>
        <w:gridCol w:w="280"/>
        <w:gridCol w:w="280"/>
        <w:gridCol w:w="280"/>
        <w:gridCol w:w="186"/>
        <w:gridCol w:w="20"/>
        <w:gridCol w:w="28"/>
      </w:tblGrid>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400" w:type="pct"/>
            <w:gridSpan w:val="10"/>
            <w:vMerge w:val="restart"/>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Мувофиқлаштирувчи кенгаш</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2400" w:type="dxa"/>
            <w:gridSpan w:val="10"/>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100" w:type="pct"/>
            <w:gridSpan w:val="8"/>
            <w:vMerge w:val="restart"/>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Директор</w:t>
            </w:r>
          </w:p>
          <w:p w:rsidR="00022F16" w:rsidRPr="00F024A8" w:rsidRDefault="00022F16" w:rsidP="00771612">
            <w:pPr>
              <w:autoSpaceDE w:val="0"/>
              <w:autoSpaceDN w:val="0"/>
              <w:adjustRightInd w:val="0"/>
              <w:spacing w:after="0" w:line="240" w:lineRule="auto"/>
              <w:jc w:val="right"/>
              <w:rPr>
                <w:rFonts w:ascii="Times New Roman" w:hAnsi="Times New Roman" w:cs="Times New Roman"/>
                <w:noProof/>
                <w:sz w:val="32"/>
                <w:szCs w:val="28"/>
              </w:rPr>
            </w:pPr>
            <w:r w:rsidRPr="00F024A8">
              <w:rPr>
                <w:rFonts w:ascii="Times New Roman" w:hAnsi="Times New Roman" w:cs="Times New Roman"/>
                <w:noProof/>
                <w:sz w:val="28"/>
                <w:szCs w:val="26"/>
              </w:rPr>
              <w:t>1</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000" w:type="pct"/>
            <w:gridSpan w:val="7"/>
            <w:vMerge w:val="restart"/>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Директор ўринбосари - шўъба бошлиғи</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150" w:type="pct"/>
            <w:gridSpan w:val="8"/>
            <w:vMerge w:val="restart"/>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Инновация ишланмаларини лицензиялаш, патентлаш ҳамда ташқи ва ички бозорларга киритишда кўмаклашиш шўъбаси</w:t>
            </w:r>
          </w:p>
          <w:p w:rsidR="00022F16" w:rsidRPr="00F024A8" w:rsidRDefault="00022F16" w:rsidP="00771612">
            <w:pPr>
              <w:autoSpaceDE w:val="0"/>
              <w:autoSpaceDN w:val="0"/>
              <w:adjustRightInd w:val="0"/>
              <w:spacing w:after="0" w:line="240" w:lineRule="auto"/>
              <w:jc w:val="right"/>
              <w:rPr>
                <w:rFonts w:ascii="Times New Roman" w:hAnsi="Times New Roman" w:cs="Times New Roman"/>
                <w:noProof/>
                <w:sz w:val="32"/>
                <w:szCs w:val="28"/>
              </w:rPr>
            </w:pPr>
            <w:r w:rsidRPr="00F024A8">
              <w:rPr>
                <w:rFonts w:ascii="Times New Roman" w:hAnsi="Times New Roman" w:cs="Times New Roman"/>
                <w:noProof/>
                <w:sz w:val="28"/>
                <w:szCs w:val="26"/>
              </w:rPr>
              <w:t>2</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100" w:type="pct"/>
            <w:gridSpan w:val="8"/>
            <w:vMerge w:val="restart"/>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Технопаркни стратегик ривожлантириш ва инновация лойиҳалари амалга оширилиши мониторинги шўъбаси</w:t>
            </w:r>
          </w:p>
          <w:p w:rsidR="00022F16" w:rsidRPr="00F024A8" w:rsidRDefault="00022F16" w:rsidP="00771612">
            <w:pPr>
              <w:autoSpaceDE w:val="0"/>
              <w:autoSpaceDN w:val="0"/>
              <w:adjustRightInd w:val="0"/>
              <w:spacing w:after="0" w:line="240" w:lineRule="auto"/>
              <w:jc w:val="right"/>
              <w:rPr>
                <w:rFonts w:ascii="Times New Roman" w:hAnsi="Times New Roman" w:cs="Times New Roman"/>
                <w:noProof/>
                <w:sz w:val="32"/>
                <w:szCs w:val="28"/>
              </w:rPr>
            </w:pPr>
            <w:r w:rsidRPr="00F024A8">
              <w:rPr>
                <w:rFonts w:ascii="Times New Roman" w:hAnsi="Times New Roman" w:cs="Times New Roman"/>
                <w:noProof/>
                <w:sz w:val="28"/>
                <w:szCs w:val="26"/>
              </w:rPr>
              <w:t>2</w:t>
            </w: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950" w:type="pct"/>
            <w:gridSpan w:val="7"/>
            <w:vMerge w:val="restart"/>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Бош юрисконсульт</w:t>
            </w:r>
          </w:p>
          <w:p w:rsidR="00022F16" w:rsidRPr="00F024A8" w:rsidRDefault="00022F16" w:rsidP="00771612">
            <w:pPr>
              <w:autoSpaceDE w:val="0"/>
              <w:autoSpaceDN w:val="0"/>
              <w:adjustRightInd w:val="0"/>
              <w:spacing w:after="0" w:line="240" w:lineRule="auto"/>
              <w:jc w:val="right"/>
              <w:rPr>
                <w:rFonts w:ascii="Times New Roman" w:hAnsi="Times New Roman" w:cs="Times New Roman"/>
                <w:noProof/>
                <w:sz w:val="32"/>
                <w:szCs w:val="28"/>
              </w:rPr>
            </w:pPr>
            <w:r w:rsidRPr="00F024A8">
              <w:rPr>
                <w:rFonts w:ascii="Times New Roman" w:hAnsi="Times New Roman" w:cs="Times New Roman"/>
                <w:noProof/>
                <w:sz w:val="28"/>
                <w:szCs w:val="26"/>
              </w:rPr>
              <w:t>1</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680" w:type="dxa"/>
            <w:gridSpan w:val="7"/>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single" w:sz="6" w:space="0" w:color="auto"/>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650" w:type="dxa"/>
            <w:gridSpan w:val="7"/>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000" w:type="pct"/>
            <w:gridSpan w:val="7"/>
            <w:vMerge w:val="restart"/>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Инновация лойиҳаларини баҳолаш ва танлаш, инвестициялар ва имтиёзли кредитларни жалб этиш шўъбаси</w:t>
            </w:r>
          </w:p>
          <w:p w:rsidR="00022F16" w:rsidRPr="00F024A8" w:rsidRDefault="00022F16" w:rsidP="00771612">
            <w:pPr>
              <w:autoSpaceDE w:val="0"/>
              <w:autoSpaceDN w:val="0"/>
              <w:adjustRightInd w:val="0"/>
              <w:spacing w:after="0" w:line="240" w:lineRule="auto"/>
              <w:jc w:val="right"/>
              <w:rPr>
                <w:rFonts w:ascii="Times New Roman" w:hAnsi="Times New Roman" w:cs="Times New Roman"/>
                <w:noProof/>
                <w:sz w:val="32"/>
                <w:szCs w:val="28"/>
              </w:rPr>
            </w:pPr>
            <w:r w:rsidRPr="00F024A8">
              <w:rPr>
                <w:rFonts w:ascii="Times New Roman" w:hAnsi="Times New Roman" w:cs="Times New Roman"/>
                <w:noProof/>
                <w:sz w:val="28"/>
                <w:szCs w:val="26"/>
              </w:rPr>
              <w:t>1</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680" w:type="dxa"/>
            <w:gridSpan w:val="7"/>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680" w:type="dxa"/>
            <w:gridSpan w:val="7"/>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920" w:type="dxa"/>
            <w:gridSpan w:val="8"/>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680" w:type="dxa"/>
            <w:gridSpan w:val="7"/>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680" w:type="dxa"/>
            <w:gridSpan w:val="7"/>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single" w:sz="6" w:space="0" w:color="auto"/>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950" w:type="pct"/>
            <w:gridSpan w:val="7"/>
            <w:vMerge w:val="restart"/>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Бухгалтерия</w:t>
            </w:r>
          </w:p>
          <w:p w:rsidR="00022F16" w:rsidRPr="00F024A8" w:rsidRDefault="00022F16" w:rsidP="00771612">
            <w:pPr>
              <w:autoSpaceDE w:val="0"/>
              <w:autoSpaceDN w:val="0"/>
              <w:adjustRightInd w:val="0"/>
              <w:spacing w:after="0" w:line="240" w:lineRule="auto"/>
              <w:jc w:val="right"/>
              <w:rPr>
                <w:rFonts w:ascii="Times New Roman" w:hAnsi="Times New Roman" w:cs="Times New Roman"/>
                <w:noProof/>
                <w:sz w:val="32"/>
                <w:szCs w:val="28"/>
              </w:rPr>
            </w:pPr>
            <w:r w:rsidRPr="00F024A8">
              <w:rPr>
                <w:rFonts w:ascii="Times New Roman" w:hAnsi="Times New Roman" w:cs="Times New Roman"/>
                <w:noProof/>
                <w:sz w:val="28"/>
                <w:szCs w:val="26"/>
              </w:rPr>
              <w:t>1</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680" w:type="dxa"/>
            <w:gridSpan w:val="7"/>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Virtec Times New Roman Uz" w:hAnsi="Virtec Times New Roman Uz" w:cs="Virtec Times New Roman Uz"/>
                <w:noProof/>
                <w:sz w:val="30"/>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650" w:type="dxa"/>
            <w:gridSpan w:val="7"/>
            <w:vMerge/>
            <w:tcBorders>
              <w:top w:val="single" w:sz="6" w:space="0" w:color="auto"/>
              <w:left w:val="single" w:sz="6" w:space="0" w:color="auto"/>
              <w:bottom w:val="single" w:sz="6" w:space="0" w:color="auto"/>
              <w:right w:val="single" w:sz="6" w:space="0" w:color="auto"/>
            </w:tcBorders>
            <w:vAlign w:val="center"/>
          </w:tcPr>
          <w:p w:rsidR="00022F16" w:rsidRPr="00F024A8" w:rsidRDefault="00022F16" w:rsidP="00771612">
            <w:pPr>
              <w:autoSpaceDE w:val="0"/>
              <w:autoSpaceDN w:val="0"/>
              <w:adjustRightInd w:val="0"/>
              <w:spacing w:after="0" w:line="240" w:lineRule="auto"/>
              <w:rPr>
                <w:rFonts w:ascii="Times New Roman" w:hAnsi="Times New Roman" w:cs="Times New Roman"/>
                <w:noProof/>
                <w:sz w:val="32"/>
                <w:szCs w:val="28"/>
              </w:rPr>
            </w:pP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r w:rsidR="00022F16" w:rsidRPr="00F024A8" w:rsidTr="00771612">
        <w:trPr>
          <w:jc w:val="center"/>
        </w:trPr>
        <w:tc>
          <w:tcPr>
            <w:tcW w:w="10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c>
          <w:tcPr>
            <w:tcW w:w="150" w:type="pct"/>
            <w:tcBorders>
              <w:top w:val="nil"/>
              <w:left w:val="nil"/>
              <w:bottom w:val="nil"/>
              <w:right w:val="nil"/>
            </w:tcBorders>
            <w:vAlign w:val="center"/>
          </w:tcPr>
          <w:p w:rsidR="00022F16" w:rsidRPr="00F024A8" w:rsidRDefault="00022F16" w:rsidP="00771612">
            <w:pPr>
              <w:autoSpaceDE w:val="0"/>
              <w:autoSpaceDN w:val="0"/>
              <w:adjustRightInd w:val="0"/>
              <w:spacing w:after="0" w:line="240" w:lineRule="auto"/>
              <w:jc w:val="center"/>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tc>
      </w:tr>
    </w:tbl>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32"/>
          <w:szCs w:val="28"/>
        </w:rPr>
      </w:pPr>
      <w:r w:rsidRPr="00F024A8">
        <w:rPr>
          <w:rFonts w:ascii="Times New Roman" w:hAnsi="Times New Roman" w:cs="Times New Roman"/>
          <w:noProof/>
          <w:sz w:val="32"/>
          <w:szCs w:val="28"/>
        </w:rPr>
        <w:t xml:space="preserve">              </w:t>
      </w:r>
    </w:p>
    <w:p w:rsidR="00022F16" w:rsidRPr="00F024A8" w:rsidRDefault="00022F16" w:rsidP="00022F16">
      <w:pPr>
        <w:pStyle w:val="a3"/>
        <w:ind w:left="0"/>
        <w:jc w:val="both"/>
        <w:rPr>
          <w:rFonts w:ascii="Times New Roman" w:hAnsi="Times New Roman" w:cs="Times New Roman"/>
          <w:b/>
          <w:sz w:val="28"/>
          <w:szCs w:val="26"/>
          <w:lang w:val="uz-Cyrl-UZ"/>
        </w:rPr>
      </w:pPr>
      <w:r w:rsidRPr="00F024A8">
        <w:rPr>
          <w:rFonts w:ascii="Times New Roman" w:hAnsi="Times New Roman" w:cs="Times New Roman"/>
          <w:b/>
          <w:bCs/>
          <w:i/>
          <w:iCs/>
          <w:noProof/>
          <w:sz w:val="32"/>
          <w:szCs w:val="28"/>
        </w:rPr>
        <w:t>Изоҳ:</w:t>
      </w:r>
      <w:r w:rsidRPr="00F024A8">
        <w:rPr>
          <w:rFonts w:ascii="Times New Roman" w:hAnsi="Times New Roman" w:cs="Times New Roman"/>
          <w:i/>
          <w:iCs/>
          <w:noProof/>
          <w:sz w:val="32"/>
          <w:szCs w:val="28"/>
        </w:rPr>
        <w:t xml:space="preserve"> Бошқарув ходимларининг чекланган умумий сони - 9 нафар.</w:t>
      </w: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28"/>
          <w:szCs w:val="26"/>
          <w:lang w:val="uz-Cyrl-UZ"/>
        </w:rPr>
      </w:pPr>
      <w:r w:rsidRPr="00F024A8">
        <w:rPr>
          <w:rFonts w:ascii="Times New Roman" w:hAnsi="Times New Roman" w:cs="Times New Roman"/>
          <w:b/>
          <w:bCs/>
          <w:noProof/>
          <w:sz w:val="28"/>
          <w:szCs w:val="26"/>
          <w:lang w:val="uz-Cyrl-UZ"/>
        </w:rPr>
        <w:t>"Яшнобод" инновация технопарки тўғрисида</w:t>
      </w: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28"/>
          <w:szCs w:val="26"/>
          <w:lang w:val="uz-Cyrl-UZ"/>
        </w:rPr>
      </w:pPr>
      <w:r w:rsidRPr="00F024A8">
        <w:rPr>
          <w:rFonts w:ascii="Times New Roman" w:hAnsi="Times New Roman" w:cs="Times New Roman"/>
          <w:b/>
          <w:bCs/>
          <w:noProof/>
          <w:sz w:val="28"/>
          <w:szCs w:val="26"/>
          <w:lang w:val="uz-Cyrl-UZ"/>
        </w:rPr>
        <w:t>НИЗОМ</w:t>
      </w:r>
    </w:p>
    <w:p w:rsidR="00022F16" w:rsidRPr="00F024A8" w:rsidRDefault="00022F16" w:rsidP="00022F16">
      <w:pPr>
        <w:autoSpaceDE w:val="0"/>
        <w:autoSpaceDN w:val="0"/>
        <w:adjustRightInd w:val="0"/>
        <w:spacing w:after="0" w:line="240" w:lineRule="auto"/>
        <w:jc w:val="center"/>
        <w:rPr>
          <w:rFonts w:ascii="Virtec Times New Roman Uz" w:hAnsi="Virtec Times New Roman Uz" w:cs="Virtec Times New Roman Uz"/>
          <w:noProof/>
          <w:sz w:val="28"/>
          <w:szCs w:val="26"/>
          <w:lang w:val="uz-Cyrl-UZ"/>
        </w:rPr>
      </w:pP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bCs/>
          <w:noProof/>
          <w:sz w:val="28"/>
          <w:szCs w:val="26"/>
          <w:lang w:val="uz-Cyrl-UZ"/>
        </w:rPr>
        <w:t>Умумий қоидалар</w:t>
      </w:r>
      <w:r w:rsidRPr="00F024A8">
        <w:rPr>
          <w:rFonts w:ascii="Times New Roman" w:hAnsi="Times New Roman" w:cs="Times New Roman"/>
          <w:noProof/>
          <w:sz w:val="28"/>
          <w:szCs w:val="26"/>
          <w:lang w:val="uz-Cyrl-UZ"/>
        </w:rPr>
        <w:t xml:space="preserve"> ушбу Низом "Яшнобод" инновация технопаркининг мақсади, фаолиятининг асосий йўналишлари, функцияларини, шунингдек "Яшнобод" инновация технопарки фаолиятини бошқариш тартибини белгилайди.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Ушбу Низомда қуйидаги тушунчалардан фойдаланилади: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lastRenderedPageBreak/>
        <w:t xml:space="preserve">"Яшнобод" инновация технопарки </w:t>
      </w:r>
      <w:r w:rsidRPr="00F024A8">
        <w:rPr>
          <w:rFonts w:ascii="Times New Roman" w:hAnsi="Times New Roman" w:cs="Times New Roman"/>
          <w:noProof/>
          <w:sz w:val="28"/>
          <w:szCs w:val="26"/>
        </w:rPr>
        <w:t xml:space="preserve">(кейинги ўринларда "Яшнобод" технопарки деб аталади) - ўзаро, давлат ҳокимияти органлари, фуқароларнинг ўзини ўзи бошқариш органлари билан ҳамкорлик қилувчи, тадбиркорлик, инвестиция фаолиятини ва илмий фаолиятни юритиш мақсадида замонавий технологик ва ташкилий муҳитни шакллантирувчи илм-фан ва таълимнинг тижорат ва нотижорат ташкилотлари, молия институтлари ва тадбиркорларнинг интеграциялашуви шакли;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t>технопарк резиденти</w:t>
      </w:r>
      <w:r w:rsidRPr="00F024A8">
        <w:rPr>
          <w:rFonts w:ascii="Times New Roman" w:hAnsi="Times New Roman" w:cs="Times New Roman"/>
          <w:noProof/>
          <w:sz w:val="28"/>
          <w:szCs w:val="26"/>
        </w:rPr>
        <w:t xml:space="preserve"> - технопарк ҳудудида технопаркнинг мол-мулкидан, номоддий активларидан, преференциялар ва кўрсатиладиган хизматлардан фойдаланадиган ва белгиланган тартибда "Яшнобод" технопарки резидентлари реестрига (кейинги ўринларда Резидентлар реестри деб аталади) киритилган, илмий ишланмаларни, тадқиқотларни, тажриба лойиҳаларини (кейинги ўринларда инвестиция лойиҳаси деб аталади) саноатда, тижоратда жорий этишни амалга оширувчи юридик шахс;</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t>технопарк ҳудуди</w:t>
      </w:r>
      <w:r w:rsidRPr="00F024A8">
        <w:rPr>
          <w:rFonts w:ascii="Times New Roman" w:hAnsi="Times New Roman" w:cs="Times New Roman"/>
          <w:noProof/>
          <w:sz w:val="28"/>
          <w:szCs w:val="26"/>
        </w:rPr>
        <w:t xml:space="preserve"> - "Яшнобод" технопарки дирекциясининг оператив бошқарувидаги, шунингдек технопарк резидентлари томонидан, Тошкент шаҳри бўйича собиқ ҳудуд принципини ҳисобга олган ҳолда инновация лойиҳаларини амалга ошириш доирасида фойдаланиладиган ишлаб чиқариш майдонлари, бинолар, иншоотлар ва ер участкалари;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t>Мувофиқлаштирувчи кенгаш</w:t>
      </w:r>
      <w:r w:rsidRPr="00F024A8">
        <w:rPr>
          <w:rFonts w:ascii="Times New Roman" w:hAnsi="Times New Roman" w:cs="Times New Roman"/>
          <w:noProof/>
          <w:sz w:val="28"/>
          <w:szCs w:val="26"/>
        </w:rPr>
        <w:t xml:space="preserve"> - Ўзбекистон Республикаси Президентининг "Тошкент шаҳрининг Яшнобод туманида инновация технопаркини ташкил қилиш тўғрисида" 2017 йил 5 июндаги ПФ-5068-сон Фармони билан тузилган коллегиал орган.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Технопаркнинг фаолият кўрсатиш муддати - узайтириш имконияти билан 30 йил.</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Cs/>
          <w:noProof/>
          <w:sz w:val="28"/>
          <w:szCs w:val="26"/>
        </w:rPr>
        <w:t>"</w:t>
      </w:r>
      <w:r w:rsidRPr="00F024A8">
        <w:rPr>
          <w:rFonts w:ascii="Times New Roman" w:hAnsi="Times New Roman" w:cs="Times New Roman"/>
          <w:bCs/>
          <w:noProof/>
          <w:sz w:val="28"/>
          <w:szCs w:val="26"/>
          <w:lang w:val="uz-Cyrl-UZ"/>
        </w:rPr>
        <w:t>Я</w:t>
      </w:r>
      <w:r w:rsidRPr="00F024A8">
        <w:rPr>
          <w:rFonts w:ascii="Times New Roman" w:hAnsi="Times New Roman" w:cs="Times New Roman"/>
          <w:bCs/>
          <w:noProof/>
          <w:sz w:val="28"/>
          <w:szCs w:val="26"/>
        </w:rPr>
        <w:t>шнобод" технопаркининг мақсади,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ихтисослашуви, фаолиятининг асосий</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йўналишлари ва функциялари</w:t>
      </w:r>
      <w:r w:rsidRPr="00F024A8">
        <w:rPr>
          <w:rFonts w:ascii="Times New Roman" w:hAnsi="Times New Roman" w:cs="Times New Roman"/>
          <w:noProof/>
          <w:sz w:val="28"/>
          <w:szCs w:val="26"/>
        </w:rPr>
        <w:t xml:space="preserve"> "Яшнобод" технопаркини ташкил этишнинг мақсади ҳисобланади: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Инновация маҳсулотлари яратишнинг барча босқичларида, шунингдек маҳаллий ва хорижий ишланмалар ва технологиялар асосида инновация, юқори технологияли ва илмталаб маҳсулотлар ишлаб чиқариш ташаббускорларига кўмаклашишни назарда тутадиган инновация тадбиркорлигини ривожлантириш учун қулай шарт-шароитлар яратиш;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технопарк резидентлари технологияларини саноатнинг турли секторларига бериш, технопарк ҳудудида ишлаб чиқаришни ташкил этган ҳолда замонавий хорижий ва маҳаллий технологияларнинг трансферини таъминлаш;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кичик ва хорижий инновация тадбиркорлигини, олимлар ва ишланмалар яратувчилари жамоаларини халқаро кооперацияга киритиш масалаларини ҳал этиш, экспортга йўналтирилган инновация ишлаб чиқаришларини жадал ривожлантириш;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инновация тадбиркорлиги, олий таълим ва илмий-тадқиқот муассасалари билан ўзаро ҳамкорликни ташкил этиш, шу жумладан қўшма </w:t>
      </w:r>
      <w:r w:rsidRPr="00F024A8">
        <w:rPr>
          <w:rFonts w:ascii="Times New Roman" w:hAnsi="Times New Roman" w:cs="Times New Roman"/>
          <w:noProof/>
          <w:sz w:val="28"/>
          <w:szCs w:val="26"/>
        </w:rPr>
        <w:lastRenderedPageBreak/>
        <w:t xml:space="preserve">лойиҳаларни амалга ошириш соҳасида самарали давлат-хусусий шерикчиликни йўлга қўйишга кўмаклашиш.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кимё технологиялари, биотехнологиялар, фармацевтика ва тиббиёт биотехнологиялари, ўсимликларни ҳимоя қилиш воситалари;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материалшунослик, металларга ишлов бериш технологиялари, сейсмочидамлик, қурилиш материаллари;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озиқ-овқат саноати;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энергияни тежаш, энергиянинг муқобил ва қайта тикланадиган манбаларини яратиш;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электрон ўлчов асбоблари, робототехника, машинасозлик, электротехника соҳаларида илмий ишланмалар ва тадқиқотлар, саноат-тажриба синовлари ўтказишга ва инновация маҳсулотлари намуналарини ўзлаштириш учун беришга ихтисослашади.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технопаркининг ихтисослашув соҳаси Мувофиқлаштирувчи кенгаш қарорларига биноан кенгайтирилиши мумкин.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Қуйидагилар "Яшнобод" технопарки фаолиятининг асосий йўналишлари ҳисобланади: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патент тозалигини инобатга олган ҳолда инновация ишланмаларини, ички ва ташқи бозорларда талаб қилинган юқори технологияли, рақобатбардошли маҳсулотлар ишлаб чиқариш учун саноат-тажриба ва кичик инновация корхоналарини ташкил этиш;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ишланмаларининг саноат-тажриба синовларини ўтказиш ва улардан ишлаб чиқаришда интеллектуал мулк объектларидан фойдаланишда ҳуқуқий муҳофазани таъминлаш;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замонавий хорижий ва маҳаллий технологияларни, маҳаллий ишлаб чиқарувчилар ўртасида жорий этиш имкониятини инобатга олган ҳолда уларнинг трансферини таъминлаш;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юқори технологияли ва инновация ишлаб чиқаришларини ташкил этишдан манфаатдор бўлган, шунингдек ушбу мақсадлар учун салоҳият ва ресурсларга эга бўлган маҳаллий ва хорижий инвесторларни жалб қилиш;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илмий-тадқиқот ва инновация ишланмалари самарадорлигини ошириш, улар учун қулай шарт-шароитлар яратиш, юқори малакали мутахассисларни, шунингдек таълим муассасалари талабаларни жалб этиш мақсадида олий таълим муассасалари, Ўзбекистон Республикаси Фанлар академияси ва ишлаб чиқариш соҳаси субъектлари билан яқин ва амалий ўзаро ҳамкорликни таъминлаш;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ишланмалари натижаларини тегишли тармоқларда маҳаллий ишлаб чиқарувчиларнинг амалий фаолиятига кенг жорий қилиш.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фаолиятининг асосий йўналишлари унинг ҳудудида қуйидаги функцияларини бажариш йўли билан амалга оширилади: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тадқиқотлар ва ишланмаларни тижоратлаштиришга мўлжалланган кичик инновация корхоналарини ташкил этиш ва ривожлантиришга, </w:t>
      </w:r>
      <w:r w:rsidRPr="00F024A8">
        <w:rPr>
          <w:rFonts w:ascii="Times New Roman" w:hAnsi="Times New Roman" w:cs="Times New Roman"/>
          <w:noProof/>
          <w:sz w:val="28"/>
          <w:szCs w:val="26"/>
        </w:rPr>
        <w:lastRenderedPageBreak/>
        <w:t xml:space="preserve">шунингдек бошловчи тадбиркорларга инновация лойиҳаларини амалга оширишда кўмаклашиш;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олий таълим муассасаларининг профессор-ўқитувчилар таркиби ва талабаларини, илмий ташкилотлар ходимларини, алоҳида олимлар ва мутахассисларни тадбиркорлик фаолиятига фаол жалб қилиш, уларнинг ғоя ва лойиҳаларини амалга оширишга кўмаклашиш;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технопарк резидентларига кенг кўламли хизматлар кўрсатиш, шунингдек технопарк резидентларига илмий-техник тадқиқотлар, ишланмалар ва ихтиролар натижаларини тижоратлаштиришда кўмаклашиш;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менежменти ва инновациялар маркетинги соҳасида тадбиркорлар ва мутахассисларни ўқитишни ва тайёрлашни ташкил этиш, уларнинг касбий, ҳуқуқий, иқтисодий ва бошқарув билимлари даражасини ошириш;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илмталаб технологиялар ва рақобатбардошли маҳсулотлар яратишга йўналтирилган илмий-техник лойиҳалар ва дастурлар ишлаб чиқилишига ва уларнинг амалга оширилишига кўмаклашиш;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қонун ҳужжатларига мувофиқ халқаро илмий-техник ҳамкорликни ташкил этиш ва амалга ошириш;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лойиҳаларини молиялаштиришга ёки тижоратлаштиришга кўмаклашувчи хорижий ва маҳаллий молия институтлари, ташкилотлар ва йирик корхоналарнинг лойиҳаларини жалб этиш;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тижорат, экспорт, илмий салоҳиятга эга бўлган ҳамда илғор техника ва илмталаб технологиялар асосида янги маҳсулотлар ва хизматларни ишлаб чиқаришга йўналтирилган инновация таклифларини танлаб олишни ташкил этиш;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технопарк резидентлари ва қатнашчиларига илмий-тадқиқот ва тажриба-конструкторлик ишларини ўтказишда, илмий-тадқиқот ва тажриба-конструкторлик ишларини бажариш учун лаборатория, экспериментал-ишлаб чиқариш майдонларини, асбоб-ускуналарни, шунингдек офис, ишлаб чиқариш, омборхона, ўқув биноларини, конференц-заллар, аудиториялар ва бошқа биноларни шартнома асосида ижарага бериш йўли билан уларнинг натижаларини ишлаб чиқаришда ўзлаштиришда кўмаклашиш.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bCs/>
          <w:noProof/>
          <w:sz w:val="28"/>
          <w:szCs w:val="26"/>
        </w:rPr>
      </w:pPr>
      <w:r w:rsidRPr="00F024A8">
        <w:rPr>
          <w:rFonts w:ascii="Times New Roman" w:hAnsi="Times New Roman" w:cs="Times New Roman"/>
          <w:bCs/>
          <w:noProof/>
          <w:sz w:val="28"/>
          <w:szCs w:val="26"/>
        </w:rPr>
        <w:t>"</w:t>
      </w:r>
      <w:r w:rsidRPr="00F024A8">
        <w:rPr>
          <w:rFonts w:ascii="Times New Roman" w:hAnsi="Times New Roman" w:cs="Times New Roman"/>
          <w:bCs/>
          <w:noProof/>
          <w:sz w:val="28"/>
          <w:szCs w:val="26"/>
          <w:lang w:val="uz-Cyrl-UZ"/>
        </w:rPr>
        <w:t>Я</w:t>
      </w:r>
      <w:r w:rsidRPr="00F024A8">
        <w:rPr>
          <w:rFonts w:ascii="Times New Roman" w:hAnsi="Times New Roman" w:cs="Times New Roman"/>
          <w:bCs/>
          <w:noProof/>
          <w:sz w:val="28"/>
          <w:szCs w:val="26"/>
        </w:rPr>
        <w:t>шнобод" технопарки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фаолиятини бошқариш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rPr>
        <w:t xml:space="preserve">"Яшнобод" технопарки фаолиятини мувофиқлаштириш Мувофиқлаштирувчи кенгаш томонидан амалга оширилади.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Ўзбекистон Республикаси Президентининг "Тошкент шаҳрининг Яшнобод туманида инновация технопаркини ташкил этиш тўғрисида" 2017 йил 5 июндаги ПФ-5068-сон Фармонида белгиланган ташкилотлар "Яшнобод" технопаркининг қатнашчилари ҳисобланади.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Заруратга кўра, Мувофиқлаштирувчи кенгашнинг қарори асосида "Яшнобод" технопарки қатнашчилари таркиби янги инновацион, илмий-техник ва ишлаб чиқариш жараёнлари интеграциялашувидан ва қўшимча вазифалар белгиланишидан келиб чиқиб ўзгартирилиши мумкин.</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Вазирликлар, идоралар ҳамда илм-фан соҳасида тегишли илмий бўлинмалар ва инфратузилмага ва технологияларга, шунингдек илгари суриладиган инновация ишланмаларини баҳолаш ва экспертизадан ўтказиш соҳасида тажрибага эга бўлган бошқа ташкилотлар "Яшнобод" технопарки қатнашчилари бўлиши мумкин.</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Қуйидагилар "Яшнобод" технопарки қатнашчиларининг асосий вазифалари ҳисобланади: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технопаркини ривожлантириш стратегияси бўйича таклифлар тайёрлаш;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фаолиятининг устувор йўналишларини ва соҳаларини, уларни Мувофиқлаштирувчи кенгаш муҳокамасига киритиш учун белгилаш;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Мувофиқлаштирувчи кенгаш томонидан белгиланган тартибда инновация маҳсулотларини яратишга буюртмаларни шакллантириш;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амалга ошириш тавсия этилаётган инновация лойиҳалари бўйича, кейинчалик уларни Мувофиқлаштирувчи кенгаш мажлисларида муҳокама қилиш учун танлаб олиш мезонларига мувофиқ хулосалар тақдим этиш.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дирекциясига "Яшнобод" технопарки фаолиятининг асосий йўналишлари ва функцияларига мувофиқ Дирекцияга юкланган вазифаларни амалга оширишда кўмаклашиш.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Технопарк фаолиятини оператив бошқариш Тошкент шаҳри ҳокимлиги ҳузуридаги "Яшнобод инновация технопарки дирекцияси" давлат унитар корхонаси (кейинги ўринларда Дирекция деб аталади) томонидан амалга оширилади.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Дирекцияга Ўзбекистон Республикаси Иқтисодиёт вазирлигининг тақдимномаси бўйича Мувофиқлаштирувчи кенгаш томонидан лавозимга тайинланадиган ва лавозимдан озод этиладиган директор бошчилик қилади.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дирекцияси директорининг ўринбосари ва ходимлари "Яшнобод" технопарки дирекциясининг директори томонидан лавозимга тайинланади ва лавозимдан озод қилинади.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Қуйидагилар "Яшнобод" технопарки дирекциясининг асосий вазифалари ҳисобланади: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технопарк резиденти мақомини олиш учун юридик ва жисмоний шахслардан буюртманомалар қабул қилинишини ташкил этиш;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Мувофиқлаштирувчи кенгашнинг қарорига асосан резидентларни рўйхатдан ўтказиш ва уларни Резидентлар реестрига киритиш, Технопарк резиденти мақоми берилганлиги тўғрисида гувоҳнома (кейинги ўринларда Гувоҳнома деб аталади) бериш;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технопарк резидентларини технопарк ҳудудида жойлаштириш, шунингдек "Яшнобод" технопарки дирекцияси томонидан белгиланган тартибда Резидентлар реестрини юритиш;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технопарк резидентларига инновация жараёни ва инновация маҳсулотларини тижоратлаштиришнинг барча босқичларида молиялаштиришни, шу жумладан давлатнинг, илмий ташкилотлар ва таълим </w:t>
      </w:r>
      <w:r w:rsidRPr="00F024A8">
        <w:rPr>
          <w:rFonts w:ascii="Times New Roman" w:hAnsi="Times New Roman" w:cs="Times New Roman"/>
          <w:noProof/>
          <w:sz w:val="28"/>
          <w:szCs w:val="26"/>
        </w:rPr>
        <w:lastRenderedPageBreak/>
        <w:t xml:space="preserve">муассасаларининг, тадбиркорлик субъектларининг, тижорат банкларининг, халқаро молия институтлари ва донор мамлакатларнинг, венчур фондларнинг, ижтимоий молиялаштиришнинг (краудфандинг) молиявий ресурсларини ва қонун ҳужжатларида тақиқланмаган бошқа маблағларни жалб этишда кўмаклашиш;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технопарк резидентларининг инновация лойиҳаларини амалга ошириши давомида, шу жумладан уларни технопарк ҳудудида жойлаштиришда, ушбу мақсадлар учун зарур бўлган ҳужжатларни ишлаб чиқишда, экспертизадан ўтказиш ва келишишда, пудратчиларни танлашда ҳамда қурилиш пудрати шартномаларини тузишда, қурилиш-монтаж ва ишга тушириш-созлаш ишларини амалга оширишда, зарур меҳнат, энергетика, табиий ва бошқа ресурслар билан таъминлашда ташкилий ва бошқа масалаларни ҳал этишда кўмаклашиш;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Тошкент шаҳрида жойлашган ҳамда Тошкент шаҳри ҳокимлиги ва Яшнобод тумани ҳокимлиги, шунингдек "Яшнобод" технопарки қатнашчилари томонидан белгиланган тартибда "Яшнобод" технопарки дирекциясига берилган бино ва иншоотларни берилган ваколатлар доирасида оператив бошқариш;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технопаркида ишлаш, "Яшнобод" технопарки ва унинг резидентлари муҳандислик-коммуникация тармоқлари ва мулкий комплексларига хизмат кўрсатиш учун юқори малакали мутахассисларни жалб этиш;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инновация ишланмаларини лицензиялаш, патентлаш ва киритишда кўмаклашиш;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резидентлар маҳсулотларининг халқаро кўргазмаларда намойиш этишда кўмаклашиш, шунингдек Мувофиқлаштирувчи кенгаш қарорлари асосида таълим дастурлари ва тренинглар ташкил этиш;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технопарк резидентларига уларнинг муҳандислик-коммуникация тармоқларига белгиланган тартибда уланишида кўмаклашиш;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халқаро хамкорликни ва хорижий инновация технопарклари тажриба алмашишини амалга ошириш, "Яшнобод" технопаркини ривожлантириш учун хорижий экспертларни жалб этиш.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дирекцияси "Яшнобод" технопарки фаолиятининг асосий йўналишлари ва функцияларига, шунингдек Мувофиқлаштирувчи кенгаш қарорларига мувофиқ бошқа вазифаларни ҳам бажариши мумкин.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дирекцияси ўзига юкланган вазифаларни бажариш учун қуйидаги ҳуқуқларга эга: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ҳудудида инвестициялаш тўғрисида инвесторлар билан битимлар тузиш ҳамда "Яшнобод" технопарки резидентлари билан инновация лойиҳаларини амалга ошириш учун шартномалар тузиш;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имтиёзли кредитлар олиш мақсадида "Яшнобод" технопарки резидентлари учун кафил бўлиш;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 xml:space="preserve">шартнома асосида хизматлар кўрсатиш, шу жумладан консалтинг, муҳандислик, логистика, таълим, сервис, юридик, маркетинг, таъмирлаш, савдо-маиший, молиявий, фойдаланиш, воситачилик хизматлари ва хизматларнинг бошқа турларини, шунингдек ҳуқуқий муҳофаза, интеллектуал мулкни ҳимоя қилиш ва улардан фойдаланиш соҳасида патент-лицензия кузатуви ва хизматларини, шу жумладан чет ташкилотларни жалб этган ҳолда кўрсатиш;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технопарк резидентлари ва қатнашчиларига, бошқа хўжалик субъектларига "Яшнобод" технопарки дирекциясига оператив бошқариш учун инновация маҳсулотлари ишлаб чиқаришни ташкил этиш, хорижий ва маҳаллий технологияларнинг трансфер қилинишини таъминлаган ҳолда юқори технологияли ишлаб чиқаришларни барпо этиш, рақобатбардошли, импортнинг ўрнини босувчи маҳсулотлар ишлаб чиқаришни ташкил этиш учун белгиланган тартибда берилган асбоб-ускуналарни, лаборатория, экспериментал-ишлаб чиқариш майдонларини, офис, ишлаб чиқариш, омборхона, ўқув биноларини, конференц-заллар, аудиториялар ва бошқа биноларни шартнома асосида ижарага бериш;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инновация лойиҳаларини, шу жумладан молиявий ресурсларни ва "Яшнобод" технопарки дирекциясининг ўз маблағларини жалб этиш ҳисобига тижоратлаштириш ташаббускори (шериги) бўлиш, шунингдек технопарк резидентлари инновация лойиҳаларини тижоратлаштириш мақсадида грантлар олиш учун буюртманомалар бериш;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лойиҳалари амалга оширилиши мониторингини ва технопарк инвесторлари ва резидентлари томонидан қабул қилинган мажбуриятлар зарур тарзда бажарилишини назорат қилиш, кейинчалик ишлар натижаларини Мувофиқлаштирувчи кенгашга ва Яшнобод тумани ҳокимлигига тақдим этиш;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Мувофиқлаштирувчи кенгаш қарорлари асосида инвесторлар ёки резидентлар томонидан қабул қилинган мажбуриятлар бажарилмаган тақдирда "Яшнобод" технопарки ҳудудида инвестициялаш тўғрисида инвесторлар билан тузилган битимларни ҳамда "Яшнобод" технопарки резидентлари билан тузилган инновация лойиҳаларини амалга ошириш тўғрисида шартномаларни бекор қилиш юзасидан судга даъво аризалари билан мурожаат қилиш.</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дирекцияси қонун ҳужжатларига мувофиқ бошқа ҳуқуқларга ҳам эга бўлиши ҳамда фаолиятнинг қонун ҳужжатларида тақиқланмаган бошқа турларини амалга ошириши мумкин.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Ушбу Низомда назарда тутилган тегишли фаолият қонун ҳужжатларида лицензияланиши белгилаб қўйилган тақдирда "Яшнобод" технопарки дирекцияси фаолиятнинг ушбу турини тегишли лицензияловчи орган билан тузилган лицензия битими асосида лицензия олмасдан амалга оширишга ҳақли.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дирекцияси таъминоти: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Мувофиқлаштирувчи кенгаш қарорига кўра белгиланган ставкаларни қайта кўриб чиқиш ҳуқуқи берилган ҳолда "Яшнобод" технопарки ҳудудида тижорат фаолиятини амалга ошираётган "Яшнобод" технопарки резидентларининг соф тушумнинг 0,1 фоизи миқдоридаги ҳар чораклик ажратмалари;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резидентлари ва қатнашчиларига хизматлар кўрсатишдан олинган даромадлар;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давлат мулки бўлган ҳамда оператив бошқариш учун белгиланган тартибда "Яшнобод" технопарки дирекциясига берилган бино ва иншоотларни ижарага беришдан олинган тушумларнинг бир қисми;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дирекциясининг ўз маблағлари;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қонун ҳужжатларида тақиқланмаган бошқа манбалар ҳисобига амалга оширилади.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дирекцияси ҳузурида юридик шахс ташкил этмаган "Яшнобод" технопаркини ривожлантириш жамғармаси ташкил этилади.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Ушбу Низомнинг 15-бандида кўрсатиб ўтилган маблағлар "Яшнобод" технопаркини ривожлантириш жамғармасининг банк ҳисоб рақамида жамланади ҳамда "Яшнобод" технопарки инфратузилмасини ва ҳудудини, "Яшнобод" технопарки дирекциясини ва унинг биноларини сақлаш ва ривожлантиришга, "Яшнобод" технопарки дирекцияси ходимларини моддий рағбатлантиришга, шунингдек "Яшнобод" технопарки фаолиятининг асосий йўналишлари ва функцияларига мувофиқ бошқа мақсадларга йўналтирилади.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технопаркини ривожлантириш жамғармаси тўғрисидаги низом, "Яшнобод" технопарки дирекциясининг штатлар жадвали ва харажатлари сметаси Мувофиқлаштирувчи кенгаш томонидан тасдиқланади.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bCs/>
          <w:noProof/>
          <w:sz w:val="28"/>
          <w:szCs w:val="26"/>
        </w:rPr>
      </w:pPr>
      <w:r w:rsidRPr="00F024A8">
        <w:rPr>
          <w:rFonts w:ascii="Times New Roman" w:hAnsi="Times New Roman" w:cs="Times New Roman"/>
          <w:bCs/>
          <w:noProof/>
          <w:sz w:val="28"/>
          <w:szCs w:val="26"/>
          <w:lang w:val="uz-Cyrl-UZ"/>
        </w:rPr>
        <w:t>Т</w:t>
      </w:r>
      <w:r w:rsidRPr="00F024A8">
        <w:rPr>
          <w:rFonts w:ascii="Times New Roman" w:hAnsi="Times New Roman" w:cs="Times New Roman"/>
          <w:bCs/>
          <w:noProof/>
          <w:sz w:val="28"/>
          <w:szCs w:val="26"/>
        </w:rPr>
        <w:t>ехнопарк резидентлари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rPr>
        <w:t xml:space="preserve">Юридик ва жисмоний шахс (Ўзбекистон Республикаси резиденти) технопарк резиденти мақомини олиш учун талабгор бўлиши мумкин. </w:t>
      </w:r>
    </w:p>
    <w:p w:rsidR="00022F16" w:rsidRPr="00F024A8" w:rsidRDefault="00022F16" w:rsidP="002F5F6E">
      <w:pPr>
        <w:autoSpaceDE w:val="0"/>
        <w:autoSpaceDN w:val="0"/>
        <w:adjustRightInd w:val="0"/>
        <w:spacing w:after="0" w:line="240" w:lineRule="auto"/>
        <w:ind w:firstLine="573"/>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Жисмоний шахсга технопарк резиденти мақомини бериш юзасидан Мувофиқлаштирувчи кенгашнинг хулосаси ижобий бўлган тақдирда ушбу жисмоний шахс белгиланган тартибда Тошкент шаҳрининг Яшнобод туманида юридик шахсни рўйхатдан ўтказади (ташкил этади). </w:t>
      </w:r>
    </w:p>
    <w:p w:rsidR="00022F16" w:rsidRPr="00F024A8" w:rsidRDefault="00022F16" w:rsidP="002F5F6E">
      <w:pPr>
        <w:autoSpaceDE w:val="0"/>
        <w:autoSpaceDN w:val="0"/>
        <w:adjustRightInd w:val="0"/>
        <w:spacing w:after="0" w:line="240" w:lineRule="auto"/>
        <w:ind w:firstLine="573"/>
        <w:jc w:val="both"/>
        <w:rPr>
          <w:rFonts w:ascii="Times New Roman" w:hAnsi="Times New Roman" w:cs="Times New Roman"/>
          <w:noProof/>
          <w:sz w:val="28"/>
          <w:szCs w:val="26"/>
        </w:rPr>
      </w:pPr>
      <w:r w:rsidRPr="00F024A8">
        <w:rPr>
          <w:rFonts w:ascii="Times New Roman" w:hAnsi="Times New Roman" w:cs="Times New Roman"/>
          <w:noProof/>
          <w:sz w:val="28"/>
          <w:szCs w:val="26"/>
        </w:rPr>
        <w:t>"Яшнобод" технопарки резиденти мақомини олиш учун талабгорларни танлаб олиш ушбу Низомга иловага мувофиқ схема бўйича амалга оширилади.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Технопарк резидентлари сони чекланмаган.</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Технопарк резиденти мақоми "Яшнобод" технопарки резиденти мақомини олиш учун талабгорларни танлаб олиш натижаларига кўра Мувофиқлаштирувчи кенгаш қарорига биноан 10 йилгача муддатга берилади.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дирекцияси Мувофиқлаштирувчи кенгаш қарори асосида технопарк резидентини рўйхатдан ўтказади, Резидентлар реестрига киритади ва Гувоҳнома беради.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Технопарк резидентларининг, шу жумладан технопарк резиденти мақоми собиқ ҳудуд принципини ҳисобга олган ҳолда берилган ҳолатларда ҳам статистик ҳисоби Тошкент шаҳрининг Яшнобод туманида амалга оширилади.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Технопарк резидентига инвестиция лойиҳаларини амалга ошириш тўғрисида "Яшнобод" технопарки дирекцияси билан тузилган шартномада "Яшнобод" технопарки резидентлари зиммасига қўйилган мажбуриятлар белгиланган тартибда юкланади.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Технопарк резиденти ўз ҳуқуқлари ва мажбуриятларини бошқа шахсга беришга ҳақли эмас.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Технопарк резиденти мақомидан маҳрум қилишга Мувофиқлаштирувчи кенгаш қарорига, шу жумладан технопарк резиденти томонидан инновация лойиҳасини амалга ошириш тўғрисидаги шартномада белгиланган шартлар ва талаблар бажарилмаган тақдирда "Яшнобод" технопарки дирекциясининг хулосасига кўра, шунингдек ихтиёрий тарзда ёки қонун ҳужжатларида белгиланган тартибда йўл қўйилади.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Cs/>
          <w:noProof/>
          <w:sz w:val="28"/>
          <w:szCs w:val="26"/>
        </w:rPr>
        <w:t>"</w:t>
      </w:r>
      <w:r w:rsidRPr="00F024A8">
        <w:rPr>
          <w:rFonts w:ascii="Times New Roman" w:hAnsi="Times New Roman" w:cs="Times New Roman"/>
          <w:bCs/>
          <w:noProof/>
          <w:sz w:val="28"/>
          <w:szCs w:val="26"/>
          <w:lang w:val="uz-Cyrl-UZ"/>
        </w:rPr>
        <w:t>Я</w:t>
      </w:r>
      <w:r w:rsidRPr="00F024A8">
        <w:rPr>
          <w:rFonts w:ascii="Times New Roman" w:hAnsi="Times New Roman" w:cs="Times New Roman"/>
          <w:bCs/>
          <w:noProof/>
          <w:sz w:val="28"/>
          <w:szCs w:val="26"/>
        </w:rPr>
        <w:t>шнобод" технопаркининг махсус</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солиқ режими ва божхона имтиёзлари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lang w:val="uz-Cyrl-UZ"/>
        </w:rPr>
        <w:t>а</w:t>
      </w:r>
      <w:r w:rsidRPr="00F024A8">
        <w:rPr>
          <w:rFonts w:ascii="Times New Roman" w:hAnsi="Times New Roman" w:cs="Times New Roman"/>
          <w:noProof/>
          <w:sz w:val="28"/>
          <w:szCs w:val="26"/>
        </w:rPr>
        <w:t xml:space="preserve">лоҳида солиқ режими ва божхона имтиёзларининг амал қилиши фақат технопарк ҳудудида амалга ошириладиган технопарк резидентлари фаолиятига, шунингдек технопарк резидентининг инвестиция лойиҳаларини амалга ошириш тўғрисида "Яшнобод" технопарки резидентлари билан тузилган шартномада назарда тутилган фаолият турларига татбиқ этилади.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Қонун ҳужжатларида белгиланган имтиёзлар ва преференцияларнинг амал қилиши Гувоҳнома берилган санадан бошлаб ҳисобланади.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"Яшнобод" технопарки дирекцияси технопарк резиденти мақоми берилганлиги факти тўғрисида солиқ, статистика органларини ва бошқа манфаатдор органларни Мувофиқлаштирувчи кенгаш қарорини илова қилган ҳолда хабардор қилади. </w:t>
      </w:r>
    </w:p>
    <w:p w:rsidR="00022F16" w:rsidRPr="00F024A8" w:rsidRDefault="00022F16" w:rsidP="002F5F6E">
      <w:pPr>
        <w:spacing w:after="0" w:line="240" w:lineRule="auto"/>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rPr>
        <w:t>Технопарк резидентлари бўлган юридик шахсларнинг инвестиция лойиҳаларини амалга ошириш тўғрисида "Яшнобод" технопарки резидентлари билан тузилган шартномада назарда тутилмаган бошқа соҳалардаги фаолиятини тартибга солиш умумий белгиланган тартибда амалга оширилади.</w:t>
      </w:r>
    </w:p>
    <w:p w:rsidR="00022F16" w:rsidRPr="00F024A8" w:rsidRDefault="00022F16" w:rsidP="002F5F6E">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bCs/>
          <w:noProof/>
          <w:sz w:val="28"/>
          <w:szCs w:val="26"/>
          <w:lang w:val="uz-Cyrl-UZ"/>
        </w:rPr>
        <w:t xml:space="preserve">Технопарк резидентларига ер участкалари бериш тартиби </w:t>
      </w:r>
      <w:r w:rsidRPr="00F024A8">
        <w:rPr>
          <w:rFonts w:ascii="Times New Roman" w:hAnsi="Times New Roman" w:cs="Times New Roman"/>
          <w:noProof/>
          <w:sz w:val="28"/>
          <w:szCs w:val="26"/>
          <w:lang w:val="uz-Cyrl-UZ"/>
        </w:rPr>
        <w:t>Тошкент шаҳри Яшнобод тумани ҳудудидаги ер участкалари технопарк резидентларига инновация ишлаб чиқариши ва "стартаплар" ташкил этиш учун доимий фойдаланишга берилади.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Яшнобод тумани ҳокимлиги Тошкент шаҳри архитектура ва қурилиш бош бошқармаси билан биргаликда Тошкент шаҳри Яшнобод туманида жойлашган ва технопарк резидентларига доимий фойдаланишга бериш учун тавсия этилаётган ер участкалари рўйхати, унинг даврий равишда янгилаб турилишини таъминлаган ҳолда шакллантирилади ҳамда Яшнобод тумани ҳокимлигининг ва "Яшнобод" технопарк дирекциясининг расмий веб-сайтида жойлаштирилади.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lastRenderedPageBreak/>
        <w:t>Технопарк резидентлари "Яшнобод" технопарки дирекциясига "Яшнобод" технопарки дирекцияси томонидан тасдиқланадиган инновация ишлаб чиқариши ва "стартаплар" ташкил этиш мақсадида объект қуриш учун ер участкаси бериш тўғрисида "Яшнобод" технопарки дирекциясига ариза тақдим этадилар.</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"Яшнобод" технопарки дирекцияси технопарк резидентидан ариза олинган кундан бошлаб икки иш куни мобайнида уни, аризачига технопарк резиденти мақомини бериш тўғрисида Мувофиқлаштирувчи кенгаш қарори (ёки қарорнинг кўчирмаси)ни илова қилган ҳолда Яшнобод тумани ҳокимлигига юборади.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Яшнобод тумани ҳокимлиги икки иш куни мобайнида технопарк резидентига ер участкаси бериш тўғрисида Яшнобод тумани ҳокимининг илтимосномаси билан бирга ҳужжатларни белгиланган тартибда Тошкент шаҳри ҳокимлигига ҳамда Тошкент шаҳри архитектура ва қурилиш бош бошқармасига юборади.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Тошкент шаҳри архитектура ва қурилиш бош бошқармаси беш иш куни мобайнида Тошкент шаҳри ҳокимининг ер участкаси бериш тўғрисидаги қарори лойиҳасини тайёрлайди, қарорга қуйидагилар илова қилинади: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ер участкаси бериш бўйича далолатнома;</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ажратилаётган ер участкасининг туташ ер участкалари ва уларнинг фойдаланилиши мақсади кўрсатилган ҳолдаги режаси;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ер участкалари эгалари, фойдаланувчилари, ижарачилари ва мулкдорлари зарарларининг (мавжуд бўлса) ҳисоб-китоби;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бузилаётган бинолар ва иншоотларнинг (улар мавжуд бўлса) баҳоси тўғрисида баҳолаш ташкилотининг ҳисоботи;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ажратилаётган ер участкасининг эгалари, фойдаланувчилари, ижарачилари ва мулкдорлари ернинг олиб қўйилаётган (харид қилинаётган) ерлари акс эттирилган ҳолдаги чегаралари режаси.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Ер участкалари бериш материалларини тайёрлаш бўйича ишлар, уларга тасдиқланган нархлар бўйича, ер участкалари берилаётган технопарк резидентлари маблағлари ҳисобига Тошкент шаҳри архитектура ва қурилиш бош бошқармаси томонидан шартнома асосида бажарилади.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Ер участкалари бериш бўйича материалларни келишиш Ўзбекистон Республикаси Вазирлар Маҳкамасининг 2015 йил 7 октябрдаги 285-сон қарори билан тасдиқланган юридик ва жисмоний шахсларга тадбиркорлик фаолиятини амалга ошириш учун ер участкаларини танлов асосида доимий фойдаланишга бериш тартиби тўғрисидаги низомнинг 19 - 22-бандларида белгиланган тартибда амалга оширилади.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Тошкент шаҳри архитектура ва қурилиш бош бошқармаси келишув якунларига кўра, кўриб чиқиш ва технопарк резидентига ер участкаси ажратиш тўғрисида қарор қабул қилиш учун Тошкент шаҳри ҳокимлигига ер участкаси ажратиш бўйича материалларни киритади.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Материалларни кўриб чиқиш ва Тошкент шаҳри ҳокимининг қарорини қабул қилиш бир иш куни мобайнида амалга оширилади. </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Ер участкаси ажратиш тўғрисида қарор қабул қилингандан кейин бир иш куни мобайнида Тошкент шаҳри архитектура ва қурилиш бош бошқармаси Тошкент шаҳри ер ресурслари ва давлат кадастри бош бошқармаси билан биргаликда ер участкаси чегараларини натурага кўчиришни амалга оширади, далолатнома тузади, далолатнома ишларни бажарувчилар ҳамда ер участкаси берилаётган технопарк резиденти томонидан имзоланади.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Тошкент шаҳри ҳокимининг ер участкаси бериш тўғрисидаги қарори асосида Тошкент шаҳри ер ресурслари ва давлат кадастри бош бошқармаси томонидан бир иш куни мобайнида технопарк резидентининг ер участкасига бўлган ҳуқуқи давлат рўйхатидан ўтказилади ва унга ер участкасига ҳуқуқ давлат рўйхатидан ўтказилгани тўғрисидаги гувоҳномани беради.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Ер участкаси ажратиш материаллари расмийлаштирилгандан кейин Тошкент шаҳри ҳокимлиги технопарк резиденти билан ер участкасидан доимий фойдаланиш тўғрисида шартнома тузади.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Ер участкасидан фойдаланиш тўғрисидаги шартномада ер участкасидан доимий фойдаланиш шартлари, томонларнинг ер участкасидан фойдаланиш бўйича ҳуқуқлари ва мажбуриятлари, шартноманинг тугатилиш ҳолатлари, шунингдек ер участкасидан доимий фойдаланиш ҳуқуқининг узайтирилиши ва томонларининг хоҳишига кўра бошқа масалалар белгиланади.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Cs/>
          <w:noProof/>
          <w:sz w:val="28"/>
          <w:szCs w:val="26"/>
          <w:lang w:val="uz-Cyrl-UZ"/>
        </w:rPr>
        <w:t>Т</w:t>
      </w:r>
      <w:r w:rsidRPr="00F024A8">
        <w:rPr>
          <w:rFonts w:ascii="Times New Roman" w:hAnsi="Times New Roman" w:cs="Times New Roman"/>
          <w:bCs/>
          <w:noProof/>
          <w:sz w:val="28"/>
          <w:szCs w:val="26"/>
        </w:rPr>
        <w:t>ехнопарк фаолиятини тўхтатиш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rPr>
        <w:t>Технопарк фаолияти у ташкил қилинган муддат тамом бўлгандан кейин тўхтатилиши мумкин.</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Ўзбекистон Республикасининг миллий хавфсизлиги манфаатлари ҳимоя қилинишини таъминлаш зарур бўлганда, шунингдек қонун ҳужжатларида белгиланган бошқа ҳолатларда технопарк фаолиятини муддатидан олдин тўхтатишга йўл қўйилади. </w:t>
      </w:r>
    </w:p>
    <w:p w:rsidR="00022F16" w:rsidRPr="00F024A8" w:rsidRDefault="00022F16" w:rsidP="00022F16">
      <w:pPr>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rPr>
        <w:t>Технопарк фаолиятини тўхтатиш тўғрисидаги қарор Ўзбекистон Республикаси Президенти томонидан қабул қилинади.</w:t>
      </w: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"Яшнобод" технопарки резиденти мақомини</w:t>
      </w: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олиш учун талабгорларни танлаш</w:t>
      </w:r>
    </w:p>
    <w:p w:rsidR="00022F16" w:rsidRPr="00F024A8" w:rsidRDefault="00022F16" w:rsidP="00022F16">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СХЕМАСИ</w:t>
      </w:r>
    </w:p>
    <w:p w:rsidR="00022F16" w:rsidRPr="00F024A8" w:rsidRDefault="00022F16" w:rsidP="00022F16">
      <w:pPr>
        <w:autoSpaceDE w:val="0"/>
        <w:autoSpaceDN w:val="0"/>
        <w:adjustRightInd w:val="0"/>
        <w:spacing w:after="0" w:line="240" w:lineRule="auto"/>
        <w:ind w:firstLine="570"/>
        <w:jc w:val="both"/>
        <w:rPr>
          <w:rFonts w:ascii="Times New Roman" w:hAnsi="Times New Roman" w:cs="Times New Roman"/>
          <w:b/>
          <w:bCs/>
          <w:noProof/>
          <w:sz w:val="28"/>
          <w:szCs w:val="26"/>
        </w:rPr>
      </w:pPr>
      <w:r w:rsidRPr="00F024A8">
        <w:rPr>
          <w:rFonts w:ascii="Times New Roman" w:hAnsi="Times New Roman" w:cs="Times New Roman"/>
          <w:b/>
          <w:bCs/>
          <w:noProof/>
          <w:sz w:val="28"/>
          <w:szCs w:val="26"/>
        </w:rPr>
        <w:t xml:space="preserve"> </w:t>
      </w:r>
    </w:p>
    <w:tbl>
      <w:tblPr>
        <w:tblW w:w="5000" w:type="pct"/>
        <w:jc w:val="center"/>
        <w:tblLayout w:type="fixed"/>
        <w:tblCellMar>
          <w:left w:w="0" w:type="dxa"/>
          <w:right w:w="0" w:type="dxa"/>
        </w:tblCellMar>
        <w:tblLook w:val="0000" w:firstRow="0" w:lastRow="0" w:firstColumn="0" w:lastColumn="0" w:noHBand="0" w:noVBand="0"/>
      </w:tblPr>
      <w:tblGrid>
        <w:gridCol w:w="1132"/>
        <w:gridCol w:w="285"/>
        <w:gridCol w:w="1796"/>
        <w:gridCol w:w="285"/>
        <w:gridCol w:w="3972"/>
        <w:gridCol w:w="285"/>
        <w:gridCol w:w="1609"/>
      </w:tblGrid>
      <w:tr w:rsidR="00022F16" w:rsidRPr="001500D2" w:rsidTr="00771612">
        <w:trPr>
          <w:jc w:val="center"/>
        </w:trPr>
        <w:tc>
          <w:tcPr>
            <w:tcW w:w="604" w:type="pct"/>
            <w:vMerge w:val="restart"/>
            <w:tcBorders>
              <w:top w:val="single" w:sz="4" w:space="0" w:color="auto"/>
              <w:left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b/>
                <w:bCs/>
                <w:noProof/>
                <w:sz w:val="24"/>
                <w:szCs w:val="24"/>
              </w:rPr>
            </w:pPr>
            <w:r w:rsidRPr="001500D2">
              <w:rPr>
                <w:rFonts w:ascii="Times New Roman" w:hAnsi="Times New Roman" w:cs="Times New Roman"/>
                <w:b/>
                <w:bCs/>
                <w:noProof/>
                <w:sz w:val="24"/>
                <w:szCs w:val="24"/>
              </w:rPr>
              <w:t>Босқич</w:t>
            </w:r>
            <w:r w:rsidRPr="001500D2">
              <w:rPr>
                <w:rFonts w:ascii="Times New Roman" w:hAnsi="Times New Roman" w:cs="Times New Roman"/>
                <w:b/>
                <w:bCs/>
                <w:noProof/>
                <w:sz w:val="24"/>
                <w:szCs w:val="24"/>
                <w:lang w:val="uz-Cyrl-UZ"/>
              </w:rPr>
              <w:t xml:space="preserve"> </w:t>
            </w:r>
            <w:r w:rsidRPr="001500D2">
              <w:rPr>
                <w:rFonts w:ascii="Times New Roman" w:hAnsi="Times New Roman" w:cs="Times New Roman"/>
                <w:b/>
                <w:bCs/>
                <w:noProof/>
                <w:sz w:val="24"/>
                <w:szCs w:val="24"/>
              </w:rPr>
              <w:t>лар</w:t>
            </w:r>
          </w:p>
          <w:p w:rsidR="00022F16" w:rsidRPr="001500D2" w:rsidRDefault="00022F16" w:rsidP="00771612">
            <w:pPr>
              <w:autoSpaceDE w:val="0"/>
              <w:autoSpaceDN w:val="0"/>
              <w:adjustRightInd w:val="0"/>
              <w:spacing w:after="0" w:line="240" w:lineRule="auto"/>
              <w:jc w:val="center"/>
              <w:rPr>
                <w:rFonts w:ascii="Times New Roman" w:hAnsi="Times New Roman" w:cs="Times New Roman"/>
                <w:b/>
                <w:bCs/>
                <w:noProof/>
                <w:sz w:val="24"/>
                <w:szCs w:val="24"/>
              </w:rPr>
            </w:pPr>
            <w:r w:rsidRPr="001500D2">
              <w:rPr>
                <w:rFonts w:ascii="Times New Roman" w:hAnsi="Times New Roman" w:cs="Times New Roman"/>
                <w:noProof/>
                <w:sz w:val="24"/>
                <w:szCs w:val="24"/>
              </w:rPr>
              <w:t xml:space="preserve"> </w:t>
            </w:r>
          </w:p>
        </w:tc>
        <w:tc>
          <w:tcPr>
            <w:tcW w:w="152" w:type="pct"/>
            <w:tcBorders>
              <w:top w:val="single" w:sz="4" w:space="0" w:color="auto"/>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val="restart"/>
            <w:tcBorders>
              <w:top w:val="single" w:sz="4" w:space="0" w:color="auto"/>
              <w:left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b/>
                <w:bCs/>
                <w:noProof/>
                <w:sz w:val="24"/>
                <w:szCs w:val="24"/>
              </w:rPr>
            </w:pPr>
            <w:r w:rsidRPr="001500D2">
              <w:rPr>
                <w:rFonts w:ascii="Times New Roman" w:hAnsi="Times New Roman" w:cs="Times New Roman"/>
                <w:b/>
                <w:bCs/>
                <w:noProof/>
                <w:sz w:val="24"/>
                <w:szCs w:val="24"/>
              </w:rPr>
              <w:t>Субъектлар</w:t>
            </w:r>
          </w:p>
          <w:p w:rsidR="00022F16" w:rsidRPr="001500D2" w:rsidRDefault="00022F16" w:rsidP="00771612">
            <w:pPr>
              <w:autoSpaceDE w:val="0"/>
              <w:autoSpaceDN w:val="0"/>
              <w:adjustRightInd w:val="0"/>
              <w:spacing w:after="0" w:line="240" w:lineRule="auto"/>
              <w:jc w:val="center"/>
              <w:rPr>
                <w:rFonts w:ascii="Times New Roman" w:hAnsi="Times New Roman" w:cs="Times New Roman"/>
                <w:b/>
                <w:bCs/>
                <w:noProof/>
                <w:sz w:val="24"/>
                <w:szCs w:val="24"/>
              </w:rPr>
            </w:pPr>
            <w:r w:rsidRPr="001500D2">
              <w:rPr>
                <w:rFonts w:ascii="Times New Roman" w:hAnsi="Times New Roman" w:cs="Times New Roman"/>
                <w:noProof/>
                <w:sz w:val="24"/>
                <w:szCs w:val="24"/>
              </w:rPr>
              <w:t xml:space="preserve"> </w:t>
            </w:r>
          </w:p>
        </w:tc>
        <w:tc>
          <w:tcPr>
            <w:tcW w:w="152" w:type="pct"/>
            <w:tcBorders>
              <w:top w:val="single" w:sz="4" w:space="0" w:color="auto"/>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val="restart"/>
            <w:tcBorders>
              <w:top w:val="single" w:sz="4" w:space="0" w:color="auto"/>
              <w:left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b/>
                <w:bCs/>
                <w:noProof/>
                <w:sz w:val="24"/>
                <w:szCs w:val="24"/>
              </w:rPr>
            </w:pPr>
            <w:r w:rsidRPr="001500D2">
              <w:rPr>
                <w:rFonts w:ascii="Times New Roman" w:hAnsi="Times New Roman" w:cs="Times New Roman"/>
                <w:b/>
                <w:bCs/>
                <w:noProof/>
                <w:sz w:val="24"/>
                <w:szCs w:val="24"/>
              </w:rPr>
              <w:t>Тадбирлар</w:t>
            </w:r>
          </w:p>
          <w:p w:rsidR="00022F16" w:rsidRPr="001500D2" w:rsidRDefault="00022F16" w:rsidP="00771612">
            <w:pPr>
              <w:autoSpaceDE w:val="0"/>
              <w:autoSpaceDN w:val="0"/>
              <w:adjustRightInd w:val="0"/>
              <w:spacing w:after="0" w:line="240" w:lineRule="auto"/>
              <w:jc w:val="center"/>
              <w:rPr>
                <w:rFonts w:ascii="Times New Roman" w:hAnsi="Times New Roman" w:cs="Times New Roman"/>
                <w:b/>
                <w:bCs/>
                <w:noProof/>
                <w:sz w:val="24"/>
                <w:szCs w:val="24"/>
              </w:rPr>
            </w:pPr>
            <w:r w:rsidRPr="001500D2">
              <w:rPr>
                <w:rFonts w:ascii="Times New Roman" w:hAnsi="Times New Roman" w:cs="Times New Roman"/>
                <w:noProof/>
                <w:sz w:val="24"/>
                <w:szCs w:val="24"/>
              </w:rPr>
              <w:t xml:space="preserve"> </w:t>
            </w:r>
          </w:p>
        </w:tc>
        <w:tc>
          <w:tcPr>
            <w:tcW w:w="152" w:type="pct"/>
            <w:tcBorders>
              <w:top w:val="single" w:sz="4" w:space="0" w:color="auto"/>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vMerge w:val="restart"/>
            <w:tcBorders>
              <w:top w:val="single" w:sz="4" w:space="0" w:color="auto"/>
              <w:left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b/>
                <w:bCs/>
                <w:noProof/>
                <w:sz w:val="24"/>
                <w:szCs w:val="24"/>
              </w:rPr>
            </w:pPr>
            <w:r w:rsidRPr="001500D2">
              <w:rPr>
                <w:rFonts w:ascii="Times New Roman" w:hAnsi="Times New Roman" w:cs="Times New Roman"/>
                <w:b/>
                <w:bCs/>
                <w:noProof/>
                <w:sz w:val="24"/>
                <w:szCs w:val="24"/>
              </w:rPr>
              <w:t xml:space="preserve">Бажариш </w:t>
            </w:r>
          </w:p>
          <w:p w:rsidR="00022F16" w:rsidRPr="001500D2" w:rsidRDefault="00022F16" w:rsidP="00771612">
            <w:pPr>
              <w:autoSpaceDE w:val="0"/>
              <w:autoSpaceDN w:val="0"/>
              <w:adjustRightInd w:val="0"/>
              <w:spacing w:after="0" w:line="240" w:lineRule="auto"/>
              <w:jc w:val="center"/>
              <w:rPr>
                <w:rFonts w:ascii="Times New Roman" w:hAnsi="Times New Roman" w:cs="Times New Roman"/>
                <w:b/>
                <w:bCs/>
                <w:noProof/>
                <w:sz w:val="24"/>
                <w:szCs w:val="24"/>
              </w:rPr>
            </w:pPr>
            <w:r w:rsidRPr="001500D2">
              <w:rPr>
                <w:rFonts w:ascii="Times New Roman" w:hAnsi="Times New Roman" w:cs="Times New Roman"/>
                <w:b/>
                <w:bCs/>
                <w:noProof/>
                <w:sz w:val="24"/>
                <w:szCs w:val="24"/>
              </w:rPr>
              <w:t>муддатлари</w:t>
            </w:r>
          </w:p>
          <w:p w:rsidR="00022F16" w:rsidRPr="001500D2" w:rsidRDefault="00022F16" w:rsidP="00771612">
            <w:pPr>
              <w:autoSpaceDE w:val="0"/>
              <w:autoSpaceDN w:val="0"/>
              <w:adjustRightInd w:val="0"/>
              <w:spacing w:after="0" w:line="240" w:lineRule="auto"/>
              <w:jc w:val="center"/>
              <w:rPr>
                <w:rFonts w:ascii="Times New Roman" w:hAnsi="Times New Roman" w:cs="Times New Roman"/>
                <w:b/>
                <w:bCs/>
                <w:noProof/>
                <w:sz w:val="24"/>
                <w:szCs w:val="24"/>
              </w:rPr>
            </w:pPr>
            <w:r w:rsidRPr="001500D2">
              <w:rPr>
                <w:rFonts w:ascii="Times New Roman" w:hAnsi="Times New Roman" w:cs="Times New Roman"/>
                <w:noProof/>
                <w:sz w:val="24"/>
                <w:szCs w:val="24"/>
              </w:rPr>
              <w:t xml:space="preserve"> </w:t>
            </w:r>
          </w:p>
        </w:tc>
      </w:tr>
      <w:tr w:rsidR="00022F16" w:rsidRPr="001500D2" w:rsidTr="00771612">
        <w:trPr>
          <w:jc w:val="center"/>
        </w:trPr>
        <w:tc>
          <w:tcPr>
            <w:tcW w:w="604" w:type="pct"/>
            <w:vMerge/>
            <w:tcBorders>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single" w:sz="4" w:space="0" w:color="auto"/>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tcBorders>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single" w:sz="4" w:space="0" w:color="auto"/>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2121" w:type="pct"/>
            <w:vMerge/>
            <w:tcBorders>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single" w:sz="4" w:space="0" w:color="auto"/>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859" w:type="pct"/>
            <w:vMerge/>
            <w:tcBorders>
              <w:left w:val="single" w:sz="4" w:space="0" w:color="auto"/>
              <w:bottom w:val="single" w:sz="4" w:space="0" w:color="auto"/>
              <w:right w:val="single" w:sz="4"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r>
      <w:tr w:rsidR="00022F16" w:rsidRPr="001500D2" w:rsidTr="00771612">
        <w:trPr>
          <w:jc w:val="center"/>
        </w:trPr>
        <w:tc>
          <w:tcPr>
            <w:tcW w:w="604" w:type="pct"/>
            <w:vMerge w:val="restart"/>
            <w:tcBorders>
              <w:top w:val="single" w:sz="4"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1-босқич</w:t>
            </w:r>
          </w:p>
        </w:tc>
        <w:tc>
          <w:tcPr>
            <w:tcW w:w="152" w:type="pct"/>
            <w:tcBorders>
              <w:top w:val="single" w:sz="4"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val="restart"/>
            <w:tcBorders>
              <w:top w:val="single" w:sz="4"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Ариза берувчи</w:t>
            </w:r>
          </w:p>
        </w:tc>
        <w:tc>
          <w:tcPr>
            <w:tcW w:w="152" w:type="pct"/>
            <w:tcBorders>
              <w:top w:val="single" w:sz="4"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val="restart"/>
            <w:tcBorders>
              <w:top w:val="single" w:sz="4"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"Яшнобод" технопарки дирекциясига технопарк резиденти мақомини олиш учун зарур ҳужжатлар ва материалларни илова қилган ҳолда ариза билан мурожаат қилади.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152" w:type="pct"/>
            <w:tcBorders>
              <w:top w:val="single" w:sz="4"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tc>
        <w:tc>
          <w:tcPr>
            <w:tcW w:w="859" w:type="pct"/>
            <w:vMerge w:val="restart"/>
            <w:tcBorders>
              <w:top w:val="single" w:sz="4"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Ариза берувчининг хоҳишига кўра</w:t>
            </w:r>
          </w:p>
        </w:tc>
      </w:tr>
      <w:tr w:rsidR="00022F16" w:rsidRPr="001500D2" w:rsidTr="00771612">
        <w:trPr>
          <w:jc w:val="center"/>
        </w:trPr>
        <w:tc>
          <w:tcPr>
            <w:tcW w:w="604"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r>
      <w:tr w:rsidR="00022F16" w:rsidRPr="001500D2" w:rsidTr="00771612">
        <w:trPr>
          <w:jc w:val="center"/>
        </w:trPr>
        <w:tc>
          <w:tcPr>
            <w:tcW w:w="604"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r>
      <w:tr w:rsidR="00022F16" w:rsidRPr="001500D2" w:rsidTr="00771612">
        <w:trPr>
          <w:jc w:val="center"/>
        </w:trPr>
        <w:tc>
          <w:tcPr>
            <w:tcW w:w="604"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2-босқич</w:t>
            </w:r>
          </w:p>
        </w:tc>
        <w:tc>
          <w:tcPr>
            <w:tcW w:w="152" w:type="pct"/>
            <w:tcBorders>
              <w:top w:val="nil"/>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"Яшнобод" технопарки </w:t>
            </w:r>
            <w:r w:rsidRPr="001500D2">
              <w:rPr>
                <w:rFonts w:ascii="Times New Roman" w:hAnsi="Times New Roman" w:cs="Times New Roman"/>
                <w:noProof/>
                <w:sz w:val="24"/>
                <w:szCs w:val="24"/>
              </w:rPr>
              <w:lastRenderedPageBreak/>
              <w:t>дирекцияси</w:t>
            </w:r>
          </w:p>
        </w:tc>
        <w:tc>
          <w:tcPr>
            <w:tcW w:w="152" w:type="pct"/>
            <w:tcBorders>
              <w:top w:val="nil"/>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1. Талаб қилинаётган </w:t>
            </w:r>
            <w:r w:rsidRPr="001500D2">
              <w:rPr>
                <w:rFonts w:ascii="Times New Roman" w:hAnsi="Times New Roman" w:cs="Times New Roman"/>
                <w:noProof/>
                <w:sz w:val="24"/>
                <w:szCs w:val="24"/>
              </w:rPr>
              <w:lastRenderedPageBreak/>
              <w:t>ҳужжатларнинг мавжудлигини ва танлаб олиш мезонларига мувофиқлигини текширади.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2. Ҳужжатларни Фанлар академиясига, Фан ва технологиялар агентлигига, Савдо-саноат палатасига ва тегишли тармоқ идорасига (зарур бўлганда) тақдим этилган ҳужжатларни улар бўйича эътирозлар бўлмаганда экспертизага юборади ёки пухта ишлаш учун ариза берувчига қайтаради.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152" w:type="pct"/>
            <w:tcBorders>
              <w:top w:val="nil"/>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tc>
        <w:tc>
          <w:tcPr>
            <w:tcW w:w="859"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2 иш кунида</w:t>
            </w:r>
          </w:p>
        </w:tc>
      </w:tr>
      <w:tr w:rsidR="00022F16" w:rsidRPr="001500D2" w:rsidTr="00771612">
        <w:trPr>
          <w:jc w:val="center"/>
        </w:trPr>
        <w:tc>
          <w:tcPr>
            <w:tcW w:w="604"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r>
      <w:tr w:rsidR="00022F16" w:rsidRPr="001500D2" w:rsidTr="00771612">
        <w:trPr>
          <w:jc w:val="center"/>
        </w:trPr>
        <w:tc>
          <w:tcPr>
            <w:tcW w:w="604"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r>
      <w:tr w:rsidR="00022F16" w:rsidRPr="001500D2" w:rsidTr="00771612">
        <w:trPr>
          <w:jc w:val="center"/>
        </w:trPr>
        <w:tc>
          <w:tcPr>
            <w:tcW w:w="604"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3-босқич</w:t>
            </w:r>
          </w:p>
        </w:tc>
        <w:tc>
          <w:tcPr>
            <w:tcW w:w="152" w:type="pct"/>
            <w:tcBorders>
              <w:top w:val="nil"/>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Фанлар академияси, Фан ва технологиялар агентлиги, Савдо-саноат палатаси, тегишли тармоқ идораси</w:t>
            </w:r>
          </w:p>
        </w:tc>
        <w:tc>
          <w:tcPr>
            <w:tcW w:w="152" w:type="pct"/>
            <w:tcBorders>
              <w:top w:val="nil"/>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1. Инновация ишланмаларини танлаб олишнинг белгиланган тартиби талабларига мувофиқ тақдим этилган буюртманомани кўриб чиқади.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2. Хулоса (экспертиза натижаси) тайёрлайди ва уни "Яшнобод" технопарки дирекциясига ҳамда Мувофиқлаштирувчи кенгаш ишчи органига мажлис ўтказишни ташкил этиш учун юборади.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tc>
        <w:tc>
          <w:tcPr>
            <w:tcW w:w="152" w:type="pct"/>
            <w:tcBorders>
              <w:top w:val="nil"/>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tc>
        <w:tc>
          <w:tcPr>
            <w:tcW w:w="859"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7 иш кунида</w:t>
            </w:r>
          </w:p>
        </w:tc>
      </w:tr>
      <w:tr w:rsidR="00022F16" w:rsidRPr="001500D2" w:rsidTr="00771612">
        <w:trPr>
          <w:jc w:val="center"/>
        </w:trPr>
        <w:tc>
          <w:tcPr>
            <w:tcW w:w="604"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r>
      <w:tr w:rsidR="00022F16" w:rsidRPr="001500D2" w:rsidTr="00771612">
        <w:trPr>
          <w:jc w:val="center"/>
        </w:trPr>
        <w:tc>
          <w:tcPr>
            <w:tcW w:w="604"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tcBorders>
              <w:top w:val="single" w:sz="6" w:space="0" w:color="auto"/>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r>
      <w:tr w:rsidR="00022F16" w:rsidRPr="001500D2" w:rsidTr="00771612">
        <w:trPr>
          <w:jc w:val="center"/>
        </w:trPr>
        <w:tc>
          <w:tcPr>
            <w:tcW w:w="604"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4-босқич</w:t>
            </w:r>
          </w:p>
        </w:tc>
        <w:tc>
          <w:tcPr>
            <w:tcW w:w="152" w:type="pct"/>
            <w:tcBorders>
              <w:top w:val="nil"/>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Мувофиқлаштирувчи кенгаш</w:t>
            </w:r>
          </w:p>
        </w:tc>
        <w:tc>
          <w:tcPr>
            <w:tcW w:w="152" w:type="pct"/>
            <w:tcBorders>
              <w:top w:val="nil"/>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1. Буюртманомани ариза берувчи иштирокида мажлисда кўриб чиқади ҳамда ариза берувчига технопарк резиденти мақомини бериш ёки беришни рад этиш тўғрисида қарор қабул қилади.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2. Мувофиқлаштирувчи кенгаш қарорини "Яшнобод" технопарки дирекциясига юборади.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152" w:type="pct"/>
            <w:tcBorders>
              <w:top w:val="nil"/>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tc>
        <w:tc>
          <w:tcPr>
            <w:tcW w:w="859"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Мувофиқлаштирувчи кенгаш мажлисининг ўтказилишига кўра</w:t>
            </w:r>
          </w:p>
        </w:tc>
      </w:tr>
      <w:tr w:rsidR="00022F16" w:rsidRPr="001500D2" w:rsidTr="00771612">
        <w:trPr>
          <w:jc w:val="center"/>
        </w:trPr>
        <w:tc>
          <w:tcPr>
            <w:tcW w:w="604"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single" w:sz="6" w:space="0" w:color="auto"/>
              <w:bottom w:val="nil"/>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r>
      <w:tr w:rsidR="00022F16" w:rsidRPr="001500D2" w:rsidTr="00771612">
        <w:trPr>
          <w:jc w:val="center"/>
        </w:trPr>
        <w:tc>
          <w:tcPr>
            <w:tcW w:w="604" w:type="pct"/>
            <w:tcBorders>
              <w:top w:val="single" w:sz="6" w:space="0" w:color="auto"/>
              <w:left w:val="nil"/>
              <w:bottom w:val="nil"/>
              <w:right w:val="nil"/>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tcBorders>
              <w:top w:val="single" w:sz="6" w:space="0" w:color="auto"/>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tcBorders>
              <w:top w:val="single" w:sz="6" w:space="0" w:color="auto"/>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152" w:type="pct"/>
            <w:tcBorders>
              <w:top w:val="nil"/>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tcBorders>
              <w:top w:val="single" w:sz="6" w:space="0" w:color="auto"/>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r>
      <w:tr w:rsidR="00022F16" w:rsidRPr="001500D2" w:rsidTr="00771612">
        <w:trPr>
          <w:jc w:val="center"/>
        </w:trPr>
        <w:tc>
          <w:tcPr>
            <w:tcW w:w="604"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5-босқич</w:t>
            </w:r>
          </w:p>
        </w:tc>
        <w:tc>
          <w:tcPr>
            <w:tcW w:w="152" w:type="pct"/>
            <w:tcBorders>
              <w:top w:val="nil"/>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"Яшнобод" технопарки дирекцияси</w:t>
            </w:r>
          </w:p>
        </w:tc>
        <w:tc>
          <w:tcPr>
            <w:tcW w:w="152" w:type="pct"/>
            <w:tcBorders>
              <w:top w:val="nil"/>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1. Ариза берувчини Резидентлар реестрига киритади, унга Гувоҳнома беради ёки Мувофиқлаштирувчи кенгаш қарори асосида уни реестрга киритишни рад этади.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lastRenderedPageBreak/>
              <w:t xml:space="preserve">      </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2. Музокаралар олиб боради ва "Яшнобод" технопарки резиденти билан инновация лойиҳаларини амалга ошириш тўғрисида шартнома тузади.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3. Юкланган ваколатларга мувофиқ инновация лойиҳасини амалга оширишда кўмаклашади, лойиҳалар амалга оширилиши мониторингини олиб боради.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4. Давлат солиқ хизмати, статистика органларини ҳамда бошқа органларни (зарурият бўлганда) ариза берувчига технопарк резиденти мақоми берилганлиги тўғрисида хабардор қилади.</w:t>
            </w:r>
          </w:p>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152" w:type="pct"/>
            <w:tcBorders>
              <w:top w:val="nil"/>
              <w:left w:val="nil"/>
              <w:bottom w:val="single" w:sz="6" w:space="0" w:color="auto"/>
              <w:right w:val="nil"/>
            </w:tcBorders>
            <w:vAlign w:val="center"/>
          </w:tcPr>
          <w:p w:rsidR="00022F16" w:rsidRPr="001500D2" w:rsidRDefault="00022F16" w:rsidP="00771612">
            <w:pPr>
              <w:autoSpaceDE w:val="0"/>
              <w:autoSpaceDN w:val="0"/>
              <w:adjustRightInd w:val="0"/>
              <w:spacing w:after="0" w:line="240" w:lineRule="auto"/>
              <w:ind w:left="225"/>
              <w:rPr>
                <w:rFonts w:ascii="Times New Roman" w:hAnsi="Times New Roman" w:cs="Times New Roman"/>
                <w:noProof/>
                <w:sz w:val="24"/>
                <w:szCs w:val="24"/>
              </w:rPr>
            </w:pPr>
          </w:p>
        </w:tc>
        <w:tc>
          <w:tcPr>
            <w:tcW w:w="859" w:type="pct"/>
            <w:vMerge w:val="restart"/>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Мувофиқлаштирувчи кенгаш мажлиси баёни келиб тушишига кўра</w:t>
            </w:r>
          </w:p>
        </w:tc>
      </w:tr>
      <w:tr w:rsidR="00022F16" w:rsidRPr="001500D2" w:rsidTr="00771612">
        <w:trPr>
          <w:jc w:val="center"/>
        </w:trPr>
        <w:tc>
          <w:tcPr>
            <w:tcW w:w="604"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r w:rsidRPr="001500D2">
              <w:rPr>
                <w:rFonts w:ascii="Times New Roman" w:hAnsi="Times New Roman" w:cs="Times New Roman"/>
                <w:noProof/>
                <w:sz w:val="24"/>
                <w:szCs w:val="24"/>
              </w:rPr>
              <w:t xml:space="preserve"> </w:t>
            </w:r>
          </w:p>
        </w:tc>
        <w:tc>
          <w:tcPr>
            <w:tcW w:w="9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2121"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c>
          <w:tcPr>
            <w:tcW w:w="152" w:type="pct"/>
            <w:tcBorders>
              <w:top w:val="single" w:sz="6" w:space="0" w:color="auto"/>
              <w:left w:val="nil"/>
              <w:bottom w:val="nil"/>
              <w:right w:val="nil"/>
            </w:tcBorders>
            <w:vAlign w:val="center"/>
          </w:tcPr>
          <w:p w:rsidR="00022F16" w:rsidRPr="001500D2" w:rsidRDefault="00022F16" w:rsidP="00771612">
            <w:pPr>
              <w:autoSpaceDE w:val="0"/>
              <w:autoSpaceDN w:val="0"/>
              <w:adjustRightInd w:val="0"/>
              <w:spacing w:after="0" w:line="240" w:lineRule="auto"/>
              <w:jc w:val="center"/>
              <w:rPr>
                <w:rFonts w:ascii="Times New Roman" w:hAnsi="Times New Roman" w:cs="Times New Roman"/>
                <w:noProof/>
                <w:sz w:val="24"/>
                <w:szCs w:val="24"/>
              </w:rPr>
            </w:pPr>
          </w:p>
        </w:tc>
        <w:tc>
          <w:tcPr>
            <w:tcW w:w="859" w:type="pct"/>
            <w:vMerge/>
            <w:tcBorders>
              <w:top w:val="single" w:sz="6" w:space="0" w:color="auto"/>
              <w:left w:val="single" w:sz="6" w:space="0" w:color="auto"/>
              <w:bottom w:val="single" w:sz="6" w:space="0" w:color="auto"/>
              <w:right w:val="single" w:sz="6" w:space="0" w:color="auto"/>
            </w:tcBorders>
            <w:vAlign w:val="center"/>
          </w:tcPr>
          <w:p w:rsidR="00022F16" w:rsidRPr="001500D2" w:rsidRDefault="00022F16" w:rsidP="00771612">
            <w:pPr>
              <w:autoSpaceDE w:val="0"/>
              <w:autoSpaceDN w:val="0"/>
              <w:adjustRightInd w:val="0"/>
              <w:spacing w:after="0" w:line="240" w:lineRule="auto"/>
              <w:rPr>
                <w:rFonts w:ascii="Times New Roman" w:hAnsi="Times New Roman" w:cs="Times New Roman"/>
                <w:b/>
                <w:bCs/>
                <w:noProof/>
                <w:sz w:val="24"/>
                <w:szCs w:val="24"/>
              </w:rPr>
            </w:pPr>
          </w:p>
        </w:tc>
      </w:tr>
    </w:tbl>
    <w:p w:rsidR="00022F16" w:rsidRPr="00F024A8" w:rsidRDefault="00022F16" w:rsidP="00022F16">
      <w:pPr>
        <w:jc w:val="both"/>
        <w:rPr>
          <w:rFonts w:ascii="Times New Roman" w:hAnsi="Times New Roman" w:cs="Times New Roman"/>
          <w:b/>
          <w:sz w:val="28"/>
          <w:szCs w:val="26"/>
          <w:lang w:val="uz-Cyrl-UZ"/>
        </w:rPr>
      </w:pPr>
    </w:p>
    <w:p w:rsidR="008B3902" w:rsidRPr="00F024A8" w:rsidRDefault="008B3902" w:rsidP="00EC1742">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2</w:t>
      </w:r>
      <w:r w:rsidR="00EC1742" w:rsidRPr="00F024A8">
        <w:rPr>
          <w:rFonts w:ascii="Times New Roman" w:hAnsi="Times New Roman" w:cs="Times New Roman"/>
          <w:b/>
          <w:sz w:val="28"/>
          <w:szCs w:val="26"/>
        </w:rPr>
        <w:t>.</w:t>
      </w:r>
      <w:r w:rsidR="00022F16" w:rsidRPr="00F024A8">
        <w:rPr>
          <w:rFonts w:ascii="Times New Roman" w:hAnsi="Times New Roman" w:cs="Times New Roman"/>
          <w:b/>
          <w:sz w:val="28"/>
          <w:szCs w:val="26"/>
          <w:lang w:val="uz-Cyrl-UZ"/>
        </w:rPr>
        <w:t>2</w:t>
      </w:r>
      <w:r w:rsidR="00EC1742" w:rsidRPr="00F024A8">
        <w:rPr>
          <w:rFonts w:ascii="Times New Roman" w:hAnsi="Times New Roman" w:cs="Times New Roman"/>
          <w:b/>
          <w:sz w:val="28"/>
          <w:szCs w:val="26"/>
        </w:rPr>
        <w:t xml:space="preserve">. </w:t>
      </w:r>
      <w:r w:rsidR="00B71D51" w:rsidRPr="00F024A8">
        <w:rPr>
          <w:rFonts w:ascii="Times New Roman" w:hAnsi="Times New Roman" w:cs="Times New Roman"/>
          <w:b/>
          <w:sz w:val="28"/>
          <w:szCs w:val="26"/>
          <w:lang w:val="uz-Cyrl-UZ"/>
        </w:rPr>
        <w:t>М</w:t>
      </w:r>
      <w:r w:rsidR="00C448F1" w:rsidRPr="00F024A8">
        <w:rPr>
          <w:rFonts w:ascii="Times New Roman" w:hAnsi="Times New Roman" w:cs="Times New Roman"/>
          <w:b/>
          <w:sz w:val="28"/>
          <w:szCs w:val="26"/>
          <w:lang w:val="uz-Cyrl-UZ"/>
        </w:rPr>
        <w:t>олиявий саноат гурухлари</w:t>
      </w:r>
      <w:r w:rsidR="00EC1742" w:rsidRPr="00F024A8">
        <w:rPr>
          <w:rFonts w:ascii="Times New Roman" w:hAnsi="Times New Roman" w:cs="Times New Roman"/>
          <w:b/>
          <w:sz w:val="28"/>
          <w:szCs w:val="26"/>
        </w:rPr>
        <w:t xml:space="preserve">нинг </w:t>
      </w:r>
      <w:r w:rsidRPr="00F024A8">
        <w:rPr>
          <w:rFonts w:ascii="Times New Roman" w:hAnsi="Times New Roman" w:cs="Times New Roman"/>
          <w:b/>
          <w:sz w:val="28"/>
          <w:szCs w:val="26"/>
          <w:lang w:val="uz-Cyrl-UZ"/>
        </w:rPr>
        <w:t>аҳамия</w:t>
      </w:r>
      <w:r w:rsidR="00EC1742" w:rsidRPr="00F024A8">
        <w:rPr>
          <w:rFonts w:ascii="Times New Roman" w:hAnsi="Times New Roman" w:cs="Times New Roman"/>
          <w:b/>
          <w:sz w:val="28"/>
          <w:szCs w:val="26"/>
        </w:rPr>
        <w:t>ти ва уларни ташкил қилиш тамойиллари</w:t>
      </w:r>
      <w:r w:rsidR="00C448F1" w:rsidRPr="00F024A8">
        <w:rPr>
          <w:rFonts w:ascii="Times New Roman" w:hAnsi="Times New Roman" w:cs="Times New Roman"/>
          <w:b/>
          <w:sz w:val="28"/>
          <w:szCs w:val="26"/>
          <w:lang w:val="uz-Cyrl-UZ"/>
        </w:rPr>
        <w:t>.</w:t>
      </w:r>
    </w:p>
    <w:p w:rsidR="008B3902" w:rsidRPr="00F024A8" w:rsidRDefault="00022F16" w:rsidP="00EC174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Мустақил ҳамдўстлик мамлакатларида, айниқса Россия Федерациясини</w:t>
      </w:r>
      <w:r w:rsidR="00EC1742" w:rsidRPr="00F024A8">
        <w:rPr>
          <w:rFonts w:ascii="Times New Roman" w:hAnsi="Times New Roman" w:cs="Times New Roman"/>
          <w:sz w:val="28"/>
          <w:szCs w:val="26"/>
          <w:lang w:val="uz-Cyrl-UZ"/>
        </w:rPr>
        <w:t xml:space="preserve"> иқтисодиётидаги энг кўзга кўринган ташкилот тузилмаларининг мисоли молиявий-саноат гуруҳлари (</w:t>
      </w:r>
      <w:r w:rsidR="009364A4" w:rsidRPr="00F024A8">
        <w:rPr>
          <w:rFonts w:ascii="Times New Roman" w:hAnsi="Times New Roman" w:cs="Times New Roman"/>
          <w:sz w:val="28"/>
          <w:szCs w:val="26"/>
          <w:lang w:val="uz-Cyrl-UZ"/>
        </w:rPr>
        <w:t>МС</w:t>
      </w:r>
      <w:r w:rsidR="00EC1742" w:rsidRPr="00F024A8">
        <w:rPr>
          <w:rFonts w:ascii="Times New Roman" w:hAnsi="Times New Roman" w:cs="Times New Roman"/>
          <w:sz w:val="28"/>
          <w:szCs w:val="26"/>
          <w:lang w:val="uz-Cyrl-UZ"/>
        </w:rPr>
        <w:t>Г) ҳисобланади.</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МС</w:t>
      </w:r>
      <w:r w:rsidR="00EC1742" w:rsidRPr="00F024A8">
        <w:rPr>
          <w:rFonts w:ascii="Times New Roman" w:hAnsi="Times New Roman" w:cs="Times New Roman"/>
          <w:sz w:val="28"/>
          <w:szCs w:val="26"/>
          <w:lang w:val="uz-Cyrl-UZ"/>
        </w:rPr>
        <w:t xml:space="preserve">Гларнинг яратилиши иқтисодий қайта тиклаш ва иқтисодий ўсишга ёрдам бериши мумкин бўлган миллий иқтисодиётнинг ҳудудларини қўллаб-қувватлаш зарурлигига боғлиқ. </w:t>
      </w:r>
      <w:r w:rsidR="00EC1742" w:rsidRPr="00F024A8">
        <w:rPr>
          <w:rFonts w:ascii="Times New Roman" w:hAnsi="Times New Roman" w:cs="Times New Roman"/>
          <w:sz w:val="28"/>
          <w:szCs w:val="26"/>
        </w:rPr>
        <w:t>Ушбу янги ташкилий тузилма саноат корхоналарини, банкларни, савдо ташкилотларини бирлаштиради. Молиявий-саноат гуруҳларининг ўзига хос хусусияти мустақил ривожланиш ташкилотлари бўлиб хизмат қилишдир.</w:t>
      </w:r>
      <w:r w:rsidR="005A651B" w:rsidRPr="005A651B">
        <w:rPr>
          <w:rFonts w:ascii="Times New Roman" w:hAnsi="Times New Roman" w:cs="Times New Roman"/>
          <w:sz w:val="28"/>
          <w:szCs w:val="26"/>
        </w:rPr>
        <w:t xml:space="preserve"> </w:t>
      </w:r>
      <w:r w:rsidR="00EC1742" w:rsidRPr="00F024A8">
        <w:rPr>
          <w:rFonts w:ascii="Times New Roman" w:hAnsi="Times New Roman" w:cs="Times New Roman"/>
          <w:sz w:val="28"/>
          <w:szCs w:val="26"/>
        </w:rPr>
        <w:t>Молия</w:t>
      </w:r>
      <w:r w:rsidRPr="00F024A8">
        <w:rPr>
          <w:rFonts w:ascii="Times New Roman" w:hAnsi="Times New Roman" w:cs="Times New Roman"/>
          <w:sz w:val="28"/>
          <w:szCs w:val="26"/>
          <w:lang w:val="uz-Cyrl-UZ"/>
        </w:rPr>
        <w:t>вий</w:t>
      </w:r>
      <w:r w:rsidR="00EC1742" w:rsidRPr="00F024A8">
        <w:rPr>
          <w:rFonts w:ascii="Times New Roman" w:hAnsi="Times New Roman" w:cs="Times New Roman"/>
          <w:sz w:val="28"/>
          <w:szCs w:val="26"/>
        </w:rPr>
        <w:t>-саноат гуруҳларининг шаклланиш тамойилларини кўриб чиқ</w:t>
      </w:r>
      <w:r w:rsidRPr="00F024A8">
        <w:rPr>
          <w:rFonts w:ascii="Times New Roman" w:hAnsi="Times New Roman" w:cs="Times New Roman"/>
          <w:sz w:val="28"/>
          <w:szCs w:val="26"/>
          <w:lang w:val="uz-Cyrl-UZ"/>
        </w:rPr>
        <w:t>амиз</w:t>
      </w:r>
      <w:r w:rsidR="00EC1742" w:rsidRPr="00F024A8">
        <w:rPr>
          <w:rFonts w:ascii="Times New Roman" w:hAnsi="Times New Roman" w:cs="Times New Roman"/>
          <w:sz w:val="28"/>
          <w:szCs w:val="26"/>
        </w:rPr>
        <w:t>.</w:t>
      </w:r>
    </w:p>
    <w:p w:rsidR="008B3902" w:rsidRPr="00F024A8" w:rsidRDefault="00EC1742"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Ишлаб чиқаришнинг маълум технологияси бўлсин, уни амалга ошириш кўплаб операцияларни амалга оширишни талаб қилади (асосий хом ашёни йиғиш, қайта ишлаш, якуний маҳсулотни ишлаб чиқариш). Технология эгаси бор. Якуний натижани таъминлаш учун технологияни ишлаб чиқаришга киритиш керак.</w:t>
      </w:r>
    </w:p>
    <w:p w:rsidR="008B3902" w:rsidRPr="00F024A8" w:rsidRDefault="00EC1742"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w:t>
      </w:r>
      <w:r w:rsidR="009364A4" w:rsidRPr="00F024A8">
        <w:rPr>
          <w:rFonts w:ascii="Times New Roman" w:hAnsi="Times New Roman" w:cs="Times New Roman"/>
          <w:sz w:val="28"/>
          <w:szCs w:val="26"/>
          <w:lang w:val="uz-Cyrl-UZ"/>
        </w:rPr>
        <w:t>асала</w:t>
      </w:r>
      <w:r w:rsidRPr="00F024A8">
        <w:rPr>
          <w:rFonts w:ascii="Times New Roman" w:hAnsi="Times New Roman" w:cs="Times New Roman"/>
          <w:sz w:val="28"/>
          <w:szCs w:val="26"/>
        </w:rPr>
        <w:t xml:space="preserve"> битта технологик циклда (технологик занжир - Т</w:t>
      </w:r>
      <w:r w:rsidR="00037797" w:rsidRPr="00F024A8">
        <w:rPr>
          <w:rFonts w:ascii="Times New Roman" w:hAnsi="Times New Roman" w:cs="Times New Roman"/>
          <w:sz w:val="28"/>
          <w:szCs w:val="26"/>
          <w:lang w:val="uz-Cyrl-UZ"/>
        </w:rPr>
        <w:t>З</w:t>
      </w:r>
      <w:r w:rsidRPr="00F024A8">
        <w:rPr>
          <w:rFonts w:ascii="Times New Roman" w:hAnsi="Times New Roman" w:cs="Times New Roman"/>
          <w:sz w:val="28"/>
          <w:szCs w:val="26"/>
        </w:rPr>
        <w:t>) боғланган корхоналар гуруҳини шакллантиришдан иборат.</w:t>
      </w:r>
    </w:p>
    <w:p w:rsidR="008B3902" w:rsidRPr="00F024A8" w:rsidRDefault="00EC1742" w:rsidP="00EC174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Занжир молиявий</w:t>
      </w:r>
      <w:r w:rsidR="009364A4" w:rsidRPr="00F024A8">
        <w:rPr>
          <w:rFonts w:ascii="Times New Roman" w:hAnsi="Times New Roman" w:cs="Times New Roman"/>
          <w:sz w:val="28"/>
          <w:szCs w:val="26"/>
          <w:lang w:val="uz-Cyrl-UZ"/>
        </w:rPr>
        <w:t>-</w:t>
      </w:r>
      <w:r w:rsidRPr="00F024A8">
        <w:rPr>
          <w:rFonts w:ascii="Times New Roman" w:hAnsi="Times New Roman" w:cs="Times New Roman"/>
          <w:sz w:val="28"/>
          <w:szCs w:val="26"/>
        </w:rPr>
        <w:t>саноат гуруҳининг бошқарув компанияси томонидан ташкил этилган.</w:t>
      </w:r>
      <w:r w:rsidR="009364A4" w:rsidRPr="00F024A8">
        <w:rPr>
          <w:rFonts w:ascii="Times New Roman" w:hAnsi="Times New Roman" w:cs="Times New Roman"/>
          <w:sz w:val="28"/>
          <w:szCs w:val="26"/>
          <w:lang w:val="uz-Cyrl-UZ"/>
        </w:rPr>
        <w:t xml:space="preserve"> Технологик занжир ўз ичига қуйидаги босқичларни олади:</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EC1742" w:rsidRPr="00F024A8">
        <w:rPr>
          <w:rFonts w:ascii="Times New Roman" w:hAnsi="Times New Roman" w:cs="Times New Roman"/>
          <w:sz w:val="28"/>
          <w:szCs w:val="26"/>
        </w:rPr>
        <w:t>мақсадни (стратегияни) аниқлаш;</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EC1742" w:rsidRPr="00F024A8">
        <w:rPr>
          <w:rFonts w:ascii="Times New Roman" w:hAnsi="Times New Roman" w:cs="Times New Roman"/>
          <w:sz w:val="28"/>
          <w:szCs w:val="26"/>
        </w:rPr>
        <w:t>технология</w:t>
      </w:r>
      <w:r w:rsidRPr="00F024A8">
        <w:rPr>
          <w:rFonts w:ascii="Times New Roman" w:hAnsi="Times New Roman" w:cs="Times New Roman"/>
          <w:sz w:val="28"/>
          <w:szCs w:val="26"/>
          <w:lang w:val="uz-Cyrl-UZ"/>
        </w:rPr>
        <w:t xml:space="preserve"> ўрганиш</w:t>
      </w:r>
      <w:r w:rsidR="00EC1742" w:rsidRPr="00F024A8">
        <w:rPr>
          <w:rFonts w:ascii="Times New Roman" w:hAnsi="Times New Roman" w:cs="Times New Roman"/>
          <w:sz w:val="28"/>
          <w:szCs w:val="26"/>
        </w:rPr>
        <w:t>;</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lastRenderedPageBreak/>
        <w:t>- ижочи-</w:t>
      </w:r>
      <w:r w:rsidR="00EC1742" w:rsidRPr="00F024A8">
        <w:rPr>
          <w:rFonts w:ascii="Times New Roman" w:hAnsi="Times New Roman" w:cs="Times New Roman"/>
          <w:sz w:val="28"/>
          <w:szCs w:val="26"/>
        </w:rPr>
        <w:t>корхоналар (пудратчилар) танлови;</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EC1742" w:rsidRPr="00F024A8">
        <w:rPr>
          <w:rFonts w:ascii="Times New Roman" w:hAnsi="Times New Roman" w:cs="Times New Roman"/>
          <w:sz w:val="28"/>
          <w:szCs w:val="26"/>
        </w:rPr>
        <w:t>лойиҳани амалга оширишни режалаштириш;</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EC1742" w:rsidRPr="00F024A8">
        <w:rPr>
          <w:rFonts w:ascii="Times New Roman" w:hAnsi="Times New Roman" w:cs="Times New Roman"/>
          <w:sz w:val="28"/>
          <w:szCs w:val="26"/>
        </w:rPr>
        <w:t>молиялаштириш манбасини танлаш;</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EC1742" w:rsidRPr="00F024A8">
        <w:rPr>
          <w:rFonts w:ascii="Times New Roman" w:hAnsi="Times New Roman" w:cs="Times New Roman"/>
          <w:sz w:val="28"/>
          <w:szCs w:val="26"/>
        </w:rPr>
        <w:t xml:space="preserve">лойиҳа </w:t>
      </w:r>
      <w:r w:rsidRPr="00F024A8">
        <w:rPr>
          <w:rFonts w:ascii="Times New Roman" w:hAnsi="Times New Roman" w:cs="Times New Roman"/>
          <w:sz w:val="28"/>
          <w:szCs w:val="26"/>
          <w:lang w:val="uz-Cyrl-UZ"/>
        </w:rPr>
        <w:t>раҳбарини</w:t>
      </w:r>
      <w:r w:rsidR="00EC1742" w:rsidRPr="00F024A8">
        <w:rPr>
          <w:rFonts w:ascii="Times New Roman" w:hAnsi="Times New Roman" w:cs="Times New Roman"/>
          <w:sz w:val="28"/>
          <w:szCs w:val="26"/>
        </w:rPr>
        <w:t xml:space="preserve"> танлаш;</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EC1742" w:rsidRPr="00F024A8">
        <w:rPr>
          <w:rFonts w:ascii="Times New Roman" w:hAnsi="Times New Roman" w:cs="Times New Roman"/>
          <w:sz w:val="28"/>
          <w:szCs w:val="26"/>
        </w:rPr>
        <w:t>назорат натижалари.</w:t>
      </w:r>
    </w:p>
    <w:p w:rsidR="009364A4" w:rsidRPr="00F024A8" w:rsidRDefault="008B3902"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А</w:t>
      </w:r>
      <w:r w:rsidR="00EC1742" w:rsidRPr="00F024A8">
        <w:rPr>
          <w:rFonts w:ascii="Times New Roman" w:hAnsi="Times New Roman" w:cs="Times New Roman"/>
          <w:sz w:val="28"/>
          <w:szCs w:val="26"/>
        </w:rPr>
        <w:t>ввало, технологик занжирнинг ишлаш мақсади аниқлан</w:t>
      </w:r>
      <w:r w:rsidR="009364A4" w:rsidRPr="00F024A8">
        <w:rPr>
          <w:rFonts w:ascii="Times New Roman" w:hAnsi="Times New Roman" w:cs="Times New Roman"/>
          <w:sz w:val="28"/>
          <w:szCs w:val="26"/>
          <w:lang w:val="uz-Cyrl-UZ"/>
        </w:rPr>
        <w:t>ади</w:t>
      </w:r>
      <w:r w:rsidR="00EC1742" w:rsidRPr="00F024A8">
        <w:rPr>
          <w:rFonts w:ascii="Times New Roman" w:hAnsi="Times New Roman" w:cs="Times New Roman"/>
          <w:sz w:val="28"/>
          <w:szCs w:val="26"/>
        </w:rPr>
        <w:t>.</w:t>
      </w:r>
    </w:p>
    <w:p w:rsidR="008B3902" w:rsidRPr="00F024A8" w:rsidRDefault="00EC1742"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Қарама-қарши томонларни танлаш учун, шаклнинг ҳар бир потен</w:t>
      </w:r>
      <w:r w:rsidR="009364A4"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иал иштирокчисининг ишлаши тўғрисида маълумот олиш ва таҳлил қилиш керак. Ушбу маълумотларга қуйидагилар киради:</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EC1742" w:rsidRPr="00F024A8">
        <w:rPr>
          <w:rFonts w:ascii="Times New Roman" w:hAnsi="Times New Roman" w:cs="Times New Roman"/>
          <w:sz w:val="28"/>
          <w:szCs w:val="26"/>
        </w:rPr>
        <w:t xml:space="preserve">контрагент </w:t>
      </w:r>
      <w:r w:rsidRPr="00F024A8">
        <w:rPr>
          <w:rFonts w:ascii="Times New Roman" w:hAnsi="Times New Roman" w:cs="Times New Roman"/>
          <w:sz w:val="28"/>
          <w:szCs w:val="26"/>
          <w:lang w:val="uz-Cyrl-UZ"/>
        </w:rPr>
        <w:t>раҳбарияти</w:t>
      </w:r>
      <w:r w:rsidR="00EC1742" w:rsidRPr="00F024A8">
        <w:rPr>
          <w:rFonts w:ascii="Times New Roman" w:hAnsi="Times New Roman" w:cs="Times New Roman"/>
          <w:sz w:val="28"/>
          <w:szCs w:val="26"/>
        </w:rPr>
        <w:t xml:space="preserve"> ҳақида маълумот;</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EC1742" w:rsidRPr="00F024A8">
        <w:rPr>
          <w:rFonts w:ascii="Times New Roman" w:hAnsi="Times New Roman" w:cs="Times New Roman"/>
          <w:sz w:val="28"/>
          <w:szCs w:val="26"/>
        </w:rPr>
        <w:t xml:space="preserve">маҳсулотлар </w:t>
      </w:r>
      <w:r w:rsidRPr="00F024A8">
        <w:rPr>
          <w:rFonts w:ascii="Times New Roman" w:hAnsi="Times New Roman" w:cs="Times New Roman"/>
          <w:sz w:val="28"/>
          <w:szCs w:val="26"/>
          <w:lang w:val="uz-Cyrl-UZ"/>
        </w:rPr>
        <w:t>номенклатураси</w:t>
      </w:r>
      <w:r w:rsidR="00EC1742" w:rsidRPr="00F024A8">
        <w:rPr>
          <w:rFonts w:ascii="Times New Roman" w:hAnsi="Times New Roman" w:cs="Times New Roman"/>
          <w:sz w:val="28"/>
          <w:szCs w:val="26"/>
        </w:rPr>
        <w:t>;</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-ўтган</w:t>
      </w:r>
      <w:r w:rsidR="00EC1742" w:rsidRPr="00F024A8">
        <w:rPr>
          <w:rFonts w:ascii="Times New Roman" w:hAnsi="Times New Roman" w:cs="Times New Roman"/>
          <w:sz w:val="28"/>
          <w:szCs w:val="26"/>
        </w:rPr>
        <w:t xml:space="preserve"> тўрт чорак молиявий ҳисоботлари;</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EC1742" w:rsidRPr="00F024A8">
        <w:rPr>
          <w:rFonts w:ascii="Times New Roman" w:hAnsi="Times New Roman" w:cs="Times New Roman"/>
          <w:sz w:val="28"/>
          <w:szCs w:val="26"/>
        </w:rPr>
        <w:t>активлар таркиби ва мажбуриятлари таркиби;</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EC1742" w:rsidRPr="00F024A8">
        <w:rPr>
          <w:rFonts w:ascii="Times New Roman" w:hAnsi="Times New Roman" w:cs="Times New Roman"/>
          <w:sz w:val="28"/>
          <w:szCs w:val="26"/>
        </w:rPr>
        <w:t>ускунанинг ҳолати;</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037797" w:rsidRPr="00F024A8">
        <w:rPr>
          <w:rFonts w:ascii="Times New Roman" w:hAnsi="Times New Roman" w:cs="Times New Roman"/>
          <w:sz w:val="28"/>
          <w:szCs w:val="26"/>
          <w:lang w:val="uz-Cyrl-UZ"/>
        </w:rPr>
        <w:t>ТЗ</w:t>
      </w:r>
      <w:r w:rsidR="00EC1742" w:rsidRPr="00F024A8">
        <w:rPr>
          <w:rFonts w:ascii="Times New Roman" w:hAnsi="Times New Roman" w:cs="Times New Roman"/>
          <w:sz w:val="28"/>
          <w:szCs w:val="26"/>
        </w:rPr>
        <w:t xml:space="preserve"> доирасида фойдаланиш мумкин бўлган контрагентдаги ишлаб чиқаришнинг технологик циклининг давомийлиги;</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037797" w:rsidRPr="00F024A8">
        <w:rPr>
          <w:rFonts w:ascii="Times New Roman" w:hAnsi="Times New Roman" w:cs="Times New Roman"/>
          <w:sz w:val="28"/>
          <w:szCs w:val="26"/>
          <w:lang w:val="uz-Cyrl-UZ"/>
        </w:rPr>
        <w:t>ТЗ</w:t>
      </w:r>
      <w:r w:rsidR="00EC1742" w:rsidRPr="00F024A8">
        <w:rPr>
          <w:rFonts w:ascii="Times New Roman" w:hAnsi="Times New Roman" w:cs="Times New Roman"/>
          <w:sz w:val="28"/>
          <w:szCs w:val="26"/>
        </w:rPr>
        <w:t xml:space="preserve"> доирасида ҳисобга олиниши мумкин бўлган маҳсулотлар нархларининг тузилиши;</w:t>
      </w:r>
    </w:p>
    <w:p w:rsidR="008B3902" w:rsidRPr="00F024A8" w:rsidRDefault="009364A4"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EC1742" w:rsidRPr="00F024A8">
        <w:rPr>
          <w:rFonts w:ascii="Times New Roman" w:hAnsi="Times New Roman" w:cs="Times New Roman"/>
          <w:sz w:val="28"/>
          <w:szCs w:val="26"/>
        </w:rPr>
        <w:t>бошқа корхоналар билан алоқалар мавжудлиги.</w:t>
      </w:r>
    </w:p>
    <w:p w:rsidR="00EC1742" w:rsidRPr="00F024A8" w:rsidRDefault="00037797" w:rsidP="00EC174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ТЗ</w:t>
      </w:r>
      <w:r w:rsidR="00EC1742" w:rsidRPr="00F024A8">
        <w:rPr>
          <w:rFonts w:ascii="Times New Roman" w:hAnsi="Times New Roman" w:cs="Times New Roman"/>
          <w:sz w:val="28"/>
          <w:szCs w:val="26"/>
        </w:rPr>
        <w:t xml:space="preserve"> шакллантиришда муҳим аҳамиятга эга бўлган молия ҳолати, активлар таркиби ва айланма маблағлар айланишининг таҳлиллари натижалари ҳисобланади. Потенциал иштирокчиларнинг молиявий ҳисоботларини батафсил таҳлил қилишдан сўнг, ушбу корхоналар </w:t>
      </w:r>
      <w:r w:rsidRPr="00F024A8">
        <w:rPr>
          <w:rFonts w:ascii="Times New Roman" w:hAnsi="Times New Roman" w:cs="Times New Roman"/>
          <w:sz w:val="28"/>
          <w:szCs w:val="26"/>
          <w:lang w:val="uz-Cyrl-UZ"/>
        </w:rPr>
        <w:t>ТЗ</w:t>
      </w:r>
      <w:r w:rsidR="00EC1742" w:rsidRPr="00F024A8">
        <w:rPr>
          <w:rFonts w:ascii="Times New Roman" w:hAnsi="Times New Roman" w:cs="Times New Roman"/>
          <w:sz w:val="28"/>
          <w:szCs w:val="26"/>
        </w:rPr>
        <w:t xml:space="preserve">да иштирок этиши </w:t>
      </w:r>
      <w:r w:rsidRPr="00F024A8">
        <w:rPr>
          <w:rFonts w:ascii="Times New Roman" w:hAnsi="Times New Roman" w:cs="Times New Roman"/>
          <w:sz w:val="28"/>
          <w:szCs w:val="26"/>
          <w:lang w:val="uz-Cyrl-UZ"/>
        </w:rPr>
        <w:t>мақсадга мувофиқ</w:t>
      </w:r>
      <w:r w:rsidR="00EC1742" w:rsidRPr="00F024A8">
        <w:rPr>
          <w:rFonts w:ascii="Times New Roman" w:hAnsi="Times New Roman" w:cs="Times New Roman"/>
          <w:sz w:val="28"/>
          <w:szCs w:val="26"/>
        </w:rPr>
        <w:t>.</w:t>
      </w:r>
    </w:p>
    <w:p w:rsidR="00C859E5" w:rsidRPr="00F024A8" w:rsidRDefault="00823A02" w:rsidP="00823A0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Танловнинг асосий мезонлари технологик қиймат мезонлари (</w:t>
      </w:r>
      <w:r w:rsidR="00C859E5" w:rsidRPr="00F024A8">
        <w:rPr>
          <w:rFonts w:ascii="Times New Roman" w:hAnsi="Times New Roman" w:cs="Times New Roman"/>
          <w:sz w:val="28"/>
          <w:szCs w:val="26"/>
        </w:rPr>
        <w:t>К</w:t>
      </w:r>
      <w:r w:rsidR="00C859E5" w:rsidRPr="00F024A8">
        <w:rPr>
          <w:rFonts w:ascii="Times New Roman" w:hAnsi="Times New Roman" w:cs="Times New Roman"/>
          <w:sz w:val="28"/>
          <w:szCs w:val="26"/>
          <w:lang w:val="uz-Cyrl-UZ"/>
        </w:rPr>
        <w:t>ТЦ</w:t>
      </w:r>
      <w:r w:rsidRPr="00F024A8">
        <w:rPr>
          <w:rFonts w:ascii="Times New Roman" w:hAnsi="Times New Roman" w:cs="Times New Roman"/>
          <w:sz w:val="28"/>
          <w:szCs w:val="26"/>
        </w:rPr>
        <w:t>) ҳисобланади:</w:t>
      </w:r>
    </w:p>
    <w:p w:rsidR="00C859E5" w:rsidRPr="00F024A8" w:rsidRDefault="00E05228" w:rsidP="00E05228">
      <w:pPr>
        <w:spacing w:after="0"/>
        <w:ind w:firstLine="567"/>
        <w:jc w:val="center"/>
        <w:rPr>
          <w:rFonts w:ascii="Times New Roman" w:hAnsi="Times New Roman" w:cs="Times New Roman"/>
          <w:sz w:val="28"/>
          <w:szCs w:val="26"/>
          <w:lang w:val="uz-Cyrl-UZ"/>
        </w:rPr>
      </w:pPr>
      <m:oMathPara>
        <m:oMath>
          <m:r>
            <w:rPr>
              <w:rFonts w:ascii="Cambria Math" w:hAnsi="Cambria Math" w:cs="Times New Roman"/>
              <w:sz w:val="28"/>
              <w:szCs w:val="26"/>
              <w:lang w:val="uz-Cyrl-UZ"/>
            </w:rPr>
            <m:t xml:space="preserve">Ктц </m:t>
          </m:r>
          <m:r>
            <m:rPr>
              <m:sty m:val="p"/>
            </m:rPr>
            <w:rPr>
              <w:rFonts w:ascii="Cambria Math" w:hAnsi="Cambria Math" w:cs="Times New Roman"/>
              <w:sz w:val="28"/>
              <w:szCs w:val="26"/>
            </w:rPr>
            <m:t>=_</m:t>
          </m:r>
          <m:f>
            <m:fPr>
              <m:ctrlPr>
                <w:rPr>
                  <w:rFonts w:ascii="Cambria Math" w:hAnsi="Cambria Math" w:cs="Times New Roman"/>
                  <w:i/>
                  <w:sz w:val="28"/>
                  <w:szCs w:val="26"/>
                  <w:lang w:val="uz-Cyrl-UZ"/>
                </w:rPr>
              </m:ctrlPr>
            </m:fPr>
            <m:num>
              <m:r>
                <w:rPr>
                  <w:rFonts w:ascii="Cambria Math" w:hAnsi="Cambria Math" w:cs="Times New Roman"/>
                  <w:sz w:val="28"/>
                  <w:szCs w:val="26"/>
                  <w:lang w:val="uz-Cyrl-UZ"/>
                </w:rPr>
                <m:t>Р</m:t>
              </m:r>
            </m:num>
            <m:den>
              <m:r>
                <w:rPr>
                  <w:rFonts w:ascii="Cambria Math" w:hAnsi="Cambria Math" w:cs="Times New Roman"/>
                  <w:sz w:val="28"/>
                  <w:szCs w:val="26"/>
                  <w:lang w:val="uz-Cyrl-UZ"/>
                </w:rPr>
                <m:t>Э*ДТЦ</m:t>
              </m:r>
            </m:den>
          </m:f>
          <m:r>
            <w:rPr>
              <w:rFonts w:ascii="Cambria Math" w:hAnsi="Cambria Math" w:cs="Times New Roman"/>
              <w:sz w:val="28"/>
              <w:szCs w:val="26"/>
              <w:lang w:val="uz-Cyrl-UZ"/>
            </w:rPr>
            <m:t xml:space="preserve">          </m:t>
          </m:r>
        </m:oMath>
      </m:oMathPara>
    </w:p>
    <w:p w:rsidR="00C859E5" w:rsidRPr="00F024A8" w:rsidRDefault="00C859E5"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ерда</w:t>
      </w:r>
    </w:p>
    <w:p w:rsidR="00C859E5" w:rsidRPr="00F024A8" w:rsidRDefault="00C859E5"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w:t>
      </w:r>
      <w:r w:rsidR="00823A02" w:rsidRPr="00F024A8">
        <w:rPr>
          <w:rFonts w:ascii="Times New Roman" w:hAnsi="Times New Roman" w:cs="Times New Roman"/>
          <w:sz w:val="28"/>
          <w:szCs w:val="26"/>
          <w:lang w:val="uz-Cyrl-UZ"/>
        </w:rPr>
        <w:t xml:space="preserve"> - </w:t>
      </w:r>
      <w:r w:rsidRPr="00F024A8">
        <w:rPr>
          <w:rFonts w:ascii="Times New Roman" w:hAnsi="Times New Roman" w:cs="Times New Roman"/>
          <w:sz w:val="28"/>
          <w:szCs w:val="26"/>
          <w:lang w:val="uz-Cyrl-UZ"/>
        </w:rPr>
        <w:t>ТЗ</w:t>
      </w:r>
      <w:r w:rsidR="00823A02" w:rsidRPr="00F024A8">
        <w:rPr>
          <w:rFonts w:ascii="Times New Roman" w:hAnsi="Times New Roman" w:cs="Times New Roman"/>
          <w:sz w:val="28"/>
          <w:szCs w:val="26"/>
          <w:lang w:val="uz-Cyrl-UZ"/>
        </w:rPr>
        <w:t xml:space="preserve"> доирасида фойдаланиш мумкин бўлган маҳсулотлар ишлаб чиқариш натижаси (бундай маҳсулотларни сотишдан олинган даромадлар) (руб);</w:t>
      </w:r>
    </w:p>
    <w:p w:rsidR="00C859E5" w:rsidRPr="00F024A8" w:rsidRDefault="00C859E5"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З</w:t>
      </w:r>
      <w:r w:rsidR="00823A02" w:rsidRPr="00F024A8">
        <w:rPr>
          <w:rFonts w:ascii="Times New Roman" w:hAnsi="Times New Roman" w:cs="Times New Roman"/>
          <w:sz w:val="28"/>
          <w:szCs w:val="26"/>
          <w:lang w:val="uz-Cyrl-UZ"/>
        </w:rPr>
        <w:t xml:space="preserve"> - харид қилиш маркази (харажат) (</w:t>
      </w:r>
      <w:r w:rsidR="00281A6D" w:rsidRPr="00F024A8">
        <w:rPr>
          <w:rFonts w:ascii="Times New Roman" w:hAnsi="Times New Roman" w:cs="Times New Roman"/>
          <w:sz w:val="28"/>
          <w:szCs w:val="26"/>
          <w:lang w:val="uz-Cyrl-UZ"/>
        </w:rPr>
        <w:t>руб</w:t>
      </w:r>
      <w:r w:rsidR="00823A02" w:rsidRPr="00F024A8">
        <w:rPr>
          <w:rFonts w:ascii="Times New Roman" w:hAnsi="Times New Roman" w:cs="Times New Roman"/>
          <w:sz w:val="28"/>
          <w:szCs w:val="26"/>
          <w:lang w:val="uz-Cyrl-UZ"/>
        </w:rPr>
        <w:t>) доирасида фойдаланиш мумкин бўлган маҳсулотларни ишлаб чиқариш харажатлари;</w:t>
      </w:r>
    </w:p>
    <w:p w:rsidR="00C859E5" w:rsidRPr="00F024A8" w:rsidRDefault="00823A02"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ДТ</w:t>
      </w:r>
      <w:r w:rsidR="00C859E5"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 - </w:t>
      </w:r>
      <w:r w:rsidR="00C859E5"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да (кунлар) фойдаланиш мумкин бўлган ишлаб чиқаришнинг технологик циклининг давомийлиги</w:t>
      </w:r>
      <w:r w:rsidR="00C859E5" w:rsidRPr="00F024A8">
        <w:rPr>
          <w:rFonts w:ascii="Times New Roman" w:hAnsi="Times New Roman" w:cs="Times New Roman"/>
          <w:sz w:val="28"/>
          <w:szCs w:val="26"/>
          <w:lang w:val="uz-Cyrl-UZ"/>
        </w:rPr>
        <w:t>.</w:t>
      </w:r>
    </w:p>
    <w:p w:rsidR="00C859E5" w:rsidRPr="00F024A8" w:rsidRDefault="00823A02"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КТ</w:t>
      </w:r>
      <w:r w:rsidR="00C859E5"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 савдо марказида мавжуд бўлган маҳсулотларнинг кундалик ишлаб чиқариш самарадорлигини тавсифлайди.</w:t>
      </w:r>
    </w:p>
    <w:p w:rsidR="00C859E5" w:rsidRPr="00F024A8" w:rsidRDefault="00823A02"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Корхоналарнинг самарадорлигини баҳолаш учун активларнинг даромадлилигини таҳлил қилиш, бу чоракда савдо даромадларининг асосий воситаларнинг ўртача чораклик қийматига нисбати сифатида қаралади.</w:t>
      </w:r>
    </w:p>
    <w:p w:rsidR="00C859E5" w:rsidRPr="00F024A8" w:rsidRDefault="00823A02"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 xml:space="preserve">Ижобий қарор чиқарилгач, харидорнинг </w:t>
      </w:r>
      <w:r w:rsidR="00C859E5"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да иштироки тўғрисида битим тузилади.</w:t>
      </w:r>
    </w:p>
    <w:p w:rsidR="00C859E5" w:rsidRPr="00F024A8" w:rsidRDefault="00C859E5"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ТЗ</w:t>
      </w:r>
      <w:r w:rsidR="00823A02" w:rsidRPr="00F024A8">
        <w:rPr>
          <w:rFonts w:ascii="Times New Roman" w:hAnsi="Times New Roman" w:cs="Times New Roman"/>
          <w:sz w:val="28"/>
          <w:szCs w:val="26"/>
          <w:lang w:val="uz-Cyrl-UZ"/>
        </w:rPr>
        <w:t>ни лойиҳалаштириш жараёни бир неча босқичдан иборат:</w:t>
      </w:r>
    </w:p>
    <w:p w:rsidR="00C859E5" w:rsidRPr="00F024A8" w:rsidRDefault="00823A02"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Ишлаб чиқариш схемасини лойиҳалаш.</w:t>
      </w:r>
    </w:p>
    <w:p w:rsidR="00C859E5" w:rsidRPr="00F024A8" w:rsidRDefault="00823A02"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Лойиҳалар жадвалини тузиш.</w:t>
      </w:r>
    </w:p>
    <w:p w:rsidR="00C859E5" w:rsidRPr="00F024A8" w:rsidRDefault="00823A02"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 Молиявий оқимлар схемасини лойиҳалаштириш.</w:t>
      </w:r>
    </w:p>
    <w:p w:rsidR="00C859E5" w:rsidRPr="00F024A8" w:rsidRDefault="00823A02" w:rsidP="00823A0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4. Ташкилий режа тузиш.</w:t>
      </w:r>
    </w:p>
    <w:p w:rsidR="00C859E5" w:rsidRPr="00F024A8" w:rsidRDefault="00823A02" w:rsidP="00823A0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5. </w:t>
      </w:r>
      <w:r w:rsidR="00C859E5" w:rsidRPr="00F024A8">
        <w:rPr>
          <w:rFonts w:ascii="Times New Roman" w:hAnsi="Times New Roman" w:cs="Times New Roman"/>
          <w:sz w:val="28"/>
          <w:szCs w:val="26"/>
        </w:rPr>
        <w:t>ТЗ</w:t>
      </w:r>
      <w:r w:rsidRPr="00F024A8">
        <w:rPr>
          <w:rFonts w:ascii="Times New Roman" w:hAnsi="Times New Roman" w:cs="Times New Roman"/>
          <w:sz w:val="28"/>
          <w:szCs w:val="26"/>
        </w:rPr>
        <w:t>ларининг самарадорлигини ошириш.</w:t>
      </w:r>
    </w:p>
    <w:p w:rsidR="00C859E5" w:rsidRPr="00F024A8" w:rsidRDefault="00823A02" w:rsidP="00823A0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Технологик занжирнинг биринчи дизайн босқичининг якуний ҳужжати - бу шаклнинг тахминий кўриниши тақдим этилган ишлаб чиқариш схемаси. </w:t>
      </w:r>
      <w:r w:rsidR="00C859E5" w:rsidRPr="00F024A8">
        <w:rPr>
          <w:rFonts w:ascii="Times New Roman" w:hAnsi="Times New Roman" w:cs="Times New Roman"/>
          <w:sz w:val="28"/>
          <w:szCs w:val="26"/>
        </w:rPr>
        <w:t>2</w:t>
      </w:r>
      <w:r w:rsidRPr="00F024A8">
        <w:rPr>
          <w:rFonts w:ascii="Times New Roman" w:hAnsi="Times New Roman" w:cs="Times New Roman"/>
          <w:sz w:val="28"/>
          <w:szCs w:val="26"/>
        </w:rPr>
        <w:t>.1.</w:t>
      </w:r>
      <w:r w:rsidR="00C859E5" w:rsidRPr="00F024A8">
        <w:rPr>
          <w:rFonts w:ascii="Times New Roman" w:hAnsi="Times New Roman" w:cs="Times New Roman"/>
          <w:sz w:val="28"/>
          <w:szCs w:val="26"/>
        </w:rPr>
        <w:t>расм</w:t>
      </w:r>
    </w:p>
    <w:p w:rsidR="00776076" w:rsidRPr="00F024A8" w:rsidRDefault="00823A02" w:rsidP="00823A0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Иккинчи босқичнинг амалга оширилиши, </w:t>
      </w:r>
      <w:r w:rsidR="00C859E5" w:rsidRPr="00F024A8">
        <w:rPr>
          <w:rFonts w:ascii="Times New Roman" w:hAnsi="Times New Roman" w:cs="Times New Roman"/>
          <w:sz w:val="28"/>
          <w:szCs w:val="26"/>
        </w:rPr>
        <w:t>ТЗ</w:t>
      </w:r>
      <w:r w:rsidRPr="00F024A8">
        <w:rPr>
          <w:rFonts w:ascii="Times New Roman" w:hAnsi="Times New Roman" w:cs="Times New Roman"/>
          <w:sz w:val="28"/>
          <w:szCs w:val="26"/>
        </w:rPr>
        <w:t xml:space="preserve"> ишга тушириш жадвалини ишлаб чиқиш билан якунланади, унинг тахминий кўриниши. </w:t>
      </w:r>
      <w:r w:rsidR="000F4EB9" w:rsidRPr="00F024A8">
        <w:rPr>
          <w:rFonts w:ascii="Times New Roman" w:hAnsi="Times New Roman" w:cs="Times New Roman"/>
          <w:sz w:val="28"/>
          <w:szCs w:val="26"/>
        </w:rPr>
        <w:t>2</w:t>
      </w:r>
      <w:r w:rsidRPr="00F024A8">
        <w:rPr>
          <w:rFonts w:ascii="Times New Roman" w:hAnsi="Times New Roman" w:cs="Times New Roman"/>
          <w:sz w:val="28"/>
          <w:szCs w:val="26"/>
        </w:rPr>
        <w:t>.2.</w:t>
      </w:r>
      <w:r w:rsidR="00776076" w:rsidRPr="00F024A8">
        <w:rPr>
          <w:rFonts w:ascii="Times New Roman" w:hAnsi="Times New Roman" w:cs="Times New Roman"/>
          <w:sz w:val="28"/>
          <w:szCs w:val="26"/>
        </w:rPr>
        <w:t>расм</w:t>
      </w:r>
    </w:p>
    <w:p w:rsidR="00776076" w:rsidRPr="00F024A8" w:rsidRDefault="00823A02" w:rsidP="00823A0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w:t>
      </w:r>
      <w:r w:rsidR="00776076" w:rsidRPr="00F024A8">
        <w:rPr>
          <w:rFonts w:ascii="Times New Roman" w:hAnsi="Times New Roman" w:cs="Times New Roman"/>
          <w:sz w:val="28"/>
          <w:szCs w:val="26"/>
        </w:rPr>
        <w:t>З</w:t>
      </w:r>
      <w:r w:rsidRPr="00F024A8">
        <w:rPr>
          <w:rFonts w:ascii="Times New Roman" w:hAnsi="Times New Roman" w:cs="Times New Roman"/>
          <w:sz w:val="28"/>
          <w:szCs w:val="26"/>
        </w:rPr>
        <w:t xml:space="preserve"> операциялари жараёнини амалга ошириш жараёнида амалга ошириладиган тўловлар йўналишларини ва ҳажмларини аниқлаш учун молиявий оқимлар схемасини ишлаб чиқиш зарур. Молиявий оқимларнинг тахминий схемаси  </w:t>
      </w:r>
      <w:r w:rsidR="000F4EB9" w:rsidRPr="00F024A8">
        <w:rPr>
          <w:rFonts w:ascii="Times New Roman" w:hAnsi="Times New Roman" w:cs="Times New Roman"/>
          <w:sz w:val="28"/>
          <w:szCs w:val="26"/>
        </w:rPr>
        <w:t>2</w:t>
      </w:r>
      <w:r w:rsidRPr="00F024A8">
        <w:rPr>
          <w:rFonts w:ascii="Times New Roman" w:hAnsi="Times New Roman" w:cs="Times New Roman"/>
          <w:sz w:val="28"/>
          <w:szCs w:val="26"/>
        </w:rPr>
        <w:t>.3.</w:t>
      </w:r>
      <w:r w:rsidR="00776076" w:rsidRPr="00F024A8">
        <w:rPr>
          <w:rFonts w:ascii="Times New Roman" w:hAnsi="Times New Roman" w:cs="Times New Roman"/>
          <w:sz w:val="28"/>
          <w:szCs w:val="26"/>
        </w:rPr>
        <w:t>расм</w:t>
      </w:r>
    </w:p>
    <w:p w:rsidR="00776076" w:rsidRPr="00F024A8" w:rsidRDefault="00823A02" w:rsidP="00823A0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Дастлабки уч босқични амалга оширгандан сўнг, технологик занжирнинг ташкилий режаси ишлаб чиқилган. Ташкилий режа шаклга эга бўлиши мумкин </w:t>
      </w:r>
      <w:r w:rsidR="000F4EB9" w:rsidRPr="00F024A8">
        <w:rPr>
          <w:rFonts w:ascii="Times New Roman" w:hAnsi="Times New Roman" w:cs="Times New Roman"/>
          <w:sz w:val="28"/>
          <w:szCs w:val="26"/>
        </w:rPr>
        <w:t>2</w:t>
      </w:r>
      <w:r w:rsidRPr="00F024A8">
        <w:rPr>
          <w:rFonts w:ascii="Times New Roman" w:hAnsi="Times New Roman" w:cs="Times New Roman"/>
          <w:sz w:val="28"/>
          <w:szCs w:val="26"/>
        </w:rPr>
        <w:t>.4</w:t>
      </w:r>
      <w:r w:rsidR="00776076" w:rsidRPr="00F024A8">
        <w:rPr>
          <w:rFonts w:ascii="Times New Roman" w:hAnsi="Times New Roman" w:cs="Times New Roman"/>
          <w:sz w:val="28"/>
          <w:szCs w:val="26"/>
        </w:rPr>
        <w:t>.расм.</w:t>
      </w:r>
    </w:p>
    <w:p w:rsidR="00823A02" w:rsidRPr="00F024A8" w:rsidRDefault="00823A02" w:rsidP="00823A0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Лойиҳа самарадорлиги иштирокчилар манфаатларини инобатга олган ҳолда харажатлар</w:t>
      </w:r>
      <w:r w:rsidR="00776076" w:rsidRPr="00F024A8">
        <w:rPr>
          <w:rFonts w:ascii="Times New Roman" w:hAnsi="Times New Roman" w:cs="Times New Roman"/>
          <w:sz w:val="28"/>
          <w:szCs w:val="26"/>
        </w:rPr>
        <w:t xml:space="preserve"> </w:t>
      </w:r>
      <w:r w:rsidRPr="00F024A8">
        <w:rPr>
          <w:rFonts w:ascii="Times New Roman" w:hAnsi="Times New Roman" w:cs="Times New Roman"/>
          <w:sz w:val="28"/>
          <w:szCs w:val="26"/>
        </w:rPr>
        <w:t>фойданинг нисбатларини таҳлил қилиш йўли билан баҳоланади.</w:t>
      </w:r>
      <w:r w:rsidRPr="00F024A8">
        <w:rPr>
          <w:rFonts w:ascii="Times New Roman" w:hAnsi="Times New Roman" w:cs="Times New Roman"/>
          <w:sz w:val="28"/>
          <w:szCs w:val="26"/>
        </w:rPr>
        <w:br/>
        <w:t>Келажакдаги харажатлар ва имтиёзларни баҳолаш тўлов муддати билан чекланган ҳисоб-китоб даври доирасида амалга оширилади.Лойиҳа қатнашчилари томонидан сарфланган харажатлар дастлабки (капитал шакллантирувчи инвестициялар), жорий ва тугатишга бўлинади.</w:t>
      </w:r>
    </w:p>
    <w:p w:rsidR="00AF127A" w:rsidRPr="00F024A8" w:rsidRDefault="00AF127A" w:rsidP="00823A02">
      <w:pPr>
        <w:spacing w:after="0"/>
        <w:ind w:firstLine="567"/>
        <w:jc w:val="both"/>
        <w:rPr>
          <w:rFonts w:ascii="Times New Roman" w:hAnsi="Times New Roman" w:cs="Times New Roman"/>
          <w:sz w:val="28"/>
          <w:szCs w:val="26"/>
          <w:lang w:val="uz-Cyrl-UZ"/>
        </w:rPr>
      </w:pPr>
    </w:p>
    <w:p w:rsidR="00ED6AD8" w:rsidRPr="00F024A8" w:rsidRDefault="00ED6AD8" w:rsidP="00EC1742">
      <w:pPr>
        <w:spacing w:after="0"/>
        <w:ind w:firstLine="567"/>
        <w:jc w:val="both"/>
        <w:rPr>
          <w:rFonts w:ascii="Times New Roman" w:hAnsi="Times New Roman" w:cs="Times New Roman"/>
          <w:sz w:val="28"/>
          <w:szCs w:val="26"/>
        </w:rPr>
      </w:pPr>
    </w:p>
    <w:tbl>
      <w:tblPr>
        <w:tblStyle w:val="a4"/>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934"/>
        <w:gridCol w:w="9"/>
        <w:gridCol w:w="245"/>
        <w:gridCol w:w="9"/>
        <w:gridCol w:w="275"/>
        <w:gridCol w:w="9"/>
        <w:gridCol w:w="274"/>
        <w:gridCol w:w="9"/>
        <w:gridCol w:w="1643"/>
        <w:gridCol w:w="426"/>
        <w:gridCol w:w="935"/>
        <w:gridCol w:w="236"/>
        <w:gridCol w:w="284"/>
        <w:gridCol w:w="387"/>
      </w:tblGrid>
      <w:tr w:rsidR="00A44662" w:rsidRPr="00F024A8" w:rsidTr="00BA35E0">
        <w:tc>
          <w:tcPr>
            <w:tcW w:w="1902" w:type="dxa"/>
            <w:gridSpan w:val="7"/>
            <w:tcBorders>
              <w:left w:val="single" w:sz="4" w:space="0" w:color="auto"/>
            </w:tcBorders>
          </w:tcPr>
          <w:p w:rsidR="00A44662" w:rsidRPr="00F024A8" w:rsidRDefault="00A44662" w:rsidP="00ED6AD8">
            <w:pPr>
              <w:jc w:val="center"/>
              <w:rPr>
                <w:rFonts w:ascii="Times New Roman" w:hAnsi="Times New Roman" w:cs="Times New Roman"/>
                <w:szCs w:val="20"/>
                <w:lang w:val="uz-Cyrl-UZ"/>
              </w:rPr>
            </w:pPr>
            <w:r w:rsidRPr="00F024A8">
              <w:rPr>
                <w:rFonts w:ascii="Times New Roman" w:hAnsi="Times New Roman" w:cs="Times New Roman"/>
                <w:szCs w:val="20"/>
                <w:lang w:val="uz-Cyrl-UZ"/>
              </w:rPr>
              <w:t>1стадия</w:t>
            </w:r>
          </w:p>
          <w:p w:rsidR="00A44662" w:rsidRPr="00F024A8" w:rsidRDefault="00A44662" w:rsidP="00EC1742">
            <w:pPr>
              <w:jc w:val="both"/>
              <w:rPr>
                <w:rFonts w:ascii="Times New Roman" w:hAnsi="Times New Roman" w:cs="Times New Roman"/>
                <w:szCs w:val="20"/>
              </w:rPr>
            </w:pPr>
          </w:p>
        </w:tc>
        <w:tc>
          <w:tcPr>
            <w:tcW w:w="283" w:type="dxa"/>
            <w:gridSpan w:val="2"/>
          </w:tcPr>
          <w:p w:rsidR="00A44662" w:rsidRPr="00F024A8" w:rsidRDefault="00A44662" w:rsidP="00EC1742">
            <w:pPr>
              <w:jc w:val="both"/>
              <w:rPr>
                <w:rFonts w:ascii="Times New Roman" w:hAnsi="Times New Roman" w:cs="Times New Roman"/>
                <w:szCs w:val="20"/>
              </w:rPr>
            </w:pPr>
          </w:p>
        </w:tc>
        <w:tc>
          <w:tcPr>
            <w:tcW w:w="1643" w:type="dxa"/>
            <w:tcBorders>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2268" w:type="dxa"/>
            <w:gridSpan w:val="5"/>
          </w:tcPr>
          <w:p w:rsidR="00A44662" w:rsidRPr="00F024A8" w:rsidRDefault="00A44662" w:rsidP="00A44662">
            <w:pPr>
              <w:jc w:val="center"/>
              <w:rPr>
                <w:rFonts w:ascii="Times New Roman" w:hAnsi="Times New Roman" w:cs="Times New Roman"/>
                <w:szCs w:val="20"/>
                <w:lang w:val="uz-Cyrl-UZ"/>
              </w:rPr>
            </w:pPr>
            <w:r w:rsidRPr="00F024A8">
              <w:rPr>
                <w:rFonts w:ascii="Times New Roman" w:hAnsi="Times New Roman" w:cs="Times New Roman"/>
                <w:szCs w:val="20"/>
                <w:lang w:val="uz-Cyrl-UZ"/>
              </w:rPr>
              <w:t>2 стадия</w:t>
            </w:r>
          </w:p>
          <w:p w:rsidR="00A44662" w:rsidRPr="00F024A8" w:rsidRDefault="00A44662" w:rsidP="00EC1742">
            <w:pPr>
              <w:jc w:val="both"/>
              <w:rPr>
                <w:rFonts w:ascii="Times New Roman" w:hAnsi="Times New Roman" w:cs="Times New Roman"/>
                <w:szCs w:val="20"/>
              </w:rPr>
            </w:pPr>
          </w:p>
        </w:tc>
      </w:tr>
      <w:tr w:rsidR="00A44662" w:rsidRPr="00F024A8" w:rsidTr="00BA35E0">
        <w:tc>
          <w:tcPr>
            <w:tcW w:w="1364" w:type="dxa"/>
            <w:gridSpan w:val="3"/>
            <w:vMerge w:val="restart"/>
            <w:tcBorders>
              <w:top w:val="single" w:sz="4" w:space="0" w:color="auto"/>
              <w:left w:val="single" w:sz="4" w:space="0" w:color="auto"/>
              <w:bottom w:val="single" w:sz="4" w:space="0" w:color="auto"/>
              <w:right w:val="single" w:sz="4" w:space="0" w:color="auto"/>
            </w:tcBorders>
          </w:tcPr>
          <w:p w:rsidR="00A44662" w:rsidRPr="00F024A8" w:rsidRDefault="00A44662" w:rsidP="00A44662">
            <w:pPr>
              <w:jc w:val="center"/>
              <w:rPr>
                <w:rFonts w:ascii="Times New Roman" w:hAnsi="Times New Roman" w:cs="Times New Roman"/>
                <w:szCs w:val="20"/>
                <w:lang w:val="uz-Cyrl-UZ"/>
              </w:rPr>
            </w:pPr>
            <w:r w:rsidRPr="00F024A8">
              <w:rPr>
                <w:rFonts w:ascii="Times New Roman" w:hAnsi="Times New Roman" w:cs="Times New Roman"/>
                <w:szCs w:val="20"/>
                <w:lang w:val="uz-Cyrl-UZ"/>
              </w:rPr>
              <w:t>Корхона х 11</w:t>
            </w:r>
          </w:p>
        </w:tc>
        <w:tc>
          <w:tcPr>
            <w:tcW w:w="254" w:type="dxa"/>
            <w:gridSpan w:val="2"/>
            <w:tcBorders>
              <w:left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284" w:type="dxa"/>
            <w:gridSpan w:val="2"/>
          </w:tcPr>
          <w:p w:rsidR="00A44662" w:rsidRPr="00F024A8" w:rsidRDefault="00A44662" w:rsidP="00EC1742">
            <w:pPr>
              <w:jc w:val="both"/>
              <w:rPr>
                <w:rFonts w:ascii="Times New Roman" w:hAnsi="Times New Roman" w:cs="Times New Roman"/>
                <w:szCs w:val="20"/>
              </w:rPr>
            </w:pPr>
          </w:p>
        </w:tc>
        <w:tc>
          <w:tcPr>
            <w:tcW w:w="283" w:type="dxa"/>
            <w:gridSpan w:val="2"/>
          </w:tcPr>
          <w:p w:rsidR="00A44662" w:rsidRPr="00F024A8" w:rsidRDefault="00A44662" w:rsidP="00EC1742">
            <w:pPr>
              <w:jc w:val="both"/>
              <w:rPr>
                <w:rFonts w:ascii="Times New Roman" w:hAnsi="Times New Roman" w:cs="Times New Roman"/>
                <w:szCs w:val="20"/>
              </w:rPr>
            </w:pPr>
          </w:p>
        </w:tc>
        <w:tc>
          <w:tcPr>
            <w:tcW w:w="1643" w:type="dxa"/>
            <w:tcBorders>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1361" w:type="dxa"/>
            <w:gridSpan w:val="2"/>
            <w:vMerge w:val="restart"/>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Cs w:val="20"/>
              </w:rPr>
            </w:pPr>
            <w:r w:rsidRPr="00F024A8">
              <w:rPr>
                <w:rFonts w:ascii="Times New Roman" w:hAnsi="Times New Roman" w:cs="Times New Roman"/>
                <w:szCs w:val="20"/>
                <w:lang w:val="uz-Cyrl-UZ"/>
              </w:rPr>
              <w:t>Корхона х 21</w:t>
            </w:r>
          </w:p>
        </w:tc>
        <w:tc>
          <w:tcPr>
            <w:tcW w:w="236" w:type="dxa"/>
            <w:tcBorders>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Pr>
          <w:p w:rsidR="00A44662" w:rsidRPr="00F024A8" w:rsidRDefault="00A44662" w:rsidP="00EC1742">
            <w:pPr>
              <w:jc w:val="both"/>
              <w:rPr>
                <w:rFonts w:ascii="Times New Roman" w:hAnsi="Times New Roman" w:cs="Times New Roman"/>
                <w:sz w:val="28"/>
                <w:szCs w:val="26"/>
              </w:rPr>
            </w:pPr>
          </w:p>
        </w:tc>
        <w:tc>
          <w:tcPr>
            <w:tcW w:w="387" w:type="dxa"/>
          </w:tcPr>
          <w:p w:rsidR="00A44662" w:rsidRPr="00F024A8" w:rsidRDefault="00A44662" w:rsidP="00EC1742">
            <w:pPr>
              <w:jc w:val="both"/>
              <w:rPr>
                <w:rFonts w:ascii="Times New Roman" w:hAnsi="Times New Roman" w:cs="Times New Roman"/>
                <w:sz w:val="28"/>
                <w:szCs w:val="26"/>
              </w:rPr>
            </w:pPr>
          </w:p>
        </w:tc>
      </w:tr>
      <w:tr w:rsidR="00A44662" w:rsidRPr="00F024A8" w:rsidTr="00BA35E0">
        <w:tc>
          <w:tcPr>
            <w:tcW w:w="1364" w:type="dxa"/>
            <w:gridSpan w:val="3"/>
            <w:vMerge/>
            <w:tcBorders>
              <w:top w:val="single" w:sz="4" w:space="0" w:color="auto"/>
              <w:left w:val="single" w:sz="4" w:space="0" w:color="auto"/>
              <w:bottom w:val="single" w:sz="4" w:space="0" w:color="auto"/>
              <w:right w:val="single" w:sz="4" w:space="0" w:color="auto"/>
            </w:tcBorders>
          </w:tcPr>
          <w:p w:rsidR="00A44662" w:rsidRPr="00F024A8" w:rsidRDefault="00A44662" w:rsidP="00EC1742">
            <w:pPr>
              <w:jc w:val="both"/>
              <w:rPr>
                <w:rFonts w:ascii="Times New Roman" w:hAnsi="Times New Roman" w:cs="Times New Roman"/>
                <w:szCs w:val="20"/>
              </w:rPr>
            </w:pPr>
          </w:p>
        </w:tc>
        <w:tc>
          <w:tcPr>
            <w:tcW w:w="254" w:type="dxa"/>
            <w:gridSpan w:val="2"/>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Cs w:val="20"/>
              </w:rPr>
            </w:pPr>
          </w:p>
        </w:tc>
        <w:tc>
          <w:tcPr>
            <w:tcW w:w="284" w:type="dxa"/>
            <w:gridSpan w:val="2"/>
            <w:tcBorders>
              <w:left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283" w:type="dxa"/>
            <w:gridSpan w:val="2"/>
          </w:tcPr>
          <w:p w:rsidR="00A44662" w:rsidRPr="00F024A8" w:rsidRDefault="00A44662" w:rsidP="00EC1742">
            <w:pPr>
              <w:jc w:val="both"/>
              <w:rPr>
                <w:rFonts w:ascii="Times New Roman" w:hAnsi="Times New Roman" w:cs="Times New Roman"/>
                <w:szCs w:val="20"/>
              </w:rPr>
            </w:pPr>
          </w:p>
        </w:tc>
        <w:tc>
          <w:tcPr>
            <w:tcW w:w="1643" w:type="dxa"/>
            <w:tcBorders>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1361" w:type="dxa"/>
            <w:gridSpan w:val="2"/>
            <w:vMerge/>
            <w:tcBorders>
              <w:left w:val="single" w:sz="4" w:space="0" w:color="auto"/>
              <w:bottom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Pr>
          <w:p w:rsidR="00A44662" w:rsidRPr="00F024A8" w:rsidRDefault="00A44662" w:rsidP="00EC1742">
            <w:pPr>
              <w:jc w:val="both"/>
              <w:rPr>
                <w:rFonts w:ascii="Times New Roman" w:hAnsi="Times New Roman" w:cs="Times New Roman"/>
                <w:sz w:val="28"/>
                <w:szCs w:val="26"/>
              </w:rPr>
            </w:pPr>
          </w:p>
        </w:tc>
      </w:tr>
      <w:tr w:rsidR="00A44662" w:rsidRPr="00F024A8" w:rsidTr="00BA35E0">
        <w:trPr>
          <w:trHeight w:val="149"/>
        </w:trPr>
        <w:tc>
          <w:tcPr>
            <w:tcW w:w="421" w:type="dxa"/>
            <w:tcBorders>
              <w:top w:val="single" w:sz="4" w:space="0" w:color="auto"/>
              <w:left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934"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254" w:type="dxa"/>
            <w:gridSpan w:val="2"/>
            <w:tcBorders>
              <w:bottom w:val="single" w:sz="4" w:space="0" w:color="auto"/>
              <w:right w:val="single" w:sz="4" w:space="0" w:color="auto"/>
            </w:tcBorders>
          </w:tcPr>
          <w:p w:rsidR="00A44662" w:rsidRPr="00F024A8" w:rsidRDefault="00A44662" w:rsidP="00EC1742">
            <w:pPr>
              <w:jc w:val="both"/>
              <w:rPr>
                <w:rFonts w:ascii="Times New Roman" w:hAnsi="Times New Roman" w:cs="Times New Roman"/>
                <w:szCs w:val="20"/>
              </w:rPr>
            </w:pPr>
          </w:p>
        </w:tc>
        <w:tc>
          <w:tcPr>
            <w:tcW w:w="284" w:type="dxa"/>
            <w:gridSpan w:val="2"/>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Cs w:val="20"/>
              </w:rPr>
            </w:pPr>
          </w:p>
        </w:tc>
        <w:tc>
          <w:tcPr>
            <w:tcW w:w="283" w:type="dxa"/>
            <w:gridSpan w:val="2"/>
            <w:tcBorders>
              <w:left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1652" w:type="dxa"/>
            <w:gridSpan w:val="2"/>
            <w:tcBorders>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426" w:type="dxa"/>
            <w:tcBorders>
              <w:top w:val="single" w:sz="4" w:space="0" w:color="auto"/>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935"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bottom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Borders>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r>
      <w:tr w:rsidR="00A44662" w:rsidRPr="00F024A8" w:rsidTr="00BA35E0">
        <w:trPr>
          <w:trHeight w:val="126"/>
        </w:trPr>
        <w:tc>
          <w:tcPr>
            <w:tcW w:w="421" w:type="dxa"/>
            <w:tcBorders>
              <w:top w:val="single" w:sz="4" w:space="0" w:color="auto"/>
              <w:left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934"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254" w:type="dxa"/>
            <w:gridSpan w:val="2"/>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284" w:type="dxa"/>
            <w:gridSpan w:val="2"/>
            <w:tcBorders>
              <w:bottom w:val="single" w:sz="4" w:space="0" w:color="auto"/>
              <w:right w:val="single" w:sz="4" w:space="0" w:color="auto"/>
            </w:tcBorders>
          </w:tcPr>
          <w:p w:rsidR="00A44662" w:rsidRPr="00F024A8" w:rsidRDefault="00A44662" w:rsidP="00EC1742">
            <w:pPr>
              <w:jc w:val="both"/>
              <w:rPr>
                <w:rFonts w:ascii="Times New Roman" w:hAnsi="Times New Roman" w:cs="Times New Roman"/>
                <w:szCs w:val="20"/>
              </w:rPr>
            </w:pPr>
          </w:p>
        </w:tc>
        <w:tc>
          <w:tcPr>
            <w:tcW w:w="283" w:type="dxa"/>
            <w:gridSpan w:val="2"/>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Cs w:val="20"/>
              </w:rPr>
            </w:pPr>
          </w:p>
        </w:tc>
        <w:tc>
          <w:tcPr>
            <w:tcW w:w="1652" w:type="dxa"/>
            <w:gridSpan w:val="2"/>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426" w:type="dxa"/>
            <w:tcBorders>
              <w:top w:val="single" w:sz="4" w:space="0" w:color="auto"/>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935"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bottom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r>
      <w:tr w:rsidR="00A44662" w:rsidRPr="00F024A8" w:rsidTr="00BA35E0">
        <w:tc>
          <w:tcPr>
            <w:tcW w:w="421" w:type="dxa"/>
            <w:tcBorders>
              <w:top w:val="single" w:sz="4" w:space="0" w:color="auto"/>
              <w:left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934"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254" w:type="dxa"/>
            <w:gridSpan w:val="2"/>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284" w:type="dxa"/>
            <w:gridSpan w:val="2"/>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Cs w:val="20"/>
              </w:rPr>
            </w:pPr>
          </w:p>
        </w:tc>
        <w:tc>
          <w:tcPr>
            <w:tcW w:w="283" w:type="dxa"/>
            <w:gridSpan w:val="2"/>
            <w:tcBorders>
              <w:bottom w:val="single" w:sz="4" w:space="0" w:color="auto"/>
              <w:right w:val="single" w:sz="4" w:space="0" w:color="auto"/>
            </w:tcBorders>
          </w:tcPr>
          <w:p w:rsidR="00A44662" w:rsidRPr="00F024A8" w:rsidRDefault="00A44662" w:rsidP="00EC1742">
            <w:pPr>
              <w:jc w:val="both"/>
              <w:rPr>
                <w:rFonts w:ascii="Times New Roman" w:hAnsi="Times New Roman" w:cs="Times New Roman"/>
                <w:szCs w:val="20"/>
              </w:rPr>
            </w:pPr>
          </w:p>
        </w:tc>
        <w:tc>
          <w:tcPr>
            <w:tcW w:w="1652" w:type="dxa"/>
            <w:gridSpan w:val="2"/>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426" w:type="dxa"/>
            <w:tcBorders>
              <w:top w:val="single" w:sz="4" w:space="0" w:color="auto"/>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935"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Borders>
              <w:bottom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r>
      <w:tr w:rsidR="00A44662" w:rsidRPr="00F024A8" w:rsidTr="00BA35E0">
        <w:tc>
          <w:tcPr>
            <w:tcW w:w="421" w:type="dxa"/>
            <w:tcBorders>
              <w:top w:val="single" w:sz="4" w:space="0" w:color="auto"/>
              <w:left w:val="single" w:sz="4" w:space="0" w:color="auto"/>
            </w:tcBorders>
          </w:tcPr>
          <w:p w:rsidR="00A44662" w:rsidRPr="00F024A8" w:rsidRDefault="00A44662" w:rsidP="00EC1742">
            <w:pPr>
              <w:jc w:val="both"/>
              <w:rPr>
                <w:rFonts w:ascii="Times New Roman" w:hAnsi="Times New Roman" w:cs="Times New Roman"/>
                <w:szCs w:val="20"/>
              </w:rPr>
            </w:pPr>
          </w:p>
        </w:tc>
        <w:tc>
          <w:tcPr>
            <w:tcW w:w="934" w:type="dxa"/>
            <w:tcBorders>
              <w:top w:val="single" w:sz="4" w:space="0" w:color="auto"/>
            </w:tcBorders>
          </w:tcPr>
          <w:p w:rsidR="00A44662" w:rsidRPr="00F024A8" w:rsidRDefault="00A44662" w:rsidP="00EC1742">
            <w:pPr>
              <w:jc w:val="both"/>
              <w:rPr>
                <w:rFonts w:ascii="Times New Roman" w:hAnsi="Times New Roman" w:cs="Times New Roman"/>
                <w:szCs w:val="20"/>
              </w:rPr>
            </w:pPr>
          </w:p>
        </w:tc>
        <w:tc>
          <w:tcPr>
            <w:tcW w:w="254" w:type="dxa"/>
            <w:gridSpan w:val="2"/>
            <w:tcBorders>
              <w:top w:val="single" w:sz="4" w:space="0" w:color="auto"/>
            </w:tcBorders>
          </w:tcPr>
          <w:p w:rsidR="00A44662" w:rsidRPr="00F024A8" w:rsidRDefault="00A44662" w:rsidP="00EC1742">
            <w:pPr>
              <w:jc w:val="both"/>
              <w:rPr>
                <w:rFonts w:ascii="Times New Roman" w:hAnsi="Times New Roman" w:cs="Times New Roman"/>
                <w:szCs w:val="20"/>
              </w:rPr>
            </w:pPr>
          </w:p>
        </w:tc>
        <w:tc>
          <w:tcPr>
            <w:tcW w:w="284" w:type="dxa"/>
            <w:gridSpan w:val="2"/>
            <w:tcBorders>
              <w:top w:val="single" w:sz="4" w:space="0" w:color="auto"/>
            </w:tcBorders>
          </w:tcPr>
          <w:p w:rsidR="00A44662" w:rsidRPr="00F024A8" w:rsidRDefault="00A44662" w:rsidP="00EC1742">
            <w:pPr>
              <w:jc w:val="both"/>
              <w:rPr>
                <w:rFonts w:ascii="Times New Roman" w:hAnsi="Times New Roman" w:cs="Times New Roman"/>
                <w:szCs w:val="20"/>
              </w:rPr>
            </w:pPr>
          </w:p>
        </w:tc>
        <w:tc>
          <w:tcPr>
            <w:tcW w:w="283" w:type="dxa"/>
            <w:gridSpan w:val="2"/>
            <w:tcBorders>
              <w:top w:val="single" w:sz="4" w:space="0" w:color="auto"/>
            </w:tcBorders>
          </w:tcPr>
          <w:p w:rsidR="00A44662" w:rsidRPr="00F024A8" w:rsidRDefault="00A44662" w:rsidP="00EC1742">
            <w:pPr>
              <w:jc w:val="both"/>
              <w:rPr>
                <w:rFonts w:ascii="Times New Roman" w:hAnsi="Times New Roman" w:cs="Times New Roman"/>
                <w:szCs w:val="20"/>
              </w:rPr>
            </w:pPr>
          </w:p>
        </w:tc>
        <w:tc>
          <w:tcPr>
            <w:tcW w:w="1652" w:type="dxa"/>
            <w:gridSpan w:val="2"/>
            <w:tcBorders>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426" w:type="dxa"/>
            <w:tcBorders>
              <w:top w:val="single" w:sz="4" w:space="0" w:color="auto"/>
              <w:left w:val="single" w:sz="4" w:space="0" w:color="auto"/>
            </w:tcBorders>
          </w:tcPr>
          <w:p w:rsidR="00A44662" w:rsidRPr="00F024A8" w:rsidRDefault="00A44662" w:rsidP="00EC1742">
            <w:pPr>
              <w:jc w:val="both"/>
              <w:rPr>
                <w:rFonts w:ascii="Times New Roman" w:hAnsi="Times New Roman" w:cs="Times New Roman"/>
                <w:sz w:val="28"/>
                <w:szCs w:val="26"/>
              </w:rPr>
            </w:pPr>
          </w:p>
        </w:tc>
        <w:tc>
          <w:tcPr>
            <w:tcW w:w="935" w:type="dxa"/>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Borders>
              <w:top w:val="single" w:sz="4" w:space="0" w:color="auto"/>
            </w:tcBorders>
          </w:tcPr>
          <w:p w:rsidR="00A44662" w:rsidRPr="00F024A8" w:rsidRDefault="00A44662" w:rsidP="00EC1742">
            <w:pPr>
              <w:jc w:val="both"/>
              <w:rPr>
                <w:rFonts w:ascii="Times New Roman" w:hAnsi="Times New Roman" w:cs="Times New Roman"/>
                <w:sz w:val="28"/>
                <w:szCs w:val="26"/>
              </w:rPr>
            </w:pPr>
          </w:p>
        </w:tc>
      </w:tr>
      <w:tr w:rsidR="00A44662" w:rsidRPr="00F024A8" w:rsidTr="00BA35E0">
        <w:tc>
          <w:tcPr>
            <w:tcW w:w="421" w:type="dxa"/>
            <w:tcBorders>
              <w:left w:val="single" w:sz="4" w:space="0" w:color="auto"/>
            </w:tcBorders>
          </w:tcPr>
          <w:p w:rsidR="00A44662" w:rsidRPr="00F024A8" w:rsidRDefault="00A44662" w:rsidP="00EC1742">
            <w:pPr>
              <w:jc w:val="both"/>
              <w:rPr>
                <w:rFonts w:ascii="Times New Roman" w:hAnsi="Times New Roman" w:cs="Times New Roman"/>
                <w:szCs w:val="20"/>
              </w:rPr>
            </w:pPr>
          </w:p>
        </w:tc>
        <w:tc>
          <w:tcPr>
            <w:tcW w:w="934" w:type="dxa"/>
          </w:tcPr>
          <w:p w:rsidR="00A44662" w:rsidRPr="00F024A8" w:rsidRDefault="00A44662" w:rsidP="00EC1742">
            <w:pPr>
              <w:jc w:val="both"/>
              <w:rPr>
                <w:rFonts w:ascii="Times New Roman" w:hAnsi="Times New Roman" w:cs="Times New Roman"/>
                <w:szCs w:val="20"/>
              </w:rPr>
            </w:pPr>
          </w:p>
        </w:tc>
        <w:tc>
          <w:tcPr>
            <w:tcW w:w="254" w:type="dxa"/>
            <w:gridSpan w:val="2"/>
          </w:tcPr>
          <w:p w:rsidR="00A44662" w:rsidRPr="00F024A8" w:rsidRDefault="00A44662" w:rsidP="00EC1742">
            <w:pPr>
              <w:jc w:val="both"/>
              <w:rPr>
                <w:rFonts w:ascii="Times New Roman" w:hAnsi="Times New Roman" w:cs="Times New Roman"/>
                <w:szCs w:val="20"/>
              </w:rPr>
            </w:pPr>
          </w:p>
        </w:tc>
        <w:tc>
          <w:tcPr>
            <w:tcW w:w="284" w:type="dxa"/>
            <w:gridSpan w:val="2"/>
          </w:tcPr>
          <w:p w:rsidR="00A44662" w:rsidRPr="00F024A8" w:rsidRDefault="00A44662" w:rsidP="00EC1742">
            <w:pPr>
              <w:jc w:val="both"/>
              <w:rPr>
                <w:rFonts w:ascii="Times New Roman" w:hAnsi="Times New Roman" w:cs="Times New Roman"/>
                <w:szCs w:val="20"/>
              </w:rPr>
            </w:pPr>
          </w:p>
        </w:tc>
        <w:tc>
          <w:tcPr>
            <w:tcW w:w="283" w:type="dxa"/>
            <w:gridSpan w:val="2"/>
          </w:tcPr>
          <w:p w:rsidR="00A44662" w:rsidRPr="00F024A8" w:rsidRDefault="00A44662" w:rsidP="00EC1742">
            <w:pPr>
              <w:jc w:val="both"/>
              <w:rPr>
                <w:rFonts w:ascii="Times New Roman" w:hAnsi="Times New Roman" w:cs="Times New Roman"/>
                <w:szCs w:val="20"/>
              </w:rPr>
            </w:pPr>
          </w:p>
        </w:tc>
        <w:tc>
          <w:tcPr>
            <w:tcW w:w="1652" w:type="dxa"/>
            <w:gridSpan w:val="2"/>
            <w:tcBorders>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426" w:type="dxa"/>
            <w:tcBorders>
              <w:left w:val="single" w:sz="4" w:space="0" w:color="auto"/>
            </w:tcBorders>
          </w:tcPr>
          <w:p w:rsidR="00A44662" w:rsidRPr="00F024A8" w:rsidRDefault="00A44662" w:rsidP="00EC1742">
            <w:pPr>
              <w:jc w:val="both"/>
              <w:rPr>
                <w:rFonts w:ascii="Times New Roman" w:hAnsi="Times New Roman" w:cs="Times New Roman"/>
                <w:sz w:val="28"/>
                <w:szCs w:val="26"/>
              </w:rPr>
            </w:pPr>
          </w:p>
        </w:tc>
        <w:tc>
          <w:tcPr>
            <w:tcW w:w="935" w:type="dxa"/>
          </w:tcPr>
          <w:p w:rsidR="00A44662" w:rsidRPr="00F024A8" w:rsidRDefault="00A44662" w:rsidP="00EC1742">
            <w:pPr>
              <w:jc w:val="both"/>
              <w:rPr>
                <w:rFonts w:ascii="Times New Roman" w:hAnsi="Times New Roman" w:cs="Times New Roman"/>
                <w:sz w:val="28"/>
                <w:szCs w:val="26"/>
              </w:rPr>
            </w:pPr>
          </w:p>
        </w:tc>
        <w:tc>
          <w:tcPr>
            <w:tcW w:w="236" w:type="dxa"/>
          </w:tcPr>
          <w:p w:rsidR="00A44662" w:rsidRPr="00F024A8" w:rsidRDefault="00A44662" w:rsidP="00EC1742">
            <w:pPr>
              <w:jc w:val="both"/>
              <w:rPr>
                <w:rFonts w:ascii="Times New Roman" w:hAnsi="Times New Roman" w:cs="Times New Roman"/>
                <w:sz w:val="28"/>
                <w:szCs w:val="26"/>
              </w:rPr>
            </w:pPr>
          </w:p>
        </w:tc>
        <w:tc>
          <w:tcPr>
            <w:tcW w:w="284" w:type="dxa"/>
          </w:tcPr>
          <w:p w:rsidR="00A44662" w:rsidRPr="00F024A8" w:rsidRDefault="00A44662" w:rsidP="00EC1742">
            <w:pPr>
              <w:jc w:val="both"/>
              <w:rPr>
                <w:rFonts w:ascii="Times New Roman" w:hAnsi="Times New Roman" w:cs="Times New Roman"/>
                <w:sz w:val="28"/>
                <w:szCs w:val="26"/>
              </w:rPr>
            </w:pPr>
          </w:p>
        </w:tc>
        <w:tc>
          <w:tcPr>
            <w:tcW w:w="387" w:type="dxa"/>
          </w:tcPr>
          <w:p w:rsidR="00A44662" w:rsidRPr="00F024A8" w:rsidRDefault="00A44662" w:rsidP="00EC1742">
            <w:pPr>
              <w:jc w:val="both"/>
              <w:rPr>
                <w:rFonts w:ascii="Times New Roman" w:hAnsi="Times New Roman" w:cs="Times New Roman"/>
                <w:sz w:val="28"/>
                <w:szCs w:val="26"/>
              </w:rPr>
            </w:pPr>
          </w:p>
        </w:tc>
      </w:tr>
      <w:tr w:rsidR="00BA35E0" w:rsidRPr="00F024A8" w:rsidTr="00BA35E0">
        <w:tc>
          <w:tcPr>
            <w:tcW w:w="2176" w:type="dxa"/>
            <w:gridSpan w:val="8"/>
          </w:tcPr>
          <w:p w:rsidR="00BA35E0" w:rsidRPr="00F024A8" w:rsidRDefault="00BA35E0" w:rsidP="00A44662">
            <w:pPr>
              <w:jc w:val="center"/>
              <w:rPr>
                <w:rFonts w:ascii="Times New Roman" w:hAnsi="Times New Roman" w:cs="Times New Roman"/>
                <w:szCs w:val="20"/>
                <w:lang w:val="uz-Cyrl-UZ"/>
              </w:rPr>
            </w:pPr>
          </w:p>
        </w:tc>
        <w:tc>
          <w:tcPr>
            <w:tcW w:w="1652" w:type="dxa"/>
            <w:gridSpan w:val="2"/>
          </w:tcPr>
          <w:p w:rsidR="00BA35E0" w:rsidRPr="00F024A8" w:rsidRDefault="00BA35E0" w:rsidP="00EC1742">
            <w:pPr>
              <w:jc w:val="both"/>
              <w:rPr>
                <w:rFonts w:ascii="Times New Roman" w:hAnsi="Times New Roman" w:cs="Times New Roman"/>
                <w:sz w:val="28"/>
                <w:szCs w:val="26"/>
              </w:rPr>
            </w:pPr>
          </w:p>
        </w:tc>
        <w:tc>
          <w:tcPr>
            <w:tcW w:w="2268" w:type="dxa"/>
            <w:gridSpan w:val="5"/>
          </w:tcPr>
          <w:p w:rsidR="00BA35E0" w:rsidRPr="00F024A8" w:rsidRDefault="00BA35E0" w:rsidP="00A44662">
            <w:pPr>
              <w:jc w:val="center"/>
              <w:rPr>
                <w:rFonts w:ascii="Times New Roman" w:hAnsi="Times New Roman" w:cs="Times New Roman"/>
                <w:szCs w:val="20"/>
                <w:lang w:val="uz-Cyrl-UZ"/>
              </w:rPr>
            </w:pPr>
          </w:p>
        </w:tc>
      </w:tr>
      <w:tr w:rsidR="00BA35E0" w:rsidRPr="00F024A8" w:rsidTr="00BA35E0">
        <w:tc>
          <w:tcPr>
            <w:tcW w:w="2176" w:type="dxa"/>
            <w:gridSpan w:val="8"/>
            <w:vMerge w:val="restart"/>
            <w:tcBorders>
              <w:left w:val="single" w:sz="4" w:space="0" w:color="auto"/>
            </w:tcBorders>
          </w:tcPr>
          <w:p w:rsidR="00BA35E0" w:rsidRPr="00F024A8" w:rsidRDefault="00BA35E0" w:rsidP="00A44662">
            <w:pPr>
              <w:jc w:val="center"/>
              <w:rPr>
                <w:rFonts w:ascii="Times New Roman" w:hAnsi="Times New Roman" w:cs="Times New Roman"/>
                <w:szCs w:val="20"/>
                <w:lang w:val="uz-Cyrl-UZ"/>
              </w:rPr>
            </w:pPr>
            <w:r w:rsidRPr="00F024A8">
              <w:rPr>
                <w:rFonts w:ascii="Times New Roman" w:hAnsi="Times New Roman" w:cs="Times New Roman"/>
                <w:szCs w:val="20"/>
                <w:lang w:val="uz-Cyrl-UZ"/>
              </w:rPr>
              <w:t>3 стадия</w:t>
            </w:r>
          </w:p>
        </w:tc>
        <w:tc>
          <w:tcPr>
            <w:tcW w:w="1652" w:type="dxa"/>
            <w:gridSpan w:val="2"/>
            <w:tcBorders>
              <w:right w:val="single" w:sz="4" w:space="0" w:color="auto"/>
            </w:tcBorders>
          </w:tcPr>
          <w:p w:rsidR="00BA35E0" w:rsidRPr="00F024A8" w:rsidRDefault="00BA35E0" w:rsidP="00EC1742">
            <w:pPr>
              <w:jc w:val="both"/>
              <w:rPr>
                <w:rFonts w:ascii="Times New Roman" w:hAnsi="Times New Roman" w:cs="Times New Roman"/>
                <w:sz w:val="28"/>
                <w:szCs w:val="26"/>
              </w:rPr>
            </w:pPr>
          </w:p>
        </w:tc>
        <w:tc>
          <w:tcPr>
            <w:tcW w:w="2268" w:type="dxa"/>
            <w:gridSpan w:val="5"/>
            <w:vMerge w:val="restart"/>
            <w:tcBorders>
              <w:left w:val="single" w:sz="4" w:space="0" w:color="auto"/>
            </w:tcBorders>
          </w:tcPr>
          <w:p w:rsidR="00BA35E0" w:rsidRPr="00F024A8" w:rsidRDefault="00BA35E0" w:rsidP="00A44662">
            <w:pPr>
              <w:jc w:val="center"/>
              <w:rPr>
                <w:rFonts w:ascii="Times New Roman" w:hAnsi="Times New Roman" w:cs="Times New Roman"/>
                <w:szCs w:val="20"/>
                <w:lang w:val="uz-Cyrl-UZ"/>
              </w:rPr>
            </w:pPr>
            <w:r w:rsidRPr="00F024A8">
              <w:rPr>
                <w:rFonts w:ascii="Times New Roman" w:hAnsi="Times New Roman" w:cs="Times New Roman"/>
                <w:szCs w:val="20"/>
                <w:lang w:val="uz-Cyrl-UZ"/>
              </w:rPr>
              <w:t>стадия</w:t>
            </w:r>
          </w:p>
        </w:tc>
      </w:tr>
      <w:tr w:rsidR="00BA35E0" w:rsidRPr="00F024A8" w:rsidTr="00BA35E0">
        <w:tc>
          <w:tcPr>
            <w:tcW w:w="2176" w:type="dxa"/>
            <w:gridSpan w:val="8"/>
            <w:vMerge/>
            <w:tcBorders>
              <w:left w:val="single" w:sz="4" w:space="0" w:color="auto"/>
            </w:tcBorders>
          </w:tcPr>
          <w:p w:rsidR="00BA35E0" w:rsidRPr="00F024A8" w:rsidRDefault="00BA35E0" w:rsidP="00A44662">
            <w:pPr>
              <w:jc w:val="center"/>
              <w:rPr>
                <w:rFonts w:ascii="Times New Roman" w:hAnsi="Times New Roman" w:cs="Times New Roman"/>
                <w:szCs w:val="20"/>
                <w:lang w:val="uz-Cyrl-UZ"/>
              </w:rPr>
            </w:pPr>
          </w:p>
        </w:tc>
        <w:tc>
          <w:tcPr>
            <w:tcW w:w="1652" w:type="dxa"/>
            <w:gridSpan w:val="2"/>
            <w:tcBorders>
              <w:right w:val="single" w:sz="4" w:space="0" w:color="auto"/>
            </w:tcBorders>
          </w:tcPr>
          <w:p w:rsidR="00BA35E0" w:rsidRPr="00F024A8" w:rsidRDefault="00BA35E0" w:rsidP="00EC1742">
            <w:pPr>
              <w:jc w:val="both"/>
              <w:rPr>
                <w:rFonts w:ascii="Times New Roman" w:hAnsi="Times New Roman" w:cs="Times New Roman"/>
                <w:sz w:val="28"/>
                <w:szCs w:val="26"/>
              </w:rPr>
            </w:pPr>
          </w:p>
        </w:tc>
        <w:tc>
          <w:tcPr>
            <w:tcW w:w="2268" w:type="dxa"/>
            <w:gridSpan w:val="5"/>
            <w:vMerge/>
            <w:tcBorders>
              <w:left w:val="single" w:sz="4" w:space="0" w:color="auto"/>
            </w:tcBorders>
          </w:tcPr>
          <w:p w:rsidR="00BA35E0" w:rsidRPr="00F024A8" w:rsidRDefault="00BA35E0" w:rsidP="00A44662">
            <w:pPr>
              <w:jc w:val="center"/>
              <w:rPr>
                <w:rFonts w:ascii="Times New Roman" w:hAnsi="Times New Roman" w:cs="Times New Roman"/>
                <w:szCs w:val="20"/>
                <w:lang w:val="uz-Cyrl-UZ"/>
              </w:rPr>
            </w:pPr>
          </w:p>
        </w:tc>
      </w:tr>
      <w:tr w:rsidR="00A44662" w:rsidRPr="00F024A8" w:rsidTr="00BA35E0">
        <w:tc>
          <w:tcPr>
            <w:tcW w:w="421" w:type="dxa"/>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934" w:type="dxa"/>
            <w:tcBorders>
              <w:top w:val="single" w:sz="4" w:space="0" w:color="auto"/>
              <w:left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54" w:type="dxa"/>
            <w:gridSpan w:val="2"/>
            <w:tcBorders>
              <w:top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4" w:type="dxa"/>
            <w:gridSpan w:val="2"/>
            <w:tcBorders>
              <w:top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3" w:type="dxa"/>
            <w:gridSpan w:val="2"/>
            <w:tcBorders>
              <w:top w:val="single" w:sz="4" w:space="0" w:color="auto"/>
              <w:right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1652" w:type="dxa"/>
            <w:gridSpan w:val="2"/>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1361" w:type="dxa"/>
            <w:gridSpan w:val="2"/>
            <w:vMerge w:val="restart"/>
            <w:tcBorders>
              <w:top w:val="single" w:sz="4" w:space="0" w:color="auto"/>
              <w:left w:val="single" w:sz="4" w:space="0" w:color="auto"/>
              <w:bottom w:val="single" w:sz="4" w:space="0" w:color="auto"/>
              <w:right w:val="single" w:sz="4" w:space="0" w:color="auto"/>
            </w:tcBorders>
          </w:tcPr>
          <w:p w:rsidR="00A44662" w:rsidRPr="00F024A8" w:rsidRDefault="00BA35E0" w:rsidP="00EC1742">
            <w:pPr>
              <w:jc w:val="both"/>
              <w:rPr>
                <w:rFonts w:ascii="Times New Roman" w:hAnsi="Times New Roman" w:cs="Times New Roman"/>
                <w:szCs w:val="20"/>
                <w:lang w:val="uz-Cyrl-UZ"/>
              </w:rPr>
            </w:pPr>
            <w:r w:rsidRPr="00F024A8">
              <w:rPr>
                <w:rFonts w:ascii="Times New Roman" w:hAnsi="Times New Roman" w:cs="Times New Roman"/>
                <w:szCs w:val="20"/>
                <w:lang w:val="uz-Cyrl-UZ"/>
              </w:rPr>
              <w:t>Корхона х 1</w:t>
            </w:r>
          </w:p>
        </w:tc>
        <w:tc>
          <w:tcPr>
            <w:tcW w:w="236" w:type="dxa"/>
            <w:tcBorders>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Pr>
          <w:p w:rsidR="00A44662" w:rsidRPr="00F024A8" w:rsidRDefault="00A44662" w:rsidP="00EC1742">
            <w:pPr>
              <w:jc w:val="both"/>
              <w:rPr>
                <w:rFonts w:ascii="Times New Roman" w:hAnsi="Times New Roman" w:cs="Times New Roman"/>
                <w:sz w:val="28"/>
                <w:szCs w:val="26"/>
              </w:rPr>
            </w:pPr>
          </w:p>
        </w:tc>
        <w:tc>
          <w:tcPr>
            <w:tcW w:w="387" w:type="dxa"/>
          </w:tcPr>
          <w:p w:rsidR="00A44662" w:rsidRPr="00F024A8" w:rsidRDefault="00A44662" w:rsidP="00EC1742">
            <w:pPr>
              <w:jc w:val="both"/>
              <w:rPr>
                <w:rFonts w:ascii="Times New Roman" w:hAnsi="Times New Roman" w:cs="Times New Roman"/>
                <w:sz w:val="28"/>
                <w:szCs w:val="26"/>
              </w:rPr>
            </w:pPr>
          </w:p>
        </w:tc>
      </w:tr>
      <w:tr w:rsidR="00A44662" w:rsidRPr="00F024A8" w:rsidTr="00BA35E0">
        <w:tc>
          <w:tcPr>
            <w:tcW w:w="421" w:type="dxa"/>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934" w:type="dxa"/>
            <w:tcBorders>
              <w:left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54" w:type="dxa"/>
            <w:gridSpan w:val="2"/>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4" w:type="dxa"/>
            <w:gridSpan w:val="2"/>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3" w:type="dxa"/>
            <w:gridSpan w:val="2"/>
            <w:tcBorders>
              <w:right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1652" w:type="dxa"/>
            <w:gridSpan w:val="2"/>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1361" w:type="dxa"/>
            <w:gridSpan w:val="2"/>
            <w:vMerge/>
            <w:tcBorders>
              <w:top w:val="single" w:sz="4" w:space="0" w:color="auto"/>
              <w:left w:val="single" w:sz="4" w:space="0" w:color="auto"/>
              <w:bottom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Borders>
              <w:left w:val="nil"/>
            </w:tcBorders>
          </w:tcPr>
          <w:p w:rsidR="00A44662" w:rsidRPr="00F024A8" w:rsidRDefault="00A44662" w:rsidP="00EC1742">
            <w:pPr>
              <w:jc w:val="both"/>
              <w:rPr>
                <w:rFonts w:ascii="Times New Roman" w:hAnsi="Times New Roman" w:cs="Times New Roman"/>
                <w:sz w:val="28"/>
                <w:szCs w:val="26"/>
              </w:rPr>
            </w:pPr>
          </w:p>
        </w:tc>
      </w:tr>
      <w:tr w:rsidR="00A44662" w:rsidRPr="00F024A8" w:rsidTr="00BA35E0">
        <w:tc>
          <w:tcPr>
            <w:tcW w:w="421" w:type="dxa"/>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934" w:type="dxa"/>
            <w:tcBorders>
              <w:left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54" w:type="dxa"/>
            <w:gridSpan w:val="2"/>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4" w:type="dxa"/>
            <w:gridSpan w:val="2"/>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3" w:type="dxa"/>
            <w:gridSpan w:val="2"/>
            <w:tcBorders>
              <w:right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1652" w:type="dxa"/>
            <w:gridSpan w:val="2"/>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426" w:type="dxa"/>
            <w:tcBorders>
              <w:top w:val="single" w:sz="4" w:space="0" w:color="auto"/>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935"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bottom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Borders>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r>
      <w:tr w:rsidR="00A44662" w:rsidRPr="00F024A8" w:rsidTr="00BA35E0">
        <w:tc>
          <w:tcPr>
            <w:tcW w:w="421" w:type="dxa"/>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934" w:type="dxa"/>
            <w:tcBorders>
              <w:left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54" w:type="dxa"/>
            <w:gridSpan w:val="2"/>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4" w:type="dxa"/>
            <w:gridSpan w:val="2"/>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3" w:type="dxa"/>
            <w:gridSpan w:val="2"/>
            <w:tcBorders>
              <w:right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1652" w:type="dxa"/>
            <w:gridSpan w:val="2"/>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426" w:type="dxa"/>
            <w:tcBorders>
              <w:top w:val="single" w:sz="4" w:space="0" w:color="auto"/>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935"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bottom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Borders>
              <w:top w:val="single" w:sz="4" w:space="0" w:color="auto"/>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r>
      <w:tr w:rsidR="00A44662" w:rsidRPr="00F024A8" w:rsidTr="00BA35E0">
        <w:tc>
          <w:tcPr>
            <w:tcW w:w="421" w:type="dxa"/>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934" w:type="dxa"/>
            <w:tcBorders>
              <w:left w:val="single" w:sz="4" w:space="0" w:color="auto"/>
              <w:bottom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54" w:type="dxa"/>
            <w:gridSpan w:val="2"/>
            <w:tcBorders>
              <w:bottom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4" w:type="dxa"/>
            <w:gridSpan w:val="2"/>
            <w:tcBorders>
              <w:bottom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283" w:type="dxa"/>
            <w:gridSpan w:val="2"/>
            <w:tcBorders>
              <w:bottom w:val="single" w:sz="4" w:space="0" w:color="auto"/>
              <w:right w:val="single" w:sz="4" w:space="0" w:color="auto"/>
            </w:tcBorders>
            <w:shd w:val="clear" w:color="auto" w:fill="BFBFBF" w:themeFill="text1" w:themeFillTint="40"/>
          </w:tcPr>
          <w:p w:rsidR="00A44662" w:rsidRPr="00F024A8" w:rsidRDefault="00A44662" w:rsidP="00EC1742">
            <w:pPr>
              <w:jc w:val="both"/>
              <w:rPr>
                <w:rFonts w:ascii="Times New Roman" w:hAnsi="Times New Roman" w:cs="Times New Roman"/>
                <w:sz w:val="28"/>
                <w:szCs w:val="26"/>
              </w:rPr>
            </w:pPr>
          </w:p>
        </w:tc>
        <w:tc>
          <w:tcPr>
            <w:tcW w:w="1652" w:type="dxa"/>
            <w:gridSpan w:val="2"/>
            <w:tcBorders>
              <w:left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426" w:type="dxa"/>
            <w:tcBorders>
              <w:top w:val="single" w:sz="4" w:space="0" w:color="auto"/>
              <w:left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935"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top w:val="single" w:sz="4" w:space="0" w:color="auto"/>
              <w:bottom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Borders>
              <w:bottom w:val="single" w:sz="4" w:space="0" w:color="auto"/>
              <w:right w:val="single" w:sz="4" w:space="0" w:color="auto"/>
            </w:tcBorders>
          </w:tcPr>
          <w:p w:rsidR="00A44662" w:rsidRPr="00F024A8" w:rsidRDefault="00A44662" w:rsidP="00EC1742">
            <w:pPr>
              <w:jc w:val="both"/>
              <w:rPr>
                <w:rFonts w:ascii="Times New Roman" w:hAnsi="Times New Roman" w:cs="Times New Roman"/>
                <w:sz w:val="28"/>
                <w:szCs w:val="26"/>
              </w:rPr>
            </w:pPr>
          </w:p>
        </w:tc>
      </w:tr>
      <w:tr w:rsidR="00A44662" w:rsidRPr="00F024A8" w:rsidTr="00BA35E0">
        <w:tc>
          <w:tcPr>
            <w:tcW w:w="421" w:type="dxa"/>
            <w:tcBorders>
              <w:left w:val="single" w:sz="4" w:space="0" w:color="auto"/>
            </w:tcBorders>
          </w:tcPr>
          <w:p w:rsidR="00A44662" w:rsidRPr="00F024A8" w:rsidRDefault="00A44662" w:rsidP="00EC1742">
            <w:pPr>
              <w:jc w:val="both"/>
              <w:rPr>
                <w:rFonts w:ascii="Times New Roman" w:hAnsi="Times New Roman" w:cs="Times New Roman"/>
                <w:sz w:val="28"/>
                <w:szCs w:val="26"/>
              </w:rPr>
            </w:pPr>
          </w:p>
        </w:tc>
        <w:tc>
          <w:tcPr>
            <w:tcW w:w="934" w:type="dxa"/>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254" w:type="dxa"/>
            <w:gridSpan w:val="2"/>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gridSpan w:val="2"/>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283" w:type="dxa"/>
            <w:gridSpan w:val="2"/>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1652" w:type="dxa"/>
            <w:gridSpan w:val="2"/>
            <w:tcBorders>
              <w:right w:val="single" w:sz="4" w:space="0" w:color="auto"/>
            </w:tcBorders>
          </w:tcPr>
          <w:p w:rsidR="00A44662" w:rsidRPr="00F024A8" w:rsidRDefault="00A44662" w:rsidP="00EC1742">
            <w:pPr>
              <w:jc w:val="both"/>
              <w:rPr>
                <w:rFonts w:ascii="Times New Roman" w:hAnsi="Times New Roman" w:cs="Times New Roman"/>
                <w:sz w:val="28"/>
                <w:szCs w:val="26"/>
              </w:rPr>
            </w:pPr>
          </w:p>
        </w:tc>
        <w:tc>
          <w:tcPr>
            <w:tcW w:w="426" w:type="dxa"/>
            <w:tcBorders>
              <w:top w:val="single" w:sz="4" w:space="0" w:color="auto"/>
              <w:left w:val="single" w:sz="4" w:space="0" w:color="auto"/>
            </w:tcBorders>
          </w:tcPr>
          <w:p w:rsidR="00A44662" w:rsidRPr="00F024A8" w:rsidRDefault="00A44662" w:rsidP="00EC1742">
            <w:pPr>
              <w:jc w:val="both"/>
              <w:rPr>
                <w:rFonts w:ascii="Times New Roman" w:hAnsi="Times New Roman" w:cs="Times New Roman"/>
                <w:sz w:val="28"/>
                <w:szCs w:val="26"/>
              </w:rPr>
            </w:pPr>
          </w:p>
        </w:tc>
        <w:tc>
          <w:tcPr>
            <w:tcW w:w="935" w:type="dxa"/>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236" w:type="dxa"/>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284" w:type="dxa"/>
            <w:tcBorders>
              <w:top w:val="single" w:sz="4" w:space="0" w:color="auto"/>
            </w:tcBorders>
          </w:tcPr>
          <w:p w:rsidR="00A44662" w:rsidRPr="00F024A8" w:rsidRDefault="00A44662" w:rsidP="00EC1742">
            <w:pPr>
              <w:jc w:val="both"/>
              <w:rPr>
                <w:rFonts w:ascii="Times New Roman" w:hAnsi="Times New Roman" w:cs="Times New Roman"/>
                <w:sz w:val="28"/>
                <w:szCs w:val="26"/>
              </w:rPr>
            </w:pPr>
          </w:p>
        </w:tc>
        <w:tc>
          <w:tcPr>
            <w:tcW w:w="387" w:type="dxa"/>
            <w:tcBorders>
              <w:top w:val="single" w:sz="4" w:space="0" w:color="auto"/>
            </w:tcBorders>
          </w:tcPr>
          <w:p w:rsidR="00A44662" w:rsidRPr="00F024A8" w:rsidRDefault="00A44662" w:rsidP="00EC1742">
            <w:pPr>
              <w:jc w:val="both"/>
              <w:rPr>
                <w:rFonts w:ascii="Times New Roman" w:hAnsi="Times New Roman" w:cs="Times New Roman"/>
                <w:sz w:val="28"/>
                <w:szCs w:val="26"/>
              </w:rPr>
            </w:pPr>
          </w:p>
        </w:tc>
      </w:tr>
    </w:tbl>
    <w:p w:rsidR="00EC1742" w:rsidRPr="00F024A8" w:rsidRDefault="00776076" w:rsidP="000F4EB9">
      <w:pPr>
        <w:spacing w:after="0"/>
        <w:jc w:val="center"/>
        <w:rPr>
          <w:rFonts w:ascii="Times New Roman" w:hAnsi="Times New Roman" w:cs="Times New Roman"/>
          <w:b/>
          <w:sz w:val="28"/>
          <w:szCs w:val="26"/>
        </w:rPr>
      </w:pPr>
      <w:r w:rsidRPr="00F024A8">
        <w:rPr>
          <w:rFonts w:ascii="Times New Roman" w:hAnsi="Times New Roman" w:cs="Times New Roman"/>
          <w:b/>
          <w:sz w:val="28"/>
          <w:szCs w:val="26"/>
        </w:rPr>
        <w:t>2.1.расм.Тахминий кўринишдаги ишлаб чиқариш схемаси</w:t>
      </w:r>
    </w:p>
    <w:p w:rsidR="000F4EB9" w:rsidRPr="00F024A8" w:rsidRDefault="000F4EB9" w:rsidP="002369CF">
      <w:pPr>
        <w:spacing w:after="0"/>
        <w:ind w:firstLine="567"/>
        <w:jc w:val="both"/>
        <w:rPr>
          <w:rFonts w:ascii="Times New Roman" w:hAnsi="Times New Roman" w:cs="Times New Roman"/>
          <w:b/>
          <w:sz w:val="28"/>
          <w:szCs w:val="26"/>
        </w:rPr>
      </w:pPr>
    </w:p>
    <w:tbl>
      <w:tblPr>
        <w:tblStyle w:val="a4"/>
        <w:tblW w:w="9843" w:type="dxa"/>
        <w:tblLook w:val="04A0" w:firstRow="1" w:lastRow="0" w:firstColumn="1" w:lastColumn="0" w:noHBand="0" w:noVBand="1"/>
      </w:tblPr>
      <w:tblGrid>
        <w:gridCol w:w="1447"/>
        <w:gridCol w:w="1447"/>
        <w:gridCol w:w="1447"/>
        <w:gridCol w:w="1447"/>
        <w:gridCol w:w="1447"/>
        <w:gridCol w:w="1447"/>
        <w:gridCol w:w="1447"/>
      </w:tblGrid>
      <w:tr w:rsidR="000F4EB9" w:rsidRPr="00F024A8" w:rsidTr="005A651B">
        <w:trPr>
          <w:trHeight w:val="513"/>
        </w:trPr>
        <w:tc>
          <w:tcPr>
            <w:tcW w:w="1407"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Стадия 1</w:t>
            </w:r>
          </w:p>
          <w:p w:rsidR="000F4EB9" w:rsidRPr="00F024A8" w:rsidRDefault="000F4EB9" w:rsidP="000F4EB9">
            <w:pPr>
              <w:jc w:val="center"/>
              <w:rPr>
                <w:rFonts w:ascii="Times New Roman" w:hAnsi="Times New Roman" w:cs="Times New Roman"/>
                <w:b/>
                <w:szCs w:val="20"/>
              </w:rPr>
            </w:pPr>
          </w:p>
        </w:tc>
        <w:tc>
          <w:tcPr>
            <w:tcW w:w="1406"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Транспорт</w:t>
            </w:r>
          </w:p>
        </w:tc>
        <w:tc>
          <w:tcPr>
            <w:tcW w:w="1406"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Стадия 2</w:t>
            </w:r>
          </w:p>
        </w:tc>
        <w:tc>
          <w:tcPr>
            <w:tcW w:w="1406"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Транспорт</w:t>
            </w:r>
          </w:p>
        </w:tc>
        <w:tc>
          <w:tcPr>
            <w:tcW w:w="1406"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w:t>
            </w:r>
          </w:p>
        </w:tc>
        <w:tc>
          <w:tcPr>
            <w:tcW w:w="1406"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Транспорт</w:t>
            </w:r>
          </w:p>
        </w:tc>
        <w:tc>
          <w:tcPr>
            <w:tcW w:w="1406"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Стадия №</w:t>
            </w:r>
          </w:p>
        </w:tc>
      </w:tr>
      <w:tr w:rsidR="000F4EB9" w:rsidRPr="00F024A8" w:rsidTr="005A651B">
        <w:trPr>
          <w:trHeight w:val="1046"/>
        </w:trPr>
        <w:tc>
          <w:tcPr>
            <w:tcW w:w="1407" w:type="dxa"/>
          </w:tcPr>
          <w:p w:rsidR="000F4EB9" w:rsidRPr="00F024A8" w:rsidRDefault="000F4EB9" w:rsidP="000F4EB9">
            <w:pPr>
              <w:jc w:val="center"/>
              <w:rPr>
                <w:rFonts w:ascii="Times New Roman" w:hAnsi="Times New Roman" w:cs="Times New Roman"/>
                <w:b/>
                <w:szCs w:val="20"/>
              </w:rPr>
            </w:pPr>
          </w:p>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давомийлик</w:t>
            </w:r>
          </w:p>
          <w:p w:rsidR="000F4EB9" w:rsidRPr="00F024A8" w:rsidRDefault="000F4EB9" w:rsidP="000F4EB9">
            <w:pPr>
              <w:jc w:val="center"/>
              <w:rPr>
                <w:rFonts w:ascii="Times New Roman" w:hAnsi="Times New Roman" w:cs="Times New Roman"/>
                <w:b/>
                <w:szCs w:val="20"/>
              </w:rPr>
            </w:pPr>
          </w:p>
        </w:tc>
        <w:tc>
          <w:tcPr>
            <w:tcW w:w="1406" w:type="dxa"/>
          </w:tcPr>
          <w:p w:rsidR="000F4EB9" w:rsidRPr="00F024A8" w:rsidRDefault="000F4EB9" w:rsidP="000F4EB9">
            <w:pPr>
              <w:jc w:val="center"/>
              <w:rPr>
                <w:rFonts w:ascii="Times New Roman" w:hAnsi="Times New Roman" w:cs="Times New Roman"/>
                <w:b/>
                <w:szCs w:val="20"/>
              </w:rPr>
            </w:pPr>
          </w:p>
          <w:p w:rsidR="000F4EB9" w:rsidRPr="00F024A8" w:rsidRDefault="000F4EB9" w:rsidP="000F4EB9">
            <w:pPr>
              <w:jc w:val="center"/>
              <w:rPr>
                <w:sz w:val="24"/>
              </w:rPr>
            </w:pPr>
            <w:r w:rsidRPr="00F024A8">
              <w:rPr>
                <w:rFonts w:ascii="Times New Roman" w:hAnsi="Times New Roman" w:cs="Times New Roman"/>
                <w:b/>
                <w:szCs w:val="20"/>
              </w:rPr>
              <w:t>давомийлик</w:t>
            </w:r>
          </w:p>
        </w:tc>
        <w:tc>
          <w:tcPr>
            <w:tcW w:w="1406" w:type="dxa"/>
          </w:tcPr>
          <w:p w:rsidR="000F4EB9" w:rsidRPr="00F024A8" w:rsidRDefault="000F4EB9" w:rsidP="000F4EB9">
            <w:pPr>
              <w:jc w:val="center"/>
              <w:rPr>
                <w:rFonts w:ascii="Times New Roman" w:hAnsi="Times New Roman" w:cs="Times New Roman"/>
                <w:b/>
                <w:szCs w:val="20"/>
              </w:rPr>
            </w:pPr>
          </w:p>
          <w:p w:rsidR="000F4EB9" w:rsidRPr="00F024A8" w:rsidRDefault="000F4EB9" w:rsidP="000F4EB9">
            <w:pPr>
              <w:jc w:val="center"/>
              <w:rPr>
                <w:sz w:val="24"/>
              </w:rPr>
            </w:pPr>
            <w:r w:rsidRPr="00F024A8">
              <w:rPr>
                <w:rFonts w:ascii="Times New Roman" w:hAnsi="Times New Roman" w:cs="Times New Roman"/>
                <w:b/>
                <w:szCs w:val="20"/>
              </w:rPr>
              <w:t>давомийлик</w:t>
            </w:r>
          </w:p>
        </w:tc>
        <w:tc>
          <w:tcPr>
            <w:tcW w:w="1406" w:type="dxa"/>
          </w:tcPr>
          <w:p w:rsidR="000F4EB9" w:rsidRPr="00F024A8" w:rsidRDefault="000F4EB9" w:rsidP="000F4EB9">
            <w:pPr>
              <w:jc w:val="center"/>
              <w:rPr>
                <w:rFonts w:ascii="Times New Roman" w:hAnsi="Times New Roman" w:cs="Times New Roman"/>
                <w:b/>
                <w:szCs w:val="20"/>
              </w:rPr>
            </w:pPr>
          </w:p>
          <w:p w:rsidR="000F4EB9" w:rsidRPr="00F024A8" w:rsidRDefault="000F4EB9" w:rsidP="000F4EB9">
            <w:pPr>
              <w:jc w:val="center"/>
              <w:rPr>
                <w:sz w:val="24"/>
              </w:rPr>
            </w:pPr>
            <w:r w:rsidRPr="00F024A8">
              <w:rPr>
                <w:rFonts w:ascii="Times New Roman" w:hAnsi="Times New Roman" w:cs="Times New Roman"/>
                <w:b/>
                <w:szCs w:val="20"/>
              </w:rPr>
              <w:t>давомийлик</w:t>
            </w:r>
          </w:p>
        </w:tc>
        <w:tc>
          <w:tcPr>
            <w:tcW w:w="1406" w:type="dxa"/>
          </w:tcPr>
          <w:p w:rsidR="000F4EB9" w:rsidRPr="00F024A8" w:rsidRDefault="000F4EB9" w:rsidP="000F4EB9">
            <w:pPr>
              <w:jc w:val="center"/>
              <w:rPr>
                <w:rFonts w:ascii="Times New Roman" w:hAnsi="Times New Roman" w:cs="Times New Roman"/>
                <w:b/>
                <w:szCs w:val="20"/>
              </w:rPr>
            </w:pPr>
          </w:p>
          <w:p w:rsidR="000F4EB9" w:rsidRPr="00F024A8" w:rsidRDefault="000F4EB9" w:rsidP="000F4EB9">
            <w:pPr>
              <w:jc w:val="center"/>
              <w:rPr>
                <w:sz w:val="24"/>
              </w:rPr>
            </w:pPr>
            <w:r w:rsidRPr="00F024A8">
              <w:rPr>
                <w:rFonts w:ascii="Times New Roman" w:hAnsi="Times New Roman" w:cs="Times New Roman"/>
                <w:b/>
                <w:szCs w:val="20"/>
              </w:rPr>
              <w:t>давомийлик</w:t>
            </w:r>
          </w:p>
        </w:tc>
        <w:tc>
          <w:tcPr>
            <w:tcW w:w="1406" w:type="dxa"/>
          </w:tcPr>
          <w:p w:rsidR="000F4EB9" w:rsidRPr="00F024A8" w:rsidRDefault="000F4EB9" w:rsidP="000F4EB9">
            <w:pPr>
              <w:jc w:val="center"/>
              <w:rPr>
                <w:rFonts w:ascii="Times New Roman" w:hAnsi="Times New Roman" w:cs="Times New Roman"/>
                <w:b/>
                <w:szCs w:val="20"/>
              </w:rPr>
            </w:pPr>
          </w:p>
          <w:p w:rsidR="000F4EB9" w:rsidRPr="00F024A8" w:rsidRDefault="000F4EB9" w:rsidP="000F4EB9">
            <w:pPr>
              <w:jc w:val="center"/>
              <w:rPr>
                <w:sz w:val="24"/>
              </w:rPr>
            </w:pPr>
            <w:r w:rsidRPr="00F024A8">
              <w:rPr>
                <w:rFonts w:ascii="Times New Roman" w:hAnsi="Times New Roman" w:cs="Times New Roman"/>
                <w:b/>
                <w:szCs w:val="20"/>
              </w:rPr>
              <w:t>давомийлик</w:t>
            </w:r>
          </w:p>
        </w:tc>
        <w:tc>
          <w:tcPr>
            <w:tcW w:w="1406" w:type="dxa"/>
          </w:tcPr>
          <w:p w:rsidR="000F4EB9" w:rsidRPr="00F024A8" w:rsidRDefault="000F4EB9" w:rsidP="000F4EB9">
            <w:pPr>
              <w:jc w:val="center"/>
              <w:rPr>
                <w:rFonts w:ascii="Times New Roman" w:hAnsi="Times New Roman" w:cs="Times New Roman"/>
                <w:b/>
                <w:szCs w:val="20"/>
              </w:rPr>
            </w:pPr>
          </w:p>
          <w:p w:rsidR="000F4EB9" w:rsidRPr="00F024A8" w:rsidRDefault="000F4EB9" w:rsidP="000F4EB9">
            <w:pPr>
              <w:jc w:val="center"/>
              <w:rPr>
                <w:sz w:val="24"/>
              </w:rPr>
            </w:pPr>
            <w:r w:rsidRPr="00F024A8">
              <w:rPr>
                <w:rFonts w:ascii="Times New Roman" w:hAnsi="Times New Roman" w:cs="Times New Roman"/>
                <w:b/>
                <w:szCs w:val="20"/>
              </w:rPr>
              <w:t>давомийлик</w:t>
            </w:r>
          </w:p>
        </w:tc>
      </w:tr>
    </w:tbl>
    <w:p w:rsidR="000F4EB9" w:rsidRPr="00F024A8" w:rsidRDefault="000F4EB9" w:rsidP="000F4EB9">
      <w:pPr>
        <w:spacing w:after="0"/>
        <w:jc w:val="center"/>
        <w:rPr>
          <w:rFonts w:ascii="Times New Roman" w:hAnsi="Times New Roman" w:cs="Times New Roman"/>
          <w:b/>
          <w:sz w:val="28"/>
          <w:szCs w:val="26"/>
        </w:rPr>
      </w:pPr>
      <w:r w:rsidRPr="00F024A8">
        <w:rPr>
          <w:rFonts w:ascii="Times New Roman" w:hAnsi="Times New Roman" w:cs="Times New Roman"/>
          <w:b/>
          <w:sz w:val="28"/>
          <w:szCs w:val="26"/>
        </w:rPr>
        <w:t>2.2.расм  ТЗни ишга тушириш режаси</w:t>
      </w:r>
    </w:p>
    <w:p w:rsidR="007656A9" w:rsidRPr="00F024A8" w:rsidRDefault="007656A9" w:rsidP="000F4EB9">
      <w:pPr>
        <w:spacing w:after="0"/>
        <w:jc w:val="center"/>
        <w:rPr>
          <w:rFonts w:ascii="Times New Roman" w:hAnsi="Times New Roman" w:cs="Times New Roman"/>
          <w:b/>
          <w:sz w:val="28"/>
          <w:szCs w:val="26"/>
        </w:rPr>
      </w:pPr>
    </w:p>
    <w:tbl>
      <w:tblPr>
        <w:tblStyle w:val="a4"/>
        <w:tblW w:w="0" w:type="auto"/>
        <w:tblLook w:val="04A0" w:firstRow="1" w:lastRow="0" w:firstColumn="1" w:lastColumn="0" w:noHBand="0" w:noVBand="1"/>
      </w:tblPr>
      <w:tblGrid>
        <w:gridCol w:w="1335"/>
        <w:gridCol w:w="1335"/>
        <w:gridCol w:w="1335"/>
        <w:gridCol w:w="1335"/>
        <w:gridCol w:w="1335"/>
        <w:gridCol w:w="1335"/>
        <w:gridCol w:w="1335"/>
      </w:tblGrid>
      <w:tr w:rsidR="000F4EB9" w:rsidRPr="00F024A8" w:rsidTr="00050087">
        <w:tc>
          <w:tcPr>
            <w:tcW w:w="1335"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Стадия 1</w:t>
            </w:r>
          </w:p>
          <w:p w:rsidR="000F4EB9" w:rsidRPr="00F024A8" w:rsidRDefault="000F4EB9" w:rsidP="000F4EB9">
            <w:pPr>
              <w:jc w:val="center"/>
              <w:rPr>
                <w:rFonts w:ascii="Times New Roman" w:hAnsi="Times New Roman" w:cs="Times New Roman"/>
                <w:b/>
                <w:szCs w:val="20"/>
              </w:rPr>
            </w:pPr>
          </w:p>
        </w:tc>
        <w:tc>
          <w:tcPr>
            <w:tcW w:w="1335"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Транспорт</w:t>
            </w:r>
          </w:p>
        </w:tc>
        <w:tc>
          <w:tcPr>
            <w:tcW w:w="1335"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Стадия 2</w:t>
            </w:r>
          </w:p>
        </w:tc>
        <w:tc>
          <w:tcPr>
            <w:tcW w:w="1335"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Транспорт</w:t>
            </w:r>
          </w:p>
        </w:tc>
        <w:tc>
          <w:tcPr>
            <w:tcW w:w="1335"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w:t>
            </w:r>
          </w:p>
        </w:tc>
        <w:tc>
          <w:tcPr>
            <w:tcW w:w="1335"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Транспорт</w:t>
            </w:r>
          </w:p>
        </w:tc>
        <w:tc>
          <w:tcPr>
            <w:tcW w:w="1335" w:type="dxa"/>
          </w:tcPr>
          <w:p w:rsidR="000F4EB9" w:rsidRPr="00F024A8" w:rsidRDefault="000F4EB9" w:rsidP="000F4EB9">
            <w:pPr>
              <w:jc w:val="center"/>
              <w:rPr>
                <w:rFonts w:ascii="Times New Roman" w:hAnsi="Times New Roman" w:cs="Times New Roman"/>
                <w:b/>
                <w:szCs w:val="20"/>
              </w:rPr>
            </w:pPr>
            <w:r w:rsidRPr="00F024A8">
              <w:rPr>
                <w:rFonts w:ascii="Times New Roman" w:hAnsi="Times New Roman" w:cs="Times New Roman"/>
                <w:b/>
                <w:szCs w:val="20"/>
              </w:rPr>
              <w:t>Стадия №</w:t>
            </w:r>
          </w:p>
        </w:tc>
      </w:tr>
      <w:tr w:rsidR="007656A9" w:rsidRPr="00F024A8" w:rsidTr="00050087">
        <w:tc>
          <w:tcPr>
            <w:tcW w:w="1335" w:type="dxa"/>
          </w:tcPr>
          <w:p w:rsidR="007656A9" w:rsidRPr="00F024A8" w:rsidRDefault="007656A9" w:rsidP="007656A9">
            <w:pPr>
              <w:jc w:val="center"/>
              <w:rPr>
                <w:rFonts w:ascii="Times New Roman" w:hAnsi="Times New Roman" w:cs="Times New Roman"/>
                <w:b/>
                <w:szCs w:val="20"/>
              </w:rPr>
            </w:pPr>
          </w:p>
          <w:p w:rsidR="007656A9" w:rsidRPr="00F024A8" w:rsidRDefault="007656A9" w:rsidP="007656A9">
            <w:pPr>
              <w:jc w:val="center"/>
              <w:rPr>
                <w:rFonts w:ascii="Times New Roman" w:hAnsi="Times New Roman" w:cs="Times New Roman"/>
                <w:b/>
                <w:szCs w:val="20"/>
              </w:rPr>
            </w:pPr>
            <w:r w:rsidRPr="00F024A8">
              <w:rPr>
                <w:rFonts w:ascii="Times New Roman" w:hAnsi="Times New Roman" w:cs="Times New Roman"/>
                <w:b/>
                <w:szCs w:val="20"/>
              </w:rPr>
              <w:t>нарх</w:t>
            </w:r>
          </w:p>
        </w:tc>
        <w:tc>
          <w:tcPr>
            <w:tcW w:w="1335" w:type="dxa"/>
          </w:tcPr>
          <w:p w:rsidR="007656A9" w:rsidRPr="00F024A8" w:rsidRDefault="007656A9" w:rsidP="007656A9">
            <w:pPr>
              <w:jc w:val="center"/>
              <w:rPr>
                <w:rFonts w:ascii="Times New Roman" w:hAnsi="Times New Roman" w:cs="Times New Roman"/>
                <w:b/>
                <w:szCs w:val="20"/>
              </w:rPr>
            </w:pPr>
          </w:p>
          <w:p w:rsidR="007656A9" w:rsidRPr="00F024A8" w:rsidRDefault="007656A9" w:rsidP="007656A9">
            <w:pPr>
              <w:jc w:val="center"/>
              <w:rPr>
                <w:sz w:val="24"/>
              </w:rPr>
            </w:pPr>
            <w:r w:rsidRPr="00F024A8">
              <w:rPr>
                <w:rFonts w:ascii="Times New Roman" w:hAnsi="Times New Roman" w:cs="Times New Roman"/>
                <w:b/>
                <w:szCs w:val="20"/>
              </w:rPr>
              <w:t>нарх</w:t>
            </w:r>
          </w:p>
        </w:tc>
        <w:tc>
          <w:tcPr>
            <w:tcW w:w="1335" w:type="dxa"/>
          </w:tcPr>
          <w:p w:rsidR="007656A9" w:rsidRPr="00F024A8" w:rsidRDefault="007656A9" w:rsidP="007656A9">
            <w:pPr>
              <w:jc w:val="center"/>
              <w:rPr>
                <w:rFonts w:ascii="Times New Roman" w:hAnsi="Times New Roman" w:cs="Times New Roman"/>
                <w:b/>
                <w:szCs w:val="20"/>
              </w:rPr>
            </w:pPr>
          </w:p>
          <w:p w:rsidR="007656A9" w:rsidRPr="00F024A8" w:rsidRDefault="007656A9" w:rsidP="007656A9">
            <w:pPr>
              <w:jc w:val="center"/>
              <w:rPr>
                <w:sz w:val="24"/>
              </w:rPr>
            </w:pPr>
            <w:r w:rsidRPr="00F024A8">
              <w:rPr>
                <w:rFonts w:ascii="Times New Roman" w:hAnsi="Times New Roman" w:cs="Times New Roman"/>
                <w:b/>
                <w:szCs w:val="20"/>
              </w:rPr>
              <w:t>нарх</w:t>
            </w:r>
          </w:p>
        </w:tc>
        <w:tc>
          <w:tcPr>
            <w:tcW w:w="1335" w:type="dxa"/>
          </w:tcPr>
          <w:p w:rsidR="007656A9" w:rsidRPr="00F024A8" w:rsidRDefault="007656A9" w:rsidP="007656A9">
            <w:pPr>
              <w:jc w:val="center"/>
              <w:rPr>
                <w:rFonts w:ascii="Times New Roman" w:hAnsi="Times New Roman" w:cs="Times New Roman"/>
                <w:b/>
                <w:szCs w:val="20"/>
              </w:rPr>
            </w:pPr>
          </w:p>
          <w:p w:rsidR="007656A9" w:rsidRPr="00F024A8" w:rsidRDefault="007656A9" w:rsidP="007656A9">
            <w:pPr>
              <w:jc w:val="center"/>
              <w:rPr>
                <w:sz w:val="24"/>
              </w:rPr>
            </w:pPr>
            <w:r w:rsidRPr="00F024A8">
              <w:rPr>
                <w:rFonts w:ascii="Times New Roman" w:hAnsi="Times New Roman" w:cs="Times New Roman"/>
                <w:b/>
                <w:szCs w:val="20"/>
              </w:rPr>
              <w:t>нарх</w:t>
            </w:r>
          </w:p>
        </w:tc>
        <w:tc>
          <w:tcPr>
            <w:tcW w:w="1335" w:type="dxa"/>
          </w:tcPr>
          <w:p w:rsidR="007656A9" w:rsidRPr="00F024A8" w:rsidRDefault="007656A9" w:rsidP="007656A9">
            <w:pPr>
              <w:jc w:val="center"/>
              <w:rPr>
                <w:rFonts w:ascii="Times New Roman" w:hAnsi="Times New Roman" w:cs="Times New Roman"/>
                <w:b/>
                <w:szCs w:val="20"/>
              </w:rPr>
            </w:pPr>
          </w:p>
          <w:p w:rsidR="007656A9" w:rsidRPr="00F024A8" w:rsidRDefault="007656A9" w:rsidP="007656A9">
            <w:pPr>
              <w:jc w:val="center"/>
              <w:rPr>
                <w:sz w:val="24"/>
              </w:rPr>
            </w:pPr>
            <w:r w:rsidRPr="00F024A8">
              <w:rPr>
                <w:rFonts w:ascii="Times New Roman" w:hAnsi="Times New Roman" w:cs="Times New Roman"/>
                <w:b/>
                <w:szCs w:val="20"/>
              </w:rPr>
              <w:t>нарх</w:t>
            </w:r>
          </w:p>
        </w:tc>
        <w:tc>
          <w:tcPr>
            <w:tcW w:w="1335" w:type="dxa"/>
          </w:tcPr>
          <w:p w:rsidR="007656A9" w:rsidRPr="00F024A8" w:rsidRDefault="007656A9" w:rsidP="007656A9">
            <w:pPr>
              <w:jc w:val="center"/>
              <w:rPr>
                <w:rFonts w:ascii="Times New Roman" w:hAnsi="Times New Roman" w:cs="Times New Roman"/>
                <w:b/>
                <w:szCs w:val="20"/>
              </w:rPr>
            </w:pPr>
          </w:p>
          <w:p w:rsidR="007656A9" w:rsidRPr="00F024A8" w:rsidRDefault="007656A9" w:rsidP="007656A9">
            <w:pPr>
              <w:jc w:val="center"/>
              <w:rPr>
                <w:sz w:val="24"/>
              </w:rPr>
            </w:pPr>
            <w:r w:rsidRPr="00F024A8">
              <w:rPr>
                <w:rFonts w:ascii="Times New Roman" w:hAnsi="Times New Roman" w:cs="Times New Roman"/>
                <w:b/>
                <w:szCs w:val="20"/>
              </w:rPr>
              <w:t>нарх</w:t>
            </w:r>
          </w:p>
        </w:tc>
        <w:tc>
          <w:tcPr>
            <w:tcW w:w="1335" w:type="dxa"/>
          </w:tcPr>
          <w:p w:rsidR="007656A9" w:rsidRPr="00F024A8" w:rsidRDefault="007656A9" w:rsidP="007656A9">
            <w:pPr>
              <w:jc w:val="center"/>
              <w:rPr>
                <w:rFonts w:ascii="Times New Roman" w:hAnsi="Times New Roman" w:cs="Times New Roman"/>
                <w:b/>
                <w:szCs w:val="20"/>
              </w:rPr>
            </w:pPr>
          </w:p>
          <w:p w:rsidR="007656A9" w:rsidRPr="00F024A8" w:rsidRDefault="007656A9" w:rsidP="007656A9">
            <w:pPr>
              <w:jc w:val="center"/>
              <w:rPr>
                <w:sz w:val="24"/>
              </w:rPr>
            </w:pPr>
            <w:r w:rsidRPr="00F024A8">
              <w:rPr>
                <w:rFonts w:ascii="Times New Roman" w:hAnsi="Times New Roman" w:cs="Times New Roman"/>
                <w:b/>
                <w:szCs w:val="20"/>
              </w:rPr>
              <w:t>нарх</w:t>
            </w:r>
          </w:p>
        </w:tc>
      </w:tr>
    </w:tbl>
    <w:p w:rsidR="001500D2" w:rsidRDefault="007656A9" w:rsidP="000F4EB9">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rPr>
        <w:t>2.3.расм  Молиявий оқимларнинг тахминий схемаси</w:t>
      </w:r>
    </w:p>
    <w:p w:rsidR="000F4EB9" w:rsidRPr="00F024A8" w:rsidRDefault="007656A9" w:rsidP="000F4EB9">
      <w:pPr>
        <w:spacing w:after="0"/>
        <w:jc w:val="center"/>
        <w:rPr>
          <w:rFonts w:ascii="Times New Roman" w:hAnsi="Times New Roman" w:cs="Times New Roman"/>
          <w:b/>
          <w:sz w:val="28"/>
          <w:szCs w:val="26"/>
        </w:rPr>
      </w:pPr>
      <w:r w:rsidRPr="00F024A8">
        <w:rPr>
          <w:rFonts w:ascii="Times New Roman" w:hAnsi="Times New Roman" w:cs="Times New Roman"/>
          <w:b/>
          <w:sz w:val="28"/>
          <w:szCs w:val="26"/>
        </w:rPr>
        <w:t xml:space="preserve">  </w:t>
      </w:r>
    </w:p>
    <w:tbl>
      <w:tblPr>
        <w:tblStyle w:val="a4"/>
        <w:tblW w:w="10100" w:type="dxa"/>
        <w:tblInd w:w="-289" w:type="dxa"/>
        <w:tblLayout w:type="fixed"/>
        <w:tblLook w:val="04A0" w:firstRow="1" w:lastRow="0" w:firstColumn="1" w:lastColumn="0" w:noHBand="0" w:noVBand="1"/>
      </w:tblPr>
      <w:tblGrid>
        <w:gridCol w:w="1439"/>
        <w:gridCol w:w="1443"/>
        <w:gridCol w:w="1444"/>
        <w:gridCol w:w="1443"/>
        <w:gridCol w:w="1444"/>
        <w:gridCol w:w="1443"/>
        <w:gridCol w:w="1444"/>
      </w:tblGrid>
      <w:tr w:rsidR="007656A9" w:rsidRPr="005A651B" w:rsidTr="005A651B">
        <w:trPr>
          <w:trHeight w:val="508"/>
        </w:trPr>
        <w:tc>
          <w:tcPr>
            <w:tcW w:w="1439" w:type="dxa"/>
          </w:tcPr>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Стадия 1</w:t>
            </w:r>
          </w:p>
          <w:p w:rsidR="007656A9" w:rsidRPr="005A651B" w:rsidRDefault="007656A9" w:rsidP="007656A9">
            <w:pPr>
              <w:jc w:val="center"/>
              <w:rPr>
                <w:rFonts w:ascii="Times New Roman" w:hAnsi="Times New Roman" w:cs="Times New Roman"/>
                <w:b/>
                <w:sz w:val="20"/>
                <w:szCs w:val="20"/>
              </w:rPr>
            </w:pPr>
          </w:p>
        </w:tc>
        <w:tc>
          <w:tcPr>
            <w:tcW w:w="1443" w:type="dxa"/>
          </w:tcPr>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Транспорт</w:t>
            </w:r>
          </w:p>
        </w:tc>
        <w:tc>
          <w:tcPr>
            <w:tcW w:w="1444" w:type="dxa"/>
          </w:tcPr>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Стадия 2</w:t>
            </w:r>
          </w:p>
        </w:tc>
        <w:tc>
          <w:tcPr>
            <w:tcW w:w="1443" w:type="dxa"/>
          </w:tcPr>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Транспорт</w:t>
            </w:r>
          </w:p>
        </w:tc>
        <w:tc>
          <w:tcPr>
            <w:tcW w:w="1444" w:type="dxa"/>
          </w:tcPr>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w:t>
            </w:r>
          </w:p>
        </w:tc>
        <w:tc>
          <w:tcPr>
            <w:tcW w:w="1443" w:type="dxa"/>
          </w:tcPr>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Транспорт</w:t>
            </w:r>
          </w:p>
        </w:tc>
        <w:tc>
          <w:tcPr>
            <w:tcW w:w="1444" w:type="dxa"/>
          </w:tcPr>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Стадия №</w:t>
            </w:r>
          </w:p>
        </w:tc>
      </w:tr>
      <w:tr w:rsidR="007656A9" w:rsidRPr="005A651B" w:rsidTr="005A651B">
        <w:trPr>
          <w:trHeight w:val="467"/>
        </w:trPr>
        <w:tc>
          <w:tcPr>
            <w:tcW w:w="1439" w:type="dxa"/>
          </w:tcPr>
          <w:p w:rsidR="007656A9" w:rsidRPr="005A651B" w:rsidRDefault="007656A9" w:rsidP="007656A9">
            <w:pPr>
              <w:jc w:val="center"/>
              <w:rPr>
                <w:rFonts w:ascii="Times New Roman" w:hAnsi="Times New Roman" w:cs="Times New Roman"/>
                <w:b/>
                <w:sz w:val="20"/>
                <w:szCs w:val="18"/>
                <w:lang w:val="uz-Cyrl-UZ"/>
              </w:rPr>
            </w:pPr>
            <w:r w:rsidRPr="005A651B">
              <w:rPr>
                <w:rFonts w:ascii="Times New Roman" w:hAnsi="Times New Roman" w:cs="Times New Roman"/>
                <w:b/>
                <w:sz w:val="20"/>
                <w:szCs w:val="18"/>
              </w:rPr>
              <w:t>Қатнашувчи(</w:t>
            </w:r>
            <w:r w:rsidRPr="005A651B">
              <w:rPr>
                <w:rFonts w:ascii="Times New Roman" w:hAnsi="Times New Roman" w:cs="Times New Roman"/>
                <w:b/>
                <w:sz w:val="20"/>
                <w:szCs w:val="18"/>
                <w:lang w:val="uz-Cyrl-UZ"/>
              </w:rPr>
              <w:t>лар)</w:t>
            </w:r>
          </w:p>
        </w:tc>
        <w:tc>
          <w:tcPr>
            <w:tcW w:w="1443" w:type="dxa"/>
          </w:tcPr>
          <w:p w:rsidR="007656A9" w:rsidRPr="005A651B" w:rsidRDefault="007656A9" w:rsidP="007656A9">
            <w:pPr>
              <w:jc w:val="center"/>
              <w:rPr>
                <w:rFonts w:ascii="Times New Roman" w:hAnsi="Times New Roman" w:cs="Times New Roman"/>
                <w:b/>
                <w:sz w:val="20"/>
                <w:szCs w:val="18"/>
              </w:rPr>
            </w:pPr>
          </w:p>
        </w:tc>
        <w:tc>
          <w:tcPr>
            <w:tcW w:w="1444" w:type="dxa"/>
          </w:tcPr>
          <w:p w:rsidR="007656A9" w:rsidRPr="005A651B" w:rsidRDefault="007656A9" w:rsidP="007656A9">
            <w:pPr>
              <w:jc w:val="center"/>
              <w:rPr>
                <w:rFonts w:ascii="Times New Roman" w:hAnsi="Times New Roman" w:cs="Times New Roman"/>
                <w:b/>
                <w:sz w:val="20"/>
                <w:szCs w:val="18"/>
              </w:rPr>
            </w:pPr>
            <w:r w:rsidRPr="005A651B">
              <w:rPr>
                <w:rFonts w:ascii="Times New Roman" w:hAnsi="Times New Roman" w:cs="Times New Roman"/>
                <w:b/>
                <w:sz w:val="20"/>
                <w:szCs w:val="18"/>
              </w:rPr>
              <w:t>Қатнашувчи</w:t>
            </w:r>
            <w:r w:rsidRPr="005A651B">
              <w:rPr>
                <w:rFonts w:ascii="Times New Roman" w:hAnsi="Times New Roman" w:cs="Times New Roman"/>
                <w:b/>
                <w:sz w:val="20"/>
                <w:szCs w:val="18"/>
                <w:lang w:val="uz-Cyrl-UZ"/>
              </w:rPr>
              <w:t xml:space="preserve"> </w:t>
            </w:r>
            <w:r w:rsidRPr="005A651B">
              <w:rPr>
                <w:rFonts w:ascii="Times New Roman" w:hAnsi="Times New Roman" w:cs="Times New Roman"/>
                <w:b/>
                <w:sz w:val="20"/>
                <w:szCs w:val="18"/>
              </w:rPr>
              <w:t>(</w:t>
            </w:r>
            <w:r w:rsidRPr="005A651B">
              <w:rPr>
                <w:rFonts w:ascii="Times New Roman" w:hAnsi="Times New Roman" w:cs="Times New Roman"/>
                <w:b/>
                <w:sz w:val="20"/>
                <w:szCs w:val="18"/>
                <w:lang w:val="uz-Cyrl-UZ"/>
              </w:rPr>
              <w:t>лар)</w:t>
            </w:r>
          </w:p>
        </w:tc>
        <w:tc>
          <w:tcPr>
            <w:tcW w:w="1443" w:type="dxa"/>
          </w:tcPr>
          <w:p w:rsidR="007656A9" w:rsidRPr="005A651B" w:rsidRDefault="007656A9" w:rsidP="007656A9">
            <w:pPr>
              <w:jc w:val="center"/>
              <w:rPr>
                <w:rFonts w:ascii="Times New Roman" w:hAnsi="Times New Roman" w:cs="Times New Roman"/>
                <w:b/>
                <w:sz w:val="20"/>
                <w:szCs w:val="18"/>
              </w:rPr>
            </w:pPr>
          </w:p>
        </w:tc>
        <w:tc>
          <w:tcPr>
            <w:tcW w:w="1444" w:type="dxa"/>
          </w:tcPr>
          <w:p w:rsidR="007656A9" w:rsidRPr="005A651B" w:rsidRDefault="007656A9" w:rsidP="007656A9">
            <w:pPr>
              <w:jc w:val="center"/>
              <w:rPr>
                <w:rFonts w:ascii="Times New Roman" w:hAnsi="Times New Roman" w:cs="Times New Roman"/>
                <w:b/>
                <w:sz w:val="20"/>
                <w:szCs w:val="18"/>
              </w:rPr>
            </w:pPr>
          </w:p>
        </w:tc>
        <w:tc>
          <w:tcPr>
            <w:tcW w:w="1443" w:type="dxa"/>
          </w:tcPr>
          <w:p w:rsidR="007656A9" w:rsidRPr="005A651B" w:rsidRDefault="007656A9" w:rsidP="007656A9">
            <w:pPr>
              <w:jc w:val="center"/>
              <w:rPr>
                <w:rFonts w:ascii="Times New Roman" w:hAnsi="Times New Roman" w:cs="Times New Roman"/>
                <w:b/>
                <w:sz w:val="20"/>
                <w:szCs w:val="18"/>
              </w:rPr>
            </w:pPr>
          </w:p>
        </w:tc>
        <w:tc>
          <w:tcPr>
            <w:tcW w:w="1444" w:type="dxa"/>
          </w:tcPr>
          <w:p w:rsidR="007656A9" w:rsidRPr="005A651B" w:rsidRDefault="007656A9" w:rsidP="007656A9">
            <w:pPr>
              <w:jc w:val="center"/>
              <w:rPr>
                <w:rFonts w:ascii="Times New Roman" w:hAnsi="Times New Roman" w:cs="Times New Roman"/>
                <w:b/>
                <w:sz w:val="20"/>
                <w:szCs w:val="18"/>
              </w:rPr>
            </w:pPr>
            <w:r w:rsidRPr="005A651B">
              <w:rPr>
                <w:rFonts w:ascii="Times New Roman" w:hAnsi="Times New Roman" w:cs="Times New Roman"/>
                <w:b/>
                <w:sz w:val="20"/>
                <w:szCs w:val="18"/>
              </w:rPr>
              <w:t>Қатнашувчи(</w:t>
            </w:r>
            <w:r w:rsidRPr="005A651B">
              <w:rPr>
                <w:rFonts w:ascii="Times New Roman" w:hAnsi="Times New Roman" w:cs="Times New Roman"/>
                <w:b/>
                <w:sz w:val="20"/>
                <w:szCs w:val="18"/>
                <w:lang w:val="uz-Cyrl-UZ"/>
              </w:rPr>
              <w:t>лар)</w:t>
            </w:r>
          </w:p>
        </w:tc>
      </w:tr>
      <w:tr w:rsidR="007656A9" w:rsidRPr="005A651B" w:rsidTr="005A651B">
        <w:trPr>
          <w:trHeight w:val="457"/>
        </w:trPr>
        <w:tc>
          <w:tcPr>
            <w:tcW w:w="1439"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давомийлик</w:t>
            </w:r>
          </w:p>
          <w:p w:rsidR="007656A9" w:rsidRPr="005A651B" w:rsidRDefault="007656A9" w:rsidP="007656A9">
            <w:pPr>
              <w:jc w:val="center"/>
              <w:rPr>
                <w:rFonts w:ascii="Times New Roman" w:hAnsi="Times New Roman" w:cs="Times New Roman"/>
                <w:b/>
                <w:sz w:val="20"/>
                <w:szCs w:val="20"/>
              </w:rPr>
            </w:pPr>
          </w:p>
        </w:tc>
        <w:tc>
          <w:tcPr>
            <w:tcW w:w="1443"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sz w:val="20"/>
              </w:rPr>
            </w:pPr>
            <w:r w:rsidRPr="005A651B">
              <w:rPr>
                <w:rFonts w:ascii="Times New Roman" w:hAnsi="Times New Roman" w:cs="Times New Roman"/>
                <w:b/>
                <w:sz w:val="20"/>
                <w:szCs w:val="20"/>
              </w:rPr>
              <w:t>давомийлик</w:t>
            </w:r>
          </w:p>
        </w:tc>
        <w:tc>
          <w:tcPr>
            <w:tcW w:w="1444"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sz w:val="20"/>
              </w:rPr>
            </w:pPr>
            <w:r w:rsidRPr="005A651B">
              <w:rPr>
                <w:rFonts w:ascii="Times New Roman" w:hAnsi="Times New Roman" w:cs="Times New Roman"/>
                <w:b/>
                <w:sz w:val="20"/>
                <w:szCs w:val="20"/>
              </w:rPr>
              <w:t>давомийлик</w:t>
            </w:r>
          </w:p>
        </w:tc>
        <w:tc>
          <w:tcPr>
            <w:tcW w:w="1443"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sz w:val="20"/>
              </w:rPr>
            </w:pPr>
            <w:r w:rsidRPr="005A651B">
              <w:rPr>
                <w:rFonts w:ascii="Times New Roman" w:hAnsi="Times New Roman" w:cs="Times New Roman"/>
                <w:b/>
                <w:sz w:val="20"/>
                <w:szCs w:val="20"/>
              </w:rPr>
              <w:t>давомийлик</w:t>
            </w:r>
          </w:p>
        </w:tc>
        <w:tc>
          <w:tcPr>
            <w:tcW w:w="1444"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sz w:val="20"/>
              </w:rPr>
            </w:pPr>
            <w:r w:rsidRPr="005A651B">
              <w:rPr>
                <w:rFonts w:ascii="Times New Roman" w:hAnsi="Times New Roman" w:cs="Times New Roman"/>
                <w:b/>
                <w:sz w:val="20"/>
                <w:szCs w:val="20"/>
              </w:rPr>
              <w:t>давомийлик</w:t>
            </w:r>
          </w:p>
        </w:tc>
        <w:tc>
          <w:tcPr>
            <w:tcW w:w="1443"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sz w:val="20"/>
              </w:rPr>
            </w:pPr>
            <w:r w:rsidRPr="005A651B">
              <w:rPr>
                <w:rFonts w:ascii="Times New Roman" w:hAnsi="Times New Roman" w:cs="Times New Roman"/>
                <w:b/>
                <w:sz w:val="20"/>
                <w:szCs w:val="20"/>
              </w:rPr>
              <w:t>давомийлик</w:t>
            </w:r>
          </w:p>
        </w:tc>
        <w:tc>
          <w:tcPr>
            <w:tcW w:w="1444"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sz w:val="20"/>
              </w:rPr>
            </w:pPr>
            <w:r w:rsidRPr="005A651B">
              <w:rPr>
                <w:rFonts w:ascii="Times New Roman" w:hAnsi="Times New Roman" w:cs="Times New Roman"/>
                <w:b/>
                <w:sz w:val="20"/>
                <w:szCs w:val="20"/>
              </w:rPr>
              <w:t>давомийлик</w:t>
            </w:r>
          </w:p>
        </w:tc>
      </w:tr>
      <w:tr w:rsidR="007656A9" w:rsidRPr="005A651B" w:rsidTr="005A651B">
        <w:trPr>
          <w:trHeight w:val="508"/>
        </w:trPr>
        <w:tc>
          <w:tcPr>
            <w:tcW w:w="1439"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нарх</w:t>
            </w:r>
          </w:p>
        </w:tc>
        <w:tc>
          <w:tcPr>
            <w:tcW w:w="1443"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нарх</w:t>
            </w:r>
          </w:p>
        </w:tc>
        <w:tc>
          <w:tcPr>
            <w:tcW w:w="1444"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нарх</w:t>
            </w:r>
          </w:p>
        </w:tc>
        <w:tc>
          <w:tcPr>
            <w:tcW w:w="1443"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нарх</w:t>
            </w:r>
          </w:p>
        </w:tc>
        <w:tc>
          <w:tcPr>
            <w:tcW w:w="1444"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нарх</w:t>
            </w:r>
          </w:p>
        </w:tc>
        <w:tc>
          <w:tcPr>
            <w:tcW w:w="1443"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нарх</w:t>
            </w:r>
          </w:p>
        </w:tc>
        <w:tc>
          <w:tcPr>
            <w:tcW w:w="1444" w:type="dxa"/>
          </w:tcPr>
          <w:p w:rsidR="007656A9" w:rsidRPr="005A651B" w:rsidRDefault="007656A9" w:rsidP="007656A9">
            <w:pPr>
              <w:jc w:val="center"/>
              <w:rPr>
                <w:rFonts w:ascii="Times New Roman" w:hAnsi="Times New Roman" w:cs="Times New Roman"/>
                <w:b/>
                <w:sz w:val="20"/>
                <w:szCs w:val="20"/>
              </w:rPr>
            </w:pPr>
          </w:p>
          <w:p w:rsidR="007656A9" w:rsidRPr="005A651B" w:rsidRDefault="007656A9" w:rsidP="007656A9">
            <w:pPr>
              <w:jc w:val="center"/>
              <w:rPr>
                <w:rFonts w:ascii="Times New Roman" w:hAnsi="Times New Roman" w:cs="Times New Roman"/>
                <w:b/>
                <w:sz w:val="20"/>
                <w:szCs w:val="20"/>
              </w:rPr>
            </w:pPr>
            <w:r w:rsidRPr="005A651B">
              <w:rPr>
                <w:rFonts w:ascii="Times New Roman" w:hAnsi="Times New Roman" w:cs="Times New Roman"/>
                <w:b/>
                <w:sz w:val="20"/>
                <w:szCs w:val="20"/>
              </w:rPr>
              <w:t>нарх</w:t>
            </w:r>
          </w:p>
        </w:tc>
      </w:tr>
    </w:tbl>
    <w:p w:rsidR="007656A9" w:rsidRPr="00F024A8" w:rsidRDefault="007656A9">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2.4.расм ТЗ</w:t>
      </w:r>
      <w:r w:rsidRPr="00F024A8">
        <w:rPr>
          <w:rFonts w:ascii="Times New Roman" w:hAnsi="Times New Roman" w:cs="Times New Roman"/>
          <w:b/>
          <w:sz w:val="28"/>
          <w:szCs w:val="26"/>
        </w:rPr>
        <w:t>нинг ташкилий режаси</w:t>
      </w:r>
    </w:p>
    <w:p w:rsidR="00574A24" w:rsidRPr="00F024A8" w:rsidRDefault="00574A24" w:rsidP="00574A24">
      <w:pPr>
        <w:spacing w:after="0" w:line="240" w:lineRule="auto"/>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Охирги йилларда республикамизда тадбиркорликни ривожлантириш, инвестицияларни жалб қилиш ва бизнес юритиш учун қулай муҳит яратиш соҳасида кенг кўламли ишлар олиб борилди.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Шу билан бирга, таҳлил шуни кўрсатадики, ҳозирги пайтда тадбиркорлик ва инновациялар соҳасидаги истиқболли лойиҳаларни молиялаштириш механизмларини самарали ривожлантиришга тўсиқ бўлаётган қатор салбий омиллар мавжуд, хусусан: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биринчидан, Ўзбекистон Республикасининг фуқаролик қонун ҳужжатларидаги юридик шахсларнинг амалдаги ташкилий-ҳуқуқий шакллари биргаликдаги бизнесни юритиш учун бир қадар мураккаб тартиб-таомилларни назарда тутади. Натижада айрим инвесторлар янги юридик шахс ташкил этмасдан ўзларининг бўш маблағларини оғзаки шартнома ёки қарз шартномаси асосида ягона ҳиссага йўналтирадилар ёки бирлаштирадилар;</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иккинчидан, потенциал инвесторларни, айниқса, мустақил равишда тадбиркорлик тузилмаларини ташкил этишга киришмайдиган ва ўз маблағларини бизнес юритиш учун таклиф қиладиган хорижий </w:t>
      </w:r>
      <w:r w:rsidRPr="00F024A8">
        <w:rPr>
          <w:rFonts w:ascii="Times New Roman" w:hAnsi="Times New Roman" w:cs="Times New Roman"/>
          <w:noProof/>
          <w:sz w:val="28"/>
          <w:szCs w:val="26"/>
          <w:lang w:val="uz-Cyrl-UZ"/>
        </w:rPr>
        <w:lastRenderedPageBreak/>
        <w:t>инвесторларни фаол жалб қилиш учун ҳуқуқий база ва ташкилий платформа мавжуд эмас;</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учинчидан, ривожланган давлатлардан фарқли равишда Ўзбекистон Республикасида бизнесни юритиш асосан таваккалчилик бир жойда тўпланган шароитларда амалга оширилади, яъни пул маблағларини жамғариш ва уларни бошқариш билан айни бир шахслар шуғулланади. Таваккалчиликни тақсимлаш механизмлари ҳамда инвестиция активларини профессионал бошқарувчиларининг мавжуд эмаслиги хорижий инвесторлар томонидан Ўзбекистон Республикасида инвестиция лойиҳаларини амалга ошириш тўғрисида қарорлар қабул қилишда салбий таъсир қилмоқда;</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тўртинчидан, тадбиркорлик субъектлари ўртасидаги муносабатларнинг ҳаддан зиёд тартибга солиниши улар ўртасида шерикчилик муносабатларининг ривожланишига тўсқинлик қилмоқда, бунинг натижасида бизнесни юритиш ва инвестицияларни жалб қилишнинг замонавий принциплари амалиётга асоссиз равишда секин татбиқ этилмоқда.</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Инновацион ғоялар, стартаплар, венчур лойиҳаларни молиялаштириш, илмий-техник ишланмалар натижаларини ишлаб чиқаришга татбиқ қилишни тезлаштириш ва инновацион маҳсулотларни халқаро бозорга чиқариш тизимининг барқарор занжирини яратиш ва ривожлантириш, шунингдек, 2017-2021 йилларда Ўзбекистон Республикасини ривожлантиришнинг бешта устувор йўналиши бўйича Ҳаракатлар стратегиясида белгиланган вазифаларга мувофиқ:</w:t>
      </w:r>
    </w:p>
    <w:p w:rsidR="00574A24" w:rsidRPr="00F024A8" w:rsidRDefault="00574A24" w:rsidP="00574A24">
      <w:pPr>
        <w:autoSpaceDE w:val="0"/>
        <w:autoSpaceDN w:val="0"/>
        <w:adjustRightInd w:val="0"/>
        <w:spacing w:after="0" w:line="240" w:lineRule="auto"/>
        <w:ind w:firstLine="570"/>
        <w:jc w:val="both"/>
        <w:rPr>
          <w:rFonts w:ascii="Virtec Times New Roman Uz" w:hAnsi="Virtec Times New Roman Uz" w:cs="Virtec Times New Roman Uz"/>
          <w:noProof/>
          <w:sz w:val="28"/>
          <w:szCs w:val="26"/>
          <w:lang w:val="uz-Cyrl-UZ"/>
        </w:rPr>
      </w:pPr>
      <w:r w:rsidRPr="00F024A8">
        <w:rPr>
          <w:rFonts w:ascii="Times New Roman" w:hAnsi="Times New Roman" w:cs="Times New Roman"/>
          <w:bCs/>
          <w:noProof/>
          <w:sz w:val="28"/>
          <w:szCs w:val="26"/>
          <w:lang w:val="uz-Cyrl-UZ"/>
        </w:rPr>
        <w:t>Ўзбекистон Республикаси Президентининг “Тадбиркорлик ва инновациялар соҳасидаги лойиҳаларни молиялаштириш механизмларини такомиллаштириш бўйича қўшимча чора-тадбирлар тўғрисида” 24.11.2018 й. N ПФ-5583 Фармони қабул қилинган.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Фармонда Ўзбекистон Республикаси Инновацион ривожланиш вазирлиги, Инвестициялар бўйича давлат қўмитаси ҳамда Хусусийлаштирилган корхоналарга кўмаклашиш ва рақобатни ривожлантириш давлат қўмитасининг инвесторлар, айниқса хорижий инвесторларнинг инвестиция ҳиссаларини тезкор ва самарали жалб этиш мақсадида инвестиция ва бошқарув компанияларини ташкил қилиш амалиётини кенгайтириш тўғрисидаги таклифига розилик берилсин.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Хужжатда белгиланганки: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инвестиция компанияси бошқарув компанияси томонидан кейинчалик инновацион ва бошқа истиқболли лойиҳаларга киритиш учун малакали инвесторларнинг жалб этилган маблағларини шакллантириш ва жамлаш билан боғлиқ фаолиятни амалга оширувчи тижорат ташкилоти ҳисобланади;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бошқарув компанияси инвестиция компаниясининг инвестиция ҳиссасини улар ўртасида тузилган шартномага мувофиқ бошқарадиган тижорат ташкилоти ҳисобланади;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венчур фонди жамланган пул маблағларини фақатгина юқори хавфли венчур лойиҳаларига инвестиция қилиш учун мўлжалланган, бошқарув компанияси бошқарувидаги инвестиция компанияси ҳисобланади;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lastRenderedPageBreak/>
        <w:t>малакали инвесторлар миллий валютада ва/ёки Ўзбекистон Республикаси Марказий банкининг ҳисса киритилган кундаги курси бўйича хорижий валютада 500 миллион сўмдан кам бўлмаган миқдордаги пул маблағлари кўринишидаги инвестиция ҳиссаларини инвестиция компанияларига киритган юридик ва жисмоний шахслар, шу жумладан хорижий шахслар ҳисобланади;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инвестиция ҳиссалари малакали инвестор томонидан инвестиция компаниясига инвестиция фаолиятини амалга ошириш учун берилган ва инвестиция компаниясининг устав капиталига улуш ҳисобланмайдиган пул маблағлари ҳисобланади;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бошқарув ва инвестиция компаниялари, агар қонун ҳужжатларида бошқа ҳолат назарда тутилган бўлмаса, ҳар қандай ташкилий-ҳуқуқий шаклда тузилиши мумкин;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устав капиталида давлат улуши бўлган юридик шахслар, давлат органлари, шунингдек сиёсий партиялар, нотижорат ташкилотлар, касаба уюшмалари, жамоат фондлари ва диний ташкилотлар бошқарув компаниясининг таъсисчилари бўлиши мумкин эмас, қонун ҳужжатларида назарда тутилган ҳоллар бундан мустасно.</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Мазкур фармонда б</w:t>
      </w:r>
      <w:r w:rsidRPr="00F024A8">
        <w:rPr>
          <w:rFonts w:ascii="Times New Roman" w:hAnsi="Times New Roman" w:cs="Times New Roman"/>
          <w:noProof/>
          <w:sz w:val="28"/>
          <w:szCs w:val="26"/>
        </w:rPr>
        <w:t>елгилаб қўйил</w:t>
      </w:r>
      <w:r w:rsidRPr="00F024A8">
        <w:rPr>
          <w:rFonts w:ascii="Times New Roman" w:hAnsi="Times New Roman" w:cs="Times New Roman"/>
          <w:noProof/>
          <w:sz w:val="28"/>
          <w:szCs w:val="26"/>
          <w:lang w:val="uz-Cyrl-UZ"/>
        </w:rPr>
        <w:t>ган</w:t>
      </w:r>
      <w:r w:rsidRPr="00F024A8">
        <w:rPr>
          <w:rFonts w:ascii="Times New Roman" w:hAnsi="Times New Roman" w:cs="Times New Roman"/>
          <w:noProof/>
          <w:sz w:val="28"/>
          <w:szCs w:val="26"/>
        </w:rPr>
        <w:t>ки: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инвестиция ва бошқарув компанияларининг фаолияти лицензияланмайди;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бошқарув компанияси ўзининг таъсис ҳужжати ва қонун ҳужжатлари билан белгиланадиган таркибда ва тартибда ички аудит хизматини ташкил этишга мажбур;</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инвестиция компаниялари, бошқарув компаниялари ва малакали инвесторлар ўртасидаги муносабатлар фақатгина шартлари улар томонидан мустақил равишда белгиланиши, шу жумладан биргаликдаги фаолият жараёнида пайдо бўладиган низоларни ҳал қилиш шакли ва усулларини танлаш эркин бўлган шартнома асосида тартибга солинади;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инвестиция компаниялари заёмлар, шу жумладан гаров таъминоти билан ёки гаров таъминотисиз фоизсиз заёмлар бериш ҳуқуқига эга;</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инвестиция компанияси ўзининг таъсис ҳужжати ва қонун ҳужжатларида белгиланган тартибда ҳар йили ташқи аудит ўтказилишини ташкил этишга мажбур;</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инвестиция ва бошқарув компанияларининг фаолиятини мониторинг қилиш қимматли қоғозлар бозорини тартибга солиш бўйича ваколатли давлат органи томонидан амалга оширилади.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Шунингдек хужжатда м</w:t>
      </w:r>
      <w:r w:rsidRPr="00F024A8">
        <w:rPr>
          <w:rFonts w:ascii="Times New Roman" w:hAnsi="Times New Roman" w:cs="Times New Roman"/>
          <w:noProof/>
          <w:sz w:val="28"/>
          <w:szCs w:val="26"/>
        </w:rPr>
        <w:t>аълумот учун қабул қилин</w:t>
      </w:r>
      <w:r w:rsidRPr="00F024A8">
        <w:rPr>
          <w:rFonts w:ascii="Times New Roman" w:hAnsi="Times New Roman" w:cs="Times New Roman"/>
          <w:noProof/>
          <w:sz w:val="28"/>
          <w:szCs w:val="26"/>
          <w:lang w:val="uz-Cyrl-UZ"/>
        </w:rPr>
        <w:t>ган</w:t>
      </w:r>
      <w:r w:rsidRPr="00F024A8">
        <w:rPr>
          <w:rFonts w:ascii="Times New Roman" w:hAnsi="Times New Roman" w:cs="Times New Roman"/>
          <w:noProof/>
          <w:sz w:val="28"/>
          <w:szCs w:val="26"/>
        </w:rPr>
        <w:t xml:space="preserve">ки, Ўзбекистон Республикаси Президентининг 2018 йил 22 январдаги ПФ-5308-сон "2017-2021 йилларда Ўзбекистон Республикасини ривожлантиришнинг бешта устувор йўналиши бўйича Ҳаракатлар стратегиясини "Фаол тадбиркорлик, инновацион ғоялар ва технологияларни қўллаб-қувватлаш йили"да амалга оширишга оид Давлат дастури тўғрисида"ги Фармони билан қуйидагилар </w:t>
      </w:r>
      <w:r w:rsidRPr="00F024A8">
        <w:rPr>
          <w:rFonts w:ascii="Times New Roman" w:hAnsi="Times New Roman" w:cs="Times New Roman"/>
          <w:noProof/>
          <w:sz w:val="28"/>
          <w:szCs w:val="26"/>
        </w:rPr>
        <w:lastRenderedPageBreak/>
        <w:t>2023 йил 1 январга қадар муддатга ягона ижтимоий тўловдан ташқари, барча турдаги солиқ ва мажбурий тўловлар тўлашдан озод қилинган: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юқори технологияли тадбиркорлик лойиҳалари-стартапларни биргаликда молиялаштириш учун ташкил қилинадиган венчур фондлар;</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венчур фондлардан биргаликда молиялаштириладиган юқори технологияли лойиҳалар-стартаплар.</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Фармонда </w:t>
      </w:r>
      <w:r w:rsidRPr="00F024A8">
        <w:rPr>
          <w:rFonts w:ascii="Times New Roman" w:hAnsi="Times New Roman" w:cs="Times New Roman"/>
          <w:noProof/>
          <w:sz w:val="28"/>
          <w:szCs w:val="26"/>
        </w:rPr>
        <w:t>Ўзбекистон Республикаси Инновацион ривожланиш вазирлиги ва Инвестициялар бўйича давлат қўмитаси</w:t>
      </w:r>
      <w:r w:rsidRPr="00F024A8">
        <w:rPr>
          <w:rFonts w:ascii="Times New Roman" w:hAnsi="Times New Roman" w:cs="Times New Roman"/>
          <w:noProof/>
          <w:sz w:val="28"/>
          <w:szCs w:val="26"/>
          <w:lang w:val="uz-Cyrl-UZ"/>
        </w:rPr>
        <w:t>га</w:t>
      </w:r>
      <w:r w:rsidRPr="00F024A8">
        <w:rPr>
          <w:rFonts w:ascii="Times New Roman" w:hAnsi="Times New Roman" w:cs="Times New Roman"/>
          <w:noProof/>
          <w:sz w:val="28"/>
          <w:szCs w:val="26"/>
        </w:rPr>
        <w:t>:</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Хусусийлаштирилган корхоналарга кўмаклашиш ва рақобатни ривожлантириш давлат қўмитаси, бошқа манфаатдор вазирлик ва идоралар билан биргаликда уч ой муддатда инвестиция ва бошқарув компанияларининг фаолият мезонлари, турларини белгилаш ва уларни, шу жумладан венчур молиялаштиришни амалга оширишдаги мониторинги тўғрисидаги Низом лойиҳасини ишлаб чиқ</w:t>
      </w:r>
      <w:r w:rsidRPr="00F024A8">
        <w:rPr>
          <w:rFonts w:ascii="Times New Roman" w:hAnsi="Times New Roman" w:cs="Times New Roman"/>
          <w:noProof/>
          <w:sz w:val="28"/>
          <w:szCs w:val="26"/>
          <w:lang w:val="uz-Cyrl-UZ"/>
        </w:rPr>
        <w:t>иш</w:t>
      </w:r>
      <w:r w:rsidRPr="00F024A8">
        <w:rPr>
          <w:rFonts w:ascii="Times New Roman" w:hAnsi="Times New Roman" w:cs="Times New Roman"/>
          <w:noProof/>
          <w:sz w:val="28"/>
          <w:szCs w:val="26"/>
        </w:rPr>
        <w:t xml:space="preserve"> ва Ўзбекистон Республикаси Вазирлар Маҳкамасига кирит</w:t>
      </w:r>
      <w:r w:rsidRPr="00F024A8">
        <w:rPr>
          <w:rFonts w:ascii="Times New Roman" w:hAnsi="Times New Roman" w:cs="Times New Roman"/>
          <w:noProof/>
          <w:sz w:val="28"/>
          <w:szCs w:val="26"/>
          <w:lang w:val="uz-Cyrl-UZ"/>
        </w:rPr>
        <w:t>тши топширилган</w:t>
      </w:r>
      <w:r w:rsidRPr="00F024A8">
        <w:rPr>
          <w:rFonts w:ascii="Times New Roman" w:hAnsi="Times New Roman" w:cs="Times New Roman"/>
          <w:noProof/>
          <w:sz w:val="28"/>
          <w:szCs w:val="26"/>
        </w:rPr>
        <w:t>;</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Савдо-саноат палатаси билан биргаликда, шунингдек, Ўзбекистон Республикасининг хорижий давлатлардаги дипломатик ва бошқа ваколатхоналари, оммавий ахборот воситаларини жалб этган ҳолда инвестиция ва бошқарув компанияларини ташкил этиш, шунингдек, улар фаолиятига инвестициялар ва юқори малакали мутахассисларни жалб қилиш бўйича доимий равишда кенг тушунтириш ва амалий чора-тадбирларни амалга оши</w:t>
      </w:r>
      <w:r w:rsidRPr="00F024A8">
        <w:rPr>
          <w:rFonts w:ascii="Times New Roman" w:hAnsi="Times New Roman" w:cs="Times New Roman"/>
          <w:noProof/>
          <w:sz w:val="28"/>
          <w:szCs w:val="26"/>
          <w:lang w:val="uz-Cyrl-UZ"/>
        </w:rPr>
        <w:t>рилиши топширилган</w:t>
      </w:r>
      <w:r w:rsidRPr="00F024A8">
        <w:rPr>
          <w:rFonts w:ascii="Times New Roman" w:hAnsi="Times New Roman" w:cs="Times New Roman"/>
          <w:noProof/>
          <w:sz w:val="28"/>
          <w:szCs w:val="26"/>
        </w:rPr>
        <w:t>;</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Олий ва ўрта махсус таълим вазирлиги, Иқтисодиёт вазирлиги ва Фанлар Академияси билан биргаликда икки ой муддатда инвестиция ва бошқарув компаниялари учун малакали кадрларни тайёрлаш, қайта тайёрлаш ва малакасини ошириш бўйича Ўзбекистон Республикаси Вазирлар Маҳкамасига таклифлар кирит</w:t>
      </w:r>
      <w:r w:rsidRPr="00F024A8">
        <w:rPr>
          <w:rFonts w:ascii="Times New Roman" w:hAnsi="Times New Roman" w:cs="Times New Roman"/>
          <w:noProof/>
          <w:sz w:val="28"/>
          <w:szCs w:val="26"/>
          <w:lang w:val="uz-Cyrl-UZ"/>
        </w:rPr>
        <w:t>илиши топширилган</w:t>
      </w:r>
      <w:r w:rsidRPr="00F024A8">
        <w:rPr>
          <w:rFonts w:ascii="Times New Roman" w:hAnsi="Times New Roman" w:cs="Times New Roman"/>
          <w:noProof/>
          <w:sz w:val="28"/>
          <w:szCs w:val="26"/>
        </w:rPr>
        <w:t>.</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Хужжатда б</w:t>
      </w:r>
      <w:r w:rsidRPr="00F024A8">
        <w:rPr>
          <w:rFonts w:ascii="Times New Roman" w:hAnsi="Times New Roman" w:cs="Times New Roman"/>
          <w:noProof/>
          <w:sz w:val="28"/>
          <w:szCs w:val="26"/>
        </w:rPr>
        <w:t>елгилан</w:t>
      </w:r>
      <w:r w:rsidRPr="00F024A8">
        <w:rPr>
          <w:rFonts w:ascii="Times New Roman" w:hAnsi="Times New Roman" w:cs="Times New Roman"/>
          <w:noProof/>
          <w:sz w:val="28"/>
          <w:szCs w:val="26"/>
          <w:lang w:val="uz-Cyrl-UZ"/>
        </w:rPr>
        <w:t>ган</w:t>
      </w:r>
      <w:r w:rsidRPr="00F024A8">
        <w:rPr>
          <w:rFonts w:ascii="Times New Roman" w:hAnsi="Times New Roman" w:cs="Times New Roman"/>
          <w:noProof/>
          <w:sz w:val="28"/>
          <w:szCs w:val="26"/>
        </w:rPr>
        <w:t>ки: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ушбу Фармоннинг 2-4-бандлари янги тузилган инвестиция ва бошқарув компаниялари фаолияти самарадорлигини ўрганиш ва баҳолаш учун тажриба тариқасида 2022 йил 1 январгача амал қилади;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2022 йил 1 январгача ташкил этилган ҳамда ўз фаолиятини амалга ошираётган инвестиция ва бошқарув компаниялари ўз фаолиятларини белгиланган тартибда давом эттиришлари мумкин.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Фармонда </w:t>
      </w:r>
      <w:r w:rsidRPr="00F024A8">
        <w:rPr>
          <w:rFonts w:ascii="Times New Roman" w:hAnsi="Times New Roman" w:cs="Times New Roman"/>
          <w:noProof/>
          <w:sz w:val="28"/>
          <w:szCs w:val="26"/>
        </w:rPr>
        <w:t xml:space="preserve">Ўзбекистон Республикаси Инновацион ривожланиш вазирлиги Хусусийлаштирилган корхоналарга кўмаклашиш ва рақобатни ривожлантириш давлат қўмитаси, Инвестициялар бўйича давлат қўмитаси, Давлат статистика бўйича қўмитаси, Давлат солиқ қўмитаси, бошқа манфаатдор вазирлик ва идоралар билан биргаликда Вазирлар Маҳкамасига: </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ҳар йили, 1 декабрга қадар, янги ташкил этилган бошқарув ва инвестиция компаниялари фаолиятининг асосий кўрсаткичлари бўйича маълумотни;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2020 йил 1 январга қадар муддатда, шу жумладан бошқарув ва инвестиция компаниялари, шунингдек, малакали инвесторларнинг </w:t>
      </w:r>
      <w:r w:rsidRPr="00F024A8">
        <w:rPr>
          <w:rFonts w:ascii="Times New Roman" w:hAnsi="Times New Roman" w:cs="Times New Roman"/>
          <w:noProof/>
          <w:sz w:val="28"/>
          <w:szCs w:val="26"/>
        </w:rPr>
        <w:lastRenderedPageBreak/>
        <w:t>инвестиция фаолиятини тартибга солувчи "Шерикчилик тўғрисида"ги Ўзбекистон Республикаси қонуни лойиҳасини;</w:t>
      </w:r>
    </w:p>
    <w:p w:rsidR="00574A24" w:rsidRPr="00F024A8" w:rsidRDefault="00574A24" w:rsidP="00574A24">
      <w:pPr>
        <w:spacing w:after="0"/>
        <w:jc w:val="both"/>
        <w:rPr>
          <w:rFonts w:ascii="Times New Roman" w:hAnsi="Times New Roman" w:cs="Times New Roman"/>
          <w:b/>
          <w:sz w:val="28"/>
          <w:szCs w:val="26"/>
          <w:lang w:val="uz-Cyrl-UZ"/>
        </w:rPr>
      </w:pPr>
      <w:r w:rsidRPr="00F024A8">
        <w:rPr>
          <w:rFonts w:ascii="Times New Roman" w:hAnsi="Times New Roman" w:cs="Times New Roman"/>
          <w:noProof/>
          <w:sz w:val="28"/>
          <w:szCs w:val="26"/>
        </w:rPr>
        <w:t>2021 йил 1 январга қадар муддатда кейинчалик тегишли қарор қабул қилиш учун ўтказилган эксперимент натижаси бўйича таклифларни кирит</w:t>
      </w:r>
      <w:r w:rsidRPr="00F024A8">
        <w:rPr>
          <w:rFonts w:ascii="Times New Roman" w:hAnsi="Times New Roman" w:cs="Times New Roman"/>
          <w:noProof/>
          <w:sz w:val="28"/>
          <w:szCs w:val="26"/>
          <w:lang w:val="uz-Cyrl-UZ"/>
        </w:rPr>
        <w:t>илиши топширилган</w:t>
      </w:r>
      <w:r w:rsidRPr="00F024A8">
        <w:rPr>
          <w:rFonts w:ascii="Times New Roman" w:hAnsi="Times New Roman" w:cs="Times New Roman"/>
          <w:noProof/>
          <w:sz w:val="28"/>
          <w:szCs w:val="26"/>
        </w:rPr>
        <w:t>.</w:t>
      </w:r>
    </w:p>
    <w:p w:rsidR="00AF127A" w:rsidRPr="00F024A8" w:rsidRDefault="00AF127A">
      <w:pPr>
        <w:spacing w:after="0"/>
        <w:jc w:val="center"/>
        <w:rPr>
          <w:rFonts w:ascii="Times New Roman" w:hAnsi="Times New Roman" w:cs="Times New Roman"/>
          <w:b/>
          <w:sz w:val="28"/>
          <w:szCs w:val="26"/>
          <w:lang w:val="uz-Cyrl-UZ"/>
        </w:rPr>
      </w:pPr>
    </w:p>
    <w:p w:rsidR="00A04B1D" w:rsidRPr="00F024A8" w:rsidRDefault="00A04B1D" w:rsidP="00A04B1D">
      <w:pPr>
        <w:pBdr>
          <w:top w:val="single" w:sz="4" w:space="1" w:color="auto"/>
        </w:pBdr>
        <w:spacing w:after="0"/>
        <w:ind w:firstLine="567"/>
        <w:jc w:val="both"/>
        <w:rPr>
          <w:rFonts w:ascii="Times New Roman" w:hAnsi="Times New Roman" w:cs="Times New Roman"/>
          <w:b/>
          <w:sz w:val="28"/>
          <w:szCs w:val="26"/>
          <w:lang w:val="uz-Cyrl-UZ"/>
        </w:rPr>
      </w:pPr>
    </w:p>
    <w:p w:rsidR="00281A6D" w:rsidRPr="00F024A8" w:rsidRDefault="00281A6D" w:rsidP="00A04B1D">
      <w:pPr>
        <w:pBdr>
          <w:top w:val="single" w:sz="4" w:space="1" w:color="auto"/>
        </w:pBd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2</w:t>
      </w:r>
      <w:r w:rsidR="003374A4" w:rsidRPr="00F024A8">
        <w:rPr>
          <w:rFonts w:ascii="Times New Roman" w:hAnsi="Times New Roman" w:cs="Times New Roman"/>
          <w:b/>
          <w:sz w:val="28"/>
          <w:szCs w:val="26"/>
          <w:lang w:val="uz-Cyrl-UZ"/>
        </w:rPr>
        <w:t>.</w:t>
      </w:r>
      <w:r w:rsidR="001D090E" w:rsidRPr="00F024A8">
        <w:rPr>
          <w:rFonts w:ascii="Times New Roman" w:hAnsi="Times New Roman" w:cs="Times New Roman"/>
          <w:b/>
          <w:sz w:val="28"/>
          <w:szCs w:val="26"/>
          <w:lang w:val="uz-Cyrl-UZ"/>
        </w:rPr>
        <w:t>3</w:t>
      </w:r>
      <w:r w:rsidR="003374A4"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Технологик ж</w:t>
      </w:r>
      <w:r w:rsidR="003374A4" w:rsidRPr="00F024A8">
        <w:rPr>
          <w:rFonts w:ascii="Times New Roman" w:hAnsi="Times New Roman" w:cs="Times New Roman"/>
          <w:b/>
          <w:sz w:val="28"/>
          <w:szCs w:val="26"/>
          <w:lang w:val="uz-Cyrl-UZ"/>
        </w:rPr>
        <w:t>араённи ташкил қилиш</w:t>
      </w:r>
    </w:p>
    <w:p w:rsidR="00BF0370" w:rsidRPr="00F024A8" w:rsidRDefault="00BF0370" w:rsidP="003374A4">
      <w:pPr>
        <w:spacing w:after="0"/>
        <w:ind w:firstLine="567"/>
        <w:jc w:val="both"/>
        <w:rPr>
          <w:rFonts w:ascii="Times New Roman" w:hAnsi="Times New Roman" w:cs="Times New Roman"/>
          <w:sz w:val="28"/>
          <w:szCs w:val="26"/>
          <w:lang w:val="uz-Cyrl-UZ"/>
        </w:rPr>
      </w:pPr>
    </w:p>
    <w:p w:rsidR="00281A6D" w:rsidRPr="00F024A8" w:rsidRDefault="003374A4" w:rsidP="003374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Технологик занжирни ташкил этиш ушбу </w:t>
      </w:r>
      <w:r w:rsidR="00281A6D"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нинг фаолияти билан боғлиқ барча масалаларни мувофиқлаштириш ва тасдиқлаш бўйича фаолият доирасини англатади. Саволлар келгусида юзага келадиган тушунмовчиликларнинг олдини олиш имконини берадиган ҳар қандай бўлиши мумкин.</w:t>
      </w:r>
    </w:p>
    <w:p w:rsidR="00281A6D" w:rsidRPr="00F024A8" w:rsidRDefault="003374A4" w:rsidP="003374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Технологик занжирни ташкил қилиш жараёни бошқарув циклининг ажралмас қисми ҳисобланади. </w:t>
      </w:r>
      <w:r w:rsidRPr="00F024A8">
        <w:rPr>
          <w:rFonts w:ascii="Times New Roman" w:hAnsi="Times New Roman" w:cs="Times New Roman"/>
          <w:sz w:val="28"/>
          <w:szCs w:val="26"/>
        </w:rPr>
        <w:t>Бу қуйидагилардан иборат:</w:t>
      </w:r>
    </w:p>
    <w:p w:rsidR="00281A6D" w:rsidRPr="00F024A8" w:rsidRDefault="003374A4" w:rsidP="00D42FDF">
      <w:pPr>
        <w:pStyle w:val="a3"/>
        <w:numPr>
          <w:ilvl w:val="0"/>
          <w:numId w:val="2"/>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ташкилий схемани мувофиқлаштириш;</w:t>
      </w:r>
    </w:p>
    <w:p w:rsidR="00281A6D" w:rsidRPr="00F024A8" w:rsidRDefault="003374A4" w:rsidP="00D42FDF">
      <w:pPr>
        <w:pStyle w:val="a3"/>
        <w:numPr>
          <w:ilvl w:val="0"/>
          <w:numId w:val="2"/>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 самарадорлик режасини мувофиқлаштириш;</w:t>
      </w:r>
    </w:p>
    <w:p w:rsidR="00281A6D" w:rsidRPr="00F024A8" w:rsidRDefault="003374A4" w:rsidP="00D42FDF">
      <w:pPr>
        <w:pStyle w:val="a3"/>
        <w:numPr>
          <w:ilvl w:val="0"/>
          <w:numId w:val="2"/>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инвесторларни қидириш (одатда, </w:t>
      </w:r>
      <w:r w:rsidR="00281A6D" w:rsidRPr="00F024A8">
        <w:rPr>
          <w:rFonts w:ascii="Times New Roman" w:hAnsi="Times New Roman" w:cs="Times New Roman"/>
          <w:sz w:val="28"/>
          <w:szCs w:val="26"/>
          <w:lang w:val="uz-Cyrl-UZ"/>
        </w:rPr>
        <w:t>МС</w:t>
      </w:r>
      <w:r w:rsidRPr="00F024A8">
        <w:rPr>
          <w:rFonts w:ascii="Times New Roman" w:hAnsi="Times New Roman" w:cs="Times New Roman"/>
          <w:sz w:val="28"/>
          <w:szCs w:val="26"/>
        </w:rPr>
        <w:t>Г тузилмасида</w:t>
      </w:r>
      <w:r w:rsidR="00281A6D" w:rsidRPr="00F024A8">
        <w:rPr>
          <w:rFonts w:ascii="Times New Roman" w:hAnsi="Times New Roman" w:cs="Times New Roman"/>
          <w:sz w:val="28"/>
          <w:szCs w:val="26"/>
          <w:lang w:val="uz-Cyrl-UZ"/>
        </w:rPr>
        <w:t>ги</w:t>
      </w:r>
      <w:r w:rsidRPr="00F024A8">
        <w:rPr>
          <w:rFonts w:ascii="Times New Roman" w:hAnsi="Times New Roman" w:cs="Times New Roman"/>
          <w:sz w:val="28"/>
          <w:szCs w:val="26"/>
        </w:rPr>
        <w:t xml:space="preserve"> банк);</w:t>
      </w:r>
    </w:p>
    <w:p w:rsidR="00281A6D" w:rsidRPr="00F024A8" w:rsidRDefault="003374A4" w:rsidP="00D42FDF">
      <w:pPr>
        <w:pStyle w:val="a3"/>
        <w:numPr>
          <w:ilvl w:val="0"/>
          <w:numId w:val="2"/>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меъёрий ҳужжатларни тайёрлаш ва мувофиқлаштириш;</w:t>
      </w:r>
    </w:p>
    <w:p w:rsidR="00281A6D" w:rsidRPr="00F024A8" w:rsidRDefault="003374A4" w:rsidP="00D42FDF">
      <w:pPr>
        <w:pStyle w:val="a3"/>
        <w:numPr>
          <w:ilvl w:val="0"/>
          <w:numId w:val="2"/>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огоҳлантириш шакллари, ўзаро таъсирлар, таъсирлар</w:t>
      </w:r>
      <w:r w:rsidR="00281A6D"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 xml:space="preserve"> белгилаш;</w:t>
      </w:r>
    </w:p>
    <w:p w:rsidR="00281A6D" w:rsidRPr="00F024A8" w:rsidRDefault="003374A4" w:rsidP="00D42FDF">
      <w:pPr>
        <w:pStyle w:val="a3"/>
        <w:numPr>
          <w:ilvl w:val="0"/>
          <w:numId w:val="2"/>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технологик занжирнинг бошланиш санасини тасдиқлаш;</w:t>
      </w:r>
    </w:p>
    <w:p w:rsidR="00281A6D" w:rsidRPr="00F024A8" w:rsidRDefault="003374A4" w:rsidP="00D42FDF">
      <w:pPr>
        <w:pStyle w:val="a3"/>
        <w:numPr>
          <w:ilvl w:val="0"/>
          <w:numId w:val="2"/>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шартнома тузиш;</w:t>
      </w:r>
    </w:p>
    <w:p w:rsidR="00281A6D" w:rsidRPr="00F024A8" w:rsidRDefault="003374A4" w:rsidP="00D42FDF">
      <w:pPr>
        <w:pStyle w:val="a3"/>
        <w:numPr>
          <w:ilvl w:val="0"/>
          <w:numId w:val="2"/>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занжир менежерини тайинлаш;</w:t>
      </w:r>
    </w:p>
    <w:p w:rsidR="00281A6D" w:rsidRPr="00F024A8" w:rsidRDefault="003374A4" w:rsidP="00D42FDF">
      <w:pPr>
        <w:pStyle w:val="a3"/>
        <w:numPr>
          <w:ilvl w:val="0"/>
          <w:numId w:val="2"/>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мабла</w:t>
      </w:r>
      <w:r w:rsidR="00281A6D" w:rsidRPr="00F024A8">
        <w:rPr>
          <w:rFonts w:ascii="Times New Roman" w:hAnsi="Times New Roman" w:cs="Times New Roman"/>
          <w:sz w:val="28"/>
          <w:szCs w:val="26"/>
          <w:lang w:val="uz-Cyrl-UZ"/>
        </w:rPr>
        <w:t>ғларни</w:t>
      </w:r>
      <w:r w:rsidRPr="00F024A8">
        <w:rPr>
          <w:rFonts w:ascii="Times New Roman" w:hAnsi="Times New Roman" w:cs="Times New Roman"/>
          <w:sz w:val="28"/>
          <w:szCs w:val="26"/>
        </w:rPr>
        <w:t xml:space="preserve"> олиш ва иш бошлаш.</w:t>
      </w:r>
    </w:p>
    <w:p w:rsidR="00281A6D" w:rsidRPr="00F024A8" w:rsidRDefault="00281A6D" w:rsidP="00281A6D">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Ишлаб чиқариш жараёнининг т</w:t>
      </w:r>
      <w:r w:rsidR="003374A4" w:rsidRPr="00F024A8">
        <w:rPr>
          <w:rFonts w:ascii="Times New Roman" w:hAnsi="Times New Roman" w:cs="Times New Roman"/>
          <w:sz w:val="28"/>
          <w:szCs w:val="26"/>
        </w:rPr>
        <w:t>ашкил</w:t>
      </w:r>
      <w:r w:rsidRPr="00F024A8">
        <w:rPr>
          <w:rFonts w:ascii="Times New Roman" w:hAnsi="Times New Roman" w:cs="Times New Roman"/>
          <w:sz w:val="28"/>
          <w:szCs w:val="26"/>
          <w:lang w:val="uz-Cyrl-UZ"/>
        </w:rPr>
        <w:t xml:space="preserve"> схемасининг бир тури горизонтал корпорация ҳисобланади. М</w:t>
      </w:r>
      <w:r w:rsidR="003374A4" w:rsidRPr="00F024A8">
        <w:rPr>
          <w:rFonts w:ascii="Times New Roman" w:hAnsi="Times New Roman" w:cs="Times New Roman"/>
          <w:sz w:val="28"/>
          <w:szCs w:val="26"/>
          <w:lang w:val="uz-Cyrl-UZ"/>
        </w:rPr>
        <w:t>асалан,</w:t>
      </w:r>
      <w:r w:rsidRPr="00F024A8">
        <w:rPr>
          <w:rFonts w:ascii="Times New Roman" w:hAnsi="Times New Roman" w:cs="Times New Roman"/>
          <w:sz w:val="28"/>
          <w:szCs w:val="26"/>
          <w:lang w:val="uz-Cyrl-UZ"/>
        </w:rPr>
        <w:t xml:space="preserve"> у</w:t>
      </w:r>
      <w:r w:rsidR="003374A4" w:rsidRPr="00F024A8">
        <w:rPr>
          <w:rFonts w:ascii="Times New Roman" w:hAnsi="Times New Roman" w:cs="Times New Roman"/>
          <w:sz w:val="28"/>
          <w:szCs w:val="26"/>
          <w:lang w:val="uz-Cyrl-UZ"/>
        </w:rPr>
        <w:t xml:space="preserve"> чуқур илдиз отган бюрократи</w:t>
      </w:r>
      <w:r w:rsidRPr="00F024A8">
        <w:rPr>
          <w:rFonts w:ascii="Times New Roman" w:hAnsi="Times New Roman" w:cs="Times New Roman"/>
          <w:sz w:val="28"/>
          <w:szCs w:val="26"/>
          <w:lang w:val="uz-Cyrl-UZ"/>
        </w:rPr>
        <w:t>я</w:t>
      </w:r>
      <w:r w:rsidR="003374A4" w:rsidRPr="00F024A8">
        <w:rPr>
          <w:rFonts w:ascii="Times New Roman" w:hAnsi="Times New Roman" w:cs="Times New Roman"/>
          <w:sz w:val="28"/>
          <w:szCs w:val="26"/>
          <w:lang w:val="uz-Cyrl-UZ"/>
        </w:rPr>
        <w:t>дан қочиш имконини беради.</w:t>
      </w:r>
    </w:p>
    <w:p w:rsidR="002B4BCE" w:rsidRPr="00F024A8" w:rsidRDefault="003374A4" w:rsidP="00281A6D">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Юқори самарадорлик ва </w:t>
      </w:r>
      <w:r w:rsidR="002B4BCE" w:rsidRPr="00F024A8">
        <w:rPr>
          <w:rFonts w:ascii="Times New Roman" w:hAnsi="Times New Roman" w:cs="Times New Roman"/>
          <w:sz w:val="28"/>
          <w:szCs w:val="26"/>
          <w:lang w:val="uz-Cyrl-UZ"/>
        </w:rPr>
        <w:t>ишлаб чиқаришни</w:t>
      </w:r>
      <w:r w:rsidRPr="00F024A8">
        <w:rPr>
          <w:rFonts w:ascii="Times New Roman" w:hAnsi="Times New Roman" w:cs="Times New Roman"/>
          <w:sz w:val="28"/>
          <w:szCs w:val="26"/>
          <w:lang w:val="uz-Cyrl-UZ"/>
        </w:rPr>
        <w:t xml:space="preserve"> излаш учун йирик корпорациялар </w:t>
      </w:r>
      <w:r w:rsidR="002B4BCE" w:rsidRPr="00F024A8">
        <w:rPr>
          <w:rFonts w:ascii="Times New Roman" w:hAnsi="Times New Roman" w:cs="Times New Roman"/>
          <w:sz w:val="28"/>
          <w:szCs w:val="26"/>
          <w:lang w:val="uz-Cyrl-UZ"/>
        </w:rPr>
        <w:t>Саноат И</w:t>
      </w:r>
      <w:r w:rsidRPr="00F024A8">
        <w:rPr>
          <w:rFonts w:ascii="Times New Roman" w:hAnsi="Times New Roman" w:cs="Times New Roman"/>
          <w:sz w:val="28"/>
          <w:szCs w:val="26"/>
          <w:lang w:val="uz-Cyrl-UZ"/>
        </w:rPr>
        <w:t>нқилобидан буён корпорацияларнинг борлигини аниқлайдиган ташкилий и</w:t>
      </w:r>
      <w:r w:rsidR="002B4BCE"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рархияни қайта кўриб чиқишга киришмоқдалар.</w:t>
      </w:r>
      <w:r w:rsidR="002B4BCE"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Сўнгги бир неча йил ичида бундай ўзгаришларни амалга оширишга уринишлар қилинган: "универсал сифатни бошқариш", </w:t>
      </w:r>
      <w:r w:rsidR="002B4BCE" w:rsidRPr="00F024A8">
        <w:rPr>
          <w:rFonts w:ascii="Times New Roman" w:hAnsi="Times New Roman" w:cs="Times New Roman"/>
          <w:sz w:val="28"/>
          <w:szCs w:val="26"/>
          <w:lang w:val="uz-Cyrl-UZ"/>
        </w:rPr>
        <w:t>ренихиспиринг ёки редизайн (</w:t>
      </w:r>
      <w:r w:rsidRPr="00F024A8">
        <w:rPr>
          <w:rFonts w:ascii="Times New Roman" w:hAnsi="Times New Roman" w:cs="Times New Roman"/>
          <w:sz w:val="28"/>
          <w:szCs w:val="26"/>
          <w:lang w:val="uz-Cyrl-UZ"/>
        </w:rPr>
        <w:t>қайта тиклаш ёки иш жараёнларини қайта ишлаш</w:t>
      </w:r>
      <w:r w:rsidR="002B4BC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2B4BCE" w:rsidRPr="00F024A8">
        <w:rPr>
          <w:rFonts w:ascii="Times New Roman" w:hAnsi="Times New Roman" w:cs="Times New Roman"/>
          <w:sz w:val="28"/>
          <w:szCs w:val="26"/>
          <w:lang w:val="uz-Cyrl-UZ"/>
        </w:rPr>
        <w:t>Н</w:t>
      </w:r>
      <w:r w:rsidRPr="00F024A8">
        <w:rPr>
          <w:rFonts w:ascii="Times New Roman" w:hAnsi="Times New Roman" w:cs="Times New Roman"/>
          <w:sz w:val="28"/>
          <w:szCs w:val="26"/>
          <w:lang w:val="uz-Cyrl-UZ"/>
        </w:rPr>
        <w:t>омидан қатъи назар, бу тенден</w:t>
      </w:r>
      <w:r w:rsidR="002B4BC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 вертикал йўналтирилган и</w:t>
      </w:r>
      <w:r w:rsidR="002B4BCE"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 xml:space="preserve">рархияда </w:t>
      </w:r>
      <w:r w:rsidR="002B4BC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юқори ва қуйи</w:t>
      </w:r>
      <w:r w:rsidR="002B4BC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бошқарув тузилмаси олдидаги "ўзаро фаолият" бошқарув тузилмалари билан ташкилотларнинг афзалликларини оширишдир.</w:t>
      </w:r>
    </w:p>
    <w:p w:rsidR="005B28F8" w:rsidRPr="00F024A8" w:rsidRDefault="003374A4" w:rsidP="00AF127A">
      <w:pPr>
        <w:pStyle w:val="a3"/>
        <w:spacing w:after="0" w:line="240" w:lineRule="auto"/>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Горизонтал корпорациянинг кон</w:t>
      </w:r>
      <w:r w:rsidR="002B4BC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еп</w:t>
      </w:r>
      <w:r w:rsidR="002B4BC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ияси (3.5-расмда</w:t>
      </w:r>
      <w:r w:rsidR="002B4BCE" w:rsidRPr="00F024A8">
        <w:rPr>
          <w:rFonts w:ascii="Times New Roman" w:hAnsi="Times New Roman" w:cs="Times New Roman"/>
          <w:sz w:val="28"/>
          <w:szCs w:val="26"/>
          <w:lang w:val="uz-Cyrl-UZ"/>
        </w:rPr>
        <w:t xml:space="preserve"> схема</w:t>
      </w:r>
      <w:r w:rsidRPr="00F024A8">
        <w:rPr>
          <w:rFonts w:ascii="Times New Roman" w:hAnsi="Times New Roman" w:cs="Times New Roman"/>
          <w:sz w:val="28"/>
          <w:szCs w:val="26"/>
          <w:lang w:val="uz-Cyrl-UZ"/>
        </w:rPr>
        <w:t>) ҳаракат</w:t>
      </w:r>
      <w:r w:rsidR="002B4BCE" w:rsidRPr="00F024A8">
        <w:rPr>
          <w:rFonts w:ascii="Times New Roman" w:hAnsi="Times New Roman" w:cs="Times New Roman"/>
          <w:sz w:val="28"/>
          <w:szCs w:val="26"/>
          <w:lang w:val="uz-Cyrl-UZ"/>
        </w:rPr>
        <w:t>и давом этади:</w:t>
      </w:r>
      <w:r w:rsidRPr="00F024A8">
        <w:rPr>
          <w:rFonts w:ascii="Times New Roman" w:hAnsi="Times New Roman" w:cs="Times New Roman"/>
          <w:sz w:val="28"/>
          <w:szCs w:val="26"/>
          <w:lang w:val="uz-Cyrl-UZ"/>
        </w:rPr>
        <w:t xml:space="preserve"> у асосан и</w:t>
      </w:r>
      <w:r w:rsidR="002B4BCE"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рархияни</w:t>
      </w:r>
      <w:r w:rsidR="002B4BCE" w:rsidRPr="00F024A8">
        <w:rPr>
          <w:rFonts w:ascii="Times New Roman" w:hAnsi="Times New Roman" w:cs="Times New Roman"/>
          <w:sz w:val="28"/>
          <w:szCs w:val="26"/>
          <w:lang w:val="uz-Cyrl-UZ"/>
        </w:rPr>
        <w:t xml:space="preserve"> қандай йўқотса, шундай</w:t>
      </w:r>
      <w:r w:rsidRPr="00F024A8">
        <w:rPr>
          <w:rFonts w:ascii="Times New Roman" w:hAnsi="Times New Roman" w:cs="Times New Roman"/>
          <w:sz w:val="28"/>
          <w:szCs w:val="26"/>
          <w:lang w:val="uz-Cyrl-UZ"/>
        </w:rPr>
        <w:t xml:space="preserve"> бўлинмалар ва функ</w:t>
      </w:r>
      <w:r w:rsidR="002B4BC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иялар ўртасидаги чегараларни йўқ қилади. </w:t>
      </w:r>
      <w:r w:rsidR="002B4BCE" w:rsidRPr="00F024A8">
        <w:rPr>
          <w:rFonts w:ascii="Times New Roman" w:hAnsi="Times New Roman" w:cs="Times New Roman"/>
          <w:sz w:val="28"/>
          <w:szCs w:val="26"/>
          <w:lang w:val="uz-Cyrl-UZ"/>
        </w:rPr>
        <w:t>Г</w:t>
      </w:r>
      <w:r w:rsidRPr="00F024A8">
        <w:rPr>
          <w:rFonts w:ascii="Times New Roman" w:hAnsi="Times New Roman" w:cs="Times New Roman"/>
          <w:sz w:val="28"/>
          <w:szCs w:val="26"/>
        </w:rPr>
        <w:t xml:space="preserve">оризонтал корпорациянинг </w:t>
      </w:r>
      <w:r w:rsidR="005B28F8" w:rsidRPr="00F024A8">
        <w:rPr>
          <w:rFonts w:ascii="Times New Roman" w:hAnsi="Times New Roman" w:cs="Times New Roman"/>
          <w:sz w:val="28"/>
          <w:szCs w:val="26"/>
          <w:lang w:val="uz-Cyrl-UZ"/>
        </w:rPr>
        <w:t>асоси</w:t>
      </w:r>
      <w:r w:rsidRPr="00F024A8">
        <w:rPr>
          <w:rFonts w:ascii="Times New Roman" w:hAnsi="Times New Roman" w:cs="Times New Roman"/>
          <w:sz w:val="28"/>
          <w:szCs w:val="26"/>
        </w:rPr>
        <w:t xml:space="preserve"> молия ва инсон ресурслари каби анъанавий асосий соҳаларда </w:t>
      </w:r>
      <w:r w:rsidRPr="00F024A8">
        <w:rPr>
          <w:rFonts w:ascii="Times New Roman" w:hAnsi="Times New Roman" w:cs="Times New Roman"/>
          <w:sz w:val="28"/>
          <w:szCs w:val="26"/>
        </w:rPr>
        <w:lastRenderedPageBreak/>
        <w:t>раҳбарларнинг "ядроси" бўлиши керак. Аслида, ташкилотдаги барча бошқалар маҳсулотни ишлаб чиқиш ёки сотиш каби муҳим жараёнларда ишлайдиган кўп тармоқли гуруҳларда биргаликда иштирок этишлари керак. Хулоса: ташкилот юқори менежер ва ишлаб чиқариш жараёни ёки жараён занжири билан шуғулланадиган ходимлар орасида фақат учта ёки тўртта бошқарув даражасига эга бўлиши мумкин.</w:t>
      </w:r>
    </w:p>
    <w:p w:rsidR="00BF0370" w:rsidRPr="00F024A8" w:rsidRDefault="00BF0370" w:rsidP="00281A6D">
      <w:pPr>
        <w:pStyle w:val="a3"/>
        <w:spacing w:after="0"/>
        <w:ind w:left="0" w:firstLine="567"/>
        <w:jc w:val="both"/>
        <w:rPr>
          <w:rFonts w:ascii="Times New Roman" w:hAnsi="Times New Roman" w:cs="Times New Roman"/>
          <w:sz w:val="28"/>
          <w:szCs w:val="26"/>
          <w:lang w:val="uz-Cyrl-UZ"/>
        </w:rPr>
      </w:pP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1168"/>
        <w:gridCol w:w="1168"/>
        <w:gridCol w:w="1168"/>
        <w:gridCol w:w="1168"/>
        <w:gridCol w:w="1168"/>
      </w:tblGrid>
      <w:tr w:rsidR="002E3E3A" w:rsidRPr="00F024A8" w:rsidTr="00BF0370">
        <w:trPr>
          <w:trHeight w:val="360"/>
        </w:trPr>
        <w:tc>
          <w:tcPr>
            <w:tcW w:w="1168" w:type="dxa"/>
          </w:tcPr>
          <w:p w:rsidR="002E3E3A" w:rsidRPr="00F024A8" w:rsidRDefault="002E3E3A" w:rsidP="00281A6D">
            <w:pPr>
              <w:pStyle w:val="a3"/>
              <w:ind w:left="0"/>
              <w:jc w:val="both"/>
              <w:rPr>
                <w:rFonts w:ascii="Times New Roman" w:hAnsi="Times New Roman" w:cs="Times New Roman"/>
                <w:noProof/>
                <w:szCs w:val="20"/>
                <w:lang w:eastAsia="ru-RU"/>
              </w:rPr>
            </w:pPr>
          </w:p>
        </w:tc>
        <w:tc>
          <w:tcPr>
            <w:tcW w:w="1168" w:type="dxa"/>
            <w:tcBorders>
              <w:right w:val="single" w:sz="4" w:space="0" w:color="auto"/>
            </w:tcBorders>
          </w:tcPr>
          <w:p w:rsidR="002E3E3A" w:rsidRPr="00F024A8" w:rsidRDefault="002E3E3A" w:rsidP="00281A6D">
            <w:pPr>
              <w:pStyle w:val="a3"/>
              <w:ind w:left="0"/>
              <w:jc w:val="both"/>
              <w:rPr>
                <w:rFonts w:ascii="Times New Roman" w:hAnsi="Times New Roman" w:cs="Times New Roman"/>
                <w:noProof/>
                <w:szCs w:val="20"/>
                <w:lang w:eastAsia="ru-RU"/>
              </w:rPr>
            </w:pPr>
          </w:p>
        </w:tc>
        <w:tc>
          <w:tcPr>
            <w:tcW w:w="3504" w:type="dxa"/>
            <w:gridSpan w:val="3"/>
            <w:tcBorders>
              <w:top w:val="single" w:sz="4" w:space="0" w:color="auto"/>
              <w:left w:val="single" w:sz="4" w:space="0" w:color="auto"/>
              <w:bottom w:val="single" w:sz="4" w:space="0" w:color="auto"/>
              <w:right w:val="single" w:sz="4" w:space="0" w:color="auto"/>
            </w:tcBorders>
          </w:tcPr>
          <w:p w:rsidR="002E3E3A" w:rsidRPr="00F024A8" w:rsidRDefault="006133C4" w:rsidP="002E3E3A">
            <w:pPr>
              <w:pStyle w:val="a3"/>
              <w:ind w:left="0"/>
              <w:jc w:val="center"/>
              <w:rPr>
                <w:rFonts w:ascii="Times New Roman" w:hAnsi="Times New Roman" w:cs="Times New Roman"/>
                <w:noProof/>
                <w:szCs w:val="20"/>
                <w:lang w:val="uz-Cyrl-UZ" w:eastAsia="ru-RU"/>
              </w:rPr>
            </w:pPr>
            <w:r w:rsidRPr="00F024A8">
              <w:rPr>
                <w:rFonts w:ascii="Times New Roman" w:hAnsi="Times New Roman" w:cs="Times New Roman"/>
                <w:noProof/>
                <w:szCs w:val="20"/>
                <w:lang w:val="uz-Cyrl-UZ" w:eastAsia="ru-RU"/>
              </w:rPr>
              <w:t>К</w:t>
            </w:r>
            <w:r w:rsidR="002E3E3A" w:rsidRPr="00F024A8">
              <w:rPr>
                <w:rFonts w:ascii="Times New Roman" w:hAnsi="Times New Roman" w:cs="Times New Roman"/>
                <w:noProof/>
                <w:szCs w:val="20"/>
                <w:lang w:val="uz-Cyrl-UZ" w:eastAsia="ru-RU"/>
              </w:rPr>
              <w:t>омпания</w:t>
            </w:r>
            <w:r w:rsidRPr="00F024A8">
              <w:rPr>
                <w:rFonts w:ascii="Times New Roman" w:hAnsi="Times New Roman" w:cs="Times New Roman"/>
                <w:noProof/>
                <w:szCs w:val="20"/>
                <w:lang w:val="uz-Cyrl-UZ" w:eastAsia="ru-RU"/>
              </w:rPr>
              <w:t xml:space="preserve"> Бошқаруви</w:t>
            </w:r>
          </w:p>
        </w:tc>
        <w:tc>
          <w:tcPr>
            <w:tcW w:w="1168" w:type="dxa"/>
            <w:tcBorders>
              <w:left w:val="single" w:sz="4" w:space="0" w:color="auto"/>
            </w:tcBorders>
          </w:tcPr>
          <w:p w:rsidR="002E3E3A" w:rsidRPr="00F024A8" w:rsidRDefault="002E3E3A" w:rsidP="00281A6D">
            <w:pPr>
              <w:pStyle w:val="a3"/>
              <w:ind w:left="0"/>
              <w:jc w:val="both"/>
              <w:rPr>
                <w:rFonts w:ascii="Times New Roman" w:hAnsi="Times New Roman" w:cs="Times New Roman"/>
                <w:noProof/>
                <w:szCs w:val="20"/>
                <w:lang w:eastAsia="ru-RU"/>
              </w:rPr>
            </w:pPr>
          </w:p>
        </w:tc>
        <w:tc>
          <w:tcPr>
            <w:tcW w:w="1168" w:type="dxa"/>
          </w:tcPr>
          <w:p w:rsidR="002E3E3A" w:rsidRPr="00F024A8" w:rsidRDefault="002E3E3A" w:rsidP="00281A6D">
            <w:pPr>
              <w:pStyle w:val="a3"/>
              <w:ind w:left="0"/>
              <w:jc w:val="both"/>
              <w:rPr>
                <w:rFonts w:ascii="Times New Roman" w:hAnsi="Times New Roman" w:cs="Times New Roman"/>
                <w:noProof/>
                <w:szCs w:val="20"/>
                <w:lang w:eastAsia="ru-RU"/>
              </w:rPr>
            </w:pPr>
          </w:p>
        </w:tc>
      </w:tr>
      <w:tr w:rsidR="002E3E3A" w:rsidRPr="00F024A8" w:rsidTr="002E3E3A">
        <w:trPr>
          <w:trHeight w:val="391"/>
        </w:trPr>
        <w:tc>
          <w:tcPr>
            <w:tcW w:w="1168" w:type="dxa"/>
            <w:tcBorders>
              <w:bottom w:val="single" w:sz="4" w:space="0" w:color="auto"/>
            </w:tcBorders>
          </w:tcPr>
          <w:p w:rsidR="002E3E3A" w:rsidRPr="00F024A8" w:rsidRDefault="00C615D5" w:rsidP="00281A6D">
            <w:pPr>
              <w:pStyle w:val="a3"/>
              <w:ind w:left="0"/>
              <w:jc w:val="both"/>
              <w:rPr>
                <w:rFonts w:ascii="Times New Roman" w:hAnsi="Times New Roman" w:cs="Times New Roman"/>
                <w:noProof/>
                <w:szCs w:val="20"/>
                <w:lang w:eastAsia="ru-RU"/>
              </w:rPr>
            </w:pPr>
            <w:r>
              <w:rPr>
                <w:rFonts w:ascii="Times New Roman" w:hAnsi="Times New Roman" w:cs="Times New Roman"/>
                <w:noProof/>
                <w:szCs w:val="20"/>
                <w:lang w:eastAsia="ru-RU"/>
              </w:rPr>
              <w:pict>
                <v:shape id="Прямая со стрелкой 7" o:spid="_x0000_s1112" type="#_x0000_t32" style="position:absolute;left:0;text-align:left;margin-left:31.3pt;margin-top:.15pt;width:163.65pt;height:17.75pt;flip:x;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" strokecolor="#252525" strokeweight=".5pt">
                  <v:stroke endarrow="block" joinstyle="miter"/>
                </v:shape>
              </w:pict>
            </w:r>
          </w:p>
        </w:tc>
        <w:tc>
          <w:tcPr>
            <w:tcW w:w="1168" w:type="dxa"/>
          </w:tcPr>
          <w:p w:rsidR="002E3E3A" w:rsidRPr="00F024A8" w:rsidRDefault="002E3E3A" w:rsidP="00281A6D">
            <w:pPr>
              <w:pStyle w:val="a3"/>
              <w:ind w:left="0"/>
              <w:jc w:val="both"/>
              <w:rPr>
                <w:rFonts w:ascii="Times New Roman" w:hAnsi="Times New Roman" w:cs="Times New Roman"/>
                <w:noProof/>
                <w:szCs w:val="20"/>
                <w:lang w:eastAsia="ru-RU"/>
              </w:rPr>
            </w:pPr>
          </w:p>
        </w:tc>
        <w:tc>
          <w:tcPr>
            <w:tcW w:w="1168" w:type="dxa"/>
            <w:tcBorders>
              <w:top w:val="single" w:sz="4" w:space="0" w:color="auto"/>
              <w:bottom w:val="single" w:sz="4" w:space="0" w:color="auto"/>
            </w:tcBorders>
          </w:tcPr>
          <w:p w:rsidR="002E3E3A" w:rsidRPr="00F024A8" w:rsidRDefault="00C615D5" w:rsidP="00281A6D">
            <w:pPr>
              <w:pStyle w:val="a3"/>
              <w:ind w:left="0"/>
              <w:jc w:val="both"/>
              <w:rPr>
                <w:rFonts w:ascii="Times New Roman" w:hAnsi="Times New Roman" w:cs="Times New Roman"/>
                <w:noProof/>
                <w:szCs w:val="20"/>
                <w:lang w:eastAsia="ru-RU"/>
              </w:rPr>
            </w:pPr>
            <w:r>
              <w:rPr>
                <w:rFonts w:ascii="Times New Roman" w:hAnsi="Times New Roman" w:cs="Times New Roman"/>
                <w:noProof/>
                <w:szCs w:val="20"/>
                <w:lang w:eastAsia="ru-RU"/>
              </w:rPr>
              <w:pict>
                <v:shape id="Прямая со стрелкой 8" o:spid="_x0000_s1111" type="#_x0000_t32" style="position:absolute;left:0;text-align:left;margin-left:23.9pt;margin-top:1.1pt;width:54.7pt;height:18.7pt;flip:x;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" strokecolor="#252525" strokeweight=".5pt">
                  <v:stroke endarrow="block" joinstyle="miter"/>
                </v:shape>
              </w:pict>
            </w:r>
          </w:p>
        </w:tc>
        <w:tc>
          <w:tcPr>
            <w:tcW w:w="1168" w:type="dxa"/>
            <w:tcBorders>
              <w:top w:val="single" w:sz="4" w:space="0" w:color="auto"/>
            </w:tcBorders>
          </w:tcPr>
          <w:p w:rsidR="002E3E3A" w:rsidRPr="00F024A8" w:rsidRDefault="00C615D5" w:rsidP="00281A6D">
            <w:pPr>
              <w:pStyle w:val="a3"/>
              <w:ind w:left="0"/>
              <w:jc w:val="both"/>
              <w:rPr>
                <w:rFonts w:ascii="Times New Roman" w:hAnsi="Times New Roman" w:cs="Times New Roman"/>
                <w:noProof/>
                <w:szCs w:val="20"/>
                <w:lang w:eastAsia="ru-RU"/>
              </w:rPr>
            </w:pPr>
            <w:r>
              <w:rPr>
                <w:rFonts w:ascii="Times New Roman" w:hAnsi="Times New Roman" w:cs="Times New Roman"/>
                <w:noProof/>
                <w:szCs w:val="20"/>
                <w:lang w:eastAsia="ru-RU"/>
              </w:rPr>
              <w:pict>
                <v:shape id="Прямая со стрелкой 11" o:spid="_x0000_s1110" type="#_x0000_t32" style="position:absolute;left:0;text-align:left;margin-left:18.8pt;margin-top:1.1pt;width:167.4pt;height:16.8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" strokecolor="#252525" strokeweight=".5pt">
                  <v:stroke endarrow="block" joinstyle="miter"/>
                </v:shape>
              </w:pict>
            </w:r>
            <w:r>
              <w:rPr>
                <w:rFonts w:ascii="Times New Roman" w:hAnsi="Times New Roman" w:cs="Times New Roman"/>
                <w:noProof/>
                <w:szCs w:val="20"/>
                <w:lang w:eastAsia="ru-RU"/>
              </w:rPr>
              <w:pict>
                <v:shape id="Прямая со стрелкой 9" o:spid="_x0000_s1109" type="#_x0000_t32" style="position:absolute;left:0;text-align:left;margin-left:20.65pt;margin-top:2pt;width:58.9pt;height:16.8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" strokecolor="#252525" strokeweight=".5pt">
                  <v:stroke endarrow="block" joinstyle="miter"/>
                </v:shape>
              </w:pict>
            </w:r>
          </w:p>
        </w:tc>
        <w:tc>
          <w:tcPr>
            <w:tcW w:w="1168" w:type="dxa"/>
            <w:tcBorders>
              <w:top w:val="single" w:sz="4" w:space="0" w:color="auto"/>
              <w:bottom w:val="single" w:sz="4" w:space="0" w:color="auto"/>
            </w:tcBorders>
          </w:tcPr>
          <w:p w:rsidR="002E3E3A" w:rsidRPr="00F024A8" w:rsidRDefault="002E3E3A" w:rsidP="00281A6D">
            <w:pPr>
              <w:pStyle w:val="a3"/>
              <w:ind w:left="0"/>
              <w:jc w:val="both"/>
              <w:rPr>
                <w:rFonts w:ascii="Times New Roman" w:hAnsi="Times New Roman" w:cs="Times New Roman"/>
                <w:noProof/>
                <w:szCs w:val="20"/>
                <w:lang w:eastAsia="ru-RU"/>
              </w:rPr>
            </w:pPr>
          </w:p>
        </w:tc>
        <w:tc>
          <w:tcPr>
            <w:tcW w:w="1168" w:type="dxa"/>
          </w:tcPr>
          <w:p w:rsidR="002E3E3A" w:rsidRPr="00F024A8" w:rsidRDefault="002E3E3A" w:rsidP="00281A6D">
            <w:pPr>
              <w:pStyle w:val="a3"/>
              <w:ind w:left="0"/>
              <w:jc w:val="both"/>
              <w:rPr>
                <w:rFonts w:ascii="Times New Roman" w:hAnsi="Times New Roman" w:cs="Times New Roman"/>
                <w:noProof/>
                <w:szCs w:val="20"/>
                <w:lang w:eastAsia="ru-RU"/>
              </w:rPr>
            </w:pPr>
          </w:p>
        </w:tc>
        <w:tc>
          <w:tcPr>
            <w:tcW w:w="1168" w:type="dxa"/>
            <w:tcBorders>
              <w:bottom w:val="single" w:sz="4" w:space="0" w:color="auto"/>
            </w:tcBorders>
          </w:tcPr>
          <w:p w:rsidR="002E3E3A" w:rsidRPr="00F024A8" w:rsidRDefault="002E3E3A" w:rsidP="00281A6D">
            <w:pPr>
              <w:pStyle w:val="a3"/>
              <w:ind w:left="0"/>
              <w:jc w:val="both"/>
              <w:rPr>
                <w:rFonts w:ascii="Times New Roman" w:hAnsi="Times New Roman" w:cs="Times New Roman"/>
                <w:noProof/>
                <w:szCs w:val="20"/>
                <w:lang w:eastAsia="ru-RU"/>
              </w:rPr>
            </w:pPr>
          </w:p>
        </w:tc>
      </w:tr>
      <w:tr w:rsidR="002E3E3A" w:rsidRPr="00F024A8" w:rsidTr="002E3E3A">
        <w:trPr>
          <w:trHeight w:val="452"/>
        </w:trPr>
        <w:tc>
          <w:tcPr>
            <w:tcW w:w="1168" w:type="dxa"/>
            <w:tcBorders>
              <w:top w:val="single" w:sz="4" w:space="0" w:color="auto"/>
              <w:left w:val="single" w:sz="4" w:space="0" w:color="auto"/>
              <w:bottom w:val="single" w:sz="4" w:space="0" w:color="auto"/>
              <w:right w:val="single" w:sz="4" w:space="0" w:color="auto"/>
            </w:tcBorders>
          </w:tcPr>
          <w:p w:rsidR="002E3E3A" w:rsidRPr="00F024A8" w:rsidRDefault="002E3E3A" w:rsidP="006133C4">
            <w:pPr>
              <w:pStyle w:val="a3"/>
              <w:ind w:left="0"/>
              <w:jc w:val="center"/>
              <w:rPr>
                <w:rFonts w:ascii="Times New Roman" w:hAnsi="Times New Roman" w:cs="Times New Roman"/>
                <w:noProof/>
                <w:szCs w:val="20"/>
                <w:lang w:val="uz-Cyrl-UZ" w:eastAsia="ru-RU"/>
              </w:rPr>
            </w:pPr>
            <w:r w:rsidRPr="00F024A8">
              <w:rPr>
                <w:rFonts w:ascii="Times New Roman" w:hAnsi="Times New Roman" w:cs="Times New Roman"/>
                <w:noProof/>
                <w:szCs w:val="20"/>
                <w:lang w:val="uz-Cyrl-UZ" w:eastAsia="ru-RU"/>
              </w:rPr>
              <w:t xml:space="preserve">1 </w:t>
            </w:r>
            <w:r w:rsidR="006133C4" w:rsidRPr="00F024A8">
              <w:rPr>
                <w:rFonts w:ascii="Times New Roman" w:hAnsi="Times New Roman" w:cs="Times New Roman"/>
                <w:noProof/>
                <w:szCs w:val="20"/>
                <w:lang w:val="uz-Cyrl-UZ" w:eastAsia="ru-RU"/>
              </w:rPr>
              <w:t>жамоа</w:t>
            </w:r>
          </w:p>
        </w:tc>
        <w:tc>
          <w:tcPr>
            <w:tcW w:w="1168" w:type="dxa"/>
            <w:tcBorders>
              <w:left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top w:val="single" w:sz="4" w:space="0" w:color="auto"/>
              <w:left w:val="single" w:sz="4" w:space="0" w:color="auto"/>
              <w:bottom w:val="single" w:sz="4" w:space="0" w:color="auto"/>
              <w:right w:val="single" w:sz="4" w:space="0" w:color="auto"/>
            </w:tcBorders>
          </w:tcPr>
          <w:p w:rsidR="002E3E3A" w:rsidRPr="00F024A8" w:rsidRDefault="002E3E3A" w:rsidP="006133C4">
            <w:pPr>
              <w:pStyle w:val="a3"/>
              <w:ind w:left="0"/>
              <w:jc w:val="center"/>
              <w:rPr>
                <w:rFonts w:ascii="Times New Roman" w:hAnsi="Times New Roman" w:cs="Times New Roman"/>
                <w:noProof/>
                <w:szCs w:val="20"/>
                <w:lang w:val="uz-Cyrl-UZ" w:eastAsia="ru-RU"/>
              </w:rPr>
            </w:pPr>
            <w:r w:rsidRPr="00F024A8">
              <w:rPr>
                <w:rFonts w:ascii="Times New Roman" w:hAnsi="Times New Roman" w:cs="Times New Roman"/>
                <w:noProof/>
                <w:szCs w:val="20"/>
                <w:lang w:val="uz-Cyrl-UZ" w:eastAsia="ru-RU"/>
              </w:rPr>
              <w:t xml:space="preserve">2 </w:t>
            </w:r>
            <w:r w:rsidR="006133C4" w:rsidRPr="00F024A8">
              <w:rPr>
                <w:rFonts w:ascii="Times New Roman" w:hAnsi="Times New Roman" w:cs="Times New Roman"/>
                <w:noProof/>
                <w:szCs w:val="20"/>
                <w:lang w:val="uz-Cyrl-UZ" w:eastAsia="ru-RU"/>
              </w:rPr>
              <w:t>жамоа</w:t>
            </w:r>
          </w:p>
        </w:tc>
        <w:tc>
          <w:tcPr>
            <w:tcW w:w="1168" w:type="dxa"/>
            <w:tcBorders>
              <w:left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top w:val="single" w:sz="4" w:space="0" w:color="auto"/>
              <w:left w:val="single" w:sz="4" w:space="0" w:color="auto"/>
              <w:bottom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val="uz-Cyrl-UZ" w:eastAsia="ru-RU"/>
              </w:rPr>
            </w:pPr>
            <w:r w:rsidRPr="00F024A8">
              <w:rPr>
                <w:rFonts w:ascii="Times New Roman" w:hAnsi="Times New Roman" w:cs="Times New Roman"/>
                <w:noProof/>
                <w:szCs w:val="20"/>
                <w:lang w:val="uz-Cyrl-UZ" w:eastAsia="ru-RU"/>
              </w:rPr>
              <w:t xml:space="preserve">3 </w:t>
            </w:r>
            <w:r w:rsidR="006133C4" w:rsidRPr="00F024A8">
              <w:rPr>
                <w:rFonts w:ascii="Times New Roman" w:hAnsi="Times New Roman" w:cs="Times New Roman"/>
                <w:noProof/>
                <w:szCs w:val="20"/>
                <w:lang w:val="uz-Cyrl-UZ" w:eastAsia="ru-RU"/>
              </w:rPr>
              <w:t>жамоа</w:t>
            </w:r>
          </w:p>
        </w:tc>
        <w:tc>
          <w:tcPr>
            <w:tcW w:w="1168" w:type="dxa"/>
            <w:tcBorders>
              <w:left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top w:val="single" w:sz="4" w:space="0" w:color="auto"/>
              <w:left w:val="single" w:sz="4" w:space="0" w:color="auto"/>
              <w:bottom w:val="single" w:sz="4" w:space="0" w:color="auto"/>
              <w:right w:val="single" w:sz="4" w:space="0" w:color="auto"/>
            </w:tcBorders>
          </w:tcPr>
          <w:p w:rsidR="002E3E3A" w:rsidRPr="00F024A8" w:rsidRDefault="006133C4" w:rsidP="002E3E3A">
            <w:pPr>
              <w:pStyle w:val="a3"/>
              <w:ind w:left="0"/>
              <w:jc w:val="center"/>
              <w:rPr>
                <w:rFonts w:ascii="Times New Roman" w:hAnsi="Times New Roman" w:cs="Times New Roman"/>
                <w:noProof/>
                <w:szCs w:val="20"/>
                <w:lang w:val="uz-Cyrl-UZ" w:eastAsia="ru-RU"/>
              </w:rPr>
            </w:pPr>
            <w:r w:rsidRPr="00F024A8">
              <w:rPr>
                <w:rFonts w:ascii="Times New Roman" w:hAnsi="Times New Roman" w:cs="Times New Roman"/>
                <w:noProof/>
                <w:szCs w:val="20"/>
                <w:lang w:val="uz-Cyrl-UZ" w:eastAsia="ru-RU"/>
              </w:rPr>
              <w:t>№ жамоа</w:t>
            </w:r>
          </w:p>
        </w:tc>
      </w:tr>
      <w:tr w:rsidR="002E3E3A" w:rsidRPr="00F024A8" w:rsidTr="002E3E3A">
        <w:tc>
          <w:tcPr>
            <w:tcW w:w="1168" w:type="dxa"/>
            <w:tcBorders>
              <w:top w:val="single" w:sz="4" w:space="0" w:color="auto"/>
            </w:tcBorders>
          </w:tcPr>
          <w:p w:rsidR="002E3E3A" w:rsidRPr="00F024A8" w:rsidRDefault="00C615D5" w:rsidP="002E3E3A">
            <w:pPr>
              <w:pStyle w:val="a3"/>
              <w:ind w:left="0"/>
              <w:jc w:val="center"/>
              <w:rPr>
                <w:rFonts w:ascii="Times New Roman" w:hAnsi="Times New Roman" w:cs="Times New Roman"/>
                <w:noProof/>
                <w:szCs w:val="20"/>
                <w:lang w:eastAsia="ru-RU"/>
              </w:rPr>
            </w:pPr>
            <w:r>
              <w:rPr>
                <w:rFonts w:ascii="Times New Roman" w:hAnsi="Times New Roman" w:cs="Times New Roman"/>
                <w:noProof/>
                <w:szCs w:val="20"/>
                <w:lang w:eastAsia="ru-RU"/>
              </w:rPr>
              <w:pict>
                <v:shape id="Прямая со стрелкой 12" o:spid="_x0000_s1108" type="#_x0000_t32" style="position:absolute;left:0;text-align:left;margin-left:22.4pt;margin-top:.5pt;width:0;height:22.9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" strokecolor="#252525" strokeweight=".5pt">
                  <v:stroke endarrow="block" joinstyle="miter"/>
                </v:shape>
              </w:pict>
            </w:r>
          </w:p>
        </w:tc>
        <w:tc>
          <w:tcPr>
            <w:tcW w:w="1168" w:type="dxa"/>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top w:val="single" w:sz="4" w:space="0" w:color="auto"/>
            </w:tcBorders>
          </w:tcPr>
          <w:p w:rsidR="002E3E3A" w:rsidRPr="00F024A8" w:rsidRDefault="00C615D5" w:rsidP="002E3E3A">
            <w:pPr>
              <w:pStyle w:val="a3"/>
              <w:ind w:left="0"/>
              <w:jc w:val="center"/>
              <w:rPr>
                <w:rFonts w:ascii="Times New Roman" w:hAnsi="Times New Roman" w:cs="Times New Roman"/>
                <w:noProof/>
                <w:szCs w:val="20"/>
                <w:lang w:eastAsia="ru-RU"/>
              </w:rPr>
            </w:pPr>
            <w:r>
              <w:rPr>
                <w:rFonts w:ascii="Times New Roman" w:hAnsi="Times New Roman" w:cs="Times New Roman"/>
                <w:noProof/>
                <w:szCs w:val="20"/>
                <w:lang w:eastAsia="ru-RU"/>
              </w:rPr>
              <w:pict>
                <v:shape id="Прямая со стрелкой 14" o:spid="_x0000_s1107" type="#_x0000_t32" style="position:absolute;left:0;text-align:left;margin-left:23.4pt;margin-top:.5pt;width:0;height:21.9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" strokecolor="#252525" strokeweight=".5pt">
                  <v:stroke endarrow="block" joinstyle="miter"/>
                </v:shape>
              </w:pict>
            </w:r>
          </w:p>
        </w:tc>
        <w:tc>
          <w:tcPr>
            <w:tcW w:w="1168" w:type="dxa"/>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top w:val="single" w:sz="4" w:space="0" w:color="auto"/>
            </w:tcBorders>
          </w:tcPr>
          <w:p w:rsidR="002E3E3A" w:rsidRPr="00F024A8" w:rsidRDefault="00C615D5" w:rsidP="002E3E3A">
            <w:pPr>
              <w:pStyle w:val="a3"/>
              <w:ind w:left="0"/>
              <w:jc w:val="center"/>
              <w:rPr>
                <w:rFonts w:ascii="Times New Roman" w:hAnsi="Times New Roman" w:cs="Times New Roman"/>
                <w:noProof/>
                <w:szCs w:val="20"/>
                <w:lang w:eastAsia="ru-RU"/>
              </w:rPr>
            </w:pPr>
            <w:r>
              <w:rPr>
                <w:rFonts w:ascii="Times New Roman" w:hAnsi="Times New Roman" w:cs="Times New Roman"/>
                <w:noProof/>
                <w:szCs w:val="20"/>
                <w:lang w:eastAsia="ru-RU"/>
              </w:rPr>
              <w:pict>
                <v:shape id="Прямая со стрелкой 15" o:spid="_x0000_s1106" type="#_x0000_t32" style="position:absolute;left:0;text-align:left;margin-left:22.55pt;margin-top:.5pt;width:0;height:22.9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" strokecolor="#252525" strokeweight=".5pt">
                  <v:stroke endarrow="block" joinstyle="miter"/>
                </v:shape>
              </w:pict>
            </w:r>
          </w:p>
        </w:tc>
        <w:tc>
          <w:tcPr>
            <w:tcW w:w="1168" w:type="dxa"/>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top w:val="single" w:sz="4" w:space="0" w:color="auto"/>
            </w:tcBorders>
          </w:tcPr>
          <w:p w:rsidR="002E3E3A" w:rsidRPr="00F024A8" w:rsidRDefault="00C615D5" w:rsidP="002E3E3A">
            <w:pPr>
              <w:pStyle w:val="a3"/>
              <w:ind w:left="0"/>
              <w:jc w:val="center"/>
              <w:rPr>
                <w:rFonts w:ascii="Times New Roman" w:hAnsi="Times New Roman" w:cs="Times New Roman"/>
                <w:noProof/>
                <w:szCs w:val="20"/>
                <w:lang w:eastAsia="ru-RU"/>
              </w:rPr>
            </w:pPr>
            <w:r>
              <w:rPr>
                <w:rFonts w:ascii="Times New Roman" w:hAnsi="Times New Roman" w:cs="Times New Roman"/>
                <w:noProof/>
                <w:szCs w:val="20"/>
                <w:lang w:eastAsia="ru-RU"/>
              </w:rPr>
              <w:pict>
                <v:shape id="Прямая со стрелкой 16" o:spid="_x0000_s1105" type="#_x0000_t32" style="position:absolute;left:0;text-align:left;margin-left:24.05pt;margin-top:.5pt;width:.45pt;height:22.9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" strokecolor="#252525" strokeweight=".5pt">
                  <v:stroke endarrow="block" joinstyle="miter"/>
                </v:shape>
              </w:pict>
            </w:r>
          </w:p>
        </w:tc>
      </w:tr>
      <w:tr w:rsidR="002E3E3A" w:rsidRPr="00F024A8" w:rsidTr="002E3E3A">
        <w:tc>
          <w:tcPr>
            <w:tcW w:w="1168" w:type="dxa"/>
            <w:tcBorders>
              <w:bottom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bottom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bottom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bottom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r>
      <w:tr w:rsidR="002E3E3A" w:rsidRPr="00F024A8" w:rsidTr="002E3E3A">
        <w:trPr>
          <w:trHeight w:val="481"/>
        </w:trPr>
        <w:tc>
          <w:tcPr>
            <w:tcW w:w="1168" w:type="dxa"/>
            <w:tcBorders>
              <w:top w:val="single" w:sz="4" w:space="0" w:color="auto"/>
              <w:left w:val="single" w:sz="4" w:space="0" w:color="auto"/>
              <w:bottom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val="uz-Cyrl-UZ" w:eastAsia="ru-RU"/>
              </w:rPr>
            </w:pPr>
            <w:r w:rsidRPr="00F024A8">
              <w:rPr>
                <w:rFonts w:ascii="Times New Roman" w:hAnsi="Times New Roman" w:cs="Times New Roman"/>
                <w:noProof/>
                <w:szCs w:val="20"/>
                <w:lang w:val="uz-Cyrl-UZ" w:eastAsia="ru-RU"/>
              </w:rPr>
              <w:t>Жараён 11</w:t>
            </w:r>
          </w:p>
        </w:tc>
        <w:tc>
          <w:tcPr>
            <w:tcW w:w="1168" w:type="dxa"/>
            <w:tcBorders>
              <w:left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top w:val="single" w:sz="4" w:space="0" w:color="auto"/>
              <w:left w:val="single" w:sz="4" w:space="0" w:color="auto"/>
              <w:bottom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val="uz-Cyrl-UZ" w:eastAsia="ru-RU"/>
              </w:rPr>
            </w:pPr>
            <w:r w:rsidRPr="00F024A8">
              <w:rPr>
                <w:rFonts w:ascii="Times New Roman" w:hAnsi="Times New Roman" w:cs="Times New Roman"/>
                <w:noProof/>
                <w:szCs w:val="20"/>
                <w:lang w:val="uz-Cyrl-UZ" w:eastAsia="ru-RU"/>
              </w:rPr>
              <w:t>Жараён 21</w:t>
            </w:r>
          </w:p>
        </w:tc>
        <w:tc>
          <w:tcPr>
            <w:tcW w:w="1168" w:type="dxa"/>
            <w:tcBorders>
              <w:left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top w:val="single" w:sz="4" w:space="0" w:color="auto"/>
              <w:left w:val="single" w:sz="4" w:space="0" w:color="auto"/>
              <w:bottom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val="uz-Cyrl-UZ" w:eastAsia="ru-RU"/>
              </w:rPr>
            </w:pPr>
            <w:r w:rsidRPr="00F024A8">
              <w:rPr>
                <w:rFonts w:ascii="Times New Roman" w:hAnsi="Times New Roman" w:cs="Times New Roman"/>
                <w:noProof/>
                <w:szCs w:val="20"/>
                <w:lang w:val="uz-Cyrl-UZ" w:eastAsia="ru-RU"/>
              </w:rPr>
              <w:t>Жараён 31</w:t>
            </w:r>
          </w:p>
        </w:tc>
        <w:tc>
          <w:tcPr>
            <w:tcW w:w="1168" w:type="dxa"/>
            <w:tcBorders>
              <w:left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eastAsia="ru-RU"/>
              </w:rPr>
            </w:pPr>
          </w:p>
        </w:tc>
        <w:tc>
          <w:tcPr>
            <w:tcW w:w="1168" w:type="dxa"/>
            <w:tcBorders>
              <w:top w:val="single" w:sz="4" w:space="0" w:color="auto"/>
              <w:left w:val="single" w:sz="4" w:space="0" w:color="auto"/>
              <w:bottom w:val="single" w:sz="4" w:space="0" w:color="auto"/>
              <w:right w:val="single" w:sz="4" w:space="0" w:color="auto"/>
            </w:tcBorders>
          </w:tcPr>
          <w:p w:rsidR="002E3E3A" w:rsidRPr="00F024A8" w:rsidRDefault="002E3E3A" w:rsidP="002E3E3A">
            <w:pPr>
              <w:pStyle w:val="a3"/>
              <w:ind w:left="0"/>
              <w:jc w:val="center"/>
              <w:rPr>
                <w:rFonts w:ascii="Times New Roman" w:hAnsi="Times New Roman" w:cs="Times New Roman"/>
                <w:noProof/>
                <w:szCs w:val="20"/>
                <w:lang w:val="uz-Cyrl-UZ" w:eastAsia="ru-RU"/>
              </w:rPr>
            </w:pPr>
            <w:r w:rsidRPr="00F024A8">
              <w:rPr>
                <w:rFonts w:ascii="Times New Roman" w:hAnsi="Times New Roman" w:cs="Times New Roman"/>
                <w:noProof/>
                <w:szCs w:val="20"/>
                <w:lang w:val="uz-Cyrl-UZ" w:eastAsia="ru-RU"/>
              </w:rPr>
              <w:t>Жараён 41</w:t>
            </w:r>
          </w:p>
        </w:tc>
      </w:tr>
    </w:tbl>
    <w:p w:rsidR="005B28F8" w:rsidRPr="00F024A8" w:rsidRDefault="005B28F8" w:rsidP="005B28F8">
      <w:pPr>
        <w:pStyle w:val="a3"/>
        <w:rPr>
          <w:rFonts w:ascii="Times New Roman" w:hAnsi="Times New Roman" w:cs="Times New Roman"/>
          <w:sz w:val="28"/>
          <w:szCs w:val="26"/>
        </w:rPr>
      </w:pPr>
    </w:p>
    <w:p w:rsidR="003374A4" w:rsidRPr="00F024A8" w:rsidRDefault="003374A4" w:rsidP="005B28F8">
      <w:pPr>
        <w:pStyle w:val="a3"/>
        <w:ind w:left="0" w:firstLine="567"/>
        <w:rPr>
          <w:rFonts w:ascii="Times New Roman" w:hAnsi="Times New Roman" w:cs="Times New Roman"/>
          <w:b/>
          <w:sz w:val="28"/>
          <w:szCs w:val="26"/>
          <w:lang w:val="uz-Cyrl-UZ"/>
        </w:rPr>
      </w:pPr>
      <w:r w:rsidRPr="00F024A8">
        <w:rPr>
          <w:rFonts w:ascii="Times New Roman" w:hAnsi="Times New Roman" w:cs="Times New Roman"/>
          <w:b/>
          <w:sz w:val="28"/>
          <w:szCs w:val="26"/>
        </w:rPr>
        <w:t>3.5.</w:t>
      </w:r>
      <w:r w:rsidR="005B28F8" w:rsidRPr="00F024A8">
        <w:rPr>
          <w:rFonts w:ascii="Times New Roman" w:hAnsi="Times New Roman" w:cs="Times New Roman"/>
          <w:b/>
          <w:sz w:val="28"/>
          <w:szCs w:val="26"/>
          <w:lang w:val="uz-Cyrl-UZ"/>
        </w:rPr>
        <w:t>расм.</w:t>
      </w:r>
      <w:r w:rsidRPr="00F024A8">
        <w:rPr>
          <w:rFonts w:ascii="Times New Roman" w:hAnsi="Times New Roman" w:cs="Times New Roman"/>
          <w:b/>
          <w:sz w:val="28"/>
          <w:szCs w:val="26"/>
        </w:rPr>
        <w:t xml:space="preserve"> Молиявий</w:t>
      </w:r>
      <w:r w:rsidR="006133C4" w:rsidRPr="00F024A8">
        <w:rPr>
          <w:rFonts w:ascii="Times New Roman" w:hAnsi="Times New Roman" w:cs="Times New Roman"/>
          <w:b/>
          <w:sz w:val="28"/>
          <w:szCs w:val="26"/>
          <w:lang w:val="uz-Cyrl-UZ"/>
        </w:rPr>
        <w:t>-</w:t>
      </w:r>
      <w:r w:rsidRPr="00F024A8">
        <w:rPr>
          <w:rFonts w:ascii="Times New Roman" w:hAnsi="Times New Roman" w:cs="Times New Roman"/>
          <w:b/>
          <w:sz w:val="28"/>
          <w:szCs w:val="26"/>
        </w:rPr>
        <w:t xml:space="preserve"> саноат гуруҳининг схематик ифодаси</w:t>
      </w:r>
      <w:r w:rsidR="005B28F8" w:rsidRPr="00F024A8">
        <w:rPr>
          <w:rFonts w:ascii="Times New Roman" w:hAnsi="Times New Roman" w:cs="Times New Roman"/>
          <w:b/>
          <w:sz w:val="28"/>
          <w:szCs w:val="26"/>
          <w:lang w:val="uz-Cyrl-UZ"/>
        </w:rPr>
        <w:t xml:space="preserve"> (горизонтал корпорация)</w:t>
      </w:r>
    </w:p>
    <w:p w:rsidR="005B28F8" w:rsidRPr="00F024A8" w:rsidRDefault="003374A4" w:rsidP="00281A6D">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Ушбу кон</w:t>
      </w:r>
      <w:r w:rsidR="005B28F8"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еп</w:t>
      </w:r>
      <w:r w:rsidR="005B28F8"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асосида корпоратив ҳаётнинг барча жиҳатлари асосан ўзгариб туради. Корпорация, масалан, тор бир вазифа тамойилига эмас, балки муайян янги маҳсулот учун бозор улушини прогноз қилиш ўрнига, жараённинг прин</w:t>
      </w:r>
      <w:r w:rsidR="005B28F8"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ипига мувофиқ янги маҳсулотларни ишлаб чиқишни ташкил қилади. Ишлаб чиқариш мақсадлари, рентабеллик мақсадларига ва ак</w:t>
      </w:r>
      <w:r w:rsidR="005B28F8"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иядорлар манфаатларига риоя қилиш ўрнига мижозлар эҳтиёжини қондириш билан боғлиқ бўлиши керак.</w:t>
      </w:r>
    </w:p>
    <w:p w:rsidR="00907926" w:rsidRPr="00F024A8" w:rsidRDefault="00A234CB" w:rsidP="00E21F9E">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Молиявий</w:t>
      </w:r>
      <w:r w:rsidR="00907926"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саноат гуруҳи горизонтал ташкил этилган ва мижозларга йўналтирилган тузилишга келганда, келгуси бир неча йилларда кутилганидан кўра тезроқ ишлашга эришиш учун ҳақиқий имконият </w:t>
      </w:r>
      <w:r w:rsidR="00907926" w:rsidRPr="00F024A8">
        <w:rPr>
          <w:rFonts w:ascii="Times New Roman" w:hAnsi="Times New Roman" w:cs="Times New Roman"/>
          <w:sz w:val="28"/>
          <w:szCs w:val="26"/>
          <w:lang w:val="uz-Cyrl-UZ"/>
        </w:rPr>
        <w:t>пайдо бўлади</w:t>
      </w:r>
      <w:r w:rsidRPr="00F024A8">
        <w:rPr>
          <w:rFonts w:ascii="Times New Roman" w:hAnsi="Times New Roman" w:cs="Times New Roman"/>
          <w:sz w:val="28"/>
          <w:szCs w:val="26"/>
        </w:rPr>
        <w:t>.</w:t>
      </w:r>
    </w:p>
    <w:p w:rsidR="00907926" w:rsidRPr="00F024A8" w:rsidRDefault="00A234CB" w:rsidP="00E21F9E">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Бундай ёндашув </w:t>
      </w:r>
      <w:r w:rsidR="0090792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келажакка қаратилган. Бу жараёнларни ўзгартириш ва фақат керакли ишни бошқариш керак, акс ҳолда эртага инқироз бўлиши мумкин.</w:t>
      </w:r>
    </w:p>
    <w:p w:rsidR="00907926" w:rsidRPr="00F024A8" w:rsidRDefault="00A234CB" w:rsidP="00E21F9E">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Қоида тариқасида анъанавий корпорация ўзининг ички фаолиятида катта миқдорда энергия сарфлайди, масалан, бўлимлар ўртасидаги ўзаро алоқани бошқариш ёки ахборотни юқорига ва </w:t>
      </w:r>
      <w:r w:rsidR="00907926" w:rsidRPr="00F024A8">
        <w:rPr>
          <w:rFonts w:ascii="Times New Roman" w:hAnsi="Times New Roman" w:cs="Times New Roman"/>
          <w:sz w:val="28"/>
          <w:szCs w:val="26"/>
        </w:rPr>
        <w:t>и</w:t>
      </w:r>
      <w:r w:rsidR="00907926" w:rsidRPr="00F024A8">
        <w:rPr>
          <w:rFonts w:ascii="Times New Roman" w:hAnsi="Times New Roman" w:cs="Times New Roman"/>
          <w:sz w:val="28"/>
          <w:szCs w:val="26"/>
          <w:lang w:val="uz-Cyrl-UZ"/>
        </w:rPr>
        <w:t>е</w:t>
      </w:r>
      <w:r w:rsidR="00907926" w:rsidRPr="00F024A8">
        <w:rPr>
          <w:rFonts w:ascii="Times New Roman" w:hAnsi="Times New Roman" w:cs="Times New Roman"/>
          <w:sz w:val="28"/>
          <w:szCs w:val="26"/>
        </w:rPr>
        <w:t xml:space="preserve">рархияни </w:t>
      </w:r>
      <w:r w:rsidRPr="00F024A8">
        <w:rPr>
          <w:rFonts w:ascii="Times New Roman" w:hAnsi="Times New Roman" w:cs="Times New Roman"/>
          <w:sz w:val="28"/>
          <w:szCs w:val="26"/>
        </w:rPr>
        <w:t>пастга ўтказиш.</w:t>
      </w:r>
      <w:r w:rsidRPr="00F024A8">
        <w:rPr>
          <w:rFonts w:ascii="Times New Roman" w:hAnsi="Times New Roman" w:cs="Times New Roman"/>
          <w:sz w:val="28"/>
          <w:szCs w:val="26"/>
        </w:rPr>
        <w:br/>
        <w:t xml:space="preserve">Горизонтал тузилма ушбу ҳаракатларнинг аксарият қисмини ўз ичига олмайди ва мижозларнинг барча ресурсларига </w:t>
      </w:r>
      <w:r w:rsidR="00907926" w:rsidRPr="00F024A8">
        <w:rPr>
          <w:rFonts w:ascii="Times New Roman" w:hAnsi="Times New Roman" w:cs="Times New Roman"/>
          <w:sz w:val="28"/>
          <w:szCs w:val="26"/>
          <w:lang w:val="uz-Cyrl-UZ"/>
        </w:rPr>
        <w:t xml:space="preserve">эса </w:t>
      </w:r>
      <w:r w:rsidRPr="00F024A8">
        <w:rPr>
          <w:rFonts w:ascii="Times New Roman" w:hAnsi="Times New Roman" w:cs="Times New Roman"/>
          <w:sz w:val="28"/>
          <w:szCs w:val="26"/>
        </w:rPr>
        <w:t xml:space="preserve">эътибор </w:t>
      </w:r>
      <w:r w:rsidR="00907926" w:rsidRPr="00F024A8">
        <w:rPr>
          <w:rFonts w:ascii="Times New Roman" w:hAnsi="Times New Roman" w:cs="Times New Roman"/>
          <w:sz w:val="28"/>
          <w:szCs w:val="26"/>
          <w:lang w:val="uz-Cyrl-UZ"/>
        </w:rPr>
        <w:t>қаратади</w:t>
      </w:r>
      <w:r w:rsidRPr="00F024A8">
        <w:rPr>
          <w:rFonts w:ascii="Times New Roman" w:hAnsi="Times New Roman" w:cs="Times New Roman"/>
          <w:sz w:val="28"/>
          <w:szCs w:val="26"/>
        </w:rPr>
        <w:t>.</w:t>
      </w:r>
    </w:p>
    <w:p w:rsidR="008A5212" w:rsidRPr="00F024A8" w:rsidRDefault="00A234CB" w:rsidP="00E21F9E">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Горизонтал корпорация принтсипига мувофиқ бошқариш усулларини жорий этиш, горизонтал тузилмалар учун ташкилий тузилмадан тўғри тартибга солинадиган тўртбурчаклар ташқарисида одатда жуда мураккаб ва оғриқли. Ҳақиқатан ҳам, маълум бир молиявий ва саноат гуруҳидаги жараёнларнинг оддий таърифи онг ва нуқтаи назаридан вақт талаб қиладиган машқдан қийин бўлиши мумкин. Занжирнинг ўзи горизонтал корпорация </w:t>
      </w:r>
      <w:r w:rsidRPr="00F024A8">
        <w:rPr>
          <w:rFonts w:ascii="Times New Roman" w:hAnsi="Times New Roman" w:cs="Times New Roman"/>
          <w:sz w:val="28"/>
          <w:szCs w:val="26"/>
        </w:rPr>
        <w:lastRenderedPageBreak/>
        <w:t>тамойилига кўра бошқариш осонроқ бўлган тўлиқ жараён экан, технологик занжирдаги вазият бироз оддийроқ.</w:t>
      </w:r>
    </w:p>
    <w:p w:rsidR="008A5212" w:rsidRPr="00F024A8" w:rsidRDefault="00A234CB" w:rsidP="00E21F9E">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Бироқ, корпорация қайта ташкил этилиши хавф остида. Барча ташкиллаштириш муаммолари учун битта ечим йўқ. Аслида, замонавий вертикал ташкилотлар айрим оммавий ишлаб чиқариш саноатининг ўзига хос хусусиятларига горизонталлардан кўра кўпроқ яқинлашиши мумкин.</w:t>
      </w:r>
    </w:p>
    <w:p w:rsidR="008A5212" w:rsidRPr="00F024A8" w:rsidRDefault="00A234CB" w:rsidP="00E21F9E">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Ташкилий жадвални ўзгартиришдан олдин молиявий-саноат гуруҳи қайси бозорлар ва қайси мижозларга қизиқиш ва таҳлил қилишларини тушуниши керак: уларнинг талабларини қондириш учун нима қилиш керак. </w:t>
      </w:r>
      <w:r w:rsidR="008A5212" w:rsidRPr="00F024A8">
        <w:rPr>
          <w:rFonts w:ascii="Times New Roman" w:hAnsi="Times New Roman" w:cs="Times New Roman"/>
          <w:sz w:val="28"/>
          <w:szCs w:val="26"/>
          <w:lang w:val="uz-Cyrl-UZ"/>
        </w:rPr>
        <w:t>Б</w:t>
      </w:r>
      <w:r w:rsidRPr="00F024A8">
        <w:rPr>
          <w:rFonts w:ascii="Times New Roman" w:hAnsi="Times New Roman" w:cs="Times New Roman"/>
          <w:sz w:val="28"/>
          <w:szCs w:val="26"/>
        </w:rPr>
        <w:t xml:space="preserve">ундан кейин </w:t>
      </w:r>
      <w:r w:rsidR="008A5212" w:rsidRPr="00F024A8">
        <w:rPr>
          <w:rFonts w:ascii="Times New Roman" w:hAnsi="Times New Roman" w:cs="Times New Roman"/>
          <w:sz w:val="28"/>
          <w:szCs w:val="26"/>
          <w:lang w:val="uz-Cyrl-UZ"/>
        </w:rPr>
        <w:t>МС</w:t>
      </w:r>
      <w:r w:rsidRPr="00F024A8">
        <w:rPr>
          <w:rFonts w:ascii="Times New Roman" w:hAnsi="Times New Roman" w:cs="Times New Roman"/>
          <w:sz w:val="28"/>
          <w:szCs w:val="26"/>
        </w:rPr>
        <w:t>Глар харажатларни қисқартириш ёки янги маҳсулотни икки баробар тезроқ қилиш каби мақсадларга эришиш учун асосий жараёнларни аниқлашга киришиши керак.</w:t>
      </w:r>
    </w:p>
    <w:p w:rsidR="008A5212" w:rsidRPr="00F024A8" w:rsidRDefault="00A234CB" w:rsidP="00E21F9E">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Ишлар янада прогнозли ва барқарор бўлган кунларда компаниялар вертикал тузилган. Афзалликлар аниқ: ҳар бир киши учун жой бор ва ҳамма бу жойда қандай вазифани бажариш кераклигини тушунади. Энг муҳим қарорлар юқори қисмда қабул қилинди. Бироқ, равшанлик ва барқарорлик ҳукмронлик қилган бўлса-да, бундай ташкилотлар компаниянинг умумий вазифасини ва маълум бир шахснинг ишини бу вазифага қандай алоқадорлигини тушунишни қийинлаштирди. Натижада, бўлимлар ўртасидаги ҳамкорлик кўпинча расмий ташкилий схемадан устун келди.</w:t>
      </w:r>
      <w:r w:rsidRPr="00F024A8">
        <w:rPr>
          <w:rFonts w:ascii="Times New Roman" w:hAnsi="Times New Roman" w:cs="Times New Roman"/>
          <w:sz w:val="28"/>
          <w:szCs w:val="26"/>
        </w:rPr>
        <w:br/>
        <w:t xml:space="preserve">1960-1970 йиллар мобайнида баъзи компаниялар матрица деб аталадиган структурага ўтдилар. Ушбу модел муайян лойиҳаларга асосланиб, алоҳида бўлимларни "кесиб ўтиш" га асосланган. Аммо бундай модел </w:t>
      </w:r>
      <w:r w:rsidR="008A5212" w:rsidRPr="00F024A8">
        <w:rPr>
          <w:rFonts w:ascii="Times New Roman" w:hAnsi="Times New Roman" w:cs="Times New Roman"/>
          <w:sz w:val="28"/>
          <w:szCs w:val="26"/>
          <w:lang w:val="uz-Cyrl-UZ"/>
        </w:rPr>
        <w:t xml:space="preserve">юқори даражадаги масъулиятга ва </w:t>
      </w:r>
      <w:r w:rsidRPr="00F024A8">
        <w:rPr>
          <w:rFonts w:ascii="Times New Roman" w:hAnsi="Times New Roman" w:cs="Times New Roman"/>
          <w:sz w:val="28"/>
          <w:szCs w:val="26"/>
        </w:rPr>
        <w:t xml:space="preserve">қарорлар қабул қилиш ҳуқуқини </w:t>
      </w:r>
      <w:r w:rsidR="008A5212" w:rsidRPr="00F024A8">
        <w:rPr>
          <w:rFonts w:ascii="Times New Roman" w:hAnsi="Times New Roman" w:cs="Times New Roman"/>
          <w:sz w:val="28"/>
          <w:szCs w:val="26"/>
          <w:lang w:val="uz-Cyrl-UZ"/>
        </w:rPr>
        <w:t>тегмади.</w:t>
      </w:r>
    </w:p>
    <w:p w:rsidR="008A5212" w:rsidRPr="00F024A8" w:rsidRDefault="008A5212" w:rsidP="00E21F9E">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w:t>
      </w:r>
      <w:r w:rsidR="00A234CB" w:rsidRPr="00F024A8">
        <w:rPr>
          <w:rFonts w:ascii="Times New Roman" w:hAnsi="Times New Roman" w:cs="Times New Roman"/>
          <w:sz w:val="28"/>
          <w:szCs w:val="26"/>
          <w:lang w:val="uz-Cyrl-UZ"/>
        </w:rPr>
        <w:t>ндан буён ортиб борган глобал рақобат ва тезлаштирилган технологик ривожланиш ўйин қоидаларини ўзгартирди ва корпоратив режалаштириш мутахассисларини янги усуллар излашга мажбур қилди.</w:t>
      </w:r>
    </w:p>
    <w:p w:rsidR="00A234CB" w:rsidRPr="00F024A8" w:rsidRDefault="00A234CB" w:rsidP="00E21F9E">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Кўпчилик Ғарб компаниялари оддий такомиллаштириш ва интеграция орқали янги маҳсулдорлик даражасига эришишга интилмасдан, корпоратив ташкилотнинг янги шаклини қабул қилишди.</w:t>
      </w:r>
    </w:p>
    <w:p w:rsidR="00050087" w:rsidRPr="00F024A8" w:rsidRDefault="004B4CF5" w:rsidP="004B4CF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Горизонтал корпорациянинг мақсади, вертикал иерархияда товушнинг юқори қисмига к</w:t>
      </w:r>
      <w:r w:rsidR="00050087" w:rsidRPr="00F024A8">
        <w:rPr>
          <w:rFonts w:ascii="Times New Roman" w:hAnsi="Times New Roman" w:cs="Times New Roman"/>
          <w:sz w:val="28"/>
          <w:szCs w:val="26"/>
          <w:lang w:val="uz-Cyrl-UZ"/>
        </w:rPr>
        <w:t>oтарилиб, ў</w:t>
      </w:r>
      <w:r w:rsidRPr="00F024A8">
        <w:rPr>
          <w:rFonts w:ascii="Times New Roman" w:hAnsi="Times New Roman" w:cs="Times New Roman"/>
          <w:sz w:val="28"/>
          <w:szCs w:val="26"/>
          <w:lang w:val="uz-Cyrl-UZ"/>
        </w:rPr>
        <w:t>з фаолиятини бошлаган мутахассислар қ</w:t>
      </w:r>
      <w:r w:rsidR="0005008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 xml:space="preserve">шинларининг тор тафаккурини </w:t>
      </w:r>
      <w:r w:rsidR="0005008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 xml:space="preserve">згартиришдир. Бироқ ҳозирги ҳолат янги шартларни белгилаб беради. Энди йирик </w:t>
      </w:r>
      <w:r w:rsidR="00050087" w:rsidRPr="00F024A8">
        <w:rPr>
          <w:rFonts w:ascii="Times New Roman" w:hAnsi="Times New Roman" w:cs="Times New Roman"/>
          <w:sz w:val="28"/>
          <w:szCs w:val="26"/>
          <w:lang w:val="uz-Cyrl-UZ"/>
        </w:rPr>
        <w:t>корпорация</w:t>
      </w:r>
      <w:r w:rsidRPr="00F024A8">
        <w:rPr>
          <w:rFonts w:ascii="Times New Roman" w:hAnsi="Times New Roman" w:cs="Times New Roman"/>
          <w:sz w:val="28"/>
          <w:szCs w:val="26"/>
          <w:lang w:val="uz-Cyrl-UZ"/>
        </w:rPr>
        <w:t>нинг ҳар бир ходими бизнесни барча функциялар бир-биридан ажратиб б</w:t>
      </w:r>
      <w:r w:rsidR="0005008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лмайдиган тизим сифатида к</w:t>
      </w:r>
      <w:r w:rsidR="0005008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риб чиқиши керак.</w:t>
      </w:r>
    </w:p>
    <w:p w:rsidR="00050087" w:rsidRPr="00F024A8" w:rsidRDefault="004B4CF5" w:rsidP="004B4CF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Ҳар доим </w:t>
      </w:r>
      <w:r w:rsidR="00050087" w:rsidRPr="00F024A8">
        <w:rPr>
          <w:rFonts w:ascii="Times New Roman" w:hAnsi="Times New Roman" w:cs="Times New Roman"/>
          <w:sz w:val="28"/>
          <w:szCs w:val="26"/>
          <w:lang w:val="uz-Cyrl-UZ"/>
        </w:rPr>
        <w:t>кўптармоқли</w:t>
      </w:r>
      <w:r w:rsidRPr="00F024A8">
        <w:rPr>
          <w:rFonts w:ascii="Times New Roman" w:hAnsi="Times New Roman" w:cs="Times New Roman"/>
          <w:sz w:val="28"/>
          <w:szCs w:val="26"/>
          <w:lang w:val="uz-Cyrl-UZ"/>
        </w:rPr>
        <w:t xml:space="preserve"> жамоа жараённинг мақсадига </w:t>
      </w:r>
      <w:r w:rsidR="0005008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ришиш учун ишлайди. Асосий етакчи гуруҳ - бу тор мутахассислар </w:t>
      </w:r>
      <w:r w:rsidR="0005008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мас, балки кенг ваколатга </w:t>
      </w:r>
      <w:r w:rsidR="0005008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га б</w:t>
      </w:r>
      <w:r w:rsidR="0005008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 xml:space="preserve">лган менежерлар - ресурсларни қидириш ва жараёнларни ва дастурларни мувофиқлаштириш учун яхшидир. Улар </w:t>
      </w:r>
      <w:r w:rsidR="00050087" w:rsidRPr="00F024A8">
        <w:rPr>
          <w:rFonts w:ascii="Times New Roman" w:hAnsi="Times New Roman" w:cs="Times New Roman"/>
          <w:sz w:val="28"/>
          <w:szCs w:val="26"/>
          <w:lang w:val="uz-Cyrl-UZ"/>
        </w:rPr>
        <w:t>ўзини ў</w:t>
      </w:r>
      <w:r w:rsidRPr="00F024A8">
        <w:rPr>
          <w:rFonts w:ascii="Times New Roman" w:hAnsi="Times New Roman" w:cs="Times New Roman"/>
          <w:sz w:val="28"/>
          <w:szCs w:val="26"/>
          <w:lang w:val="uz-Cyrl-UZ"/>
        </w:rPr>
        <w:t xml:space="preserve">зи </w:t>
      </w:r>
      <w:r w:rsidRPr="00F024A8">
        <w:rPr>
          <w:rFonts w:ascii="Times New Roman" w:hAnsi="Times New Roman" w:cs="Times New Roman"/>
          <w:sz w:val="28"/>
          <w:szCs w:val="26"/>
          <w:lang w:val="uz-Cyrl-UZ"/>
        </w:rPr>
        <w:lastRenderedPageBreak/>
        <w:t>бошқарадиган жамоалар томонидан амалга ошириладиган кундалик фаолиятдан четлатилади.</w:t>
      </w:r>
    </w:p>
    <w:p w:rsidR="00050087" w:rsidRPr="00F024A8" w:rsidRDefault="00050087" w:rsidP="004B4CF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Ишлаб чиқариш жараёнини ташкил э</w:t>
      </w:r>
      <w:r w:rsidR="004B4CF5" w:rsidRPr="00F024A8">
        <w:rPr>
          <w:rFonts w:ascii="Times New Roman" w:hAnsi="Times New Roman" w:cs="Times New Roman"/>
          <w:sz w:val="28"/>
          <w:szCs w:val="26"/>
          <w:lang w:val="uz-Cyrl-UZ"/>
        </w:rPr>
        <w:t xml:space="preserve">тишдаги </w:t>
      </w:r>
      <w:r w:rsidRPr="00F024A8">
        <w:rPr>
          <w:rFonts w:ascii="Times New Roman" w:hAnsi="Times New Roman" w:cs="Times New Roman"/>
          <w:sz w:val="28"/>
          <w:szCs w:val="26"/>
          <w:lang w:val="uz-Cyrl-UZ"/>
        </w:rPr>
        <w:t>ў</w:t>
      </w:r>
      <w:r w:rsidR="004B4CF5" w:rsidRPr="00F024A8">
        <w:rPr>
          <w:rFonts w:ascii="Times New Roman" w:hAnsi="Times New Roman" w:cs="Times New Roman"/>
          <w:sz w:val="28"/>
          <w:szCs w:val="26"/>
          <w:lang w:val="uz-Cyrl-UZ"/>
        </w:rPr>
        <w:t>згаришлар муқаррар равишда та</w:t>
      </w:r>
      <w:r w:rsidRPr="00F024A8">
        <w:rPr>
          <w:rFonts w:ascii="Times New Roman" w:hAnsi="Times New Roman" w:cs="Times New Roman"/>
          <w:sz w:val="28"/>
          <w:szCs w:val="26"/>
          <w:lang w:val="uz-Cyrl-UZ"/>
        </w:rPr>
        <w:t>ъ</w:t>
      </w:r>
      <w:r w:rsidR="004B4CF5" w:rsidRPr="00F024A8">
        <w:rPr>
          <w:rFonts w:ascii="Times New Roman" w:hAnsi="Times New Roman" w:cs="Times New Roman"/>
          <w:sz w:val="28"/>
          <w:szCs w:val="26"/>
          <w:lang w:val="uz-Cyrl-UZ"/>
        </w:rPr>
        <w:t xml:space="preserve">лим, сертификатлаштириш ва </w:t>
      </w:r>
      <w:r w:rsidRPr="00F024A8">
        <w:rPr>
          <w:rFonts w:ascii="Times New Roman" w:hAnsi="Times New Roman" w:cs="Times New Roman"/>
          <w:sz w:val="28"/>
          <w:szCs w:val="26"/>
          <w:lang w:val="uz-Cyrl-UZ"/>
        </w:rPr>
        <w:t>раҳбатлантири</w:t>
      </w:r>
      <w:r w:rsidR="004B4CF5" w:rsidRPr="00F024A8">
        <w:rPr>
          <w:rFonts w:ascii="Times New Roman" w:hAnsi="Times New Roman" w:cs="Times New Roman"/>
          <w:sz w:val="28"/>
          <w:szCs w:val="26"/>
          <w:lang w:val="uz-Cyrl-UZ"/>
        </w:rPr>
        <w:t xml:space="preserve">ш тизимларини ислоҳ қилишга олиб келади. Ходимлар </w:t>
      </w:r>
      <w:r w:rsidRPr="00F024A8">
        <w:rPr>
          <w:rFonts w:ascii="Times New Roman" w:hAnsi="Times New Roman" w:cs="Times New Roman"/>
          <w:sz w:val="28"/>
          <w:szCs w:val="26"/>
          <w:lang w:val="uz-Cyrl-UZ"/>
        </w:rPr>
        <w:t>раҳбарга</w:t>
      </w:r>
      <w:r w:rsidR="004B4CF5"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э</w:t>
      </w:r>
      <w:r w:rsidR="004B4CF5" w:rsidRPr="00F024A8">
        <w:rPr>
          <w:rFonts w:ascii="Times New Roman" w:hAnsi="Times New Roman" w:cs="Times New Roman"/>
          <w:sz w:val="28"/>
          <w:szCs w:val="26"/>
          <w:lang w:val="uz-Cyrl-UZ"/>
        </w:rPr>
        <w:t xml:space="preserve">мас, жараёнга содиқликни </w:t>
      </w:r>
      <w:r w:rsidRPr="00F024A8">
        <w:rPr>
          <w:rFonts w:ascii="Times New Roman" w:hAnsi="Times New Roman" w:cs="Times New Roman"/>
          <w:sz w:val="28"/>
          <w:szCs w:val="26"/>
          <w:lang w:val="uz-Cyrl-UZ"/>
        </w:rPr>
        <w:t>шакллантиради</w:t>
      </w:r>
      <w:r w:rsidR="004B4CF5" w:rsidRPr="00F024A8">
        <w:rPr>
          <w:rFonts w:ascii="Times New Roman" w:hAnsi="Times New Roman" w:cs="Times New Roman"/>
          <w:sz w:val="28"/>
          <w:szCs w:val="26"/>
          <w:lang w:val="uz-Cyrl-UZ"/>
        </w:rPr>
        <w:t>.</w:t>
      </w:r>
    </w:p>
    <w:p w:rsidR="00050087" w:rsidRPr="00F024A8" w:rsidRDefault="004B4CF5" w:rsidP="004B4CF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Ташкилий структурада амалга оширилган </w:t>
      </w:r>
      <w:r w:rsidR="0005008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 xml:space="preserve">згаришлар, ишлаб чиқаришдан бозорда муайян маҳсулотни ишга туширишгача, </w:t>
      </w:r>
      <w:r w:rsidR="0005008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 xml:space="preserve">ртача ҳисобда </w:t>
      </w:r>
      <w:r w:rsidR="00050087" w:rsidRPr="00F024A8">
        <w:rPr>
          <w:rFonts w:ascii="Times New Roman" w:hAnsi="Times New Roman" w:cs="Times New Roman"/>
          <w:sz w:val="28"/>
          <w:szCs w:val="26"/>
          <w:lang w:val="uz-Cyrl-UZ"/>
        </w:rPr>
        <w:t>уч</w:t>
      </w:r>
      <w:r w:rsidRPr="00F024A8">
        <w:rPr>
          <w:rFonts w:ascii="Times New Roman" w:hAnsi="Times New Roman" w:cs="Times New Roman"/>
          <w:sz w:val="28"/>
          <w:szCs w:val="26"/>
          <w:lang w:val="uz-Cyrl-UZ"/>
        </w:rPr>
        <w:t xml:space="preserve"> баравар</w:t>
      </w:r>
      <w:r w:rsidR="00050087" w:rsidRPr="00F024A8">
        <w:rPr>
          <w:rFonts w:ascii="Times New Roman" w:hAnsi="Times New Roman" w:cs="Times New Roman"/>
          <w:sz w:val="28"/>
          <w:szCs w:val="26"/>
          <w:lang w:val="uz-Cyrl-UZ"/>
        </w:rPr>
        <w:t>га</w:t>
      </w:r>
      <w:r w:rsidRPr="00F024A8">
        <w:rPr>
          <w:rFonts w:ascii="Times New Roman" w:hAnsi="Times New Roman" w:cs="Times New Roman"/>
          <w:sz w:val="28"/>
          <w:szCs w:val="26"/>
          <w:lang w:val="uz-Cyrl-UZ"/>
        </w:rPr>
        <w:t xml:space="preserve"> тезроқ те</w:t>
      </w:r>
      <w:r w:rsidR="00050087" w:rsidRPr="00F024A8">
        <w:rPr>
          <w:rFonts w:ascii="Times New Roman" w:hAnsi="Times New Roman" w:cs="Times New Roman"/>
          <w:sz w:val="28"/>
          <w:szCs w:val="26"/>
          <w:lang w:val="uz-Cyrl-UZ"/>
        </w:rPr>
        <w:t>злаштириш имконини беради. Т</w:t>
      </w:r>
      <w:r w:rsidRPr="00F024A8">
        <w:rPr>
          <w:rFonts w:ascii="Times New Roman" w:hAnsi="Times New Roman" w:cs="Times New Roman"/>
          <w:sz w:val="28"/>
          <w:szCs w:val="26"/>
          <w:lang w:val="uz-Cyrl-UZ"/>
        </w:rPr>
        <w:t xml:space="preserve">ашкилотнинг </w:t>
      </w:r>
      <w:r w:rsidR="00050087" w:rsidRPr="00F024A8">
        <w:rPr>
          <w:rFonts w:ascii="Times New Roman" w:hAnsi="Times New Roman" w:cs="Times New Roman"/>
          <w:sz w:val="28"/>
          <w:szCs w:val="26"/>
          <w:lang w:val="uz-Cyrl-UZ"/>
        </w:rPr>
        <w:t>битта схемаларидан иккинчисига ў</w:t>
      </w:r>
      <w:r w:rsidRPr="00F024A8">
        <w:rPr>
          <w:rFonts w:ascii="Times New Roman" w:hAnsi="Times New Roman" w:cs="Times New Roman"/>
          <w:sz w:val="28"/>
          <w:szCs w:val="26"/>
          <w:lang w:val="uz-Cyrl-UZ"/>
        </w:rPr>
        <w:t>тиш жараёни тубдан амалга оширилмаслиги кера</w:t>
      </w:r>
      <w:r w:rsidR="00050087" w:rsidRPr="00F024A8">
        <w:rPr>
          <w:rFonts w:ascii="Times New Roman" w:hAnsi="Times New Roman" w:cs="Times New Roman"/>
          <w:sz w:val="28"/>
          <w:szCs w:val="26"/>
          <w:lang w:val="uz-Cyrl-UZ"/>
        </w:rPr>
        <w:t>к. Агар корпорация функциялар бў</w:t>
      </w:r>
      <w:r w:rsidRPr="00F024A8">
        <w:rPr>
          <w:rFonts w:ascii="Times New Roman" w:hAnsi="Times New Roman" w:cs="Times New Roman"/>
          <w:sz w:val="28"/>
          <w:szCs w:val="26"/>
          <w:lang w:val="uz-Cyrl-UZ"/>
        </w:rPr>
        <w:t xml:space="preserve">йича ташкил </w:t>
      </w:r>
      <w:r w:rsidR="0005008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тилган бошқарув тузилмасига </w:t>
      </w:r>
      <w:r w:rsidR="0005008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га б</w:t>
      </w:r>
      <w:r w:rsidR="0005008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лса, ходим</w:t>
      </w:r>
      <w:r w:rsidR="00050087" w:rsidRPr="00F024A8">
        <w:rPr>
          <w:rFonts w:ascii="Times New Roman" w:hAnsi="Times New Roman" w:cs="Times New Roman"/>
          <w:sz w:val="28"/>
          <w:szCs w:val="26"/>
          <w:lang w:val="uz-Cyrl-UZ"/>
        </w:rPr>
        <w:t>ларни алоҳида бў</w:t>
      </w:r>
      <w:r w:rsidRPr="00F024A8">
        <w:rPr>
          <w:rFonts w:ascii="Times New Roman" w:hAnsi="Times New Roman" w:cs="Times New Roman"/>
          <w:sz w:val="28"/>
          <w:szCs w:val="26"/>
          <w:lang w:val="uz-Cyrl-UZ"/>
        </w:rPr>
        <w:t>линмаларни ва функцияларни бирлаштирадиган гуруҳларга ки</w:t>
      </w:r>
      <w:r w:rsidR="00050087" w:rsidRPr="00F024A8">
        <w:rPr>
          <w:rFonts w:ascii="Times New Roman" w:hAnsi="Times New Roman" w:cs="Times New Roman"/>
          <w:sz w:val="28"/>
          <w:szCs w:val="26"/>
          <w:lang w:val="uz-Cyrl-UZ"/>
        </w:rPr>
        <w:t xml:space="preserve">ритиш лозим. </w:t>
      </w:r>
    </w:p>
    <w:p w:rsidR="00050087" w:rsidRPr="00F024A8" w:rsidRDefault="00050087" w:rsidP="004B4CF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Меҳнат шароитида ў</w:t>
      </w:r>
      <w:r w:rsidR="004B4CF5" w:rsidRPr="00F024A8">
        <w:rPr>
          <w:rFonts w:ascii="Times New Roman" w:hAnsi="Times New Roman" w:cs="Times New Roman"/>
          <w:sz w:val="28"/>
          <w:szCs w:val="26"/>
          <w:lang w:val="uz-Cyrl-UZ"/>
        </w:rPr>
        <w:t xml:space="preserve">згаришлар мулк муносабатларини тубдан қайта ташкил </w:t>
      </w:r>
      <w:r w:rsidRPr="00F024A8">
        <w:rPr>
          <w:rFonts w:ascii="Times New Roman" w:hAnsi="Times New Roman" w:cs="Times New Roman"/>
          <w:sz w:val="28"/>
          <w:szCs w:val="26"/>
          <w:lang w:val="uz-Cyrl-UZ"/>
        </w:rPr>
        <w:t>э</w:t>
      </w:r>
      <w:r w:rsidR="004B4CF5" w:rsidRPr="00F024A8">
        <w:rPr>
          <w:rFonts w:ascii="Times New Roman" w:hAnsi="Times New Roman" w:cs="Times New Roman"/>
          <w:sz w:val="28"/>
          <w:szCs w:val="26"/>
          <w:lang w:val="uz-Cyrl-UZ"/>
        </w:rPr>
        <w:t xml:space="preserve">тишга олиб келади, мартаба </w:t>
      </w:r>
      <w:r w:rsidRPr="00F024A8">
        <w:rPr>
          <w:rFonts w:ascii="Times New Roman" w:hAnsi="Times New Roman" w:cs="Times New Roman"/>
          <w:sz w:val="28"/>
          <w:szCs w:val="26"/>
          <w:lang w:val="uz-Cyrl-UZ"/>
        </w:rPr>
        <w:t>йў</w:t>
      </w:r>
      <w:r w:rsidR="004B4CF5" w:rsidRPr="00F024A8">
        <w:rPr>
          <w:rFonts w:ascii="Times New Roman" w:hAnsi="Times New Roman" w:cs="Times New Roman"/>
          <w:sz w:val="28"/>
          <w:szCs w:val="26"/>
          <w:lang w:val="uz-Cyrl-UZ"/>
        </w:rPr>
        <w:t>ли, шунингдек, ход</w:t>
      </w:r>
      <w:r w:rsidRPr="00F024A8">
        <w:rPr>
          <w:rFonts w:ascii="Times New Roman" w:hAnsi="Times New Roman" w:cs="Times New Roman"/>
          <w:sz w:val="28"/>
          <w:szCs w:val="26"/>
          <w:lang w:val="uz-Cyrl-UZ"/>
        </w:rPr>
        <w:t>имларнинг шахсий мақсадларини ў</w:t>
      </w:r>
      <w:r w:rsidR="004B4CF5" w:rsidRPr="00F024A8">
        <w:rPr>
          <w:rFonts w:ascii="Times New Roman" w:hAnsi="Times New Roman" w:cs="Times New Roman"/>
          <w:sz w:val="28"/>
          <w:szCs w:val="26"/>
          <w:lang w:val="uz-Cyrl-UZ"/>
        </w:rPr>
        <w:t>згартиришга олиб келади. Буларнинг барчаси</w:t>
      </w:r>
      <w:r w:rsidRPr="00F024A8">
        <w:rPr>
          <w:rFonts w:ascii="Times New Roman" w:hAnsi="Times New Roman" w:cs="Times New Roman"/>
          <w:sz w:val="28"/>
          <w:szCs w:val="26"/>
          <w:lang w:val="uz-Cyrl-UZ"/>
        </w:rPr>
        <w:t>да</w:t>
      </w:r>
      <w:r w:rsidR="004B4CF5" w:rsidRPr="00F024A8">
        <w:rPr>
          <w:rFonts w:ascii="Times New Roman" w:hAnsi="Times New Roman" w:cs="Times New Roman"/>
          <w:sz w:val="28"/>
          <w:szCs w:val="26"/>
          <w:lang w:val="uz-Cyrl-UZ"/>
        </w:rPr>
        <w:t xml:space="preserve"> асосийси</w:t>
      </w:r>
      <w:r w:rsidRPr="00F024A8">
        <w:rPr>
          <w:rFonts w:ascii="Times New Roman" w:hAnsi="Times New Roman" w:cs="Times New Roman"/>
          <w:sz w:val="28"/>
          <w:szCs w:val="26"/>
          <w:lang w:val="uz-Cyrl-UZ"/>
        </w:rPr>
        <w:t>-</w:t>
      </w:r>
      <w:r w:rsidR="004B4CF5"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ў</w:t>
      </w:r>
      <w:r w:rsidR="004B4CF5" w:rsidRPr="00F024A8">
        <w:rPr>
          <w:rFonts w:ascii="Times New Roman" w:hAnsi="Times New Roman" w:cs="Times New Roman"/>
          <w:sz w:val="28"/>
          <w:szCs w:val="26"/>
          <w:lang w:val="uz-Cyrl-UZ"/>
        </w:rPr>
        <w:t>заро ҳамкорликдир. Вазифа шундан иборатки, маркетинг ва молиявий хизматлар одамлар</w:t>
      </w:r>
      <w:r w:rsidRPr="00F024A8">
        <w:rPr>
          <w:rFonts w:ascii="Times New Roman" w:hAnsi="Times New Roman" w:cs="Times New Roman"/>
          <w:sz w:val="28"/>
          <w:szCs w:val="26"/>
          <w:lang w:val="uz-Cyrl-UZ"/>
        </w:rPr>
        <w:t>н</w:t>
      </w:r>
      <w:r w:rsidR="004B4CF5" w:rsidRPr="00F024A8">
        <w:rPr>
          <w:rFonts w:ascii="Times New Roman" w:hAnsi="Times New Roman" w:cs="Times New Roman"/>
          <w:sz w:val="28"/>
          <w:szCs w:val="26"/>
          <w:lang w:val="uz-Cyrl-UZ"/>
        </w:rPr>
        <w:t xml:space="preserve">и гаплаша </w:t>
      </w:r>
      <w:r w:rsidRPr="00F024A8">
        <w:rPr>
          <w:rFonts w:ascii="Times New Roman" w:hAnsi="Times New Roman" w:cs="Times New Roman"/>
          <w:sz w:val="28"/>
          <w:szCs w:val="26"/>
          <w:lang w:val="uz-Cyrl-UZ"/>
        </w:rPr>
        <w:t>олиши, лекин</w:t>
      </w:r>
      <w:r w:rsidR="004B4CF5" w:rsidRPr="00F024A8">
        <w:rPr>
          <w:rFonts w:ascii="Times New Roman" w:hAnsi="Times New Roman" w:cs="Times New Roman"/>
          <w:sz w:val="28"/>
          <w:szCs w:val="26"/>
          <w:lang w:val="uz-Cyrl-UZ"/>
        </w:rPr>
        <w:t xml:space="preserve"> бир-бирига тош отиш</w:t>
      </w:r>
      <w:r w:rsidRPr="00F024A8">
        <w:rPr>
          <w:rFonts w:ascii="Times New Roman" w:hAnsi="Times New Roman" w:cs="Times New Roman"/>
          <w:sz w:val="28"/>
          <w:szCs w:val="26"/>
          <w:lang w:val="uz-Cyrl-UZ"/>
        </w:rPr>
        <w:t>и эмас</w:t>
      </w:r>
      <w:r w:rsidR="004B4CF5" w:rsidRPr="00F024A8">
        <w:rPr>
          <w:rFonts w:ascii="Times New Roman" w:hAnsi="Times New Roman" w:cs="Times New Roman"/>
          <w:sz w:val="28"/>
          <w:szCs w:val="26"/>
          <w:lang w:val="uz-Cyrl-UZ"/>
        </w:rPr>
        <w:t>.</w:t>
      </w:r>
    </w:p>
    <w:p w:rsidR="00DC19EC" w:rsidRPr="00F024A8" w:rsidRDefault="004B4CF5" w:rsidP="00DC19EC">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Ҳеч бир компания функционал ихтисосликни т</w:t>
      </w:r>
      <w:r w:rsidR="0005008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 xml:space="preserve">лиқ </w:t>
      </w:r>
      <w:r w:rsidR="00050087" w:rsidRPr="00F024A8">
        <w:rPr>
          <w:rFonts w:ascii="Times New Roman" w:hAnsi="Times New Roman" w:cs="Times New Roman"/>
          <w:sz w:val="28"/>
          <w:szCs w:val="26"/>
          <w:lang w:val="uz-Cyrl-UZ"/>
        </w:rPr>
        <w:t>йў</w:t>
      </w:r>
      <w:r w:rsidRPr="00F024A8">
        <w:rPr>
          <w:rFonts w:ascii="Times New Roman" w:hAnsi="Times New Roman" w:cs="Times New Roman"/>
          <w:sz w:val="28"/>
          <w:szCs w:val="26"/>
          <w:lang w:val="uz-Cyrl-UZ"/>
        </w:rPr>
        <w:t>қ қил</w:t>
      </w:r>
      <w:r w:rsidR="00050087" w:rsidRPr="00F024A8">
        <w:rPr>
          <w:rFonts w:ascii="Times New Roman" w:hAnsi="Times New Roman" w:cs="Times New Roman"/>
          <w:sz w:val="28"/>
          <w:szCs w:val="26"/>
          <w:lang w:val="uz-Cyrl-UZ"/>
        </w:rPr>
        <w:t>май</w:t>
      </w:r>
      <w:r w:rsidRPr="00F024A8">
        <w:rPr>
          <w:rFonts w:ascii="Times New Roman" w:hAnsi="Times New Roman" w:cs="Times New Roman"/>
          <w:sz w:val="28"/>
          <w:szCs w:val="26"/>
          <w:lang w:val="uz-Cyrl-UZ"/>
        </w:rPr>
        <w:t xml:space="preserve">ди. </w:t>
      </w:r>
      <w:r w:rsidR="00DC19EC" w:rsidRPr="00F024A8">
        <w:rPr>
          <w:rFonts w:ascii="Times New Roman" w:hAnsi="Times New Roman" w:cs="Times New Roman"/>
          <w:sz w:val="28"/>
          <w:szCs w:val="26"/>
          <w:lang w:val="uz-Cyrl-UZ"/>
        </w:rPr>
        <w:t>Ҳатто янги моделнинг адвокатлари ишлаб чиқариш ёки молия менежерларисиз ишлашни тасаввур қилмайди. Вазиятлар камдан-кам ҳолларда ташкилот тўлиқ вертикал ёки горизонтал принцип асосида қурилади.</w:t>
      </w:r>
    </w:p>
    <w:p w:rsidR="00DC19EC" w:rsidRPr="00F024A8" w:rsidRDefault="004B4CF5" w:rsidP="004B4CF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Горизонтал корпорация - бу пул олиб келадиган ва одамлардан янада кенг</w:t>
      </w:r>
      <w:r w:rsidR="00DC19EC" w:rsidRPr="00F024A8">
        <w:rPr>
          <w:rFonts w:ascii="Times New Roman" w:hAnsi="Times New Roman" w:cs="Times New Roman"/>
          <w:sz w:val="28"/>
          <w:szCs w:val="26"/>
          <w:lang w:val="uz-Cyrl-UZ"/>
        </w:rPr>
        <w:t>роқ фикрлашни талаб қиладиган ғ</w:t>
      </w:r>
      <w:r w:rsidRPr="00F024A8">
        <w:rPr>
          <w:rFonts w:ascii="Times New Roman" w:hAnsi="Times New Roman" w:cs="Times New Roman"/>
          <w:sz w:val="28"/>
          <w:szCs w:val="26"/>
          <w:lang w:val="uz-Cyrl-UZ"/>
        </w:rPr>
        <w:t xml:space="preserve">оя. Янги моделдаги одамлар вазиятни бошқа кишилар </w:t>
      </w:r>
      <w:r w:rsidR="00DC19EC"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мас, балки жараённи назорат қилиш учун </w:t>
      </w:r>
      <w:r w:rsidR="00DC19EC"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згартирадилар.</w:t>
      </w:r>
    </w:p>
    <w:p w:rsidR="00D857EB" w:rsidRPr="00F024A8" w:rsidRDefault="004B4CF5" w:rsidP="004B4CF5">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D857EB" w:rsidRPr="00F024A8">
        <w:rPr>
          <w:rFonts w:ascii="Times New Roman" w:hAnsi="Times New Roman" w:cs="Times New Roman"/>
          <w:sz w:val="28"/>
          <w:szCs w:val="26"/>
          <w:lang w:val="uz-Cyrl-UZ"/>
        </w:rPr>
        <w:t xml:space="preserve">Йирик ўзбек </w:t>
      </w:r>
      <w:r w:rsidRPr="00F024A8">
        <w:rPr>
          <w:rFonts w:ascii="Times New Roman" w:hAnsi="Times New Roman" w:cs="Times New Roman"/>
          <w:sz w:val="28"/>
          <w:szCs w:val="26"/>
          <w:lang w:val="uz-Cyrl-UZ"/>
        </w:rPr>
        <w:t xml:space="preserve">компанияларда, одатда, бошқарувни модернизация қилиш янги бошқарув гуруҳини танлаш билан бошланиши керак. </w:t>
      </w:r>
      <w:r w:rsidRPr="00F024A8">
        <w:rPr>
          <w:rFonts w:ascii="Times New Roman" w:hAnsi="Times New Roman" w:cs="Times New Roman"/>
          <w:sz w:val="28"/>
          <w:szCs w:val="26"/>
        </w:rPr>
        <w:t>Асосий мақсад: "Ҳар бир вазифа учун - исм, отасининг исми ва фамилияси". Одамлар жамоага танланади, шунинг учун аниқ нима қилиш</w:t>
      </w:r>
      <w:r w:rsidR="00D857EB" w:rsidRPr="00F024A8">
        <w:rPr>
          <w:rFonts w:ascii="Times New Roman" w:hAnsi="Times New Roman" w:cs="Times New Roman"/>
          <w:sz w:val="28"/>
          <w:szCs w:val="26"/>
        </w:rPr>
        <w:t xml:space="preserve"> кераклигини тушунтириш керак э</w:t>
      </w:r>
      <w:r w:rsidRPr="00F024A8">
        <w:rPr>
          <w:rFonts w:ascii="Times New Roman" w:hAnsi="Times New Roman" w:cs="Times New Roman"/>
          <w:sz w:val="28"/>
          <w:szCs w:val="26"/>
        </w:rPr>
        <w:t xml:space="preserve">мас, балки катта миқёсдаги вазифаларни белгилаш керак. Бошқарувни қайта ташкил қилган ёки олиб бораётган </w:t>
      </w:r>
      <w:r w:rsidR="00D857EB" w:rsidRPr="00F024A8">
        <w:rPr>
          <w:rFonts w:ascii="Times New Roman" w:hAnsi="Times New Roman" w:cs="Times New Roman"/>
          <w:sz w:val="28"/>
          <w:szCs w:val="26"/>
          <w:lang w:val="uz-Cyrl-UZ"/>
        </w:rPr>
        <w:t>ўзбек</w:t>
      </w:r>
      <w:r w:rsidR="00D857EB" w:rsidRPr="00F024A8">
        <w:rPr>
          <w:rFonts w:ascii="Times New Roman" w:hAnsi="Times New Roman" w:cs="Times New Roman"/>
          <w:sz w:val="28"/>
          <w:szCs w:val="26"/>
        </w:rPr>
        <w:t xml:space="preserve"> компаниялари тажрибаси шуни кў</w:t>
      </w:r>
      <w:r w:rsidRPr="00F024A8">
        <w:rPr>
          <w:rFonts w:ascii="Times New Roman" w:hAnsi="Times New Roman" w:cs="Times New Roman"/>
          <w:sz w:val="28"/>
          <w:szCs w:val="26"/>
        </w:rPr>
        <w:t>рсатадики, бу ишни бажариш</w:t>
      </w:r>
      <w:r w:rsidR="00D857EB" w:rsidRPr="00F024A8">
        <w:rPr>
          <w:rFonts w:ascii="Times New Roman" w:hAnsi="Times New Roman" w:cs="Times New Roman"/>
          <w:sz w:val="28"/>
          <w:szCs w:val="26"/>
        </w:rPr>
        <w:t xml:space="preserve"> учун мос келмагунча одамларни ў</w:t>
      </w:r>
      <w:r w:rsidRPr="00F024A8">
        <w:rPr>
          <w:rFonts w:ascii="Times New Roman" w:hAnsi="Times New Roman" w:cs="Times New Roman"/>
          <w:sz w:val="28"/>
          <w:szCs w:val="26"/>
        </w:rPr>
        <w:t>згартиришдан қ</w:t>
      </w:r>
      <w:r w:rsidR="00D857EB" w:rsidRPr="00F024A8">
        <w:rPr>
          <w:rFonts w:ascii="Times New Roman" w:hAnsi="Times New Roman" w:cs="Times New Roman"/>
          <w:sz w:val="28"/>
          <w:szCs w:val="26"/>
          <w:lang w:val="uz-Cyrl-UZ"/>
        </w:rPr>
        <w:t>ў</w:t>
      </w:r>
      <w:r w:rsidRPr="00F024A8">
        <w:rPr>
          <w:rFonts w:ascii="Times New Roman" w:hAnsi="Times New Roman" w:cs="Times New Roman"/>
          <w:sz w:val="28"/>
          <w:szCs w:val="26"/>
        </w:rPr>
        <w:t>рқмаслик керак.</w:t>
      </w:r>
    </w:p>
    <w:p w:rsidR="00D857EB" w:rsidRPr="00F024A8" w:rsidRDefault="004B4CF5" w:rsidP="004B4CF5">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Уларнинг </w:t>
      </w:r>
      <w:r w:rsidR="00D857EB" w:rsidRPr="00F024A8">
        <w:rPr>
          <w:rFonts w:ascii="Times New Roman" w:hAnsi="Times New Roman" w:cs="Times New Roman"/>
          <w:sz w:val="28"/>
          <w:szCs w:val="26"/>
          <w:lang w:val="uz-Cyrl-UZ"/>
        </w:rPr>
        <w:t>э</w:t>
      </w:r>
      <w:r w:rsidRPr="00F024A8">
        <w:rPr>
          <w:rFonts w:ascii="Times New Roman" w:hAnsi="Times New Roman" w:cs="Times New Roman"/>
          <w:sz w:val="28"/>
          <w:szCs w:val="26"/>
        </w:rPr>
        <w:t xml:space="preserve">нг яқин ёрдамчилари </w:t>
      </w:r>
      <w:r w:rsidR="00D857EB" w:rsidRPr="00F024A8">
        <w:rPr>
          <w:rFonts w:ascii="Times New Roman" w:hAnsi="Times New Roman" w:cs="Times New Roman"/>
          <w:sz w:val="28"/>
          <w:szCs w:val="26"/>
          <w:lang w:val="uz-Cyrl-UZ"/>
        </w:rPr>
        <w:t>майда-чуйда бўйича</w:t>
      </w:r>
      <w:r w:rsidRPr="00F024A8">
        <w:rPr>
          <w:rFonts w:ascii="Times New Roman" w:hAnsi="Times New Roman" w:cs="Times New Roman"/>
          <w:sz w:val="28"/>
          <w:szCs w:val="26"/>
        </w:rPr>
        <w:t xml:space="preserve"> назорат қилмайди. Менежерлар </w:t>
      </w:r>
      <w:r w:rsidR="00D857EB" w:rsidRPr="00F024A8">
        <w:rPr>
          <w:rFonts w:ascii="Times New Roman" w:hAnsi="Times New Roman" w:cs="Times New Roman"/>
          <w:sz w:val="28"/>
          <w:szCs w:val="26"/>
        </w:rPr>
        <w:t>учун иш принципи қуйидагича: "</w:t>
      </w:r>
      <w:r w:rsidRPr="00F024A8">
        <w:rPr>
          <w:rFonts w:ascii="Times New Roman" w:hAnsi="Times New Roman" w:cs="Times New Roman"/>
          <w:sz w:val="28"/>
          <w:szCs w:val="26"/>
        </w:rPr>
        <w:t>ҳар бир менежер</w:t>
      </w:r>
      <w:r w:rsidR="00D857EB" w:rsidRPr="00F024A8">
        <w:rPr>
          <w:rFonts w:ascii="Times New Roman" w:hAnsi="Times New Roman" w:cs="Times New Roman"/>
          <w:sz w:val="28"/>
          <w:szCs w:val="26"/>
          <w:lang w:val="uz-Cyrl-UZ"/>
        </w:rPr>
        <w:t xml:space="preserve"> раҳбар</w:t>
      </w:r>
      <w:r w:rsidRPr="00F024A8">
        <w:rPr>
          <w:rFonts w:ascii="Times New Roman" w:hAnsi="Times New Roman" w:cs="Times New Roman"/>
          <w:sz w:val="28"/>
          <w:szCs w:val="26"/>
        </w:rPr>
        <w:t>дан к</w:t>
      </w:r>
      <w:r w:rsidR="00D857EB" w:rsidRPr="00F024A8">
        <w:rPr>
          <w:rFonts w:ascii="Times New Roman" w:hAnsi="Times New Roman" w:cs="Times New Roman"/>
          <w:sz w:val="28"/>
          <w:szCs w:val="26"/>
          <w:lang w:val="uz-Cyrl-UZ"/>
        </w:rPr>
        <w:t>ў</w:t>
      </w:r>
      <w:r w:rsidRPr="00F024A8">
        <w:rPr>
          <w:rFonts w:ascii="Times New Roman" w:hAnsi="Times New Roman" w:cs="Times New Roman"/>
          <w:sz w:val="28"/>
          <w:szCs w:val="26"/>
        </w:rPr>
        <w:t>ра</w:t>
      </w:r>
      <w:r w:rsidR="00D857EB" w:rsidRPr="00F024A8">
        <w:rPr>
          <w:rFonts w:ascii="Times New Roman" w:hAnsi="Times New Roman" w:cs="Times New Roman"/>
          <w:sz w:val="28"/>
          <w:szCs w:val="26"/>
          <w:lang w:val="uz-Cyrl-UZ"/>
        </w:rPr>
        <w:t xml:space="preserve"> ўз соҳасини</w:t>
      </w:r>
      <w:r w:rsidRPr="00F024A8">
        <w:rPr>
          <w:rFonts w:ascii="Times New Roman" w:hAnsi="Times New Roman" w:cs="Times New Roman"/>
          <w:sz w:val="28"/>
          <w:szCs w:val="26"/>
        </w:rPr>
        <w:t xml:space="preserve"> яхшироқ тушуниш керак, акс ҳолда нима учун у керак?"</w:t>
      </w:r>
      <w:r w:rsidR="00D857EB" w:rsidRPr="00F024A8">
        <w:rPr>
          <w:rFonts w:ascii="Times New Roman" w:hAnsi="Times New Roman" w:cs="Times New Roman"/>
          <w:sz w:val="28"/>
          <w:szCs w:val="26"/>
        </w:rPr>
        <w:t xml:space="preserve"> Раҳбар, бу</w:t>
      </w:r>
      <w:r w:rsidR="00D857EB" w:rsidRPr="00F024A8">
        <w:rPr>
          <w:rFonts w:ascii="Times New Roman" w:hAnsi="Times New Roman" w:cs="Times New Roman"/>
          <w:sz w:val="28"/>
          <w:szCs w:val="26"/>
          <w:lang w:val="uz-Cyrl-UZ"/>
        </w:rPr>
        <w:t>ндай</w:t>
      </w:r>
      <w:r w:rsidR="00D857EB" w:rsidRPr="00F024A8">
        <w:rPr>
          <w:rFonts w:ascii="Times New Roman" w:hAnsi="Times New Roman" w:cs="Times New Roman"/>
          <w:sz w:val="28"/>
          <w:szCs w:val="26"/>
        </w:rPr>
        <w:t xml:space="preserve"> ёндашув </w:t>
      </w:r>
      <w:r w:rsidR="00D857EB" w:rsidRPr="00F024A8">
        <w:rPr>
          <w:rFonts w:ascii="Times New Roman" w:hAnsi="Times New Roman" w:cs="Times New Roman"/>
          <w:sz w:val="28"/>
          <w:szCs w:val="26"/>
          <w:lang w:val="uz-Cyrl-UZ"/>
        </w:rPr>
        <w:t>натижасида</w:t>
      </w:r>
      <w:r w:rsidR="00D857EB" w:rsidRPr="00F024A8">
        <w:rPr>
          <w:rFonts w:ascii="Times New Roman" w:hAnsi="Times New Roman" w:cs="Times New Roman"/>
          <w:sz w:val="28"/>
          <w:szCs w:val="26"/>
        </w:rPr>
        <w:t xml:space="preserve"> э</w:t>
      </w:r>
      <w:r w:rsidRPr="00F024A8">
        <w:rPr>
          <w:rFonts w:ascii="Times New Roman" w:hAnsi="Times New Roman" w:cs="Times New Roman"/>
          <w:sz w:val="28"/>
          <w:szCs w:val="26"/>
        </w:rPr>
        <w:t>нг муҳим страт</w:t>
      </w:r>
      <w:r w:rsidR="00D857EB" w:rsidRPr="00F024A8">
        <w:rPr>
          <w:rFonts w:ascii="Times New Roman" w:hAnsi="Times New Roman" w:cs="Times New Roman"/>
          <w:sz w:val="28"/>
          <w:szCs w:val="26"/>
        </w:rPr>
        <w:t>егик масалаларга э</w:t>
      </w:r>
      <w:r w:rsidRPr="00F024A8">
        <w:rPr>
          <w:rFonts w:ascii="Times New Roman" w:hAnsi="Times New Roman" w:cs="Times New Roman"/>
          <w:sz w:val="28"/>
          <w:szCs w:val="26"/>
        </w:rPr>
        <w:t xml:space="preserve">тиборни қаратиши мумкин. </w:t>
      </w:r>
    </w:p>
    <w:p w:rsidR="00D857EB" w:rsidRPr="00F024A8" w:rsidRDefault="004B4CF5" w:rsidP="004B4CF5">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Стратегик</w:t>
      </w:r>
      <w:r w:rsidR="00D857EB" w:rsidRPr="00F024A8">
        <w:rPr>
          <w:rFonts w:ascii="Times New Roman" w:hAnsi="Times New Roman" w:cs="Times New Roman"/>
          <w:sz w:val="28"/>
          <w:szCs w:val="26"/>
        </w:rPr>
        <w:t xml:space="preserve"> қарорлар ишлаб чиқиш билан шуғ</w:t>
      </w:r>
      <w:r w:rsidRPr="00F024A8">
        <w:rPr>
          <w:rFonts w:ascii="Times New Roman" w:hAnsi="Times New Roman" w:cs="Times New Roman"/>
          <w:sz w:val="28"/>
          <w:szCs w:val="26"/>
        </w:rPr>
        <w:t xml:space="preserve">улланадиган </w:t>
      </w:r>
      <w:r w:rsidR="00D857EB" w:rsidRPr="00F024A8">
        <w:rPr>
          <w:rFonts w:ascii="Times New Roman" w:hAnsi="Times New Roman" w:cs="Times New Roman"/>
          <w:sz w:val="28"/>
          <w:szCs w:val="26"/>
          <w:lang w:val="uz-Cyrl-UZ"/>
        </w:rPr>
        <w:t>қатначилар</w:t>
      </w:r>
      <w:r w:rsidR="00D857EB" w:rsidRPr="00F024A8">
        <w:rPr>
          <w:rFonts w:ascii="Times New Roman" w:hAnsi="Times New Roman" w:cs="Times New Roman"/>
          <w:sz w:val="28"/>
          <w:szCs w:val="26"/>
        </w:rPr>
        <w:t xml:space="preserve"> доирасини оптималлаштириш бў</w:t>
      </w:r>
      <w:r w:rsidRPr="00F024A8">
        <w:rPr>
          <w:rFonts w:ascii="Times New Roman" w:hAnsi="Times New Roman" w:cs="Times New Roman"/>
          <w:sz w:val="28"/>
          <w:szCs w:val="26"/>
        </w:rPr>
        <w:t xml:space="preserve">йича корпорация кенгаш деб аталадиган нарсани </w:t>
      </w:r>
      <w:r w:rsidR="00D857EB" w:rsidRPr="00F024A8">
        <w:rPr>
          <w:rFonts w:ascii="Times New Roman" w:hAnsi="Times New Roman" w:cs="Times New Roman"/>
          <w:sz w:val="28"/>
          <w:szCs w:val="26"/>
          <w:lang w:val="uz-Cyrl-UZ"/>
        </w:rPr>
        <w:t>ажрата</w:t>
      </w:r>
      <w:r w:rsidRPr="00F024A8">
        <w:rPr>
          <w:rFonts w:ascii="Times New Roman" w:hAnsi="Times New Roman" w:cs="Times New Roman"/>
          <w:sz w:val="28"/>
          <w:szCs w:val="26"/>
        </w:rPr>
        <w:t xml:space="preserve">ди. Кенгаш </w:t>
      </w:r>
      <w:r w:rsidR="00D857EB" w:rsidRPr="00F024A8">
        <w:rPr>
          <w:rFonts w:ascii="Times New Roman" w:hAnsi="Times New Roman" w:cs="Times New Roman"/>
          <w:sz w:val="28"/>
          <w:szCs w:val="26"/>
          <w:lang w:val="uz-Cyrl-UZ"/>
        </w:rPr>
        <w:t>йўналишлар</w:t>
      </w:r>
      <w:r w:rsidRPr="00F024A8">
        <w:rPr>
          <w:rFonts w:ascii="Times New Roman" w:hAnsi="Times New Roman" w:cs="Times New Roman"/>
          <w:sz w:val="28"/>
          <w:szCs w:val="26"/>
        </w:rPr>
        <w:t xml:space="preserve"> б</w:t>
      </w:r>
      <w:r w:rsidR="00D857EB"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йича бир неча директор</w:t>
      </w:r>
      <w:r w:rsidR="00D857EB" w:rsidRPr="00F024A8">
        <w:rPr>
          <w:rFonts w:ascii="Times New Roman" w:hAnsi="Times New Roman" w:cs="Times New Roman"/>
          <w:sz w:val="28"/>
          <w:szCs w:val="26"/>
          <w:lang w:val="uz-Cyrl-UZ"/>
        </w:rPr>
        <w:t xml:space="preserve"> ўринбосари</w:t>
      </w:r>
      <w:r w:rsidRPr="00F024A8">
        <w:rPr>
          <w:rFonts w:ascii="Times New Roman" w:hAnsi="Times New Roman" w:cs="Times New Roman"/>
          <w:sz w:val="28"/>
          <w:szCs w:val="26"/>
        </w:rPr>
        <w:t xml:space="preserve"> ва бош директордан иборат. Бундай т</w:t>
      </w:r>
      <w:r w:rsidR="00D857EB" w:rsidRPr="00F024A8">
        <w:rPr>
          <w:rFonts w:ascii="Times New Roman" w:hAnsi="Times New Roman" w:cs="Times New Roman"/>
          <w:sz w:val="28"/>
          <w:szCs w:val="26"/>
          <w:lang w:val="uz-Cyrl-UZ"/>
        </w:rPr>
        <w:t>аркибда</w:t>
      </w:r>
      <w:r w:rsidRPr="00F024A8">
        <w:rPr>
          <w:rFonts w:ascii="Times New Roman" w:hAnsi="Times New Roman" w:cs="Times New Roman"/>
          <w:sz w:val="28"/>
          <w:szCs w:val="26"/>
        </w:rPr>
        <w:t xml:space="preserve">, масалан, </w:t>
      </w:r>
      <w:r w:rsidR="00D857EB" w:rsidRPr="00F024A8">
        <w:rPr>
          <w:rFonts w:ascii="Times New Roman" w:hAnsi="Times New Roman" w:cs="Times New Roman"/>
          <w:sz w:val="28"/>
          <w:szCs w:val="26"/>
          <w:lang w:val="uz-Cyrl-UZ"/>
        </w:rPr>
        <w:t xml:space="preserve">бошқарув, </w:t>
      </w:r>
      <w:r w:rsidRPr="00F024A8">
        <w:rPr>
          <w:rFonts w:ascii="Times New Roman" w:hAnsi="Times New Roman" w:cs="Times New Roman"/>
          <w:sz w:val="28"/>
          <w:szCs w:val="26"/>
        </w:rPr>
        <w:t>масалан, ҳафтада бир марта йи</w:t>
      </w:r>
      <w:r w:rsidR="00D857EB" w:rsidRPr="00F024A8">
        <w:rPr>
          <w:rFonts w:ascii="Times New Roman" w:hAnsi="Times New Roman" w:cs="Times New Roman"/>
          <w:sz w:val="28"/>
          <w:szCs w:val="26"/>
          <w:lang w:val="uz-Cyrl-UZ"/>
        </w:rPr>
        <w:t>ғ</w:t>
      </w:r>
      <w:r w:rsidRPr="00F024A8">
        <w:rPr>
          <w:rFonts w:ascii="Times New Roman" w:hAnsi="Times New Roman" w:cs="Times New Roman"/>
          <w:sz w:val="28"/>
          <w:szCs w:val="26"/>
        </w:rPr>
        <w:t xml:space="preserve">илади, кейин </w:t>
      </w:r>
      <w:r w:rsidR="00D857EB" w:rsidRPr="00F024A8">
        <w:rPr>
          <w:rFonts w:ascii="Times New Roman" w:hAnsi="Times New Roman" w:cs="Times New Roman"/>
          <w:sz w:val="28"/>
          <w:szCs w:val="26"/>
          <w:lang w:val="uz-Cyrl-UZ"/>
        </w:rPr>
        <w:t>э</w:t>
      </w:r>
      <w:r w:rsidRPr="00F024A8">
        <w:rPr>
          <w:rFonts w:ascii="Times New Roman" w:hAnsi="Times New Roman" w:cs="Times New Roman"/>
          <w:sz w:val="28"/>
          <w:szCs w:val="26"/>
        </w:rPr>
        <w:t xml:space="preserve">са ҳар бири </w:t>
      </w:r>
      <w:r w:rsidR="00D857EB" w:rsidRPr="00F024A8">
        <w:rPr>
          <w:rFonts w:ascii="Times New Roman" w:hAnsi="Times New Roman" w:cs="Times New Roman"/>
          <w:sz w:val="28"/>
          <w:szCs w:val="26"/>
          <w:lang w:val="uz-Cyrl-UZ"/>
        </w:rPr>
        <w:t>ў</w:t>
      </w:r>
      <w:r w:rsidRPr="00F024A8">
        <w:rPr>
          <w:rFonts w:ascii="Times New Roman" w:hAnsi="Times New Roman" w:cs="Times New Roman"/>
          <w:sz w:val="28"/>
          <w:szCs w:val="26"/>
        </w:rPr>
        <w:t xml:space="preserve">з ишини мослаштирадиган тарзда ташкил қилади. </w:t>
      </w:r>
    </w:p>
    <w:p w:rsidR="004B4CF5" w:rsidRPr="00F024A8" w:rsidRDefault="004B4CF5" w:rsidP="004B4CF5">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Б</w:t>
      </w:r>
      <w:r w:rsidR="00D857EB" w:rsidRPr="00F024A8">
        <w:rPr>
          <w:rFonts w:ascii="Times New Roman" w:hAnsi="Times New Roman" w:cs="Times New Roman"/>
          <w:sz w:val="28"/>
          <w:szCs w:val="26"/>
          <w:lang w:val="uz-Cyrl-UZ"/>
        </w:rPr>
        <w:t>ошқарувда, айниқса Ўзбекистон шароитида, молиявий режалаштириш муҳим роль ўйнайди.</w:t>
      </w:r>
      <w:r w:rsidRPr="00F024A8">
        <w:rPr>
          <w:rFonts w:ascii="Times New Roman" w:hAnsi="Times New Roman" w:cs="Times New Roman"/>
          <w:sz w:val="28"/>
          <w:szCs w:val="26"/>
        </w:rPr>
        <w:t xml:space="preserve"> Фаолиятнинг самарали б</w:t>
      </w:r>
      <w:r w:rsidR="00D857EB"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лиши учун, имкониятларни баҳолаш ва режалаштирилган натижаларни белгилаш учун бюджетларни тузиш ва назорат қилиш зарур. Бундан ташқари, бюджет режалаштиришнинг роли мунтазам ортиб бормоқда: агар дастлаб молиявий режани келажакни "рақамлаштириш</w:t>
      </w:r>
      <w:r w:rsidR="00420286" w:rsidRPr="00F024A8">
        <w:rPr>
          <w:rFonts w:ascii="Times New Roman" w:hAnsi="Times New Roman" w:cs="Times New Roman"/>
          <w:sz w:val="28"/>
          <w:szCs w:val="26"/>
        </w:rPr>
        <w:t>" учун ишлатилган бў</w:t>
      </w:r>
      <w:r w:rsidRPr="00F024A8">
        <w:rPr>
          <w:rFonts w:ascii="Times New Roman" w:hAnsi="Times New Roman" w:cs="Times New Roman"/>
          <w:sz w:val="28"/>
          <w:szCs w:val="26"/>
        </w:rPr>
        <w:t>лса, келажакда корпорация бюджетларни турли хизматларнинг манфаатларини мувофиқлаштириш учун асосий воситага айлантириши мумкин. Ушбу услуб турли хил хизматларнинг талабларини кутилаётган пул мабла</w:t>
      </w:r>
      <w:r w:rsidR="00420286" w:rsidRPr="00F024A8">
        <w:rPr>
          <w:rFonts w:ascii="Times New Roman" w:hAnsi="Times New Roman" w:cs="Times New Roman"/>
          <w:sz w:val="28"/>
          <w:szCs w:val="26"/>
          <w:lang w:val="uz-Cyrl-UZ"/>
        </w:rPr>
        <w:t>ғ</w:t>
      </w:r>
      <w:r w:rsidRPr="00F024A8">
        <w:rPr>
          <w:rFonts w:ascii="Times New Roman" w:hAnsi="Times New Roman" w:cs="Times New Roman"/>
          <w:sz w:val="28"/>
          <w:szCs w:val="26"/>
        </w:rPr>
        <w:t>лари билан бо</w:t>
      </w:r>
      <w:r w:rsidR="00420286" w:rsidRPr="00F024A8">
        <w:rPr>
          <w:rFonts w:ascii="Times New Roman" w:hAnsi="Times New Roman" w:cs="Times New Roman"/>
          <w:sz w:val="28"/>
          <w:szCs w:val="26"/>
          <w:lang w:val="uz-Cyrl-UZ"/>
        </w:rPr>
        <w:t>ғ</w:t>
      </w:r>
      <w:r w:rsidRPr="00F024A8">
        <w:rPr>
          <w:rFonts w:ascii="Times New Roman" w:hAnsi="Times New Roman" w:cs="Times New Roman"/>
          <w:sz w:val="28"/>
          <w:szCs w:val="26"/>
        </w:rPr>
        <w:t>лаш учун бюджетни к</w:t>
      </w:r>
      <w:r w:rsidR="00420286"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п миқдордаги тартибга солишдир. Кейин молиявий р</w:t>
      </w:r>
      <w:r w:rsidR="00420286" w:rsidRPr="00F024A8">
        <w:rPr>
          <w:rFonts w:ascii="Times New Roman" w:hAnsi="Times New Roman" w:cs="Times New Roman"/>
          <w:sz w:val="28"/>
          <w:szCs w:val="26"/>
        </w:rPr>
        <w:t>ежани ваколатни топшириш ва масъ</w:t>
      </w:r>
      <w:r w:rsidRPr="00F024A8">
        <w:rPr>
          <w:rFonts w:ascii="Times New Roman" w:hAnsi="Times New Roman" w:cs="Times New Roman"/>
          <w:sz w:val="28"/>
          <w:szCs w:val="26"/>
        </w:rPr>
        <w:t>улиятни тайинлаш учун ишлатиш мумкин.</w:t>
      </w:r>
    </w:p>
    <w:p w:rsidR="00A07230" w:rsidRPr="00F024A8" w:rsidRDefault="009F6D58" w:rsidP="009F6D5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Жараён доирасида ишлашга ваколатлар ҳукуматнинг қуйи даражаларига топширилади. Бироқ, "</w:t>
      </w:r>
      <w:r w:rsidR="00A07230" w:rsidRPr="00F024A8">
        <w:rPr>
          <w:rFonts w:ascii="Times New Roman" w:hAnsi="Times New Roman" w:cs="Times New Roman"/>
          <w:sz w:val="28"/>
          <w:szCs w:val="26"/>
          <w:lang w:val="uz-Cyrl-UZ"/>
        </w:rPr>
        <w:t>холдингизация</w:t>
      </w:r>
      <w:r w:rsidRPr="00F024A8">
        <w:rPr>
          <w:rFonts w:ascii="Times New Roman" w:hAnsi="Times New Roman" w:cs="Times New Roman"/>
          <w:sz w:val="28"/>
          <w:szCs w:val="26"/>
        </w:rPr>
        <w:t>" йўлига эргашиш хато бўлар эди. Холдингдаги марказлаштирилган тенден</w:t>
      </w:r>
      <w:r w:rsidR="00A0723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 аниқ намоён бўлади ва кучларни уларни бартараф этиш учун сарфлаш керак бўлади. Ушбу ёки бўлинишнинг самарали ёки йўқлигини тушуниш учун фақатгина оддий ҳисобни ўрнатиб, мустақиллик берилмасдан амалга оширилиши мумкин. Бўлим бошлиқлари, масалан, маҳсулот сифатини яхшилаш, технология ва асбоб-ускуналар билан шуғулланиш учун уларга ишониб топширилган нарсаларга эътибор беришлари керак. Агар сиз уларни </w:t>
      </w:r>
      <w:r w:rsidR="00A07230" w:rsidRPr="00F024A8">
        <w:rPr>
          <w:rFonts w:ascii="Times New Roman" w:hAnsi="Times New Roman" w:cs="Times New Roman"/>
          <w:sz w:val="28"/>
          <w:szCs w:val="26"/>
          <w:lang w:val="uz-Cyrl-UZ"/>
        </w:rPr>
        <w:t xml:space="preserve">эркин </w:t>
      </w:r>
      <w:r w:rsidRPr="00F024A8">
        <w:rPr>
          <w:rFonts w:ascii="Times New Roman" w:hAnsi="Times New Roman" w:cs="Times New Roman"/>
          <w:sz w:val="28"/>
          <w:szCs w:val="26"/>
        </w:rPr>
        <w:t>сузиш</w:t>
      </w:r>
      <w:r w:rsidR="00A07230" w:rsidRPr="00F024A8">
        <w:rPr>
          <w:rFonts w:ascii="Times New Roman" w:hAnsi="Times New Roman" w:cs="Times New Roman"/>
          <w:sz w:val="28"/>
          <w:szCs w:val="26"/>
          <w:lang w:val="uz-Cyrl-UZ"/>
        </w:rPr>
        <w:t>и</w:t>
      </w:r>
      <w:r w:rsidRPr="00F024A8">
        <w:rPr>
          <w:rFonts w:ascii="Times New Roman" w:hAnsi="Times New Roman" w:cs="Times New Roman"/>
          <w:sz w:val="28"/>
          <w:szCs w:val="26"/>
        </w:rPr>
        <w:t>га қўйиб қўйсангиз, бунга эришиш жуда қийин бўлади.</w:t>
      </w:r>
    </w:p>
    <w:p w:rsidR="00A07230" w:rsidRPr="00F024A8" w:rsidRDefault="009F6D58" w:rsidP="005A651B">
      <w:pPr>
        <w:pStyle w:val="a3"/>
        <w:ind w:left="0" w:firstLine="709"/>
        <w:jc w:val="both"/>
        <w:rPr>
          <w:rFonts w:ascii="Times New Roman" w:hAnsi="Times New Roman" w:cs="Times New Roman"/>
          <w:sz w:val="28"/>
          <w:szCs w:val="26"/>
        </w:rPr>
      </w:pPr>
      <w:r w:rsidRPr="00F024A8">
        <w:rPr>
          <w:rFonts w:ascii="Times New Roman" w:hAnsi="Times New Roman" w:cs="Times New Roman"/>
          <w:sz w:val="28"/>
          <w:szCs w:val="26"/>
        </w:rPr>
        <w:t xml:space="preserve">Шу боис, бошқарув кенгаши томонидан бўлинмаларга нисбатан сиёсат қаттиқ назорат остида бўлган максимал мустақилликдир. Бир маънода </w:t>
      </w:r>
      <w:r w:rsidR="00A07230" w:rsidRPr="00F024A8">
        <w:rPr>
          <w:rFonts w:ascii="Times New Roman" w:hAnsi="Times New Roman" w:cs="Times New Roman"/>
          <w:sz w:val="28"/>
          <w:szCs w:val="26"/>
          <w:lang w:val="uz-Cyrl-UZ"/>
        </w:rPr>
        <w:t>ўзбек</w:t>
      </w:r>
      <w:r w:rsidRPr="00F024A8">
        <w:rPr>
          <w:rFonts w:ascii="Times New Roman" w:hAnsi="Times New Roman" w:cs="Times New Roman"/>
          <w:sz w:val="28"/>
          <w:szCs w:val="26"/>
        </w:rPr>
        <w:t xml:space="preserve"> корхоналарида улар тадбиркорликни такомиллаштириш билан шуғулланади, бевосита мустақил равишда бўлинмаларни бошқаришда бевосита иштирок этмайдилар ва уларнинг мустақиллигини таъкидлайдилар.</w:t>
      </w:r>
    </w:p>
    <w:p w:rsidR="00A07230" w:rsidRPr="00F024A8" w:rsidRDefault="009F6D58" w:rsidP="005A651B">
      <w:pPr>
        <w:pStyle w:val="a3"/>
        <w:ind w:left="0" w:firstLine="709"/>
        <w:jc w:val="both"/>
        <w:rPr>
          <w:rFonts w:ascii="Times New Roman" w:hAnsi="Times New Roman" w:cs="Times New Roman"/>
          <w:sz w:val="28"/>
          <w:szCs w:val="26"/>
        </w:rPr>
      </w:pPr>
      <w:r w:rsidRPr="00F024A8">
        <w:rPr>
          <w:rFonts w:ascii="Times New Roman" w:hAnsi="Times New Roman" w:cs="Times New Roman"/>
          <w:sz w:val="28"/>
          <w:szCs w:val="26"/>
        </w:rPr>
        <w:t xml:space="preserve">Молиявий-саноат гуруҳини ҳар бири ўз маркетинг, ишлаб чиқариш ва таъминотга эга комплексларга бўлиниши мумкин. Барча асосий бўлимлардан маълум бир соҳада мутахассислар мавжуд: </w:t>
      </w:r>
      <w:r w:rsidR="00A07230" w:rsidRPr="00F024A8">
        <w:rPr>
          <w:rFonts w:ascii="Times New Roman" w:hAnsi="Times New Roman" w:cs="Times New Roman"/>
          <w:sz w:val="28"/>
          <w:szCs w:val="26"/>
          <w:lang w:val="uz-Cyrl-UZ"/>
        </w:rPr>
        <w:t xml:space="preserve">якуний </w:t>
      </w:r>
      <w:r w:rsidRPr="00F024A8">
        <w:rPr>
          <w:rFonts w:ascii="Times New Roman" w:hAnsi="Times New Roman" w:cs="Times New Roman"/>
          <w:sz w:val="28"/>
          <w:szCs w:val="26"/>
        </w:rPr>
        <w:t>маҳсулотни ишлаб чиқувчилар, сотувчилар,</w:t>
      </w:r>
      <w:r w:rsidR="006133C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технологлар. Ҳар бир мажмуада ўзларининг молиявий </w:t>
      </w:r>
      <w:r w:rsidR="00A07230"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иқтисодий хизматлари яратилган.</w:t>
      </w:r>
    </w:p>
    <w:p w:rsidR="00A07230" w:rsidRPr="00F024A8" w:rsidRDefault="009F6D58" w:rsidP="005A651B">
      <w:pPr>
        <w:pStyle w:val="a3"/>
        <w:ind w:left="0" w:firstLine="709"/>
        <w:jc w:val="both"/>
        <w:rPr>
          <w:rFonts w:ascii="Times New Roman" w:hAnsi="Times New Roman" w:cs="Times New Roman"/>
          <w:sz w:val="28"/>
          <w:szCs w:val="26"/>
        </w:rPr>
      </w:pPr>
      <w:r w:rsidRPr="00F024A8">
        <w:rPr>
          <w:rFonts w:ascii="Times New Roman" w:hAnsi="Times New Roman" w:cs="Times New Roman"/>
          <w:sz w:val="28"/>
          <w:szCs w:val="26"/>
        </w:rPr>
        <w:t>Молиявий</w:t>
      </w:r>
      <w:r w:rsidR="00A07230"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саноат гуруҳида, </w:t>
      </w:r>
      <w:r w:rsidR="00A07230" w:rsidRPr="00F024A8">
        <w:rPr>
          <w:rFonts w:ascii="Times New Roman" w:hAnsi="Times New Roman" w:cs="Times New Roman"/>
          <w:sz w:val="28"/>
          <w:szCs w:val="26"/>
          <w:lang w:val="uz-Cyrl-UZ"/>
        </w:rPr>
        <w:t>бўлинма</w:t>
      </w:r>
      <w:r w:rsidRPr="00F024A8">
        <w:rPr>
          <w:rFonts w:ascii="Times New Roman" w:hAnsi="Times New Roman" w:cs="Times New Roman"/>
          <w:sz w:val="28"/>
          <w:szCs w:val="26"/>
        </w:rPr>
        <w:t xml:space="preserve">ларнинг фаолиятини қаттиқ назорат қилиш, айни пайтда мустақилликка эришиш учун </w:t>
      </w:r>
      <w:r w:rsidR="00A07230" w:rsidRPr="00F024A8">
        <w:rPr>
          <w:rFonts w:ascii="Times New Roman" w:hAnsi="Times New Roman" w:cs="Times New Roman"/>
          <w:sz w:val="28"/>
          <w:szCs w:val="26"/>
          <w:lang w:val="uz-Cyrl-UZ"/>
        </w:rPr>
        <w:t>жамоа</w:t>
      </w:r>
      <w:r w:rsidRPr="00F024A8">
        <w:rPr>
          <w:rFonts w:ascii="Times New Roman" w:hAnsi="Times New Roman" w:cs="Times New Roman"/>
          <w:sz w:val="28"/>
          <w:szCs w:val="26"/>
        </w:rPr>
        <w:t xml:space="preserve"> б</w:t>
      </w:r>
      <w:r w:rsidR="00A07230" w:rsidRPr="00F024A8">
        <w:rPr>
          <w:rFonts w:ascii="Times New Roman" w:hAnsi="Times New Roman" w:cs="Times New Roman"/>
          <w:sz w:val="28"/>
          <w:szCs w:val="26"/>
          <w:lang w:val="uz-Cyrl-UZ"/>
        </w:rPr>
        <w:t>ю</w:t>
      </w:r>
      <w:r w:rsidRPr="00F024A8">
        <w:rPr>
          <w:rFonts w:ascii="Times New Roman" w:hAnsi="Times New Roman" w:cs="Times New Roman"/>
          <w:sz w:val="28"/>
          <w:szCs w:val="26"/>
        </w:rPr>
        <w:t>джетлари тизими жорий этилиши мумкин. Бундан ташқари, ҳар бир жамоа ўзининг ойлик бюджетини кенгашда ҳимоя қилиши керак.</w:t>
      </w:r>
    </w:p>
    <w:p w:rsidR="00E0387D" w:rsidRPr="00F024A8" w:rsidRDefault="009F6D58" w:rsidP="009F6D58">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lastRenderedPageBreak/>
        <w:t>1. Ҳар бир жамоанинг харажатлар улушини (Д</w:t>
      </w:r>
      <w:r w:rsidR="006133C4" w:rsidRPr="00F024A8">
        <w:rPr>
          <w:rFonts w:ascii="Times New Roman" w:hAnsi="Times New Roman" w:cs="Times New Roman"/>
          <w:sz w:val="28"/>
          <w:szCs w:val="26"/>
          <w:lang w:val="uz-Cyrl-UZ"/>
        </w:rPr>
        <w:t>зк</w:t>
      </w:r>
      <w:r w:rsidR="006133C4" w:rsidRPr="00F024A8">
        <w:rPr>
          <w:rFonts w:ascii="Times New Roman" w:hAnsi="Times New Roman" w:cs="Times New Roman"/>
          <w:sz w:val="28"/>
          <w:szCs w:val="26"/>
          <w:lang w:val="en-US"/>
        </w:rPr>
        <w:t>i</w:t>
      </w:r>
      <w:r w:rsidRPr="00F024A8">
        <w:rPr>
          <w:rFonts w:ascii="Times New Roman" w:hAnsi="Times New Roman" w:cs="Times New Roman"/>
          <w:sz w:val="28"/>
          <w:szCs w:val="26"/>
        </w:rPr>
        <w:t>) молиявий-саноат гуруҳининг харажатларига ҳисоблаб чиқади. Юқорида айтиб ўтилганидек, жами активларнинг қиймати харажатлар суммасининг пулли ифодаси сифатида ишлатилади. Шунинг учун, ҳар бир жамоанинг харажатларининг суммаси ушбу гуруҳ раҳбариятидаги активларнинг</w:t>
      </w:r>
      <w:r w:rsidR="006133C4" w:rsidRPr="00F024A8">
        <w:rPr>
          <w:rFonts w:ascii="Times New Roman" w:hAnsi="Times New Roman" w:cs="Times New Roman"/>
          <w:sz w:val="28"/>
          <w:szCs w:val="26"/>
        </w:rPr>
        <w:t xml:space="preserve"> баланс қиймати ҳисобланади. М</w:t>
      </w:r>
      <w:r w:rsidR="006133C4" w:rsidRPr="00F024A8">
        <w:rPr>
          <w:rFonts w:ascii="Times New Roman" w:hAnsi="Times New Roman" w:cs="Times New Roman"/>
          <w:sz w:val="28"/>
          <w:szCs w:val="26"/>
          <w:lang w:val="uz-Cyrl-UZ"/>
        </w:rPr>
        <w:t>СГ</w:t>
      </w:r>
      <w:r w:rsidRPr="00F024A8">
        <w:rPr>
          <w:rFonts w:ascii="Times New Roman" w:hAnsi="Times New Roman" w:cs="Times New Roman"/>
          <w:sz w:val="28"/>
          <w:szCs w:val="26"/>
        </w:rPr>
        <w:t xml:space="preserve"> харажатларининг суммаси молиявий</w:t>
      </w:r>
      <w:r w:rsidR="006133C4" w:rsidRPr="00F024A8">
        <w:rPr>
          <w:rFonts w:ascii="Times New Roman" w:hAnsi="Times New Roman" w:cs="Times New Roman"/>
          <w:sz w:val="28"/>
          <w:szCs w:val="26"/>
          <w:lang w:val="uz-Cyrl-UZ"/>
        </w:rPr>
        <w:t>-</w:t>
      </w:r>
      <w:r w:rsidRPr="00F024A8">
        <w:rPr>
          <w:rFonts w:ascii="Times New Roman" w:hAnsi="Times New Roman" w:cs="Times New Roman"/>
          <w:sz w:val="28"/>
          <w:szCs w:val="26"/>
        </w:rPr>
        <w:t>саноат гуруҳининг жами активларининг қиймати ҳисобланади</w:t>
      </w:r>
      <w:r w:rsidR="006133C4" w:rsidRPr="00F024A8">
        <w:rPr>
          <w:rFonts w:ascii="Times New Roman" w:hAnsi="Times New Roman" w:cs="Times New Roman"/>
          <w:sz w:val="28"/>
          <w:szCs w:val="26"/>
          <w:lang w:val="uz-Cyrl-UZ"/>
        </w:rPr>
        <w:t>.</w:t>
      </w:r>
    </w:p>
    <w:p w:rsidR="00E0387D" w:rsidRPr="00F024A8" w:rsidRDefault="00E0387D" w:rsidP="009F6D58">
      <w:pPr>
        <w:pStyle w:val="a3"/>
        <w:ind w:left="0" w:firstLine="567"/>
        <w:jc w:val="both"/>
        <w:rPr>
          <w:rFonts w:ascii="Times New Roman" w:hAnsi="Times New Roman" w:cs="Times New Roman"/>
          <w:sz w:val="28"/>
          <w:szCs w:val="26"/>
          <w:lang w:val="uz-Cyrl-UZ"/>
        </w:rPr>
      </w:pPr>
    </w:p>
    <w:p w:rsidR="00E0387D" w:rsidRPr="00F024A8" w:rsidRDefault="00E05228" w:rsidP="00E0387D">
      <w:pPr>
        <w:pStyle w:val="a3"/>
        <w:ind w:left="0"/>
        <w:jc w:val="center"/>
        <w:rPr>
          <w:rFonts w:ascii="Times New Roman" w:hAnsi="Times New Roman" w:cs="Times New Roman"/>
          <w:sz w:val="28"/>
          <w:szCs w:val="26"/>
          <w:lang w:val="uz-Cyrl-UZ"/>
        </w:rPr>
      </w:pPr>
      <m:oMath>
        <m:r>
          <m:rPr>
            <m:sty m:val="p"/>
          </m:rPr>
          <w:rPr>
            <w:rFonts w:ascii="Cambria Math" w:hAnsi="Cambria Math" w:cs="Times New Roman"/>
            <w:sz w:val="28"/>
            <w:szCs w:val="26"/>
            <w:lang w:val="uz-Cyrl-UZ"/>
          </w:rPr>
          <m:t xml:space="preserve">Дзкi  = </m:t>
        </m:r>
        <m:f>
          <m:fPr>
            <m:ctrlPr>
              <w:rPr>
                <w:rFonts w:ascii="Cambria Math" w:hAnsi="Cambria Math" w:cs="Times New Roman"/>
                <w:i/>
                <w:sz w:val="28"/>
                <w:szCs w:val="26"/>
                <w:lang w:val="uz-Cyrl-UZ"/>
              </w:rPr>
            </m:ctrlPr>
          </m:fPr>
          <m:num>
            <m:r>
              <m:rPr>
                <m:sty m:val="p"/>
              </m:rPr>
              <w:rPr>
                <w:rFonts w:ascii="Cambria Math" w:hAnsi="Cambria Math" w:cs="Times New Roman"/>
                <w:sz w:val="28"/>
                <w:szCs w:val="26"/>
                <w:u w:val="single"/>
                <w:lang w:val="uz-Cyrl-UZ"/>
              </w:rPr>
              <m:t>Зкi</m:t>
            </m:r>
          </m:num>
          <m:den>
            <m:r>
              <m:rPr>
                <m:sty m:val="p"/>
              </m:rPr>
              <w:rPr>
                <w:rFonts w:ascii="Cambria Math" w:hAnsi="Cambria Math" w:cs="Times New Roman"/>
                <w:sz w:val="28"/>
                <w:szCs w:val="26"/>
                <w:lang w:val="uz-Cyrl-UZ"/>
              </w:rPr>
              <m:t xml:space="preserve">З мсг </m:t>
            </m:r>
          </m:den>
        </m:f>
      </m:oMath>
      <w:r w:rsidRPr="00F024A8">
        <w:rPr>
          <w:rFonts w:ascii="Times New Roman" w:hAnsi="Times New Roman" w:cs="Times New Roman"/>
          <w:sz w:val="28"/>
          <w:szCs w:val="26"/>
          <w:lang w:val="uz-Cyrl-UZ"/>
        </w:rPr>
        <w:t xml:space="preserve">            </w:t>
      </w:r>
      <w:r w:rsidR="00E0387D" w:rsidRPr="00F024A8">
        <w:rPr>
          <w:rFonts w:ascii="Times New Roman" w:hAnsi="Times New Roman" w:cs="Times New Roman"/>
          <w:sz w:val="28"/>
          <w:szCs w:val="26"/>
          <w:lang w:val="uz-Cyrl-UZ"/>
        </w:rPr>
        <w:t xml:space="preserve">              </w:t>
      </w:r>
      <w:r w:rsidR="009F6D58" w:rsidRPr="00F024A8">
        <w:rPr>
          <w:rFonts w:ascii="Times New Roman" w:hAnsi="Times New Roman" w:cs="Times New Roman"/>
          <w:sz w:val="28"/>
          <w:szCs w:val="26"/>
          <w:lang w:val="uz-Cyrl-UZ"/>
        </w:rPr>
        <w:t>(</w:t>
      </w:r>
      <w:r w:rsidR="00E0387D" w:rsidRPr="00F024A8">
        <w:rPr>
          <w:rFonts w:ascii="Times New Roman" w:hAnsi="Times New Roman" w:cs="Times New Roman"/>
          <w:sz w:val="28"/>
          <w:szCs w:val="26"/>
          <w:lang w:val="uz-Cyrl-UZ"/>
        </w:rPr>
        <w:t>2</w:t>
      </w:r>
      <w:r w:rsidR="009F6D58" w:rsidRPr="00F024A8">
        <w:rPr>
          <w:rFonts w:ascii="Times New Roman" w:hAnsi="Times New Roman" w:cs="Times New Roman"/>
          <w:sz w:val="28"/>
          <w:szCs w:val="26"/>
          <w:lang w:val="uz-Cyrl-UZ"/>
        </w:rPr>
        <w:t>.1)</w:t>
      </w:r>
    </w:p>
    <w:p w:rsidR="00E0387D" w:rsidRPr="00F024A8" w:rsidRDefault="00E0387D" w:rsidP="009F6D58">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E05228"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w:t>
      </w:r>
    </w:p>
    <w:p w:rsidR="00E0387D" w:rsidRPr="00F024A8" w:rsidRDefault="00E0387D" w:rsidP="009F6D58">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w:t>
      </w:r>
      <w:r w:rsidR="009F6D58" w:rsidRPr="00F024A8">
        <w:rPr>
          <w:rFonts w:ascii="Times New Roman" w:hAnsi="Times New Roman" w:cs="Times New Roman"/>
          <w:sz w:val="28"/>
          <w:szCs w:val="26"/>
          <w:lang w:val="uz-Cyrl-UZ"/>
        </w:rPr>
        <w:t>рда</w:t>
      </w:r>
      <w:r w:rsidRPr="00F024A8">
        <w:rPr>
          <w:rFonts w:ascii="Times New Roman" w:hAnsi="Times New Roman" w:cs="Times New Roman"/>
          <w:sz w:val="28"/>
          <w:szCs w:val="26"/>
          <w:lang w:val="uz-Cyrl-UZ"/>
        </w:rPr>
        <w:t xml:space="preserve"> Зкi </w:t>
      </w:r>
      <w:r w:rsidR="009F6D58"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i</w:t>
      </w:r>
      <w:r w:rsidR="009F6D58"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жамоа</w:t>
      </w:r>
      <w:r w:rsidR="009F6D58" w:rsidRPr="00F024A8">
        <w:rPr>
          <w:rFonts w:ascii="Times New Roman" w:hAnsi="Times New Roman" w:cs="Times New Roman"/>
          <w:sz w:val="28"/>
          <w:szCs w:val="26"/>
          <w:lang w:val="uz-Cyrl-UZ"/>
        </w:rPr>
        <w:t>нинг харажатлари;</w:t>
      </w:r>
    </w:p>
    <w:p w:rsidR="00E0387D" w:rsidRPr="00F024A8" w:rsidRDefault="009F6D58" w:rsidP="009F6D5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З</w:t>
      </w:r>
      <w:r w:rsidR="00E0387D" w:rsidRPr="00F024A8">
        <w:rPr>
          <w:rFonts w:ascii="Times New Roman" w:hAnsi="Times New Roman" w:cs="Times New Roman"/>
          <w:sz w:val="28"/>
          <w:szCs w:val="26"/>
        </w:rPr>
        <w:t>мсг</w:t>
      </w:r>
      <w:r w:rsidRPr="00F024A8">
        <w:rPr>
          <w:rFonts w:ascii="Times New Roman" w:hAnsi="Times New Roman" w:cs="Times New Roman"/>
          <w:sz w:val="28"/>
          <w:szCs w:val="26"/>
        </w:rPr>
        <w:t xml:space="preserve"> - молия-саноат гуруҳининг харажатлари.</w:t>
      </w:r>
    </w:p>
    <w:p w:rsidR="00E0387D" w:rsidRPr="00F024A8" w:rsidRDefault="00E0387D" w:rsidP="009F6D58">
      <w:pPr>
        <w:pStyle w:val="a3"/>
        <w:ind w:left="0" w:firstLine="567"/>
        <w:jc w:val="both"/>
        <w:rPr>
          <w:rFonts w:ascii="Times New Roman" w:hAnsi="Times New Roman" w:cs="Times New Roman"/>
          <w:sz w:val="28"/>
          <w:szCs w:val="26"/>
        </w:rPr>
      </w:pPr>
    </w:p>
    <w:p w:rsidR="00E0387D" w:rsidRPr="00F024A8" w:rsidRDefault="009F6D58" w:rsidP="009F6D5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2. Ҳар бир гуруҳнинг (ДПКи) улушини молиявий ва саноат гуруҳининг соф фойдасида ҳисобланг: </w:t>
      </w:r>
    </w:p>
    <w:p w:rsidR="00E0387D" w:rsidRPr="00F024A8" w:rsidRDefault="00E0387D" w:rsidP="009F6D58">
      <w:pPr>
        <w:pStyle w:val="a3"/>
        <w:ind w:left="0" w:firstLine="567"/>
        <w:jc w:val="both"/>
        <w:rPr>
          <w:rFonts w:ascii="Times New Roman" w:hAnsi="Times New Roman" w:cs="Times New Roman"/>
          <w:sz w:val="28"/>
          <w:szCs w:val="26"/>
        </w:rPr>
      </w:pPr>
    </w:p>
    <w:p w:rsidR="00E0387D" w:rsidRPr="00F024A8" w:rsidRDefault="00E05228" w:rsidP="00E0387D">
      <w:pPr>
        <w:pStyle w:val="a3"/>
        <w:ind w:left="0"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m:oMath>
        <m:r>
          <w:rPr>
            <w:rFonts w:ascii="Cambria Math" w:hAnsi="Cambria Math" w:cs="Times New Roman"/>
            <w:sz w:val="28"/>
            <w:szCs w:val="26"/>
            <w:lang w:val="uz-Cyrl-UZ"/>
          </w:rPr>
          <m:t xml:space="preserve"> </m:t>
        </m:r>
        <m:r>
          <m:rPr>
            <m:sty m:val="p"/>
          </m:rPr>
          <w:rPr>
            <w:rFonts w:ascii="Cambria Math" w:hAnsi="Cambria Math" w:cs="Times New Roman"/>
            <w:sz w:val="28"/>
            <w:szCs w:val="26"/>
            <w:lang w:val="uz-Cyrl-UZ"/>
          </w:rPr>
          <m:t>ДПкi =</m:t>
        </m:r>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r>
              <m:rPr>
                <m:sty m:val="p"/>
              </m:rPr>
              <w:rPr>
                <w:rFonts w:ascii="Cambria Math" w:hAnsi="Cambria Math" w:cs="Times New Roman"/>
                <w:sz w:val="28"/>
                <w:szCs w:val="26"/>
                <w:u w:val="single"/>
                <w:lang w:val="uz-Cyrl-UZ"/>
              </w:rPr>
              <m:t>Пкi</m:t>
            </m:r>
            <m:r>
              <m:rPr>
                <m:sty m:val="p"/>
              </m:rPr>
              <w:rPr>
                <w:rFonts w:ascii="Cambria Math" w:hAnsi="Cambria Math" w:cs="Times New Roman"/>
                <w:sz w:val="28"/>
                <w:szCs w:val="26"/>
                <w:lang w:val="uz-Cyrl-UZ"/>
              </w:rPr>
              <m:t>_</m:t>
            </m:r>
          </m:num>
          <m:den>
            <m:r>
              <m:rPr>
                <m:sty m:val="p"/>
              </m:rPr>
              <w:rPr>
                <w:rFonts w:ascii="Cambria Math" w:hAnsi="Cambria Math" w:cs="Times New Roman"/>
                <w:sz w:val="28"/>
                <w:szCs w:val="26"/>
                <w:lang w:val="uz-Cyrl-UZ"/>
              </w:rPr>
              <m:t>Пмсг</m:t>
            </m:r>
          </m:den>
        </m:f>
      </m:oMath>
      <w:r w:rsidRPr="00F024A8">
        <w:rPr>
          <w:rFonts w:ascii="Times New Roman" w:hAnsi="Times New Roman" w:cs="Times New Roman"/>
          <w:sz w:val="28"/>
          <w:szCs w:val="26"/>
          <w:lang w:val="uz-Cyrl-UZ"/>
        </w:rPr>
        <w:t xml:space="preserve">              </w:t>
      </w:r>
      <w:r w:rsidR="00E0387D" w:rsidRPr="00F024A8">
        <w:rPr>
          <w:rFonts w:ascii="Times New Roman" w:hAnsi="Times New Roman" w:cs="Times New Roman"/>
          <w:sz w:val="28"/>
          <w:szCs w:val="26"/>
          <w:lang w:val="uz-Cyrl-UZ"/>
        </w:rPr>
        <w:t xml:space="preserve">                </w:t>
      </w:r>
      <w:r w:rsidR="009F6D58" w:rsidRPr="00F024A8">
        <w:rPr>
          <w:rFonts w:ascii="Times New Roman" w:hAnsi="Times New Roman" w:cs="Times New Roman"/>
          <w:sz w:val="28"/>
          <w:szCs w:val="26"/>
          <w:lang w:val="uz-Cyrl-UZ"/>
        </w:rPr>
        <w:t>(</w:t>
      </w:r>
      <w:r w:rsidR="00E0387D" w:rsidRPr="00F024A8">
        <w:rPr>
          <w:rFonts w:ascii="Times New Roman" w:hAnsi="Times New Roman" w:cs="Times New Roman"/>
          <w:sz w:val="28"/>
          <w:szCs w:val="26"/>
          <w:lang w:val="uz-Cyrl-UZ"/>
        </w:rPr>
        <w:t>2</w:t>
      </w:r>
      <w:r w:rsidR="009F6D58" w:rsidRPr="00F024A8">
        <w:rPr>
          <w:rFonts w:ascii="Times New Roman" w:hAnsi="Times New Roman" w:cs="Times New Roman"/>
          <w:sz w:val="28"/>
          <w:szCs w:val="26"/>
          <w:lang w:val="uz-Cyrl-UZ"/>
        </w:rPr>
        <w:t>.2)</w:t>
      </w:r>
    </w:p>
    <w:p w:rsidR="00E0387D" w:rsidRPr="00F024A8" w:rsidRDefault="00E0387D" w:rsidP="009F6D58">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p>
    <w:p w:rsidR="00E0387D" w:rsidRPr="00F024A8" w:rsidRDefault="00E0387D" w:rsidP="009F6D58">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w:t>
      </w:r>
      <w:r w:rsidR="009F6D58" w:rsidRPr="00F024A8">
        <w:rPr>
          <w:rFonts w:ascii="Times New Roman" w:hAnsi="Times New Roman" w:cs="Times New Roman"/>
          <w:sz w:val="28"/>
          <w:szCs w:val="26"/>
          <w:lang w:val="uz-Cyrl-UZ"/>
        </w:rPr>
        <w:t>рда</w:t>
      </w:r>
      <w:r w:rsidRPr="00F024A8">
        <w:rPr>
          <w:rFonts w:ascii="Times New Roman" w:hAnsi="Times New Roman" w:cs="Times New Roman"/>
          <w:sz w:val="28"/>
          <w:szCs w:val="26"/>
          <w:lang w:val="uz-Cyrl-UZ"/>
        </w:rPr>
        <w:t xml:space="preserve"> Пкi</w:t>
      </w:r>
      <w:r w:rsidR="009F6D58"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i</w:t>
      </w:r>
      <w:r w:rsidR="009F6D58" w:rsidRPr="00F024A8">
        <w:rPr>
          <w:rFonts w:ascii="Times New Roman" w:hAnsi="Times New Roman" w:cs="Times New Roman"/>
          <w:sz w:val="28"/>
          <w:szCs w:val="26"/>
          <w:lang w:val="uz-Cyrl-UZ"/>
        </w:rPr>
        <w:t xml:space="preserve"> -жамоанинг соф фойдаси;</w:t>
      </w:r>
    </w:p>
    <w:p w:rsidR="00E0387D" w:rsidRPr="00F024A8" w:rsidRDefault="00E0387D" w:rsidP="009F6D5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9F6D58" w:rsidRPr="00F024A8">
        <w:rPr>
          <w:rFonts w:ascii="Times New Roman" w:hAnsi="Times New Roman" w:cs="Times New Roman"/>
          <w:sz w:val="28"/>
          <w:szCs w:val="26"/>
        </w:rPr>
        <w:t>П</w:t>
      </w:r>
      <w:r w:rsidRPr="00F024A8">
        <w:rPr>
          <w:rFonts w:ascii="Times New Roman" w:hAnsi="Times New Roman" w:cs="Times New Roman"/>
          <w:sz w:val="28"/>
          <w:szCs w:val="26"/>
        </w:rPr>
        <w:t>мсг</w:t>
      </w:r>
      <w:r w:rsidR="009F6D58" w:rsidRPr="00F024A8">
        <w:rPr>
          <w:rFonts w:ascii="Times New Roman" w:hAnsi="Times New Roman" w:cs="Times New Roman"/>
          <w:sz w:val="28"/>
          <w:szCs w:val="26"/>
        </w:rPr>
        <w:t xml:space="preserve"> </w:t>
      </w:r>
      <w:r w:rsidRPr="00F024A8">
        <w:rPr>
          <w:rFonts w:ascii="Times New Roman" w:hAnsi="Times New Roman" w:cs="Times New Roman"/>
          <w:sz w:val="28"/>
          <w:szCs w:val="26"/>
        </w:rPr>
        <w:t>–</w:t>
      </w:r>
      <w:r w:rsidR="009F6D58" w:rsidRPr="00F024A8">
        <w:rPr>
          <w:rFonts w:ascii="Times New Roman" w:hAnsi="Times New Roman" w:cs="Times New Roman"/>
          <w:sz w:val="28"/>
          <w:szCs w:val="26"/>
        </w:rPr>
        <w:t xml:space="preserve"> молиявий</w:t>
      </w:r>
      <w:r w:rsidRPr="00F024A8">
        <w:rPr>
          <w:rFonts w:ascii="Times New Roman" w:hAnsi="Times New Roman" w:cs="Times New Roman"/>
          <w:sz w:val="28"/>
          <w:szCs w:val="26"/>
        </w:rPr>
        <w:t>-</w:t>
      </w:r>
      <w:r w:rsidR="009F6D58" w:rsidRPr="00F024A8">
        <w:rPr>
          <w:rFonts w:ascii="Times New Roman" w:hAnsi="Times New Roman" w:cs="Times New Roman"/>
          <w:sz w:val="28"/>
          <w:szCs w:val="26"/>
        </w:rPr>
        <w:t>саноат гуруҳининг соф фойдаси.</w:t>
      </w:r>
    </w:p>
    <w:p w:rsidR="00E0387D" w:rsidRPr="00F024A8" w:rsidRDefault="009F6D58" w:rsidP="009F6D5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3. Ҳар бир жамоа учун корпоратив коэффи</w:t>
      </w:r>
      <w:r w:rsidR="00E0387D" w:rsidRPr="00F024A8">
        <w:rPr>
          <w:rFonts w:ascii="Times New Roman" w:hAnsi="Times New Roman" w:cs="Times New Roman"/>
          <w:sz w:val="28"/>
          <w:szCs w:val="26"/>
        </w:rPr>
        <w:t>ц</w:t>
      </w:r>
      <w:r w:rsidRPr="00F024A8">
        <w:rPr>
          <w:rFonts w:ascii="Times New Roman" w:hAnsi="Times New Roman" w:cs="Times New Roman"/>
          <w:sz w:val="28"/>
          <w:szCs w:val="26"/>
        </w:rPr>
        <w:t>иэнти (К</w:t>
      </w:r>
      <w:r w:rsidR="00E0387D" w:rsidRPr="00F024A8">
        <w:rPr>
          <w:rFonts w:ascii="Times New Roman" w:hAnsi="Times New Roman" w:cs="Times New Roman"/>
          <w:sz w:val="28"/>
          <w:szCs w:val="26"/>
        </w:rPr>
        <w:t>к</w:t>
      </w:r>
      <w:r w:rsidRPr="00F024A8">
        <w:rPr>
          <w:rFonts w:ascii="Times New Roman" w:hAnsi="Times New Roman" w:cs="Times New Roman"/>
          <w:sz w:val="28"/>
          <w:szCs w:val="26"/>
        </w:rPr>
        <w:t>) ҳисоб</w:t>
      </w:r>
      <w:r w:rsidR="00E0387D" w:rsidRPr="00F024A8">
        <w:rPr>
          <w:rFonts w:ascii="Times New Roman" w:hAnsi="Times New Roman" w:cs="Times New Roman"/>
          <w:sz w:val="28"/>
          <w:szCs w:val="26"/>
        </w:rPr>
        <w:t>и</w:t>
      </w:r>
      <w:r w:rsidRPr="00F024A8">
        <w:rPr>
          <w:rFonts w:ascii="Times New Roman" w:hAnsi="Times New Roman" w:cs="Times New Roman"/>
          <w:sz w:val="28"/>
          <w:szCs w:val="26"/>
        </w:rPr>
        <w:t>:</w:t>
      </w:r>
    </w:p>
    <w:p w:rsidR="00E0387D" w:rsidRPr="00F024A8" w:rsidRDefault="00E0387D" w:rsidP="009F6D58">
      <w:pPr>
        <w:pStyle w:val="a3"/>
        <w:ind w:left="0" w:firstLine="567"/>
        <w:jc w:val="both"/>
        <w:rPr>
          <w:rFonts w:ascii="Times New Roman" w:hAnsi="Times New Roman" w:cs="Times New Roman"/>
          <w:sz w:val="28"/>
          <w:szCs w:val="26"/>
        </w:rPr>
      </w:pPr>
    </w:p>
    <w:p w:rsidR="00BE01EC" w:rsidRPr="00F024A8" w:rsidRDefault="00BE01EC" w:rsidP="00BE01EC">
      <w:pPr>
        <w:pStyle w:val="a3"/>
        <w:jc w:val="center"/>
        <w:rPr>
          <w:rFonts w:ascii="Times New Roman" w:hAnsi="Times New Roman" w:cs="Times New Roman"/>
          <w:sz w:val="28"/>
          <w:szCs w:val="26"/>
        </w:rPr>
      </w:pPr>
      <w:r w:rsidRPr="00F024A8">
        <w:rPr>
          <w:rFonts w:ascii="Times New Roman" w:hAnsi="Times New Roman" w:cs="Times New Roman"/>
          <w:sz w:val="28"/>
          <w:szCs w:val="26"/>
          <w:lang w:val="uz-Cyrl-UZ"/>
        </w:rPr>
        <w:t>Кк</w:t>
      </w:r>
      <w:r w:rsidRPr="00F024A8">
        <w:rPr>
          <w:rFonts w:ascii="Times New Roman" w:hAnsi="Times New Roman" w:cs="Times New Roman"/>
          <w:sz w:val="28"/>
          <w:szCs w:val="26"/>
          <w:lang w:val="en-US"/>
        </w:rPr>
        <w:t>i</w:t>
      </w:r>
      <w:r w:rsidRPr="00F024A8">
        <w:rPr>
          <w:rFonts w:ascii="Times New Roman" w:hAnsi="Times New Roman" w:cs="Times New Roman"/>
          <w:sz w:val="28"/>
          <w:szCs w:val="26"/>
        </w:rPr>
        <w:t xml:space="preserve"> =____</w:t>
      </w:r>
      <w:r w:rsidRPr="00F024A8">
        <w:rPr>
          <w:rFonts w:ascii="Times New Roman" w:hAnsi="Times New Roman" w:cs="Times New Roman"/>
          <w:sz w:val="28"/>
          <w:szCs w:val="26"/>
          <w:u w:val="single"/>
        </w:rPr>
        <w:t xml:space="preserve"> ДП</w:t>
      </w:r>
      <w:r w:rsidRPr="00F024A8">
        <w:rPr>
          <w:rFonts w:ascii="Times New Roman" w:hAnsi="Times New Roman" w:cs="Times New Roman"/>
          <w:sz w:val="28"/>
          <w:szCs w:val="26"/>
          <w:u w:val="single"/>
          <w:lang w:val="uz-Cyrl-UZ"/>
        </w:rPr>
        <w:t>к</w:t>
      </w:r>
      <w:r w:rsidRPr="00F024A8">
        <w:rPr>
          <w:rFonts w:ascii="Times New Roman" w:hAnsi="Times New Roman" w:cs="Times New Roman"/>
          <w:sz w:val="28"/>
          <w:szCs w:val="26"/>
          <w:u w:val="single"/>
          <w:lang w:val="en-US"/>
        </w:rPr>
        <w:t>i</w:t>
      </w:r>
      <w:r w:rsidRPr="00F024A8">
        <w:rPr>
          <w:rFonts w:ascii="Times New Roman" w:hAnsi="Times New Roman" w:cs="Times New Roman"/>
          <w:sz w:val="28"/>
          <w:szCs w:val="26"/>
        </w:rPr>
        <w:t>___                      (2.3)</w:t>
      </w:r>
    </w:p>
    <w:p w:rsidR="00BE01EC" w:rsidRPr="00F024A8" w:rsidRDefault="00BE01EC" w:rsidP="00BE01EC">
      <w:pPr>
        <w:pStyle w:val="a3"/>
        <w:rPr>
          <w:rFonts w:ascii="Times New Roman" w:hAnsi="Times New Roman" w:cs="Times New Roman"/>
          <w:sz w:val="28"/>
          <w:szCs w:val="26"/>
        </w:rPr>
      </w:pPr>
      <w:r w:rsidRPr="00F024A8">
        <w:rPr>
          <w:rFonts w:ascii="Times New Roman" w:hAnsi="Times New Roman" w:cs="Times New Roman"/>
          <w:sz w:val="28"/>
          <w:szCs w:val="26"/>
        </w:rPr>
        <w:t xml:space="preserve">                                                    Дзк</w:t>
      </w:r>
      <w:r w:rsidRPr="00F024A8">
        <w:rPr>
          <w:rFonts w:ascii="Times New Roman" w:hAnsi="Times New Roman" w:cs="Times New Roman"/>
          <w:sz w:val="28"/>
          <w:szCs w:val="26"/>
          <w:lang w:val="en-US"/>
        </w:rPr>
        <w:t>i</w:t>
      </w:r>
    </w:p>
    <w:p w:rsidR="00BE01EC" w:rsidRPr="00F024A8" w:rsidRDefault="009F6D58" w:rsidP="009F6D5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4. </w:t>
      </w:r>
      <w:r w:rsidR="00BE01EC" w:rsidRPr="00F024A8">
        <w:rPr>
          <w:rFonts w:ascii="Times New Roman" w:hAnsi="Times New Roman" w:cs="Times New Roman"/>
          <w:sz w:val="28"/>
          <w:szCs w:val="26"/>
        </w:rPr>
        <w:t>Жам</w:t>
      </w:r>
      <w:r w:rsidR="00CE11F7" w:rsidRPr="00F024A8">
        <w:rPr>
          <w:rFonts w:ascii="Times New Roman" w:hAnsi="Times New Roman" w:cs="Times New Roman"/>
          <w:sz w:val="28"/>
          <w:szCs w:val="26"/>
          <w:lang w:val="uz-Cyrl-UZ"/>
        </w:rPr>
        <w:t>о</w:t>
      </w:r>
      <w:r w:rsidR="00BE01EC" w:rsidRPr="00F024A8">
        <w:rPr>
          <w:rFonts w:ascii="Times New Roman" w:hAnsi="Times New Roman" w:cs="Times New Roman"/>
          <w:sz w:val="28"/>
          <w:szCs w:val="26"/>
        </w:rPr>
        <w:t>а</w:t>
      </w:r>
      <w:r w:rsidRPr="00F024A8">
        <w:rPr>
          <w:rFonts w:ascii="Times New Roman" w:hAnsi="Times New Roman" w:cs="Times New Roman"/>
          <w:sz w:val="28"/>
          <w:szCs w:val="26"/>
        </w:rPr>
        <w:t>лар корпоратив самарадорлик нисбати қийматига қараб белгиланади.</w:t>
      </w:r>
    </w:p>
    <w:p w:rsidR="009F6D58" w:rsidRPr="00F024A8" w:rsidRDefault="00BE01EC" w:rsidP="009F6D5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2.1.м</w:t>
      </w:r>
      <w:r w:rsidR="009F6D58" w:rsidRPr="00F024A8">
        <w:rPr>
          <w:rFonts w:ascii="Times New Roman" w:hAnsi="Times New Roman" w:cs="Times New Roman"/>
          <w:sz w:val="28"/>
          <w:szCs w:val="26"/>
        </w:rPr>
        <w:t>исол. Молия-саноат гуруҳининг ишлаш жараёни беш</w:t>
      </w:r>
      <w:r w:rsidRPr="00F024A8">
        <w:rPr>
          <w:rFonts w:ascii="Times New Roman" w:hAnsi="Times New Roman" w:cs="Times New Roman"/>
          <w:sz w:val="28"/>
          <w:szCs w:val="26"/>
        </w:rPr>
        <w:t>та</w:t>
      </w:r>
      <w:r w:rsidR="009F6D58" w:rsidRPr="00F024A8">
        <w:rPr>
          <w:rFonts w:ascii="Times New Roman" w:hAnsi="Times New Roman" w:cs="Times New Roman"/>
          <w:sz w:val="28"/>
          <w:szCs w:val="26"/>
        </w:rPr>
        <w:t xml:space="preserve"> жараённи амалга оширишдан иборат бўлиб, уларнинг ҳар бири алоҳида </w:t>
      </w:r>
      <w:r w:rsidRPr="00F024A8">
        <w:rPr>
          <w:rFonts w:ascii="Times New Roman" w:hAnsi="Times New Roman" w:cs="Times New Roman"/>
          <w:sz w:val="28"/>
          <w:szCs w:val="26"/>
        </w:rPr>
        <w:t>жамоа</w:t>
      </w:r>
      <w:r w:rsidR="009F6D58" w:rsidRPr="00F024A8">
        <w:rPr>
          <w:rFonts w:ascii="Times New Roman" w:hAnsi="Times New Roman" w:cs="Times New Roman"/>
          <w:sz w:val="28"/>
          <w:szCs w:val="26"/>
        </w:rPr>
        <w:t xml:space="preserve"> томонидан бошқарилади. Тегишли маълумотлар </w:t>
      </w:r>
      <w:r w:rsidRPr="00F024A8">
        <w:rPr>
          <w:rFonts w:ascii="Times New Roman" w:hAnsi="Times New Roman" w:cs="Times New Roman"/>
          <w:sz w:val="28"/>
          <w:szCs w:val="26"/>
        </w:rPr>
        <w:t>2</w:t>
      </w:r>
      <w:r w:rsidR="009F6D58" w:rsidRPr="00F024A8">
        <w:rPr>
          <w:rFonts w:ascii="Times New Roman" w:hAnsi="Times New Roman" w:cs="Times New Roman"/>
          <w:sz w:val="28"/>
          <w:szCs w:val="26"/>
        </w:rPr>
        <w:t>.1-жадвалда келтирилган.</w:t>
      </w:r>
    </w:p>
    <w:p w:rsidR="00A234CB" w:rsidRPr="00F024A8" w:rsidRDefault="00CE11F7" w:rsidP="00CE11F7">
      <w:pPr>
        <w:pStyle w:val="a3"/>
        <w:spacing w:after="0"/>
        <w:ind w:left="0" w:firstLine="567"/>
        <w:jc w:val="right"/>
        <w:rPr>
          <w:rFonts w:ascii="Times New Roman" w:hAnsi="Times New Roman" w:cs="Times New Roman"/>
          <w:sz w:val="28"/>
          <w:szCs w:val="26"/>
          <w:lang w:val="uz-Cyrl-UZ"/>
        </w:rPr>
      </w:pPr>
      <w:r w:rsidRPr="00F024A8">
        <w:rPr>
          <w:rFonts w:ascii="Times New Roman" w:hAnsi="Times New Roman" w:cs="Times New Roman"/>
          <w:sz w:val="28"/>
          <w:szCs w:val="26"/>
          <w:lang w:val="uz-Cyrl-UZ"/>
        </w:rPr>
        <w:t>2.1.жадвал</w:t>
      </w:r>
    </w:p>
    <w:tbl>
      <w:tblPr>
        <w:tblStyle w:val="a4"/>
        <w:tblW w:w="0" w:type="auto"/>
        <w:tblInd w:w="562" w:type="dxa"/>
        <w:tblLook w:val="04A0" w:firstRow="1" w:lastRow="0" w:firstColumn="1" w:lastColumn="0" w:noHBand="0" w:noVBand="1"/>
      </w:tblPr>
      <w:tblGrid>
        <w:gridCol w:w="2127"/>
        <w:gridCol w:w="1132"/>
        <w:gridCol w:w="1275"/>
        <w:gridCol w:w="1276"/>
        <w:gridCol w:w="1418"/>
        <w:gridCol w:w="1275"/>
      </w:tblGrid>
      <w:tr w:rsidR="005B197A" w:rsidRPr="00F024A8" w:rsidTr="005B197A">
        <w:tc>
          <w:tcPr>
            <w:tcW w:w="2127" w:type="dxa"/>
          </w:tcPr>
          <w:p w:rsidR="005B197A" w:rsidRPr="00F024A8" w:rsidRDefault="005B197A" w:rsidP="005B197A">
            <w:pPr>
              <w:pStyle w:val="a3"/>
              <w:ind w:left="0"/>
              <w:jc w:val="center"/>
              <w:rPr>
                <w:rFonts w:ascii="Times New Roman" w:hAnsi="Times New Roman" w:cs="Times New Roman"/>
                <w:sz w:val="24"/>
              </w:rPr>
            </w:pPr>
            <w:r w:rsidRPr="00F024A8">
              <w:rPr>
                <w:rFonts w:ascii="Times New Roman" w:hAnsi="Times New Roman" w:cs="Times New Roman"/>
                <w:sz w:val="24"/>
              </w:rPr>
              <w:t>Жамоа ра</w:t>
            </w:r>
            <w:r w:rsidRPr="00F024A8">
              <w:rPr>
                <w:rFonts w:ascii="Times New Roman" w:hAnsi="Times New Roman" w:cs="Times New Roman"/>
                <w:sz w:val="24"/>
                <w:lang w:val="uz-Cyrl-UZ"/>
              </w:rPr>
              <w:t>қ</w:t>
            </w:r>
            <w:r w:rsidRPr="00F024A8">
              <w:rPr>
                <w:rFonts w:ascii="Times New Roman" w:hAnsi="Times New Roman" w:cs="Times New Roman"/>
                <w:sz w:val="24"/>
              </w:rPr>
              <w:t>ами</w:t>
            </w:r>
          </w:p>
        </w:tc>
        <w:tc>
          <w:tcPr>
            <w:tcW w:w="1132" w:type="dxa"/>
          </w:tcPr>
          <w:p w:rsidR="005B197A" w:rsidRPr="00F024A8" w:rsidRDefault="005B197A" w:rsidP="005B197A">
            <w:pPr>
              <w:pStyle w:val="a3"/>
              <w:ind w:left="0"/>
              <w:jc w:val="center"/>
              <w:rPr>
                <w:rFonts w:ascii="Times New Roman" w:hAnsi="Times New Roman" w:cs="Times New Roman"/>
                <w:sz w:val="24"/>
              </w:rPr>
            </w:pPr>
            <w:r w:rsidRPr="00F024A8">
              <w:rPr>
                <w:rFonts w:ascii="Times New Roman" w:hAnsi="Times New Roman" w:cs="Times New Roman"/>
                <w:sz w:val="24"/>
              </w:rPr>
              <w:t>1</w:t>
            </w:r>
          </w:p>
        </w:tc>
        <w:tc>
          <w:tcPr>
            <w:tcW w:w="1275" w:type="dxa"/>
          </w:tcPr>
          <w:p w:rsidR="005B197A" w:rsidRPr="00F024A8" w:rsidRDefault="005B197A" w:rsidP="005B197A">
            <w:pPr>
              <w:pStyle w:val="a3"/>
              <w:ind w:left="0"/>
              <w:jc w:val="center"/>
              <w:rPr>
                <w:rFonts w:ascii="Times New Roman" w:hAnsi="Times New Roman" w:cs="Times New Roman"/>
                <w:sz w:val="24"/>
              </w:rPr>
            </w:pPr>
            <w:r w:rsidRPr="00F024A8">
              <w:rPr>
                <w:rFonts w:ascii="Times New Roman" w:hAnsi="Times New Roman" w:cs="Times New Roman"/>
                <w:sz w:val="24"/>
              </w:rPr>
              <w:t>2</w:t>
            </w:r>
          </w:p>
        </w:tc>
        <w:tc>
          <w:tcPr>
            <w:tcW w:w="1276" w:type="dxa"/>
          </w:tcPr>
          <w:p w:rsidR="005B197A" w:rsidRPr="00F024A8" w:rsidRDefault="005B197A" w:rsidP="005B197A">
            <w:pPr>
              <w:pStyle w:val="a3"/>
              <w:ind w:left="0"/>
              <w:jc w:val="center"/>
              <w:rPr>
                <w:rFonts w:ascii="Times New Roman" w:hAnsi="Times New Roman" w:cs="Times New Roman"/>
                <w:sz w:val="24"/>
              </w:rPr>
            </w:pPr>
            <w:r w:rsidRPr="00F024A8">
              <w:rPr>
                <w:rFonts w:ascii="Times New Roman" w:hAnsi="Times New Roman" w:cs="Times New Roman"/>
                <w:sz w:val="24"/>
              </w:rPr>
              <w:t>3</w:t>
            </w:r>
          </w:p>
        </w:tc>
        <w:tc>
          <w:tcPr>
            <w:tcW w:w="1418" w:type="dxa"/>
          </w:tcPr>
          <w:p w:rsidR="005B197A" w:rsidRPr="00F024A8" w:rsidRDefault="005B197A" w:rsidP="005B197A">
            <w:pPr>
              <w:pStyle w:val="a3"/>
              <w:ind w:left="0"/>
              <w:jc w:val="center"/>
              <w:rPr>
                <w:rFonts w:ascii="Times New Roman" w:hAnsi="Times New Roman" w:cs="Times New Roman"/>
                <w:sz w:val="24"/>
              </w:rPr>
            </w:pPr>
            <w:r w:rsidRPr="00F024A8">
              <w:rPr>
                <w:rFonts w:ascii="Times New Roman" w:hAnsi="Times New Roman" w:cs="Times New Roman"/>
                <w:sz w:val="24"/>
              </w:rPr>
              <w:t>4</w:t>
            </w:r>
          </w:p>
        </w:tc>
        <w:tc>
          <w:tcPr>
            <w:tcW w:w="1275" w:type="dxa"/>
          </w:tcPr>
          <w:p w:rsidR="005B197A" w:rsidRPr="00F024A8" w:rsidRDefault="005B197A" w:rsidP="005B197A">
            <w:pPr>
              <w:pStyle w:val="a3"/>
              <w:ind w:left="0"/>
              <w:jc w:val="center"/>
              <w:rPr>
                <w:rFonts w:ascii="Times New Roman" w:hAnsi="Times New Roman" w:cs="Times New Roman"/>
                <w:sz w:val="24"/>
              </w:rPr>
            </w:pPr>
            <w:r w:rsidRPr="00F024A8">
              <w:rPr>
                <w:rFonts w:ascii="Times New Roman" w:hAnsi="Times New Roman" w:cs="Times New Roman"/>
                <w:sz w:val="24"/>
              </w:rPr>
              <w:t>5</w:t>
            </w:r>
          </w:p>
        </w:tc>
      </w:tr>
      <w:tr w:rsidR="005B197A" w:rsidRPr="00F024A8" w:rsidTr="005B197A">
        <w:tc>
          <w:tcPr>
            <w:tcW w:w="2127"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Жамоа ҳаражатлари</w:t>
            </w:r>
          </w:p>
        </w:tc>
        <w:tc>
          <w:tcPr>
            <w:tcW w:w="1132"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2190</w:t>
            </w:r>
          </w:p>
        </w:tc>
        <w:tc>
          <w:tcPr>
            <w:tcW w:w="1275"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3820</w:t>
            </w:r>
          </w:p>
        </w:tc>
        <w:tc>
          <w:tcPr>
            <w:tcW w:w="1276"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2430</w:t>
            </w:r>
          </w:p>
        </w:tc>
        <w:tc>
          <w:tcPr>
            <w:tcW w:w="1418"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3270</w:t>
            </w:r>
          </w:p>
        </w:tc>
        <w:tc>
          <w:tcPr>
            <w:tcW w:w="1275"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2930</w:t>
            </w:r>
          </w:p>
        </w:tc>
      </w:tr>
      <w:tr w:rsidR="005B197A" w:rsidRPr="00F024A8" w:rsidTr="005B197A">
        <w:tc>
          <w:tcPr>
            <w:tcW w:w="2127"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Жамоанинг соф фойдаси</w:t>
            </w:r>
          </w:p>
        </w:tc>
        <w:tc>
          <w:tcPr>
            <w:tcW w:w="1132"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230</w:t>
            </w:r>
          </w:p>
        </w:tc>
        <w:tc>
          <w:tcPr>
            <w:tcW w:w="1275"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170</w:t>
            </w:r>
          </w:p>
        </w:tc>
        <w:tc>
          <w:tcPr>
            <w:tcW w:w="1276"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310</w:t>
            </w:r>
          </w:p>
        </w:tc>
        <w:tc>
          <w:tcPr>
            <w:tcW w:w="1418"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280</w:t>
            </w:r>
          </w:p>
        </w:tc>
        <w:tc>
          <w:tcPr>
            <w:tcW w:w="1275" w:type="dxa"/>
          </w:tcPr>
          <w:p w:rsidR="005B197A" w:rsidRPr="00F024A8" w:rsidRDefault="005B197A" w:rsidP="005B197A">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150</w:t>
            </w:r>
          </w:p>
        </w:tc>
      </w:tr>
    </w:tbl>
    <w:p w:rsidR="00CE11F7" w:rsidRPr="00F024A8" w:rsidRDefault="00CE11F7" w:rsidP="00CE11F7">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 xml:space="preserve">.1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адвалга </w:t>
      </w:r>
      <w:r w:rsidRPr="00F024A8">
        <w:rPr>
          <w:rFonts w:ascii="Times New Roman" w:hAnsi="Times New Roman" w:cs="Times New Roman"/>
          <w:sz w:val="28"/>
          <w:szCs w:val="26"/>
          <w:lang w:val="uz-Cyrl-UZ"/>
        </w:rPr>
        <w:t>кўра</w:t>
      </w:r>
      <w:r w:rsidRPr="00F024A8">
        <w:rPr>
          <w:rFonts w:ascii="Times New Roman" w:hAnsi="Times New Roman" w:cs="Times New Roman"/>
          <w:sz w:val="28"/>
          <w:szCs w:val="26"/>
        </w:rPr>
        <w:t>, керакли кўрсаткичларни ҳисоблаш ва молиявий</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саноат гуруҳининг қайси жамоага муваффақият қозонишдаги энг катта ҳиссасини топиш мумкин. Ҳисоб-китоблар натижалари </w:t>
      </w: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-жадвалда келтирилган.</w:t>
      </w:r>
    </w:p>
    <w:p w:rsidR="00CE11F7" w:rsidRPr="00F024A8" w:rsidRDefault="00CE11F7" w:rsidP="00CE11F7">
      <w:pPr>
        <w:pStyle w:val="a3"/>
        <w:spacing w:after="0"/>
        <w:ind w:left="0" w:firstLine="567"/>
        <w:jc w:val="right"/>
        <w:rPr>
          <w:rFonts w:ascii="Times New Roman" w:hAnsi="Times New Roman" w:cs="Times New Roman"/>
          <w:sz w:val="28"/>
          <w:szCs w:val="26"/>
          <w:lang w:val="uz-Cyrl-UZ"/>
        </w:rPr>
      </w:pPr>
      <w:r w:rsidRPr="00F024A8">
        <w:rPr>
          <w:rFonts w:ascii="Times New Roman" w:hAnsi="Times New Roman" w:cs="Times New Roman"/>
          <w:sz w:val="28"/>
          <w:szCs w:val="26"/>
          <w:lang w:val="uz-Cyrl-UZ"/>
        </w:rPr>
        <w:t>2.2 жадвал</w:t>
      </w:r>
    </w:p>
    <w:tbl>
      <w:tblPr>
        <w:tblStyle w:val="a4"/>
        <w:tblW w:w="0" w:type="auto"/>
        <w:tblInd w:w="562" w:type="dxa"/>
        <w:tblLook w:val="04A0" w:firstRow="1" w:lastRow="0" w:firstColumn="1" w:lastColumn="0" w:noHBand="0" w:noVBand="1"/>
      </w:tblPr>
      <w:tblGrid>
        <w:gridCol w:w="2127"/>
        <w:gridCol w:w="1132"/>
        <w:gridCol w:w="1275"/>
        <w:gridCol w:w="1276"/>
        <w:gridCol w:w="1418"/>
        <w:gridCol w:w="1275"/>
      </w:tblGrid>
      <w:tr w:rsidR="00205010" w:rsidRPr="00F024A8" w:rsidTr="005F0A07">
        <w:tc>
          <w:tcPr>
            <w:tcW w:w="2127" w:type="dxa"/>
          </w:tcPr>
          <w:p w:rsidR="00205010" w:rsidRPr="00F024A8" w:rsidRDefault="00205010" w:rsidP="00205010">
            <w:pPr>
              <w:pStyle w:val="a3"/>
              <w:ind w:left="0"/>
              <w:jc w:val="center"/>
              <w:rPr>
                <w:rFonts w:ascii="Times New Roman" w:hAnsi="Times New Roman" w:cs="Times New Roman"/>
                <w:sz w:val="24"/>
              </w:rPr>
            </w:pPr>
            <w:r w:rsidRPr="00F024A8">
              <w:rPr>
                <w:rFonts w:ascii="Times New Roman" w:hAnsi="Times New Roman" w:cs="Times New Roman"/>
                <w:sz w:val="24"/>
              </w:rPr>
              <w:t>Жамоа ра</w:t>
            </w:r>
            <w:r w:rsidRPr="00F024A8">
              <w:rPr>
                <w:rFonts w:ascii="Times New Roman" w:hAnsi="Times New Roman" w:cs="Times New Roman"/>
                <w:sz w:val="24"/>
                <w:lang w:val="uz-Cyrl-UZ"/>
              </w:rPr>
              <w:t>қ</w:t>
            </w:r>
            <w:r w:rsidRPr="00F024A8">
              <w:rPr>
                <w:rFonts w:ascii="Times New Roman" w:hAnsi="Times New Roman" w:cs="Times New Roman"/>
                <w:sz w:val="24"/>
              </w:rPr>
              <w:t>ами</w:t>
            </w:r>
          </w:p>
        </w:tc>
        <w:tc>
          <w:tcPr>
            <w:tcW w:w="1132" w:type="dxa"/>
          </w:tcPr>
          <w:p w:rsidR="00205010" w:rsidRPr="00F024A8" w:rsidRDefault="00205010" w:rsidP="00205010">
            <w:pPr>
              <w:pStyle w:val="a3"/>
              <w:ind w:left="0"/>
              <w:jc w:val="center"/>
              <w:rPr>
                <w:rFonts w:ascii="Times New Roman" w:hAnsi="Times New Roman" w:cs="Times New Roman"/>
                <w:sz w:val="24"/>
              </w:rPr>
            </w:pPr>
            <w:r w:rsidRPr="00F024A8">
              <w:rPr>
                <w:rFonts w:ascii="Times New Roman" w:hAnsi="Times New Roman" w:cs="Times New Roman"/>
                <w:sz w:val="24"/>
              </w:rPr>
              <w:t>1</w:t>
            </w:r>
          </w:p>
        </w:tc>
        <w:tc>
          <w:tcPr>
            <w:tcW w:w="1275" w:type="dxa"/>
          </w:tcPr>
          <w:p w:rsidR="00205010" w:rsidRPr="00F024A8" w:rsidRDefault="00205010" w:rsidP="00205010">
            <w:pPr>
              <w:pStyle w:val="a3"/>
              <w:ind w:left="0"/>
              <w:jc w:val="center"/>
              <w:rPr>
                <w:rFonts w:ascii="Times New Roman" w:hAnsi="Times New Roman" w:cs="Times New Roman"/>
                <w:sz w:val="24"/>
              </w:rPr>
            </w:pPr>
            <w:r w:rsidRPr="00F024A8">
              <w:rPr>
                <w:rFonts w:ascii="Times New Roman" w:hAnsi="Times New Roman" w:cs="Times New Roman"/>
                <w:sz w:val="24"/>
              </w:rPr>
              <w:t>2</w:t>
            </w:r>
          </w:p>
        </w:tc>
        <w:tc>
          <w:tcPr>
            <w:tcW w:w="1276" w:type="dxa"/>
          </w:tcPr>
          <w:p w:rsidR="00205010" w:rsidRPr="00F024A8" w:rsidRDefault="00205010" w:rsidP="00205010">
            <w:pPr>
              <w:pStyle w:val="a3"/>
              <w:ind w:left="0"/>
              <w:jc w:val="center"/>
              <w:rPr>
                <w:rFonts w:ascii="Times New Roman" w:hAnsi="Times New Roman" w:cs="Times New Roman"/>
                <w:sz w:val="24"/>
              </w:rPr>
            </w:pPr>
            <w:r w:rsidRPr="00F024A8">
              <w:rPr>
                <w:rFonts w:ascii="Times New Roman" w:hAnsi="Times New Roman" w:cs="Times New Roman"/>
                <w:sz w:val="24"/>
              </w:rPr>
              <w:t>3</w:t>
            </w:r>
          </w:p>
        </w:tc>
        <w:tc>
          <w:tcPr>
            <w:tcW w:w="1418" w:type="dxa"/>
          </w:tcPr>
          <w:p w:rsidR="00205010" w:rsidRPr="00F024A8" w:rsidRDefault="00205010" w:rsidP="00205010">
            <w:pPr>
              <w:pStyle w:val="a3"/>
              <w:ind w:left="0"/>
              <w:jc w:val="center"/>
              <w:rPr>
                <w:rFonts w:ascii="Times New Roman" w:hAnsi="Times New Roman" w:cs="Times New Roman"/>
                <w:sz w:val="24"/>
              </w:rPr>
            </w:pPr>
            <w:r w:rsidRPr="00F024A8">
              <w:rPr>
                <w:rFonts w:ascii="Times New Roman" w:hAnsi="Times New Roman" w:cs="Times New Roman"/>
                <w:sz w:val="24"/>
              </w:rPr>
              <w:t>4</w:t>
            </w:r>
          </w:p>
        </w:tc>
        <w:tc>
          <w:tcPr>
            <w:tcW w:w="1275" w:type="dxa"/>
          </w:tcPr>
          <w:p w:rsidR="00205010" w:rsidRPr="00F024A8" w:rsidRDefault="00205010" w:rsidP="00205010">
            <w:pPr>
              <w:pStyle w:val="a3"/>
              <w:ind w:left="0"/>
              <w:jc w:val="center"/>
              <w:rPr>
                <w:rFonts w:ascii="Times New Roman" w:hAnsi="Times New Roman" w:cs="Times New Roman"/>
                <w:sz w:val="24"/>
              </w:rPr>
            </w:pPr>
            <w:r w:rsidRPr="00F024A8">
              <w:rPr>
                <w:rFonts w:ascii="Times New Roman" w:hAnsi="Times New Roman" w:cs="Times New Roman"/>
                <w:sz w:val="24"/>
              </w:rPr>
              <w:t>5</w:t>
            </w:r>
          </w:p>
        </w:tc>
      </w:tr>
      <w:tr w:rsidR="00205010" w:rsidRPr="00F024A8" w:rsidTr="005F0A07">
        <w:tc>
          <w:tcPr>
            <w:tcW w:w="2127" w:type="dxa"/>
          </w:tcPr>
          <w:p w:rsidR="00205010" w:rsidRPr="00F024A8" w:rsidRDefault="00205010"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lastRenderedPageBreak/>
              <w:t>Жамоа учун ҳаражатларда</w:t>
            </w:r>
          </w:p>
        </w:tc>
        <w:tc>
          <w:tcPr>
            <w:tcW w:w="1132" w:type="dxa"/>
          </w:tcPr>
          <w:p w:rsidR="00205010" w:rsidRPr="00F024A8" w:rsidRDefault="00205010"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0.1496</w:t>
            </w:r>
          </w:p>
        </w:tc>
        <w:tc>
          <w:tcPr>
            <w:tcW w:w="1275" w:type="dxa"/>
          </w:tcPr>
          <w:p w:rsidR="00205010" w:rsidRPr="00F024A8" w:rsidRDefault="00205010"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0.2609</w:t>
            </w:r>
          </w:p>
        </w:tc>
        <w:tc>
          <w:tcPr>
            <w:tcW w:w="1276" w:type="dxa"/>
          </w:tcPr>
          <w:p w:rsidR="00205010" w:rsidRPr="00F024A8" w:rsidRDefault="00205010"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0.1660</w:t>
            </w:r>
          </w:p>
        </w:tc>
        <w:tc>
          <w:tcPr>
            <w:tcW w:w="1418" w:type="dxa"/>
          </w:tcPr>
          <w:p w:rsidR="00205010" w:rsidRPr="00F024A8" w:rsidRDefault="00205010"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0.2234</w:t>
            </w:r>
          </w:p>
        </w:tc>
        <w:tc>
          <w:tcPr>
            <w:tcW w:w="1275" w:type="dxa"/>
          </w:tcPr>
          <w:p w:rsidR="00205010" w:rsidRPr="00F024A8" w:rsidRDefault="00CE11F7"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0.2001</w:t>
            </w:r>
          </w:p>
        </w:tc>
      </w:tr>
      <w:tr w:rsidR="00205010" w:rsidRPr="00F024A8" w:rsidTr="005F0A07">
        <w:tc>
          <w:tcPr>
            <w:tcW w:w="2127" w:type="dxa"/>
          </w:tcPr>
          <w:p w:rsidR="00205010" w:rsidRPr="00F024A8" w:rsidRDefault="00205010"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Жамоа учун соф фойдада</w:t>
            </w:r>
          </w:p>
        </w:tc>
        <w:tc>
          <w:tcPr>
            <w:tcW w:w="1132" w:type="dxa"/>
          </w:tcPr>
          <w:p w:rsidR="00205010" w:rsidRPr="00F024A8" w:rsidRDefault="00CE11F7"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0.2018</w:t>
            </w:r>
          </w:p>
        </w:tc>
        <w:tc>
          <w:tcPr>
            <w:tcW w:w="1275" w:type="dxa"/>
          </w:tcPr>
          <w:p w:rsidR="00205010" w:rsidRPr="00F024A8" w:rsidRDefault="00CE11F7"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0.1491</w:t>
            </w:r>
          </w:p>
        </w:tc>
        <w:tc>
          <w:tcPr>
            <w:tcW w:w="1276" w:type="dxa"/>
          </w:tcPr>
          <w:p w:rsidR="00205010" w:rsidRPr="00F024A8" w:rsidRDefault="00CE11F7"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0.2719</w:t>
            </w:r>
          </w:p>
        </w:tc>
        <w:tc>
          <w:tcPr>
            <w:tcW w:w="1418" w:type="dxa"/>
          </w:tcPr>
          <w:p w:rsidR="00205010" w:rsidRPr="00F024A8" w:rsidRDefault="00CE11F7"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0.2456</w:t>
            </w:r>
          </w:p>
        </w:tc>
        <w:tc>
          <w:tcPr>
            <w:tcW w:w="1275" w:type="dxa"/>
          </w:tcPr>
          <w:p w:rsidR="00205010" w:rsidRPr="00F024A8" w:rsidRDefault="00CE11F7"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0.1316</w:t>
            </w:r>
          </w:p>
        </w:tc>
      </w:tr>
      <w:tr w:rsidR="00205010" w:rsidRPr="00F024A8" w:rsidTr="005F0A07">
        <w:tc>
          <w:tcPr>
            <w:tcW w:w="2127" w:type="dxa"/>
          </w:tcPr>
          <w:p w:rsidR="00205010" w:rsidRPr="00F024A8" w:rsidRDefault="00205010" w:rsidP="00205010">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Жамоа корпоратив коэффициенти самарадорлиги</w:t>
            </w:r>
          </w:p>
        </w:tc>
        <w:tc>
          <w:tcPr>
            <w:tcW w:w="1132" w:type="dxa"/>
          </w:tcPr>
          <w:p w:rsidR="00205010" w:rsidRPr="00F024A8" w:rsidRDefault="00205010" w:rsidP="00205010">
            <w:pPr>
              <w:pStyle w:val="a3"/>
              <w:ind w:left="0"/>
              <w:jc w:val="center"/>
              <w:rPr>
                <w:rFonts w:ascii="Times New Roman" w:hAnsi="Times New Roman" w:cs="Times New Roman"/>
                <w:sz w:val="24"/>
                <w:lang w:val="uz-Cyrl-UZ"/>
              </w:rPr>
            </w:pPr>
          </w:p>
        </w:tc>
        <w:tc>
          <w:tcPr>
            <w:tcW w:w="1275" w:type="dxa"/>
          </w:tcPr>
          <w:p w:rsidR="00205010" w:rsidRPr="00F024A8" w:rsidRDefault="00205010" w:rsidP="00205010">
            <w:pPr>
              <w:pStyle w:val="a3"/>
              <w:ind w:left="0"/>
              <w:jc w:val="center"/>
              <w:rPr>
                <w:rFonts w:ascii="Times New Roman" w:hAnsi="Times New Roman" w:cs="Times New Roman"/>
                <w:sz w:val="24"/>
                <w:lang w:val="uz-Cyrl-UZ"/>
              </w:rPr>
            </w:pPr>
          </w:p>
        </w:tc>
        <w:tc>
          <w:tcPr>
            <w:tcW w:w="1276" w:type="dxa"/>
          </w:tcPr>
          <w:p w:rsidR="00205010" w:rsidRPr="00F024A8" w:rsidRDefault="00205010" w:rsidP="00205010">
            <w:pPr>
              <w:pStyle w:val="a3"/>
              <w:ind w:left="0"/>
              <w:jc w:val="center"/>
              <w:rPr>
                <w:rFonts w:ascii="Times New Roman" w:hAnsi="Times New Roman" w:cs="Times New Roman"/>
                <w:sz w:val="24"/>
                <w:lang w:val="uz-Cyrl-UZ"/>
              </w:rPr>
            </w:pPr>
          </w:p>
        </w:tc>
        <w:tc>
          <w:tcPr>
            <w:tcW w:w="1418" w:type="dxa"/>
          </w:tcPr>
          <w:p w:rsidR="00205010" w:rsidRPr="00F024A8" w:rsidRDefault="00205010" w:rsidP="00205010">
            <w:pPr>
              <w:pStyle w:val="a3"/>
              <w:ind w:left="0"/>
              <w:jc w:val="center"/>
              <w:rPr>
                <w:rFonts w:ascii="Times New Roman" w:hAnsi="Times New Roman" w:cs="Times New Roman"/>
                <w:sz w:val="24"/>
                <w:lang w:val="uz-Cyrl-UZ"/>
              </w:rPr>
            </w:pPr>
          </w:p>
        </w:tc>
        <w:tc>
          <w:tcPr>
            <w:tcW w:w="1275" w:type="dxa"/>
          </w:tcPr>
          <w:p w:rsidR="00205010" w:rsidRPr="00F024A8" w:rsidRDefault="00205010" w:rsidP="00205010">
            <w:pPr>
              <w:pStyle w:val="a3"/>
              <w:ind w:left="0"/>
              <w:jc w:val="center"/>
              <w:rPr>
                <w:rFonts w:ascii="Times New Roman" w:hAnsi="Times New Roman" w:cs="Times New Roman"/>
                <w:sz w:val="24"/>
                <w:lang w:val="uz-Cyrl-UZ"/>
              </w:rPr>
            </w:pPr>
          </w:p>
        </w:tc>
      </w:tr>
    </w:tbl>
    <w:p w:rsidR="00205010" w:rsidRPr="00F024A8" w:rsidRDefault="00205010" w:rsidP="004B4CF5">
      <w:pPr>
        <w:pStyle w:val="a3"/>
        <w:spacing w:after="0"/>
        <w:ind w:left="0" w:firstLine="567"/>
        <w:jc w:val="both"/>
        <w:rPr>
          <w:rFonts w:ascii="Times New Roman" w:hAnsi="Times New Roman" w:cs="Times New Roman"/>
          <w:sz w:val="28"/>
          <w:szCs w:val="26"/>
        </w:rPr>
      </w:pPr>
    </w:p>
    <w:p w:rsidR="00CE11F7" w:rsidRPr="00F024A8" w:rsidRDefault="00CE11F7" w:rsidP="00CE11F7">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Жадвал </w:t>
      </w: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.2 га биноан, жамоалар</w:t>
      </w:r>
      <w:r w:rsidRPr="00F024A8">
        <w:rPr>
          <w:rFonts w:ascii="Times New Roman" w:hAnsi="Times New Roman" w:cs="Times New Roman"/>
          <w:sz w:val="28"/>
          <w:szCs w:val="26"/>
          <w:lang w:val="uz-Cyrl-UZ"/>
        </w:rPr>
        <w:t>нинг</w:t>
      </w:r>
      <w:r w:rsidRPr="00F024A8">
        <w:rPr>
          <w:rFonts w:ascii="Times New Roman" w:hAnsi="Times New Roman" w:cs="Times New Roman"/>
          <w:sz w:val="28"/>
          <w:szCs w:val="26"/>
        </w:rPr>
        <w:t xml:space="preserve"> корпоратив самарадорлик коэффи</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нти қийматига қараб саралаймиз. Катта коэффи</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нтга эга бўлган жамоа катта ҳисса қўшади</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кичик коэффи</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нтга эга бўлган жамоа</w:t>
      </w:r>
      <w:r w:rsidRPr="00F024A8">
        <w:rPr>
          <w:rFonts w:ascii="Times New Roman" w:hAnsi="Times New Roman" w:cs="Times New Roman"/>
          <w:sz w:val="28"/>
          <w:szCs w:val="26"/>
          <w:lang w:val="uz-Cyrl-UZ"/>
        </w:rPr>
        <w:t xml:space="preserve"> эса</w:t>
      </w:r>
      <w:r w:rsidRPr="00F024A8">
        <w:rPr>
          <w:rFonts w:ascii="Times New Roman" w:hAnsi="Times New Roman" w:cs="Times New Roman"/>
          <w:sz w:val="28"/>
          <w:szCs w:val="26"/>
        </w:rPr>
        <w:t xml:space="preserve"> к</w:t>
      </w:r>
      <w:r w:rsidRPr="00F024A8">
        <w:rPr>
          <w:rFonts w:ascii="Times New Roman" w:hAnsi="Times New Roman" w:cs="Times New Roman"/>
          <w:sz w:val="28"/>
          <w:szCs w:val="26"/>
          <w:lang w:val="uz-Cyrl-UZ"/>
        </w:rPr>
        <w:t>амроқ</w:t>
      </w:r>
      <w:r w:rsidRPr="00F024A8">
        <w:rPr>
          <w:rFonts w:ascii="Times New Roman" w:hAnsi="Times New Roman" w:cs="Times New Roman"/>
          <w:sz w:val="28"/>
          <w:szCs w:val="26"/>
        </w:rPr>
        <w:t>.</w:t>
      </w:r>
    </w:p>
    <w:tbl>
      <w:tblPr>
        <w:tblStyle w:val="a4"/>
        <w:tblW w:w="4815" w:type="dxa"/>
        <w:tblLook w:val="04A0" w:firstRow="1" w:lastRow="0" w:firstColumn="1" w:lastColumn="0" w:noHBand="0" w:noVBand="1"/>
      </w:tblPr>
      <w:tblGrid>
        <w:gridCol w:w="1980"/>
        <w:gridCol w:w="567"/>
        <w:gridCol w:w="567"/>
        <w:gridCol w:w="567"/>
        <w:gridCol w:w="567"/>
        <w:gridCol w:w="567"/>
      </w:tblGrid>
      <w:tr w:rsidR="00CE11F7" w:rsidRPr="00F024A8" w:rsidTr="00CE11F7">
        <w:tc>
          <w:tcPr>
            <w:tcW w:w="1980"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Тартиб рақами</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1</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2</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3</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4</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5</w:t>
            </w:r>
          </w:p>
        </w:tc>
      </w:tr>
      <w:tr w:rsidR="00CE11F7" w:rsidRPr="00F024A8" w:rsidTr="00CE11F7">
        <w:tc>
          <w:tcPr>
            <w:tcW w:w="1980"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Жамоа рақами</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3</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1</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4</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5</w:t>
            </w:r>
          </w:p>
        </w:tc>
        <w:tc>
          <w:tcPr>
            <w:tcW w:w="567" w:type="dxa"/>
          </w:tcPr>
          <w:p w:rsidR="00CE11F7" w:rsidRPr="00F024A8" w:rsidRDefault="00CE11F7" w:rsidP="00CE11F7">
            <w:pPr>
              <w:pStyle w:val="a3"/>
              <w:ind w:left="0"/>
              <w:jc w:val="center"/>
              <w:rPr>
                <w:rFonts w:ascii="Times New Roman" w:hAnsi="Times New Roman" w:cs="Times New Roman"/>
                <w:sz w:val="24"/>
                <w:lang w:val="uz-Cyrl-UZ"/>
              </w:rPr>
            </w:pPr>
            <w:r w:rsidRPr="00F024A8">
              <w:rPr>
                <w:rFonts w:ascii="Times New Roman" w:hAnsi="Times New Roman" w:cs="Times New Roman"/>
                <w:sz w:val="24"/>
                <w:lang w:val="uz-Cyrl-UZ"/>
              </w:rPr>
              <w:t>2</w:t>
            </w:r>
          </w:p>
        </w:tc>
      </w:tr>
    </w:tbl>
    <w:p w:rsidR="000D0018" w:rsidRPr="00F024A8" w:rsidRDefault="000D0018" w:rsidP="000D001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Хулоса. Учинчи жараённи бошқарадиган жамоа барча жамоалар орасида энг юқори маҳсулдорликка эга.</w:t>
      </w:r>
    </w:p>
    <w:p w:rsidR="00EF4857" w:rsidRPr="00F024A8" w:rsidRDefault="000D0018" w:rsidP="000D001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Корпоратив самарадорлик динамикасини ўрганиш (</w:t>
      </w:r>
      <w:r w:rsidR="00EF4857" w:rsidRPr="00F024A8">
        <w:rPr>
          <w:rFonts w:ascii="Times New Roman" w:hAnsi="Times New Roman" w:cs="Times New Roman"/>
          <w:sz w:val="28"/>
          <w:szCs w:val="26"/>
          <w:lang w:val="uz-Cyrl-UZ"/>
        </w:rPr>
        <w:t>2</w:t>
      </w:r>
      <w:r w:rsidRPr="00F024A8">
        <w:rPr>
          <w:rFonts w:ascii="Times New Roman" w:hAnsi="Times New Roman" w:cs="Times New Roman"/>
          <w:sz w:val="28"/>
          <w:szCs w:val="26"/>
        </w:rPr>
        <w:t>.1) ва (</w:t>
      </w:r>
      <w:r w:rsidR="00EF4857" w:rsidRPr="00F024A8">
        <w:rPr>
          <w:rFonts w:ascii="Times New Roman" w:hAnsi="Times New Roman" w:cs="Times New Roman"/>
          <w:sz w:val="28"/>
          <w:szCs w:val="26"/>
          <w:lang w:val="uz-Cyrl-UZ"/>
        </w:rPr>
        <w:t>2</w:t>
      </w:r>
      <w:r w:rsidRPr="00F024A8">
        <w:rPr>
          <w:rFonts w:ascii="Times New Roman" w:hAnsi="Times New Roman" w:cs="Times New Roman"/>
          <w:sz w:val="28"/>
          <w:szCs w:val="26"/>
        </w:rPr>
        <w:t>.2) дан (</w:t>
      </w:r>
      <w:r w:rsidR="00EF4857" w:rsidRPr="00F024A8">
        <w:rPr>
          <w:rFonts w:ascii="Times New Roman" w:hAnsi="Times New Roman" w:cs="Times New Roman"/>
          <w:sz w:val="28"/>
          <w:szCs w:val="26"/>
          <w:lang w:val="uz-Cyrl-UZ"/>
        </w:rPr>
        <w:t>2</w:t>
      </w:r>
      <w:r w:rsidRPr="00F024A8">
        <w:rPr>
          <w:rFonts w:ascii="Times New Roman" w:hAnsi="Times New Roman" w:cs="Times New Roman"/>
          <w:sz w:val="28"/>
          <w:szCs w:val="26"/>
        </w:rPr>
        <w:t>.3) гача ифодаларни алмаштириш йўли билан олинадиган кўприкли модел ёрдамида амалга оширилиши мумкин.</w:t>
      </w:r>
    </w:p>
    <w:p w:rsidR="00EF4857" w:rsidRPr="00F024A8" w:rsidRDefault="00EF4857" w:rsidP="000D0018">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w:t>
      </w:r>
      <w:r w:rsidRPr="00F024A8">
        <w:rPr>
          <w:rFonts w:ascii="Times New Roman" w:hAnsi="Times New Roman" w:cs="Times New Roman"/>
          <w:sz w:val="28"/>
          <w:szCs w:val="26"/>
        </w:rPr>
        <w:t>ейин,</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u w:val="single"/>
          <w:lang w:val="uz-Cyrl-UZ"/>
        </w:rPr>
        <w:t>Пкi</w:t>
      </w:r>
      <w:r w:rsidRPr="00F024A8">
        <w:rPr>
          <w:rFonts w:ascii="Times New Roman" w:hAnsi="Times New Roman" w:cs="Times New Roman"/>
          <w:sz w:val="28"/>
          <w:szCs w:val="26"/>
          <w:u w:val="single"/>
        </w:rPr>
        <w:t xml:space="preserve">  </w:t>
      </w:r>
      <w:r w:rsidRPr="00F024A8">
        <w:rPr>
          <w:rFonts w:ascii="Times New Roman" w:hAnsi="Times New Roman" w:cs="Times New Roman"/>
          <w:sz w:val="28"/>
          <w:szCs w:val="26"/>
        </w:rPr>
        <w:t xml:space="preserve">    </w:t>
      </w:r>
      <w:r w:rsidRPr="00F024A8">
        <w:rPr>
          <w:rFonts w:ascii="Times New Roman" w:hAnsi="Times New Roman" w:cs="Times New Roman"/>
          <w:sz w:val="28"/>
          <w:szCs w:val="26"/>
          <w:u w:val="single"/>
        </w:rPr>
        <w:t>Змсг</w:t>
      </w:r>
      <w:r w:rsidRPr="00F024A8">
        <w:rPr>
          <w:rFonts w:ascii="Times New Roman" w:hAnsi="Times New Roman" w:cs="Times New Roman"/>
          <w:sz w:val="28"/>
          <w:szCs w:val="26"/>
          <w:lang w:val="uz-Cyrl-UZ"/>
        </w:rPr>
        <w:t xml:space="preserve">      </w:t>
      </w:r>
    </w:p>
    <w:p w:rsidR="00EF4857" w:rsidRPr="00F024A8" w:rsidRDefault="00EF4857" w:rsidP="000D0018">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Кк</w:t>
      </w:r>
      <w:r w:rsidRPr="00F024A8">
        <w:rPr>
          <w:rFonts w:ascii="Times New Roman" w:hAnsi="Times New Roman" w:cs="Times New Roman"/>
          <w:sz w:val="28"/>
          <w:szCs w:val="26"/>
          <w:lang w:val="en-US"/>
        </w:rPr>
        <w:t>i</w:t>
      </w:r>
      <w:r w:rsidRPr="00F024A8">
        <w:rPr>
          <w:rFonts w:ascii="Times New Roman" w:hAnsi="Times New Roman" w:cs="Times New Roman"/>
          <w:sz w:val="28"/>
          <w:szCs w:val="26"/>
        </w:rPr>
        <w:t>=      Зк</w:t>
      </w:r>
      <w:r w:rsidRPr="00F024A8">
        <w:rPr>
          <w:rFonts w:ascii="Times New Roman" w:hAnsi="Times New Roman" w:cs="Times New Roman"/>
          <w:sz w:val="28"/>
          <w:szCs w:val="26"/>
          <w:lang w:val="en-US"/>
        </w:rPr>
        <w:t>i</w:t>
      </w:r>
      <w:r w:rsidRPr="00F024A8">
        <w:rPr>
          <w:rFonts w:ascii="Times New Roman" w:hAnsi="Times New Roman" w:cs="Times New Roman"/>
          <w:sz w:val="28"/>
          <w:szCs w:val="26"/>
        </w:rPr>
        <w:t xml:space="preserve">  х   Пмсг</w:t>
      </w:r>
    </w:p>
    <w:p w:rsidR="00EF4857" w:rsidRPr="00F024A8" w:rsidRDefault="00EF4857" w:rsidP="000D0018">
      <w:pPr>
        <w:pStyle w:val="a3"/>
        <w:ind w:left="0" w:firstLine="567"/>
        <w:jc w:val="both"/>
        <w:rPr>
          <w:rFonts w:ascii="Times New Roman" w:hAnsi="Times New Roman" w:cs="Times New Roman"/>
          <w:sz w:val="28"/>
          <w:szCs w:val="26"/>
          <w:lang w:val="uz-Cyrl-UZ"/>
        </w:rPr>
      </w:pPr>
    </w:p>
    <w:p w:rsidR="000D0018" w:rsidRPr="00F024A8" w:rsidRDefault="000D0018" w:rsidP="000D0018">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Шундай қилиб, </w:t>
      </w:r>
      <w:r w:rsidR="00EF4857" w:rsidRPr="00F024A8">
        <w:rPr>
          <w:rFonts w:ascii="Times New Roman" w:hAnsi="Times New Roman" w:cs="Times New Roman"/>
          <w:sz w:val="28"/>
          <w:szCs w:val="26"/>
          <w:lang w:val="uz-Cyrl-UZ"/>
        </w:rPr>
        <w:t xml:space="preserve">Ккi </w:t>
      </w:r>
      <w:r w:rsidRPr="00F024A8">
        <w:rPr>
          <w:rFonts w:ascii="Times New Roman" w:hAnsi="Times New Roman" w:cs="Times New Roman"/>
          <w:sz w:val="28"/>
          <w:szCs w:val="26"/>
          <w:lang w:val="uz-Cyrl-UZ"/>
        </w:rPr>
        <w:t xml:space="preserve"> ўзгариши икки </w:t>
      </w:r>
      <w:r w:rsidR="00EF4857" w:rsidRPr="00F024A8">
        <w:rPr>
          <w:rFonts w:ascii="Times New Roman" w:hAnsi="Times New Roman" w:cs="Times New Roman"/>
          <w:sz w:val="28"/>
          <w:szCs w:val="26"/>
          <w:lang w:val="uz-Cyrl-UZ"/>
        </w:rPr>
        <w:t>кўпайтма</w:t>
      </w:r>
      <w:r w:rsidRPr="00F024A8">
        <w:rPr>
          <w:rFonts w:ascii="Times New Roman" w:hAnsi="Times New Roman" w:cs="Times New Roman"/>
          <w:sz w:val="28"/>
          <w:szCs w:val="26"/>
          <w:lang w:val="uz-Cyrl-UZ"/>
        </w:rPr>
        <w:t>дан бирига боғлиқ.</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b/>
          <w:bCs/>
          <w:noProof/>
          <w:sz w:val="28"/>
          <w:szCs w:val="26"/>
          <w:lang w:val="uz-Cyrl-UZ"/>
        </w:rPr>
      </w:pPr>
      <w:r w:rsidRPr="00F024A8">
        <w:rPr>
          <w:rFonts w:ascii="Times New Roman" w:hAnsi="Times New Roman" w:cs="Times New Roman"/>
          <w:noProof/>
          <w:sz w:val="28"/>
          <w:szCs w:val="26"/>
          <w:lang w:val="uz-Cyrl-UZ"/>
        </w:rPr>
        <w:t xml:space="preserve">Ўзбекистон Республикаси Президентининг "Республикада ахборот технологиялари соҳасини ривожлантириш учун шарт-шароитларни тубдан яхшилаш чора-тадбирлари тўғрисида" 2017 йил 30 июндаги ПФ-5099-сон Фармони ижросини таъминлаш мақсадида </w:t>
      </w:r>
      <w:r w:rsidRPr="00F024A8">
        <w:rPr>
          <w:rFonts w:ascii="Times New Roman" w:hAnsi="Times New Roman" w:cs="Times New Roman"/>
          <w:bCs/>
          <w:noProof/>
          <w:sz w:val="28"/>
          <w:szCs w:val="26"/>
          <w:lang w:val="uz-Cyrl-UZ"/>
        </w:rPr>
        <w:t>Ўзбекистон Республикаси Вазирлар Маҳкамасининг “Ахборот технологияларини ишлаб чиқиш ва жорий қилишни қўллаб-қувватлаш бўйича "Mirzo Ulugbek Innovation Center" инновация маркази фаолиятини ташкил этиш чора-тадбирлари тўғрисида” 15.08.2017 й. N 631 қарори.</w:t>
      </w:r>
      <w:r w:rsidRPr="00F024A8">
        <w:rPr>
          <w:rFonts w:ascii="Times New Roman" w:hAnsi="Times New Roman" w:cs="Times New Roman"/>
          <w:noProof/>
          <w:sz w:val="28"/>
          <w:szCs w:val="26"/>
          <w:lang w:val="uz-Cyrl-UZ"/>
        </w:rPr>
        <w:t xml:space="preserve"> </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Қарорда Ахборот технологияларини ишлаб чиқиш ва жорий қилишни қўллаб-қувватлаш бўйича "Mirzo Ulugbek Innovation Center" инновация марказининг Мувофиқлаштирувчи кенгаши (кейинги ўринларда Мувофиқлаштирувчи кенгаш деб аталади) ва Тошкент шаҳридаги Инха университети Васийлик кенгашининг Тошкент шаҳридаги Инха университети (кейинги ўринларда Университет деб аталади) муассислигида масъулияти чекланган жамият шаклидаги Ахборот технологияларини ишлаб чиқиш ва жорий қилишни қўллаб-қувватлаш бўйича "Mirzo Ulugbek Innovation Center" инновация маркази дирекциясини (кейинги ўринларда Дирекция деб аталади) ташкил этиш тўғрисидаги таклифига розилик берилиши белгиланган.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lastRenderedPageBreak/>
        <w:t>Шунингдек хужжатда Ахборот технологияларини ишлаб чиқиш ва жорий қилишни қўллаб-қувватлаш бўйича "Mirzo Ulugbek Innovation Center" инновация маркази дирекциясининг бошқарув ходимларининг умумий чекланган сони 15 нафар бўлган тузилмаси 1-иловага мувофиқ маъқулланган.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Мувофиқлаштирувчи кенгашга, зарурат бўлганда, Дирекция тузилмаси ва ходимлари сонига ўзгартишлар киритиш ҳуқуқи берилган.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Қарорда Ахборот технологияларини ишлаб чиқиш ва жорий қилишни қўллаб-қувватлаш бўйича "Mirzo Ulugbek Innovation Center" инновация маркази тўғрисидаги низом 2-иловага мувофиқ тасдиқланган.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Хужжатда белгиланганки, Дирекция:</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Ахборот технологияларини ишлаб чиқиш ва жорий қилишни қўллаб-қувватлаш бўйича "Mirzo Ulugbek Innovation Center" инновация маркази (кейинги ўринларда Инновация маркази деб аталади) резиденти мақомини олиш учун юридик шахслардан аризалар қабул қилишни ташкил этади, шунингдек, Мувофиқлаштирувчи кенгаш қарори асосида Инновация маркази резидентлари реестрига киритиш ва резидент мақоми берилганлиги тўғрисида гувоҳномани бериш орқали Инновация маркази резидентларини рўйхатга олишни амалга оширади;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маркази резидентларига эксперт ёрдам ва маслаҳат хизматларини кўрсатади;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маркази резидентлари зиммаларидаги мажбуриятларнинг бажарилиши мониторингини, кейинчалик унинг натижаларини Мувофиқлаштирувчи кенгашга тақдим этган ҳолда, амалга оширади;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Ахборот технологияларини ишлаб чиқиш ва жорий қилишни қўллаб-қувватлаш бўйича "Mirzo Ulugbek Innovation Center" инновация маркази тўғрисидаги низомга мувофиқ Инновация маркази фаолиятини оператив бошқариш бўйича бошқа функцияларни амалга оширади.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Қарорда б</w:t>
      </w:r>
      <w:r w:rsidRPr="00F024A8">
        <w:rPr>
          <w:rFonts w:ascii="Times New Roman" w:hAnsi="Times New Roman" w:cs="Times New Roman"/>
          <w:noProof/>
          <w:sz w:val="28"/>
          <w:szCs w:val="26"/>
        </w:rPr>
        <w:t>елгилаб қўйил</w:t>
      </w:r>
      <w:r w:rsidRPr="00F024A8">
        <w:rPr>
          <w:rFonts w:ascii="Times New Roman" w:hAnsi="Times New Roman" w:cs="Times New Roman"/>
          <w:noProof/>
          <w:sz w:val="28"/>
          <w:szCs w:val="26"/>
          <w:lang w:val="uz-Cyrl-UZ"/>
        </w:rPr>
        <w:t>га</w:t>
      </w:r>
      <w:r w:rsidRPr="00F024A8">
        <w:rPr>
          <w:rFonts w:ascii="Times New Roman" w:hAnsi="Times New Roman" w:cs="Times New Roman"/>
          <w:noProof/>
          <w:sz w:val="28"/>
          <w:szCs w:val="26"/>
        </w:rPr>
        <w:t>нки, Дирекция таъминоти: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Мувофиқлаштирувчи кенгаш қарорига кўра белгиланган ставкалар бўйича Инновация маркази резидентларининг ҳар ойлик ажратмалари (соф тушумнинг бир фоизи миқдоридан юқори бўлмаган ҳолда);</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маркази резидентларига қўшимча пуллик хизматлар кўрсатилишидан олинадиган даромадлар;</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Дирекция муассисининг маблағлари;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халқаро молия институтларининг, хорижий ҳукумат ва ноҳукумат ташкилотларнинг беғараз техник кўмаги (грантлари);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қонун ҳужжатларида тақиқланмаган бошқа манбалар ҳисобига амалга оширилади.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Хужжатда </w:t>
      </w:r>
      <w:r w:rsidRPr="00F024A8">
        <w:rPr>
          <w:rFonts w:ascii="Times New Roman" w:hAnsi="Times New Roman" w:cs="Times New Roman"/>
          <w:noProof/>
          <w:sz w:val="28"/>
          <w:szCs w:val="26"/>
        </w:rPr>
        <w:t>Тошкент шаҳридаги Инха университети Васийлик кенгаши ва Мувофиқлаштирувчи кенгашнинг Дирекцияни Тошкент шаҳар, Зиёлилар кўчаси, 13-а-уйда жойлашган Университет биносига жойлаштириш тўғрисидаги таклифи қабул қилин</w:t>
      </w:r>
      <w:r w:rsidRPr="00F024A8">
        <w:rPr>
          <w:rFonts w:ascii="Times New Roman" w:hAnsi="Times New Roman" w:cs="Times New Roman"/>
          <w:noProof/>
          <w:sz w:val="28"/>
          <w:szCs w:val="26"/>
          <w:lang w:val="uz-Cyrl-UZ"/>
        </w:rPr>
        <w:t>га</w:t>
      </w:r>
      <w:r w:rsidRPr="00F024A8">
        <w:rPr>
          <w:rFonts w:ascii="Times New Roman" w:hAnsi="Times New Roman" w:cs="Times New Roman"/>
          <w:noProof/>
          <w:sz w:val="28"/>
          <w:szCs w:val="26"/>
        </w:rPr>
        <w:t>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Қарорда </w:t>
      </w:r>
      <w:r w:rsidRPr="00F024A8">
        <w:rPr>
          <w:rFonts w:ascii="Times New Roman" w:hAnsi="Times New Roman" w:cs="Times New Roman"/>
          <w:noProof/>
          <w:sz w:val="28"/>
          <w:szCs w:val="26"/>
        </w:rPr>
        <w:t>Ўзбекистон Республикаси олий таълим муассасаларига ахборот технологиялари ва дастурий таъминотни ишлаб чиқиш соҳасида илмий-</w:t>
      </w:r>
      <w:r w:rsidRPr="00F024A8">
        <w:rPr>
          <w:rFonts w:ascii="Times New Roman" w:hAnsi="Times New Roman" w:cs="Times New Roman"/>
          <w:noProof/>
          <w:sz w:val="28"/>
          <w:szCs w:val="26"/>
        </w:rPr>
        <w:lastRenderedPageBreak/>
        <w:t>техник лабораторияларни ташкил этиш мақсадида бино ва хоналарни манфаатдор хўжалик юритувчи субъектларга вақтинчалик бепул фойдаланиш учун бериш ҳуқуқи берил</w:t>
      </w:r>
      <w:r w:rsidRPr="00F024A8">
        <w:rPr>
          <w:rFonts w:ascii="Times New Roman" w:hAnsi="Times New Roman" w:cs="Times New Roman"/>
          <w:noProof/>
          <w:sz w:val="28"/>
          <w:szCs w:val="26"/>
          <w:lang w:val="uz-Cyrl-UZ"/>
        </w:rPr>
        <w:t>га</w:t>
      </w:r>
      <w:r w:rsidRPr="00F024A8">
        <w:rPr>
          <w:rFonts w:ascii="Times New Roman" w:hAnsi="Times New Roman" w:cs="Times New Roman"/>
          <w:noProof/>
          <w:sz w:val="28"/>
          <w:szCs w:val="26"/>
        </w:rPr>
        <w:t>н.</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Хужжатда у</w:t>
      </w:r>
      <w:r w:rsidRPr="00F024A8">
        <w:rPr>
          <w:rFonts w:ascii="Times New Roman" w:hAnsi="Times New Roman" w:cs="Times New Roman"/>
          <w:noProof/>
          <w:sz w:val="28"/>
          <w:szCs w:val="26"/>
        </w:rPr>
        <w:t>ниверситетга бир ой муддатда Дирекция уставини ишлаб чиқиш ва уни белгиланган тартибда давлат рўйхатидан ўтказишни таъминлаш тавсия этилсин.</w:t>
      </w:r>
    </w:p>
    <w:p w:rsidR="00556FB4" w:rsidRPr="00C615D5" w:rsidRDefault="00556FB4" w:rsidP="00574A24">
      <w:pPr>
        <w:autoSpaceDE w:val="0"/>
        <w:autoSpaceDN w:val="0"/>
        <w:adjustRightInd w:val="0"/>
        <w:spacing w:after="0" w:line="240" w:lineRule="auto"/>
        <w:jc w:val="center"/>
        <w:rPr>
          <w:rFonts w:ascii="Times New Roman" w:hAnsi="Times New Roman" w:cs="Times New Roman"/>
          <w:b/>
          <w:bCs/>
          <w:noProof/>
          <w:sz w:val="28"/>
          <w:szCs w:val="26"/>
        </w:rPr>
      </w:pPr>
    </w:p>
    <w:p w:rsidR="00574A24" w:rsidRPr="00F024A8" w:rsidRDefault="00574A24" w:rsidP="00574A24">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Ахборот технологияларини ишлаб чиқиш ва жорий</w:t>
      </w:r>
    </w:p>
    <w:p w:rsidR="00574A24" w:rsidRPr="00F024A8" w:rsidRDefault="00574A24" w:rsidP="00574A24">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қилишни қўллаб-қувватлаш бўйича "Mirzo Ulugbek</w:t>
      </w:r>
    </w:p>
    <w:p w:rsidR="00574A24" w:rsidRPr="00F024A8" w:rsidRDefault="00574A24" w:rsidP="00574A24">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Innovation Center" инновация маркази дирекциясининг</w:t>
      </w:r>
    </w:p>
    <w:p w:rsidR="00574A24" w:rsidRPr="00F024A8" w:rsidRDefault="00574A24" w:rsidP="00574A24">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ТУЗИЛМАСИ</w:t>
      </w:r>
    </w:p>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5000" w:type="pct"/>
        <w:jc w:val="center"/>
        <w:tblLayout w:type="fixed"/>
        <w:tblCellMar>
          <w:left w:w="0" w:type="dxa"/>
          <w:right w:w="0" w:type="dxa"/>
        </w:tblCellMar>
        <w:tblLook w:val="0000" w:firstRow="0" w:lastRow="0" w:firstColumn="0" w:lastColumn="0" w:noHBand="0" w:noVBand="0"/>
      </w:tblPr>
      <w:tblGrid>
        <w:gridCol w:w="186"/>
        <w:gridCol w:w="280"/>
        <w:gridCol w:w="280"/>
        <w:gridCol w:w="280"/>
        <w:gridCol w:w="280"/>
        <w:gridCol w:w="280"/>
        <w:gridCol w:w="280"/>
        <w:gridCol w:w="467"/>
        <w:gridCol w:w="280"/>
        <w:gridCol w:w="280"/>
        <w:gridCol w:w="280"/>
        <w:gridCol w:w="281"/>
        <w:gridCol w:w="281"/>
        <w:gridCol w:w="281"/>
        <w:gridCol w:w="281"/>
        <w:gridCol w:w="281"/>
        <w:gridCol w:w="281"/>
        <w:gridCol w:w="281"/>
        <w:gridCol w:w="468"/>
        <w:gridCol w:w="281"/>
        <w:gridCol w:w="281"/>
        <w:gridCol w:w="281"/>
        <w:gridCol w:w="281"/>
        <w:gridCol w:w="281"/>
        <w:gridCol w:w="281"/>
        <w:gridCol w:w="281"/>
        <w:gridCol w:w="281"/>
        <w:gridCol w:w="281"/>
        <w:gridCol w:w="281"/>
        <w:gridCol w:w="281"/>
        <w:gridCol w:w="374"/>
        <w:gridCol w:w="281"/>
      </w:tblGrid>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single" w:sz="6" w:space="0" w:color="auto"/>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single" w:sz="6" w:space="0" w:color="auto"/>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single" w:sz="6" w:space="0" w:color="auto"/>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single" w:sz="6" w:space="0" w:color="auto"/>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single" w:sz="6" w:space="0" w:color="auto"/>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450" w:type="pct"/>
            <w:gridSpan w:val="9"/>
            <w:vMerge w:val="restar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Мувофиқлаштирувчи кенгаш</w:t>
            </w: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2430" w:type="dxa"/>
            <w:gridSpan w:val="9"/>
            <w:vMerge/>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150" w:type="pct"/>
            <w:gridSpan w:val="7"/>
            <w:vMerge w:val="restart"/>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Директор</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950" w:type="dxa"/>
            <w:gridSpan w:val="7"/>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single" w:sz="6" w:space="0" w:color="auto"/>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150" w:type="pct"/>
            <w:gridSpan w:val="7"/>
            <w:vMerge w:val="restart"/>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Резидентларни рўйхатга </w:t>
            </w:r>
          </w:p>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олиш бўлими </w:t>
            </w:r>
          </w:p>
          <w:p w:rsidR="00574A24" w:rsidRPr="00F024A8" w:rsidRDefault="00574A24" w:rsidP="00944F48">
            <w:pPr>
              <w:autoSpaceDE w:val="0"/>
              <w:autoSpaceDN w:val="0"/>
              <w:adjustRightInd w:val="0"/>
              <w:spacing w:after="0" w:line="240" w:lineRule="auto"/>
              <w:jc w:val="right"/>
              <w:rPr>
                <w:rFonts w:ascii="Times New Roman" w:hAnsi="Times New Roman" w:cs="Times New Roman"/>
                <w:noProof/>
                <w:sz w:val="28"/>
                <w:szCs w:val="26"/>
              </w:rPr>
            </w:pPr>
            <w:r w:rsidRPr="00F024A8">
              <w:rPr>
                <w:rFonts w:ascii="Times New Roman" w:hAnsi="Times New Roman" w:cs="Times New Roman"/>
                <w:noProof/>
                <w:sz w:val="28"/>
                <w:szCs w:val="26"/>
              </w:rPr>
              <w:t>4</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450" w:type="pct"/>
            <w:gridSpan w:val="9"/>
            <w:vMerge w:val="restart"/>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Кадрларнинг малакасини ошириш </w:t>
            </w:r>
          </w:p>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ва қайта тайёрлашни ташкил </w:t>
            </w:r>
          </w:p>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қилиш бўлими</w:t>
            </w:r>
          </w:p>
          <w:p w:rsidR="00574A24" w:rsidRPr="00F024A8" w:rsidRDefault="00574A24" w:rsidP="00944F48">
            <w:pPr>
              <w:autoSpaceDE w:val="0"/>
              <w:autoSpaceDN w:val="0"/>
              <w:adjustRightInd w:val="0"/>
              <w:spacing w:after="0" w:line="240" w:lineRule="auto"/>
              <w:jc w:val="right"/>
              <w:rPr>
                <w:rFonts w:ascii="Times New Roman" w:hAnsi="Times New Roman" w:cs="Times New Roman"/>
                <w:noProof/>
                <w:sz w:val="28"/>
                <w:szCs w:val="26"/>
              </w:rPr>
            </w:pPr>
            <w:r w:rsidRPr="00F024A8">
              <w:rPr>
                <w:rFonts w:ascii="Times New Roman" w:hAnsi="Times New Roman" w:cs="Times New Roman"/>
                <w:noProof/>
                <w:sz w:val="28"/>
                <w:szCs w:val="26"/>
              </w:rPr>
              <w:t>3</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250" w:type="pct"/>
            <w:gridSpan w:val="8"/>
            <w:vMerge w:val="restart"/>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"Старт-ап" лойиҳаларни ва</w:t>
            </w:r>
          </w:p>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бошқа инновацион ғояларни</w:t>
            </w:r>
          </w:p>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қўллаб-қувватлаш бўлими</w:t>
            </w:r>
          </w:p>
          <w:p w:rsidR="00574A24" w:rsidRPr="00F024A8" w:rsidRDefault="00574A24" w:rsidP="00944F48">
            <w:pPr>
              <w:autoSpaceDE w:val="0"/>
              <w:autoSpaceDN w:val="0"/>
              <w:adjustRightInd w:val="0"/>
              <w:spacing w:after="0" w:line="240" w:lineRule="auto"/>
              <w:jc w:val="right"/>
              <w:rPr>
                <w:rFonts w:ascii="Times New Roman" w:hAnsi="Times New Roman" w:cs="Times New Roman"/>
                <w:noProof/>
                <w:sz w:val="28"/>
                <w:szCs w:val="26"/>
              </w:rPr>
            </w:pPr>
            <w:r w:rsidRPr="00F024A8">
              <w:rPr>
                <w:rFonts w:ascii="Times New Roman" w:hAnsi="Times New Roman" w:cs="Times New Roman"/>
                <w:noProof/>
                <w:sz w:val="28"/>
                <w:szCs w:val="26"/>
              </w:rPr>
              <w:t>3</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950" w:type="dxa"/>
            <w:gridSpan w:val="7"/>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2430" w:type="dxa"/>
            <w:gridSpan w:val="9"/>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100" w:type="dxa"/>
            <w:gridSpan w:val="8"/>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950" w:type="dxa"/>
            <w:gridSpan w:val="7"/>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430" w:type="dxa"/>
            <w:gridSpan w:val="9"/>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100" w:type="dxa"/>
            <w:gridSpan w:val="8"/>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950" w:type="dxa"/>
            <w:gridSpan w:val="7"/>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430" w:type="dxa"/>
            <w:gridSpan w:val="9"/>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100" w:type="dxa"/>
            <w:gridSpan w:val="8"/>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600" w:type="pct"/>
            <w:gridSpan w:val="10"/>
            <w:vMerge w:val="restart"/>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Бухгалтерия ва хўжалик бўлими</w:t>
            </w:r>
          </w:p>
          <w:p w:rsidR="00574A24" w:rsidRPr="00F024A8" w:rsidRDefault="00574A24" w:rsidP="00944F48">
            <w:pPr>
              <w:autoSpaceDE w:val="0"/>
              <w:autoSpaceDN w:val="0"/>
              <w:adjustRightInd w:val="0"/>
              <w:spacing w:after="0" w:line="240" w:lineRule="auto"/>
              <w:jc w:val="right"/>
              <w:rPr>
                <w:rFonts w:ascii="Times New Roman" w:hAnsi="Times New Roman" w:cs="Times New Roman"/>
                <w:noProof/>
                <w:sz w:val="28"/>
                <w:szCs w:val="26"/>
              </w:rPr>
            </w:pPr>
            <w:r w:rsidRPr="00F024A8">
              <w:rPr>
                <w:rFonts w:ascii="Times New Roman" w:hAnsi="Times New Roman" w:cs="Times New Roman"/>
                <w:noProof/>
                <w:sz w:val="28"/>
                <w:szCs w:val="26"/>
              </w:rPr>
              <w:t>3</w:t>
            </w: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c>
          <w:tcPr>
            <w:tcW w:w="1250" w:type="pct"/>
            <w:gridSpan w:val="8"/>
            <w:vMerge w:val="restart"/>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Бош юрисконсульт</w:t>
            </w:r>
          </w:p>
          <w:p w:rsidR="00574A24" w:rsidRPr="00F024A8" w:rsidRDefault="00574A24" w:rsidP="00944F48">
            <w:pPr>
              <w:autoSpaceDE w:val="0"/>
              <w:autoSpaceDN w:val="0"/>
              <w:adjustRightInd w:val="0"/>
              <w:spacing w:after="0" w:line="240" w:lineRule="auto"/>
              <w:jc w:val="right"/>
              <w:rPr>
                <w:rFonts w:ascii="Times New Roman" w:hAnsi="Times New Roman" w:cs="Times New Roman"/>
                <w:noProof/>
                <w:sz w:val="28"/>
                <w:szCs w:val="26"/>
              </w:rPr>
            </w:pPr>
            <w:r w:rsidRPr="00F024A8">
              <w:rPr>
                <w:rFonts w:ascii="Times New Roman" w:hAnsi="Times New Roman" w:cs="Times New Roman"/>
                <w:noProof/>
                <w:sz w:val="28"/>
                <w:szCs w:val="26"/>
              </w:rPr>
              <w:t>1</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right"/>
              <w:rPr>
                <w:rFonts w:ascii="Virtec Times New Roman Uz" w:hAnsi="Virtec Times New Roman Uz" w:cs="Virtec Times New Roman Uz"/>
                <w:noProof/>
                <w:sz w:val="28"/>
                <w:szCs w:val="26"/>
              </w:rPr>
            </w:pP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2700" w:type="dxa"/>
            <w:gridSpan w:val="10"/>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2130" w:type="dxa"/>
            <w:gridSpan w:val="8"/>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Virtec Times New Roman Uz" w:hAnsi="Virtec Times New Roman Uz" w:cs="Virtec Times New Roman Uz"/>
                <w:noProof/>
                <w:sz w:val="28"/>
                <w:szCs w:val="26"/>
              </w:rPr>
            </w:pP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2700" w:type="dxa"/>
            <w:gridSpan w:val="10"/>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single" w:sz="6" w:space="0" w:color="auto"/>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2130" w:type="dxa"/>
            <w:gridSpan w:val="8"/>
            <w:vMerge/>
            <w:tcBorders>
              <w:top w:val="single" w:sz="6" w:space="0" w:color="auto"/>
              <w:left w:val="single" w:sz="6" w:space="0" w:color="auto"/>
              <w:bottom w:val="single" w:sz="6" w:space="0" w:color="auto"/>
              <w:right w:val="single" w:sz="6" w:space="0" w:color="auto"/>
            </w:tcBorders>
            <w:vAlign w:val="center"/>
          </w:tcPr>
          <w:p w:rsidR="00574A24" w:rsidRPr="00F024A8" w:rsidRDefault="00574A24" w:rsidP="00944F48">
            <w:pPr>
              <w:autoSpaceDE w:val="0"/>
              <w:autoSpaceDN w:val="0"/>
              <w:adjustRightInd w:val="0"/>
              <w:spacing w:after="0" w:line="240" w:lineRule="auto"/>
              <w:rPr>
                <w:rFonts w:ascii="Times New Roman" w:hAnsi="Times New Roman" w:cs="Times New Roman"/>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574A24" w:rsidRPr="00F024A8" w:rsidTr="00944F48">
        <w:trPr>
          <w:jc w:val="center"/>
        </w:trPr>
        <w:tc>
          <w:tcPr>
            <w:tcW w:w="10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0" w:type="pct"/>
            <w:tcBorders>
              <w:top w:val="nil"/>
              <w:left w:val="nil"/>
              <w:bottom w:val="nil"/>
              <w:right w:val="nil"/>
            </w:tcBorders>
            <w:vAlign w:val="center"/>
          </w:tcPr>
          <w:p w:rsidR="00574A24" w:rsidRPr="00F024A8" w:rsidRDefault="00574A24"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bl>
    <w:p w:rsidR="00574A24" w:rsidRPr="00F024A8" w:rsidRDefault="00574A24" w:rsidP="00574A24">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574A24" w:rsidRPr="00F024A8" w:rsidRDefault="00574A24" w:rsidP="00574A24">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b/>
          <w:bCs/>
          <w:noProof/>
          <w:sz w:val="28"/>
          <w:szCs w:val="26"/>
        </w:rPr>
        <w:t>Изоҳ:</w:t>
      </w:r>
      <w:r w:rsidRPr="00F024A8">
        <w:rPr>
          <w:rFonts w:ascii="Times New Roman" w:hAnsi="Times New Roman" w:cs="Times New Roman"/>
          <w:noProof/>
          <w:sz w:val="28"/>
          <w:szCs w:val="26"/>
        </w:rPr>
        <w:t xml:space="preserve"> Бошқарув ходимларининг умумий чекланган сони - 15 нафар.</w:t>
      </w:r>
    </w:p>
    <w:p w:rsidR="005F0A07" w:rsidRPr="00F024A8" w:rsidRDefault="005F0A07" w:rsidP="000D0018">
      <w:pPr>
        <w:pStyle w:val="a3"/>
        <w:ind w:left="0" w:firstLine="567"/>
        <w:jc w:val="both"/>
        <w:rPr>
          <w:rFonts w:ascii="Times New Roman" w:hAnsi="Times New Roman" w:cs="Times New Roman"/>
          <w:sz w:val="28"/>
          <w:szCs w:val="26"/>
          <w:lang w:val="uz-Cyrl-UZ"/>
        </w:rPr>
      </w:pPr>
    </w:p>
    <w:p w:rsidR="005F0A07" w:rsidRPr="00F024A8" w:rsidRDefault="00A04B1D" w:rsidP="005F0A07">
      <w:pPr>
        <w:pStyle w:val="a3"/>
        <w:ind w:left="0"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2</w:t>
      </w:r>
      <w:r w:rsidR="005F0A07" w:rsidRPr="00F024A8">
        <w:rPr>
          <w:rFonts w:ascii="Times New Roman" w:hAnsi="Times New Roman" w:cs="Times New Roman"/>
          <w:b/>
          <w:sz w:val="28"/>
          <w:szCs w:val="26"/>
          <w:lang w:val="uz-Cyrl-UZ"/>
        </w:rPr>
        <w:t>.</w:t>
      </w:r>
      <w:r w:rsidR="001D090E" w:rsidRPr="00F024A8">
        <w:rPr>
          <w:rFonts w:ascii="Times New Roman" w:hAnsi="Times New Roman" w:cs="Times New Roman"/>
          <w:b/>
          <w:sz w:val="28"/>
          <w:szCs w:val="26"/>
          <w:lang w:val="uz-Cyrl-UZ"/>
        </w:rPr>
        <w:t>4</w:t>
      </w:r>
      <w:r w:rsidR="005F0A07" w:rsidRPr="00F024A8">
        <w:rPr>
          <w:rFonts w:ascii="Times New Roman" w:hAnsi="Times New Roman" w:cs="Times New Roman"/>
          <w:b/>
          <w:sz w:val="28"/>
          <w:szCs w:val="26"/>
          <w:lang w:val="uz-Cyrl-UZ"/>
        </w:rPr>
        <w:t>. Т</w:t>
      </w:r>
      <w:r w:rsidR="006F6CEE" w:rsidRPr="00F024A8">
        <w:rPr>
          <w:rFonts w:ascii="Times New Roman" w:hAnsi="Times New Roman" w:cs="Times New Roman"/>
          <w:b/>
          <w:sz w:val="28"/>
          <w:szCs w:val="26"/>
          <w:lang w:val="uz-Cyrl-UZ"/>
        </w:rPr>
        <w:t>ехнологик занжир</w:t>
      </w:r>
      <w:r w:rsidR="005F0A07" w:rsidRPr="00F024A8">
        <w:rPr>
          <w:rFonts w:ascii="Times New Roman" w:hAnsi="Times New Roman" w:cs="Times New Roman"/>
          <w:b/>
          <w:sz w:val="28"/>
          <w:szCs w:val="26"/>
          <w:lang w:val="uz-Cyrl-UZ"/>
        </w:rPr>
        <w:t xml:space="preserve"> иштирокчиларининг мақсади</w:t>
      </w:r>
      <w:r w:rsidR="006F6CEE" w:rsidRPr="00F024A8">
        <w:rPr>
          <w:rFonts w:ascii="Times New Roman" w:hAnsi="Times New Roman" w:cs="Times New Roman"/>
          <w:b/>
          <w:sz w:val="28"/>
          <w:szCs w:val="26"/>
          <w:lang w:val="uz-Cyrl-UZ"/>
        </w:rPr>
        <w:t xml:space="preserve"> (мотивацияси).</w:t>
      </w:r>
    </w:p>
    <w:p w:rsidR="005F0A07" w:rsidRPr="00F024A8" w:rsidRDefault="005F0A07" w:rsidP="005F0A0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w:t>
      </w:r>
      <w:r w:rsidR="006F6CEE" w:rsidRPr="00F024A8">
        <w:rPr>
          <w:rFonts w:ascii="Times New Roman" w:hAnsi="Times New Roman" w:cs="Times New Roman"/>
          <w:sz w:val="28"/>
          <w:szCs w:val="26"/>
          <w:lang w:val="uz-Cyrl-UZ"/>
        </w:rPr>
        <w:t>нологик</w:t>
      </w:r>
      <w:r w:rsidRPr="00F024A8">
        <w:rPr>
          <w:rFonts w:ascii="Times New Roman" w:hAnsi="Times New Roman" w:cs="Times New Roman"/>
          <w:sz w:val="28"/>
          <w:szCs w:val="26"/>
          <w:lang w:val="uz-Cyrl-UZ"/>
        </w:rPr>
        <w:t xml:space="preserve"> занжир иштирокчиларининг ғайрати - иштирокчиларни ТЗнинг мақсадларига эришиш йўлида ишлашга ундашдир.</w:t>
      </w:r>
      <w:r w:rsidR="00795900"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Мотива</w:t>
      </w:r>
      <w:r w:rsidR="00795900"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 қарорларни самарали бажарилиши ва режалаштирилган иш учун зарур.</w:t>
      </w:r>
    </w:p>
    <w:p w:rsidR="005F0A07" w:rsidRPr="00F024A8" w:rsidRDefault="005F0A07" w:rsidP="005F0A0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Салбий таъсис эт</w:t>
      </w:r>
      <w:r w:rsidR="00795900" w:rsidRPr="00F024A8">
        <w:rPr>
          <w:rFonts w:ascii="Times New Roman" w:hAnsi="Times New Roman" w:cs="Times New Roman"/>
          <w:sz w:val="28"/>
          <w:szCs w:val="26"/>
          <w:lang w:val="uz-Cyrl-UZ"/>
        </w:rPr>
        <w:t>увчи мақсад е</w:t>
      </w:r>
      <w:r w:rsidRPr="00F024A8">
        <w:rPr>
          <w:rFonts w:ascii="Times New Roman" w:hAnsi="Times New Roman" w:cs="Times New Roman"/>
          <w:sz w:val="28"/>
          <w:szCs w:val="26"/>
          <w:lang w:val="uz-Cyrl-UZ"/>
        </w:rPr>
        <w:t>тарли эмас. Жамоа ичида конструктив муҳитни яратиш керак. Жамоа ичидаги атмосфера ижобий белгига эга бўлганда, бу бизнес учун қулайдир.</w:t>
      </w:r>
    </w:p>
    <w:p w:rsidR="00795900" w:rsidRPr="00F024A8" w:rsidRDefault="00795900" w:rsidP="005F0A0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З</w:t>
      </w:r>
      <w:r w:rsidR="005F0A07" w:rsidRPr="00F024A8">
        <w:rPr>
          <w:rFonts w:ascii="Times New Roman" w:hAnsi="Times New Roman" w:cs="Times New Roman"/>
          <w:sz w:val="28"/>
          <w:szCs w:val="26"/>
          <w:lang w:val="uz-Cyrl-UZ"/>
        </w:rPr>
        <w:t>амонавий ғоялар назариялари психологик тадқиқотлар натижаларига асосланган.Уларнинг бири одамларнинг эҳтиёжлари рўйхати ва тузилишини аниқлашга қаратилган. Эҳтиёжлар - бу бирор нарсанинг онгли равишда йўқлиги ва бу ҳаракат</w:t>
      </w:r>
      <w:r w:rsidRPr="00F024A8">
        <w:rPr>
          <w:rFonts w:ascii="Times New Roman" w:hAnsi="Times New Roman" w:cs="Times New Roman"/>
          <w:sz w:val="28"/>
          <w:szCs w:val="26"/>
          <w:lang w:val="uz-Cyrl-UZ"/>
        </w:rPr>
        <w:t xml:space="preserve"> қилиш омили</w:t>
      </w:r>
      <w:r w:rsidR="005F0A07" w:rsidRPr="00F024A8">
        <w:rPr>
          <w:rFonts w:ascii="Times New Roman" w:hAnsi="Times New Roman" w:cs="Times New Roman"/>
          <w:sz w:val="28"/>
          <w:szCs w:val="26"/>
          <w:lang w:val="uz-Cyrl-UZ"/>
        </w:rPr>
        <w:t xml:space="preserve">дир. Эҳтиёжларни мукофотлар билан </w:t>
      </w:r>
      <w:r w:rsidRPr="00F024A8">
        <w:rPr>
          <w:rFonts w:ascii="Times New Roman" w:hAnsi="Times New Roman" w:cs="Times New Roman"/>
          <w:sz w:val="28"/>
          <w:szCs w:val="26"/>
          <w:lang w:val="uz-Cyrl-UZ"/>
        </w:rPr>
        <w:t>қониқтириш</w:t>
      </w:r>
      <w:r w:rsidR="005F0A07" w:rsidRPr="00F024A8">
        <w:rPr>
          <w:rFonts w:ascii="Times New Roman" w:hAnsi="Times New Roman" w:cs="Times New Roman"/>
          <w:sz w:val="28"/>
          <w:szCs w:val="26"/>
          <w:lang w:val="uz-Cyrl-UZ"/>
        </w:rPr>
        <w:t xml:space="preserve"> мумкин</w:t>
      </w:r>
      <w:r w:rsidRPr="00F024A8">
        <w:rPr>
          <w:rFonts w:ascii="Times New Roman" w:hAnsi="Times New Roman" w:cs="Times New Roman"/>
          <w:sz w:val="28"/>
          <w:szCs w:val="26"/>
          <w:lang w:val="uz-Cyrl-UZ"/>
        </w:rPr>
        <w:t>,яъни</w:t>
      </w:r>
      <w:r w:rsidR="005F0A07" w:rsidRPr="00F024A8">
        <w:rPr>
          <w:rFonts w:ascii="Times New Roman" w:hAnsi="Times New Roman" w:cs="Times New Roman"/>
          <w:sz w:val="28"/>
          <w:szCs w:val="26"/>
          <w:lang w:val="uz-Cyrl-UZ"/>
        </w:rPr>
        <w:t xml:space="preserve"> инсон</w:t>
      </w:r>
      <w:r w:rsidRPr="00F024A8">
        <w:rPr>
          <w:rFonts w:ascii="Times New Roman" w:hAnsi="Times New Roman" w:cs="Times New Roman"/>
          <w:sz w:val="28"/>
          <w:szCs w:val="26"/>
          <w:lang w:val="uz-Cyrl-UZ"/>
        </w:rPr>
        <w:t xml:space="preserve"> ўзи учун нимани</w:t>
      </w:r>
      <w:r w:rsidR="005F0A07" w:rsidRPr="00F024A8">
        <w:rPr>
          <w:rFonts w:ascii="Times New Roman" w:hAnsi="Times New Roman" w:cs="Times New Roman"/>
          <w:sz w:val="28"/>
          <w:szCs w:val="26"/>
          <w:lang w:val="uz-Cyrl-UZ"/>
        </w:rPr>
        <w:t xml:space="preserve"> қимматли ҳисобла</w:t>
      </w:r>
      <w:r w:rsidRPr="00F024A8">
        <w:rPr>
          <w:rFonts w:ascii="Times New Roman" w:hAnsi="Times New Roman" w:cs="Times New Roman"/>
          <w:sz w:val="28"/>
          <w:szCs w:val="26"/>
          <w:lang w:val="uz-Cyrl-UZ"/>
        </w:rPr>
        <w:t>с</w:t>
      </w:r>
      <w:r w:rsidR="005F0A07" w:rsidRPr="00F024A8">
        <w:rPr>
          <w:rFonts w:ascii="Times New Roman" w:hAnsi="Times New Roman" w:cs="Times New Roman"/>
          <w:sz w:val="28"/>
          <w:szCs w:val="26"/>
          <w:lang w:val="uz-Cyrl-UZ"/>
        </w:rPr>
        <w:t>а. Технология занжири менежери ишнинг ўзи орқали олинган ташқи мукофотларни (нақд тўловлар, ак</w:t>
      </w:r>
      <w:r w:rsidRPr="00F024A8">
        <w:rPr>
          <w:rFonts w:ascii="Times New Roman" w:hAnsi="Times New Roman" w:cs="Times New Roman"/>
          <w:sz w:val="28"/>
          <w:szCs w:val="26"/>
          <w:lang w:val="uz-Cyrl-UZ"/>
        </w:rPr>
        <w:t>ц</w:t>
      </w:r>
      <w:r w:rsidR="005F0A07" w:rsidRPr="00F024A8">
        <w:rPr>
          <w:rFonts w:ascii="Times New Roman" w:hAnsi="Times New Roman" w:cs="Times New Roman"/>
          <w:sz w:val="28"/>
          <w:szCs w:val="26"/>
          <w:lang w:val="uz-Cyrl-UZ"/>
        </w:rPr>
        <w:t>иялар) ва ички мукофотларни (мақсадга эришишда муваффақият туйғусини) қўллайди.</w:t>
      </w:r>
    </w:p>
    <w:p w:rsidR="009248E0" w:rsidRPr="00F024A8" w:rsidRDefault="005F0A07" w:rsidP="005F0A0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Ўтиш даври иқтисодиётида</w:t>
      </w:r>
      <w:r w:rsidR="009248E0" w:rsidRPr="00F024A8">
        <w:rPr>
          <w:rFonts w:ascii="Times New Roman" w:hAnsi="Times New Roman" w:cs="Times New Roman"/>
          <w:sz w:val="28"/>
          <w:szCs w:val="26"/>
          <w:lang w:val="uz-Cyrl-UZ"/>
        </w:rPr>
        <w:t xml:space="preserve"> мақсадга етишиш учун маълум мураккабликлар мавжуд. М</w:t>
      </w:r>
      <w:r w:rsidRPr="00F024A8">
        <w:rPr>
          <w:rFonts w:ascii="Times New Roman" w:hAnsi="Times New Roman" w:cs="Times New Roman"/>
          <w:sz w:val="28"/>
          <w:szCs w:val="26"/>
          <w:lang w:val="uz-Cyrl-UZ"/>
        </w:rPr>
        <w:t>асалан, нима учун кўпроқ ишлаш кераклиги</w:t>
      </w:r>
      <w:r w:rsidR="009248E0" w:rsidRPr="00F024A8">
        <w:rPr>
          <w:rFonts w:ascii="Times New Roman" w:hAnsi="Times New Roman" w:cs="Times New Roman"/>
          <w:sz w:val="28"/>
          <w:szCs w:val="26"/>
          <w:lang w:val="uz-Cyrl-UZ"/>
        </w:rPr>
        <w:t>ни ва иш ҳақи нимага</w:t>
      </w:r>
      <w:r w:rsidRPr="00F024A8">
        <w:rPr>
          <w:rFonts w:ascii="Times New Roman" w:hAnsi="Times New Roman" w:cs="Times New Roman"/>
          <w:sz w:val="28"/>
          <w:szCs w:val="26"/>
          <w:lang w:val="uz-Cyrl-UZ"/>
        </w:rPr>
        <w:t xml:space="preserve"> кечикаётганини тушунтириш керак. Ўтиш даври иқтисодиётида корхона истиқболи</w:t>
      </w:r>
      <w:r w:rsidR="009248E0" w:rsidRPr="00F024A8">
        <w:rPr>
          <w:rFonts w:ascii="Times New Roman" w:hAnsi="Times New Roman" w:cs="Times New Roman"/>
          <w:sz w:val="28"/>
          <w:szCs w:val="26"/>
          <w:lang w:val="uz-Cyrl-UZ"/>
        </w:rPr>
        <w:t xml:space="preserve"> билан</w:t>
      </w:r>
      <w:r w:rsidRPr="00F024A8">
        <w:rPr>
          <w:rFonts w:ascii="Times New Roman" w:hAnsi="Times New Roman" w:cs="Times New Roman"/>
          <w:sz w:val="28"/>
          <w:szCs w:val="26"/>
          <w:lang w:val="uz-Cyrl-UZ"/>
        </w:rPr>
        <w:t xml:space="preserve"> ҳар бир ходимнинг фахрланиши</w:t>
      </w:r>
      <w:r w:rsidR="009248E0"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мумкин бўлган барқарор операцион тизим сифатида тавсифланиши катта аҳамиятга эга. Ва кейин - бу ҳар бир ходим</w:t>
      </w:r>
      <w:r w:rsidR="009248E0" w:rsidRPr="00F024A8">
        <w:rPr>
          <w:rFonts w:ascii="Times New Roman" w:hAnsi="Times New Roman" w:cs="Times New Roman"/>
          <w:sz w:val="28"/>
          <w:szCs w:val="26"/>
          <w:lang w:val="uz-Cyrl-UZ"/>
        </w:rPr>
        <w:t>дан</w:t>
      </w:r>
      <w:r w:rsidRPr="00F024A8">
        <w:rPr>
          <w:rFonts w:ascii="Times New Roman" w:hAnsi="Times New Roman" w:cs="Times New Roman"/>
          <w:sz w:val="28"/>
          <w:szCs w:val="26"/>
          <w:lang w:val="uz-Cyrl-UZ"/>
        </w:rPr>
        <w:t xml:space="preserve"> нима</w:t>
      </w:r>
      <w:r w:rsidR="009248E0" w:rsidRPr="00F024A8">
        <w:rPr>
          <w:rFonts w:ascii="Times New Roman" w:hAnsi="Times New Roman" w:cs="Times New Roman"/>
          <w:sz w:val="28"/>
          <w:szCs w:val="26"/>
          <w:lang w:val="uz-Cyrl-UZ"/>
        </w:rPr>
        <w:t xml:space="preserve"> талаб қилади.</w:t>
      </w:r>
    </w:p>
    <w:p w:rsidR="009248E0" w:rsidRPr="00F024A8" w:rsidRDefault="005F0A07" w:rsidP="005F0A0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Технологик занжир бўйича фаолият юритадиган корхоналарни рағбатлантириш учун ташкилий босқичда корхоналар ўртасида умумий даромадларни тақсимлашни амалга ошириш керак, шунда ҳар бир компания, ҳар бир менежер ва оддий ишчи бутун савдо марказининг якуний натижасига қизиқишади.</w:t>
      </w:r>
    </w:p>
    <w:p w:rsidR="009248E0" w:rsidRPr="00F024A8" w:rsidRDefault="005F0A07" w:rsidP="005F0A0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9248E0" w:rsidRPr="00F024A8">
        <w:rPr>
          <w:rFonts w:ascii="Times New Roman" w:hAnsi="Times New Roman" w:cs="Times New Roman"/>
          <w:sz w:val="28"/>
          <w:szCs w:val="26"/>
          <w:lang w:val="uz-Cyrl-UZ"/>
        </w:rPr>
        <w:t>ақсад</w:t>
      </w:r>
      <w:r w:rsidRPr="00F024A8">
        <w:rPr>
          <w:rFonts w:ascii="Times New Roman" w:hAnsi="Times New Roman" w:cs="Times New Roman"/>
          <w:sz w:val="28"/>
          <w:szCs w:val="26"/>
          <w:lang w:val="uz-Cyrl-UZ"/>
        </w:rPr>
        <w:t>га эришиш учун муваффақият</w:t>
      </w:r>
      <w:r w:rsidR="009248E0" w:rsidRPr="00F024A8">
        <w:rPr>
          <w:rFonts w:ascii="Times New Roman" w:hAnsi="Times New Roman" w:cs="Times New Roman"/>
          <w:sz w:val="28"/>
          <w:szCs w:val="26"/>
          <w:lang w:val="uz-Cyrl-UZ"/>
        </w:rPr>
        <w:t>ни хис қилиш,</w:t>
      </w:r>
      <w:r w:rsidRPr="00F024A8">
        <w:rPr>
          <w:rFonts w:ascii="Times New Roman" w:hAnsi="Times New Roman" w:cs="Times New Roman"/>
          <w:sz w:val="28"/>
          <w:szCs w:val="26"/>
          <w:lang w:val="uz-Cyrl-UZ"/>
        </w:rPr>
        <w:t xml:space="preserve"> ишга жойлашиш,</w:t>
      </w:r>
      <w:r w:rsidR="009248E0" w:rsidRPr="00F024A8">
        <w:rPr>
          <w:rFonts w:ascii="Times New Roman" w:hAnsi="Times New Roman" w:cs="Times New Roman"/>
          <w:sz w:val="28"/>
          <w:szCs w:val="26"/>
          <w:lang w:val="uz-Cyrl-UZ"/>
        </w:rPr>
        <w:t xml:space="preserve"> атрофдагиларни</w:t>
      </w:r>
      <w:r w:rsidRPr="00F024A8">
        <w:rPr>
          <w:rFonts w:ascii="Times New Roman" w:hAnsi="Times New Roman" w:cs="Times New Roman"/>
          <w:sz w:val="28"/>
          <w:szCs w:val="26"/>
          <w:lang w:val="uz-Cyrl-UZ"/>
        </w:rPr>
        <w:t xml:space="preserve">  масъулият ва ортиб бораётган имкониятлар</w:t>
      </w:r>
      <w:r w:rsidR="009248E0" w:rsidRPr="00F024A8">
        <w:rPr>
          <w:rFonts w:ascii="Times New Roman" w:hAnsi="Times New Roman" w:cs="Times New Roman"/>
          <w:sz w:val="28"/>
          <w:szCs w:val="26"/>
          <w:lang w:val="uz-Cyrl-UZ"/>
        </w:rPr>
        <w:t xml:space="preserve">ни тан олиниши </w:t>
      </w:r>
      <w:r w:rsidRPr="00F024A8">
        <w:rPr>
          <w:rFonts w:ascii="Times New Roman" w:hAnsi="Times New Roman" w:cs="Times New Roman"/>
          <w:sz w:val="28"/>
          <w:szCs w:val="26"/>
          <w:lang w:val="uz-Cyrl-UZ"/>
        </w:rPr>
        <w:t>каби ғайратли омилларнинг таъсирини таъминлаш керак.</w:t>
      </w:r>
    </w:p>
    <w:p w:rsidR="00FE6461" w:rsidRPr="00F024A8" w:rsidRDefault="00FE6461" w:rsidP="005F0A0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5F0A07" w:rsidRPr="00F024A8">
        <w:rPr>
          <w:rFonts w:ascii="Times New Roman" w:hAnsi="Times New Roman" w:cs="Times New Roman"/>
          <w:sz w:val="28"/>
          <w:szCs w:val="26"/>
          <w:lang w:val="uz-Cyrl-UZ"/>
        </w:rPr>
        <w:t>ақсадга эришиш учун ўз ҳаракатларини фақат ўз эҳтиёжларини қондириш ёки мақсадга эришиш эҳтимолига юқори даражада ишонч ҳосил қилган ҳолда бошлаши мумкин деган тахминларга асосланган тахминлар назариясидан фойдаланиш мумкин. Энг самарали мотива</w:t>
      </w:r>
      <w:r w:rsidRPr="00F024A8">
        <w:rPr>
          <w:rFonts w:ascii="Times New Roman" w:hAnsi="Times New Roman" w:cs="Times New Roman"/>
          <w:sz w:val="28"/>
          <w:szCs w:val="26"/>
          <w:lang w:val="uz-Cyrl-UZ"/>
        </w:rPr>
        <w:t>ц</w:t>
      </w:r>
      <w:r w:rsidR="005F0A07" w:rsidRPr="00F024A8">
        <w:rPr>
          <w:rFonts w:ascii="Times New Roman" w:hAnsi="Times New Roman" w:cs="Times New Roman"/>
          <w:sz w:val="28"/>
          <w:szCs w:val="26"/>
          <w:lang w:val="uz-Cyrl-UZ"/>
        </w:rPr>
        <w:t>ия одамлар ўзларининг саъй-ҳаракатларига ўзларининг мақсадларига эришишларига имкон беришига ва қимматли мукофотга эришишига ишонишганда</w:t>
      </w:r>
      <w:r w:rsidRPr="00F024A8">
        <w:rPr>
          <w:rFonts w:ascii="Times New Roman" w:hAnsi="Times New Roman" w:cs="Times New Roman"/>
          <w:sz w:val="28"/>
          <w:szCs w:val="26"/>
          <w:lang w:val="uz-Cyrl-UZ"/>
        </w:rPr>
        <w:t xml:space="preserve"> якун топади</w:t>
      </w:r>
      <w:r w:rsidR="005F0A07" w:rsidRPr="00F024A8">
        <w:rPr>
          <w:rFonts w:ascii="Times New Roman" w:hAnsi="Times New Roman" w:cs="Times New Roman"/>
          <w:sz w:val="28"/>
          <w:szCs w:val="26"/>
          <w:lang w:val="uz-Cyrl-UZ"/>
        </w:rPr>
        <w:t xml:space="preserve">. Муваффақият эҳтимоли ёки </w:t>
      </w:r>
      <w:r w:rsidRPr="00F024A8">
        <w:rPr>
          <w:rFonts w:ascii="Times New Roman" w:hAnsi="Times New Roman" w:cs="Times New Roman"/>
          <w:sz w:val="28"/>
          <w:szCs w:val="26"/>
          <w:lang w:val="uz-Cyrl-UZ"/>
        </w:rPr>
        <w:t>мукофот</w:t>
      </w:r>
      <w:r w:rsidR="005F0A07" w:rsidRPr="00F024A8">
        <w:rPr>
          <w:rFonts w:ascii="Times New Roman" w:hAnsi="Times New Roman" w:cs="Times New Roman"/>
          <w:sz w:val="28"/>
          <w:szCs w:val="26"/>
          <w:lang w:val="uz-Cyrl-UZ"/>
        </w:rPr>
        <w:t xml:space="preserve"> одамлар томонидан</w:t>
      </w:r>
      <w:r w:rsidRPr="00F024A8">
        <w:rPr>
          <w:rFonts w:ascii="Times New Roman" w:hAnsi="Times New Roman" w:cs="Times New Roman"/>
          <w:sz w:val="28"/>
          <w:szCs w:val="26"/>
          <w:lang w:val="uz-Cyrl-UZ"/>
        </w:rPr>
        <w:t xml:space="preserve"> юқори баҳоланмаганда</w:t>
      </w:r>
      <w:r w:rsidR="005F0A07" w:rsidRPr="00F024A8">
        <w:rPr>
          <w:rFonts w:ascii="Times New Roman" w:hAnsi="Times New Roman" w:cs="Times New Roman"/>
          <w:sz w:val="28"/>
          <w:szCs w:val="26"/>
          <w:lang w:val="uz-Cyrl-UZ"/>
        </w:rPr>
        <w:t>, мотива</w:t>
      </w:r>
      <w:r w:rsidRPr="00F024A8">
        <w:rPr>
          <w:rFonts w:ascii="Times New Roman" w:hAnsi="Times New Roman" w:cs="Times New Roman"/>
          <w:sz w:val="28"/>
          <w:szCs w:val="26"/>
          <w:lang w:val="uz-Cyrl-UZ"/>
        </w:rPr>
        <w:t>ц</w:t>
      </w:r>
      <w:r w:rsidR="005F0A07" w:rsidRPr="00F024A8">
        <w:rPr>
          <w:rFonts w:ascii="Times New Roman" w:hAnsi="Times New Roman" w:cs="Times New Roman"/>
          <w:sz w:val="28"/>
          <w:szCs w:val="26"/>
          <w:lang w:val="uz-Cyrl-UZ"/>
        </w:rPr>
        <w:t>ия заифлашади.</w:t>
      </w:r>
    </w:p>
    <w:p w:rsidR="005F0A07" w:rsidRPr="00F024A8" w:rsidRDefault="005F0A07" w:rsidP="00A94475">
      <w:pPr>
        <w:pStyle w:val="a3"/>
        <w:spacing w:after="0" w:line="240" w:lineRule="auto"/>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Ходимларга юқори талабларни</w:t>
      </w:r>
      <w:r w:rsidR="00114E46" w:rsidRPr="00F024A8">
        <w:rPr>
          <w:rFonts w:ascii="Times New Roman" w:hAnsi="Times New Roman" w:cs="Times New Roman"/>
          <w:sz w:val="28"/>
          <w:szCs w:val="26"/>
          <w:lang w:val="uz-Cyrl-UZ"/>
        </w:rPr>
        <w:t xml:space="preserve"> қўйиш</w:t>
      </w:r>
      <w:r w:rsidRPr="00F024A8">
        <w:rPr>
          <w:rFonts w:ascii="Times New Roman" w:hAnsi="Times New Roman" w:cs="Times New Roman"/>
          <w:sz w:val="28"/>
          <w:szCs w:val="26"/>
          <w:lang w:val="uz-Cyrl-UZ"/>
        </w:rPr>
        <w:t xml:space="preserve"> учун улар</w:t>
      </w:r>
      <w:r w:rsidR="00114E46" w:rsidRPr="00F024A8">
        <w:rPr>
          <w:rFonts w:ascii="Times New Roman" w:hAnsi="Times New Roman" w:cs="Times New Roman"/>
          <w:sz w:val="28"/>
          <w:szCs w:val="26"/>
          <w:lang w:val="uz-Cyrl-UZ"/>
        </w:rPr>
        <w:t>нинг</w:t>
      </w:r>
      <w:r w:rsidRPr="00F024A8">
        <w:rPr>
          <w:rFonts w:ascii="Times New Roman" w:hAnsi="Times New Roman" w:cs="Times New Roman"/>
          <w:sz w:val="28"/>
          <w:szCs w:val="26"/>
          <w:lang w:val="uz-Cyrl-UZ"/>
        </w:rPr>
        <w:t xml:space="preserve"> меҳнат</w:t>
      </w:r>
      <w:r w:rsidR="00114E46"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га</w:t>
      </w:r>
      <w:r w:rsidR="00114E46" w:rsidRPr="00F024A8">
        <w:rPr>
          <w:rFonts w:ascii="Times New Roman" w:hAnsi="Times New Roman" w:cs="Times New Roman"/>
          <w:sz w:val="28"/>
          <w:szCs w:val="26"/>
          <w:lang w:val="uz-Cyrl-UZ"/>
        </w:rPr>
        <w:t xml:space="preserve"> етарлича</w:t>
      </w:r>
      <w:r w:rsidRPr="00F024A8">
        <w:rPr>
          <w:rFonts w:ascii="Times New Roman" w:hAnsi="Times New Roman" w:cs="Times New Roman"/>
          <w:sz w:val="28"/>
          <w:szCs w:val="26"/>
          <w:lang w:val="uz-Cyrl-UZ"/>
        </w:rPr>
        <w:t xml:space="preserve"> ҳақ тўлаш</w:t>
      </w:r>
      <w:r w:rsidR="00114E46" w:rsidRPr="00F024A8">
        <w:rPr>
          <w:rFonts w:ascii="Times New Roman" w:hAnsi="Times New Roman" w:cs="Times New Roman"/>
          <w:sz w:val="28"/>
          <w:szCs w:val="26"/>
          <w:lang w:val="uz-Cyrl-UZ"/>
        </w:rPr>
        <w:t xml:space="preserve"> керак</w:t>
      </w:r>
      <w:r w:rsidRPr="00F024A8">
        <w:rPr>
          <w:rFonts w:ascii="Times New Roman" w:hAnsi="Times New Roman" w:cs="Times New Roman"/>
          <w:sz w:val="28"/>
          <w:szCs w:val="26"/>
          <w:lang w:val="uz-Cyrl-UZ"/>
        </w:rPr>
        <w:t xml:space="preserve">. Бироқ, иш ҳақи ўсиши билан параллел равишда ишчиларнинг </w:t>
      </w:r>
      <w:r w:rsidR="00114E46" w:rsidRPr="00F024A8">
        <w:rPr>
          <w:rFonts w:ascii="Times New Roman" w:hAnsi="Times New Roman" w:cs="Times New Roman"/>
          <w:sz w:val="28"/>
          <w:szCs w:val="26"/>
          <w:lang w:val="uz-Cyrl-UZ"/>
        </w:rPr>
        <w:t xml:space="preserve">интизоми, иш ҳажмига </w:t>
      </w:r>
      <w:r w:rsidRPr="00F024A8">
        <w:rPr>
          <w:rFonts w:ascii="Times New Roman" w:hAnsi="Times New Roman" w:cs="Times New Roman"/>
          <w:sz w:val="28"/>
          <w:szCs w:val="26"/>
          <w:lang w:val="uz-Cyrl-UZ"/>
        </w:rPr>
        <w:t>талаб ошади</w:t>
      </w:r>
      <w:r w:rsidR="00114E4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Натижада, юқори</w:t>
      </w:r>
      <w:r w:rsidR="00114E46" w:rsidRPr="00F024A8">
        <w:rPr>
          <w:rFonts w:ascii="Times New Roman" w:hAnsi="Times New Roman" w:cs="Times New Roman"/>
          <w:sz w:val="28"/>
          <w:szCs w:val="26"/>
          <w:lang w:val="uz-Cyrl-UZ"/>
        </w:rPr>
        <w:t xml:space="preserve"> талабга жавоб берувчи</w:t>
      </w:r>
      <w:r w:rsidRPr="00F024A8">
        <w:rPr>
          <w:rFonts w:ascii="Times New Roman" w:hAnsi="Times New Roman" w:cs="Times New Roman"/>
          <w:sz w:val="28"/>
          <w:szCs w:val="26"/>
          <w:lang w:val="uz-Cyrl-UZ"/>
        </w:rPr>
        <w:t xml:space="preserve"> ходимлар корхонага келади ва бундай шароитларда ишламайдиганлар тарк этади.</w:t>
      </w:r>
      <w:r w:rsidR="00114E4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Корхонанинг келажаги учун </w:t>
      </w:r>
      <w:r w:rsidR="00114E46" w:rsidRPr="00F024A8">
        <w:rPr>
          <w:rFonts w:ascii="Times New Roman" w:hAnsi="Times New Roman" w:cs="Times New Roman"/>
          <w:sz w:val="28"/>
          <w:szCs w:val="26"/>
          <w:lang w:val="uz-Cyrl-UZ"/>
        </w:rPr>
        <w:t xml:space="preserve">фақат юқори раҳбариятгина </w:t>
      </w:r>
      <w:r w:rsidRPr="00F024A8">
        <w:rPr>
          <w:rFonts w:ascii="Times New Roman" w:hAnsi="Times New Roman" w:cs="Times New Roman"/>
          <w:sz w:val="28"/>
          <w:szCs w:val="26"/>
          <w:lang w:val="uz-Cyrl-UZ"/>
        </w:rPr>
        <w:t>масъул бўл</w:t>
      </w:r>
      <w:r w:rsidR="00114E46" w:rsidRPr="00F024A8">
        <w:rPr>
          <w:rFonts w:ascii="Times New Roman" w:hAnsi="Times New Roman" w:cs="Times New Roman"/>
          <w:sz w:val="28"/>
          <w:szCs w:val="26"/>
          <w:lang w:val="uz-Cyrl-UZ"/>
        </w:rPr>
        <w:t xml:space="preserve">иши мумкин </w:t>
      </w:r>
      <w:r w:rsidRPr="00F024A8">
        <w:rPr>
          <w:rFonts w:ascii="Times New Roman" w:hAnsi="Times New Roman" w:cs="Times New Roman"/>
          <w:sz w:val="28"/>
          <w:szCs w:val="26"/>
          <w:lang w:val="uz-Cyrl-UZ"/>
        </w:rPr>
        <w:t>эмас.</w:t>
      </w:r>
      <w:r w:rsidR="00114E4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Юқори даражадаги ривожланиш салоҳиятига эга жамоани яратиш, янада мураккаб вазифаларни ҳал этишга қодир бўлган одамлар билан ишлаш тизимини яратиш зарур.</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 xml:space="preserve">Президентимиз Шавкат Мирзиёев томонидан 2018 йил 23 октябрда имзоланган “Электр энергетикаси тармоғини жадал ривожлантириш ва молиявий барқарорлигини таъминлаш чора-тадбирлари тўғрисида”ги қарори билан электр энергияси соҳасида мавжуд ишлаб чиқариш қувватларини </w:t>
      </w:r>
      <w:r w:rsidRPr="00F024A8">
        <w:rPr>
          <w:rFonts w:ascii="Times New Roman" w:hAnsi="Times New Roman"/>
          <w:sz w:val="28"/>
          <w:szCs w:val="26"/>
          <w:lang w:val="uz-Cyrl-UZ" w:eastAsia="ru-RU"/>
        </w:rPr>
        <w:lastRenderedPageBreak/>
        <w:t>модернизация қилиш ва янгиларини ишга тушириш бўйича лойиҳа қиймати 2,6 миллиард АҚШ доллари бўлган умумий қуввати 1 984 МВт 7 та инвестиция лойиҳаларини амалга ошириш белгилаб қўйилган.</w:t>
      </w:r>
    </w:p>
    <w:p w:rsidR="005A651B" w:rsidRPr="00C615D5"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Шунга кўра, Тошкент вилоятида ҳам электр энергияси истеъмолини ҳисобга олиш ва назорат қилишнинг автоматлаштирилган тизимини жорий этиш ишлари бошлаб юборилди. Жумладан, Ангрен шаҳри ҳудудидаги ҳисоб нуқталарига жами 53 036 та электр ҳисоблагичлар ҳамда ҳисоб нуқталаридан маълумотларни йиғиш учун нимстанция ва трансформатор пунктларига 420 та концентраторлар ўрнатилиши таъминланади. Шу кунгача шаҳарга “Toshelectroapparat” МЧЖ томонидан ишлаб чиқарилган 15 600 дона замонавий электр ҳисоблагичлар етказиб берилди. Бу ҳақда “Ўзбекэнерго” АЖ Матбуот хизмати хабар бермоқда.</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Маълумот учун, Ангрен шаҳарда 50 000 га яқин аҳоли истеъмолчилари мавжуд бўлиб, шу кунгача 10 000 га яқин хонадонга ўрнатиш ишлари амалга оширилди. Айни пайтда электр ҳисоблагичларни ўрнатиш ишлари жадал олиб борилмоқда.</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Эслатиб ўтамиз, “Ўзбекэнерго” АЖ томонидан “Обод қишлоқ” ҳамда “Обод маҳалла” давлат дастурлари доирасида бутун мамлакатимиз бўйлаб реконструкция ва модернизация ишлари изчил амалга оширилмоқда.</w:t>
      </w:r>
      <w:r w:rsidR="00A94475" w:rsidRPr="00F024A8">
        <w:rPr>
          <w:rFonts w:ascii="Times New Roman" w:hAnsi="Times New Roman"/>
          <w:sz w:val="28"/>
          <w:szCs w:val="26"/>
          <w:lang w:val="uz-Cyrl-UZ" w:eastAsia="ru-RU"/>
        </w:rPr>
        <w:t xml:space="preserve"> </w:t>
      </w:r>
      <w:r w:rsidR="00A94475" w:rsidRPr="00F024A8">
        <w:rPr>
          <w:rFonts w:ascii="Times New Roman" w:hAnsi="Times New Roman"/>
          <w:b/>
          <w:sz w:val="28"/>
          <w:szCs w:val="26"/>
          <w:lang w:val="uz-Cyrl-UZ" w:eastAsia="ru-RU"/>
        </w:rPr>
        <w:t>(6)</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“Biss electronics system” МЧЖ томонидан тайёрлана бошланган плазма экранли телевизорлар аҳоли эҳтиёжларига мослиги, ҳамёнбоплиги ва сифати билан ажралиб туради.</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Президентимиз жойларда амалга оширилаётган бунёдкорлик ҳамда ободонлаштириш ишлари, ижтимоий-иқтисодий ислоҳотларнинг бориши билан яқиндан танишиш, халқ билан мулоқот қилиш мақсадида ўтган йил 24-25 февраль кунлари Қашқадарё вилоятига ташрифи чоғида аҳолининг маиший техникалар билан таъминланганлиги турмуш даражасининг асосий кўрсаткичларидан бири эканини алоҳида таъкидлаб, бу борада қилиниши зарур бўлган вазифалар юзасидан кўрсатмалар берган эди. </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 мақсадда Вазирлар Маҳкамасининг 2017 йил 17 июлдаги қарори асосида “Biss electronics system” МЧЖ томонидан Қарши шаҳрида умумий қиймати 2 миллиард сўмлик лойиҳа рўёбга чиқарилди. Йилига 25 минг дона телевизор тайёрлаш қувватига эга бўлган корхонада янги лойиҳа ҳисобига 40 га яқин иш ўринлари яратилди.  </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 Бу ерда йиғилган телевизорларни тест синовларидан ўтказамиз, — дейди цех ишчиси Зуҳриддин Зокиров. — Ишлаб чиқариш технологияси ва тест синовларини ўргандик. Шундай корхонада меҳнат қилаётганимдан жуда хурсандман. Оила аъзоларим ҳам беҳад мамнун.  </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Таъкидлаш жоизки, “Ўзбекистонда ишлаб чиқарилган” бренди остида маҳсулотларни тайёрлаш, аввало, ички бозорни тўлдириш, қолаверса, дунё бозорига чиқишни вазифа қилиб олган “Ўзэлтехсаноат” акциядорлик компания¬си ва “Biss electronics system” масъ-улияти чекланган жамияти томонидан шу кунга қадар 8000 дона телевизор ¬ишлаб чиқарилди.</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lastRenderedPageBreak/>
        <w:t>— Давлатимиз раҳбари томонидан берилган топшириқлар ижросини таъминлаш мақсадида янги корхонамизда замонавий телевизорлар тайёрлашни йўлга қўйганимиз, энг аввало, аҳолининг маиший техникага бўлган ¬эҳтиёжини қоплашга хизмат қилади, — дейди корхона раҳбари Сардор Гайбуллаев. — Маҳсулотларимизга ҳозирданоқ талаб кўпаймоқда. Корхона тўла қувват билан ишлай бошлагач, ¬маҳсулотнинг асосий қисми экспортга йўналтирилади. Келгусида ишлаб чиқаришни янада кенгайтириш ниятимиз ҳам бор. Кондиционер тайёрлаш лойиҳаси шулар жумласидандир. </w:t>
      </w:r>
    </w:p>
    <w:p w:rsidR="00240D25" w:rsidRPr="007C1DE0" w:rsidRDefault="00240D25" w:rsidP="005A651B">
      <w:pPr>
        <w:spacing w:after="0" w:line="240" w:lineRule="auto"/>
        <w:ind w:firstLine="709"/>
        <w:jc w:val="both"/>
        <w:rPr>
          <w:rFonts w:ascii="Times New Roman" w:hAnsi="Times New Roman"/>
          <w:b/>
          <w:sz w:val="28"/>
          <w:szCs w:val="26"/>
          <w:lang w:val="uz-Cyrl-UZ" w:eastAsia="ru-RU"/>
        </w:rPr>
      </w:pPr>
      <w:r w:rsidRPr="00F024A8">
        <w:rPr>
          <w:rFonts w:ascii="Times New Roman" w:hAnsi="Times New Roman"/>
          <w:sz w:val="28"/>
          <w:szCs w:val="26"/>
          <w:lang w:val="uz-Cyrl-UZ" w:eastAsia="ru-RU"/>
        </w:rPr>
        <w:t>Хорижнинг замонавий технологик линиялари билан жиҳозланган ушбу корхонада айни пайтда лойиҳанинг кейинги ¬босқичини ҳаётга татбиқ этиш устида саъй-ҳаракатлар олиб борилмоқда. Бунда, асосан, импорт ўрнини босувчи тайёр ¬маҳсулотлар ишлаб чиқаришни бир неча баробар ошириш, ички бозорни янада арзон ва юқори сифатли маиший техника воситалари билан тўлдириш назарда тутилаётир</w:t>
      </w:r>
      <w:r w:rsidR="007C1DE0" w:rsidRPr="007C1DE0">
        <w:rPr>
          <w:rFonts w:ascii="Times New Roman" w:hAnsi="Times New Roman"/>
          <w:sz w:val="24"/>
          <w:szCs w:val="26"/>
          <w:lang w:val="uz-Cyrl-UZ" w:eastAsia="ru-RU"/>
        </w:rPr>
        <w:t>[7]</w:t>
      </w:r>
      <w:r w:rsidRPr="007C1DE0">
        <w:rPr>
          <w:rFonts w:ascii="Times New Roman" w:hAnsi="Times New Roman"/>
          <w:sz w:val="24"/>
          <w:szCs w:val="26"/>
          <w:lang w:val="uz-Cyrl-UZ" w:eastAsia="ru-RU"/>
        </w:rPr>
        <w:t>. </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Ўзбекистон Республикаси Президентининг “2018 – 2020 йилларда “Ўзметкомбинат” АЖни ривожлантириш дастури тўғрисида”ги қарорига мувофиқ комбинатда “Ферросиликомарганец ишлаб чиқаришни ташкил этиш” инвестицион лойиҳаси амалга оширилди. Бу ҳақда “Ўзметкомбинат” АЖ ахборот хизмати хабар берди.</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Ферроқотишмалар ишлаб чиқариш цехида инвестиция дастурига асосан иккинчи лойиҳа ферросиликомарганец ишлаб чиқариш объекти тантанали равишда фойдаланишга топшириш маросими бўлиб ўтди.</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Унда “SFI Management Group” ишончли бошқарувчи компанияси, Жанубий Кореянинг “Posco Daewoo Corporation” ва “SAC” компаниялари вакиллари, Бекобод шаҳар ҳокимлиги, “Ўзметкомбинат” АЖ раҳбарияти, жамоатчилик, металлурглар ва оммавий ахборот воситалари ходимлари иштирок этишди.</w:t>
      </w:r>
    </w:p>
    <w:p w:rsidR="00240D25" w:rsidRPr="00F024A8" w:rsidRDefault="00240D25" w:rsidP="005A651B">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Тадбир давомида “Ўзметкомбинат” АЖ бошқаруви раиси Т.Азаматов, Бекобод шаҳар ҳокими З.Файзуллаев, “SAC” компаниясининг лойиҳа раҳбари А.Лим, бош технологи К.Хенг, комбинатнинг инвестициялар департаменти бошлиғи Н.Умеров, ферроқотишмалар цехи бошлиғи Д.Дўстматов, “Фарҳод” МФЙ раиси К.Тошматов сўзга чиқиб, барпо этилган цех иқтисодиётимиздаги ўрни ҳақида тўхталиб ўтишди.</w:t>
      </w:r>
      <w:r w:rsidR="005A651B" w:rsidRPr="005A651B">
        <w:rPr>
          <w:rFonts w:ascii="Times New Roman" w:hAnsi="Times New Roman"/>
          <w:sz w:val="28"/>
          <w:szCs w:val="26"/>
          <w:lang w:val="uz-Cyrl-UZ" w:eastAsia="ru-RU"/>
        </w:rPr>
        <w:t xml:space="preserve"> </w:t>
      </w:r>
      <w:r w:rsidRPr="00F024A8">
        <w:rPr>
          <w:rFonts w:ascii="Times New Roman" w:hAnsi="Times New Roman"/>
          <w:sz w:val="28"/>
          <w:szCs w:val="26"/>
          <w:lang w:val="uz-Cyrl-UZ" w:eastAsia="ru-RU"/>
        </w:rPr>
        <w:t>Тадбирда ушбу лойиҳани амалга оширишга ҳисса қўшган “Posco Daewoo Corporation” ва “SAC” компаниялари вакиллари, металлурглар комбинат бошқаруви томонидан тақдирланди.</w:t>
      </w:r>
    </w:p>
    <w:p w:rsidR="00240D25" w:rsidRPr="00C615D5" w:rsidRDefault="00240D25" w:rsidP="00240D25">
      <w:pPr>
        <w:pStyle w:val="a3"/>
        <w:ind w:left="0" w:firstLine="567"/>
        <w:jc w:val="both"/>
        <w:rPr>
          <w:rFonts w:ascii="Times New Roman" w:hAnsi="Times New Roman" w:cs="Times New Roman"/>
          <w:b/>
          <w:sz w:val="28"/>
          <w:szCs w:val="26"/>
          <w:lang w:val="uz-Cyrl-UZ"/>
        </w:rPr>
      </w:pPr>
      <w:r w:rsidRPr="00F024A8">
        <w:rPr>
          <w:rFonts w:ascii="Times New Roman" w:hAnsi="Times New Roman"/>
          <w:sz w:val="28"/>
          <w:szCs w:val="26"/>
          <w:lang w:val="uz-Cyrl-UZ" w:eastAsia="ru-RU"/>
        </w:rPr>
        <w:t>Лойиҳа асосида ҳозирнинг ўзида 125 киши иш билан таъминланди. Қиймати 23,8 миллион доллар бўлган, замонавий, энергия тежовчи ва илғор технологиялар билан жиҳозланган ферросиликомарганец ишлаб чиқариш печи энг замонавий автомат бошқарув тизими билан жиҳозланган бўлиб, ҳар ойда 800 тоннадан кам бўлмаган ферросиликомарганец ишлаб чиқариш қувватига эга. Йилига 10 минг тонна маҳсулот ишлаб чиқарилади. Унинг 6 минг тоннаси комбинат, 1 минг тоннаси Республика эҳтиёжи учун ишлатилади, 3 минг тоннаси эса экспортга йўналтирилади.</w:t>
      </w:r>
      <w:r w:rsidR="00A94475" w:rsidRPr="00F024A8">
        <w:rPr>
          <w:rFonts w:ascii="Times New Roman" w:hAnsi="Times New Roman"/>
          <w:sz w:val="28"/>
          <w:szCs w:val="26"/>
          <w:lang w:val="uz-Cyrl-UZ" w:eastAsia="ru-RU"/>
        </w:rPr>
        <w:t xml:space="preserve"> </w:t>
      </w:r>
      <w:r w:rsidR="005A651B" w:rsidRPr="00C615D5">
        <w:rPr>
          <w:rFonts w:ascii="Times New Roman" w:hAnsi="Times New Roman"/>
          <w:sz w:val="28"/>
          <w:szCs w:val="26"/>
          <w:lang w:val="uz-Cyrl-UZ" w:eastAsia="ru-RU"/>
        </w:rPr>
        <w:t>[</w:t>
      </w:r>
      <w:r w:rsidR="00A94475" w:rsidRPr="005A651B">
        <w:rPr>
          <w:rFonts w:ascii="Times New Roman" w:hAnsi="Times New Roman"/>
          <w:sz w:val="28"/>
          <w:szCs w:val="26"/>
          <w:lang w:val="uz-Cyrl-UZ" w:eastAsia="ru-RU"/>
        </w:rPr>
        <w:t>8</w:t>
      </w:r>
      <w:r w:rsidR="005A651B" w:rsidRPr="00C615D5">
        <w:rPr>
          <w:rFonts w:ascii="Times New Roman" w:hAnsi="Times New Roman"/>
          <w:sz w:val="28"/>
          <w:szCs w:val="26"/>
          <w:lang w:val="uz-Cyrl-UZ" w:eastAsia="ru-RU"/>
        </w:rPr>
        <w:t>]</w:t>
      </w:r>
    </w:p>
    <w:p w:rsidR="005A651B" w:rsidRPr="00C615D5" w:rsidRDefault="005A651B" w:rsidP="00A04B1D">
      <w:pPr>
        <w:pStyle w:val="a3"/>
        <w:pBdr>
          <w:bottom w:val="single" w:sz="4" w:space="1" w:color="auto"/>
        </w:pBdr>
        <w:ind w:left="0" w:firstLine="567"/>
        <w:jc w:val="both"/>
        <w:rPr>
          <w:rFonts w:ascii="Times New Roman" w:hAnsi="Times New Roman" w:cs="Times New Roman"/>
          <w:sz w:val="28"/>
          <w:szCs w:val="26"/>
          <w:lang w:val="uz-Cyrl-UZ"/>
        </w:rPr>
      </w:pPr>
    </w:p>
    <w:p w:rsidR="009D3EDB" w:rsidRPr="00F024A8" w:rsidRDefault="009D3EDB" w:rsidP="005F0A07">
      <w:pPr>
        <w:pStyle w:val="a3"/>
        <w:ind w:left="0" w:firstLine="567"/>
        <w:jc w:val="both"/>
        <w:rPr>
          <w:rFonts w:ascii="Times New Roman" w:hAnsi="Times New Roman" w:cs="Times New Roman"/>
          <w:sz w:val="28"/>
          <w:szCs w:val="26"/>
          <w:lang w:val="uz-Cyrl-UZ"/>
        </w:rPr>
      </w:pPr>
    </w:p>
    <w:p w:rsidR="009D3EDB" w:rsidRPr="00F024A8" w:rsidRDefault="00C4382B" w:rsidP="00B022C9">
      <w:pPr>
        <w:pStyle w:val="a3"/>
        <w:ind w:left="0"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2</w:t>
      </w:r>
      <w:r w:rsidR="00B022C9" w:rsidRPr="00F024A8">
        <w:rPr>
          <w:rFonts w:ascii="Times New Roman" w:hAnsi="Times New Roman" w:cs="Times New Roman"/>
          <w:b/>
          <w:sz w:val="28"/>
          <w:szCs w:val="26"/>
          <w:lang w:val="uz-Cyrl-UZ"/>
        </w:rPr>
        <w:t>.</w:t>
      </w:r>
      <w:r w:rsidR="001D090E" w:rsidRPr="00F024A8">
        <w:rPr>
          <w:rFonts w:ascii="Times New Roman" w:hAnsi="Times New Roman" w:cs="Times New Roman"/>
          <w:b/>
          <w:sz w:val="28"/>
          <w:szCs w:val="26"/>
          <w:lang w:val="uz-Cyrl-UZ"/>
        </w:rPr>
        <w:t>5</w:t>
      </w:r>
      <w:r w:rsidR="00B022C9" w:rsidRPr="00F024A8">
        <w:rPr>
          <w:rFonts w:ascii="Times New Roman" w:hAnsi="Times New Roman" w:cs="Times New Roman"/>
          <w:b/>
          <w:sz w:val="28"/>
          <w:szCs w:val="26"/>
          <w:lang w:val="uz-Cyrl-UZ"/>
        </w:rPr>
        <w:t xml:space="preserve">. Технологик жараённинг ишлашини назорат қилиш </w:t>
      </w:r>
    </w:p>
    <w:p w:rsidR="009D3EDB" w:rsidRPr="00F024A8" w:rsidRDefault="00B022C9" w:rsidP="00B022C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Технологик занжирнинг фаолияти устидан назорат қилиш қуйидаги босқичларни ўз ичига олади:</w:t>
      </w:r>
    </w:p>
    <w:p w:rsidR="009D3EDB" w:rsidRPr="00F024A8" w:rsidRDefault="009D3EDB" w:rsidP="00B022C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B022C9"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корхоналарнинг </w:t>
      </w:r>
      <w:r w:rsidR="00B022C9" w:rsidRPr="00F024A8">
        <w:rPr>
          <w:rFonts w:ascii="Times New Roman" w:hAnsi="Times New Roman" w:cs="Times New Roman"/>
          <w:sz w:val="28"/>
          <w:szCs w:val="26"/>
          <w:lang w:val="uz-Cyrl-UZ"/>
        </w:rPr>
        <w:t>ўзаро ҳамкорлигини назорат қилиш;</w:t>
      </w:r>
    </w:p>
    <w:p w:rsidR="009D3EDB" w:rsidRPr="00F024A8" w:rsidRDefault="009D3EDB" w:rsidP="00B022C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B022C9" w:rsidRPr="00F024A8">
        <w:rPr>
          <w:rFonts w:ascii="Times New Roman" w:hAnsi="Times New Roman" w:cs="Times New Roman"/>
          <w:sz w:val="28"/>
          <w:szCs w:val="26"/>
          <w:lang w:val="uz-Cyrl-UZ"/>
        </w:rPr>
        <w:t xml:space="preserve">ўзаро </w:t>
      </w:r>
      <w:r w:rsidRPr="00F024A8">
        <w:rPr>
          <w:rFonts w:ascii="Times New Roman" w:hAnsi="Times New Roman" w:cs="Times New Roman"/>
          <w:sz w:val="28"/>
          <w:szCs w:val="26"/>
          <w:lang w:val="uz-Cyrl-UZ"/>
        </w:rPr>
        <w:t>ҳамкорлик</w:t>
      </w:r>
      <w:r w:rsidR="00B022C9" w:rsidRPr="00F024A8">
        <w:rPr>
          <w:rFonts w:ascii="Times New Roman" w:hAnsi="Times New Roman" w:cs="Times New Roman"/>
          <w:sz w:val="28"/>
          <w:szCs w:val="26"/>
          <w:lang w:val="uz-Cyrl-UZ"/>
        </w:rPr>
        <w:t>ни таҳлил қилиш;</w:t>
      </w:r>
    </w:p>
    <w:p w:rsidR="009D3EDB" w:rsidRPr="00F024A8" w:rsidRDefault="009D3EDB" w:rsidP="00B022C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ж</w:t>
      </w:r>
      <w:r w:rsidR="00B022C9" w:rsidRPr="00F024A8">
        <w:rPr>
          <w:rFonts w:ascii="Times New Roman" w:hAnsi="Times New Roman" w:cs="Times New Roman"/>
          <w:sz w:val="28"/>
          <w:szCs w:val="26"/>
          <w:lang w:val="uz-Cyrl-UZ"/>
        </w:rPr>
        <w:t>араён занжир</w:t>
      </w:r>
      <w:r w:rsidRPr="00F024A8">
        <w:rPr>
          <w:rFonts w:ascii="Times New Roman" w:hAnsi="Times New Roman" w:cs="Times New Roman"/>
          <w:sz w:val="28"/>
          <w:szCs w:val="26"/>
          <w:lang w:val="uz-Cyrl-UZ"/>
        </w:rPr>
        <w:t>и</w:t>
      </w:r>
      <w:r w:rsidR="00B022C9" w:rsidRPr="00F024A8">
        <w:rPr>
          <w:rFonts w:ascii="Times New Roman" w:hAnsi="Times New Roman" w:cs="Times New Roman"/>
          <w:sz w:val="28"/>
          <w:szCs w:val="26"/>
          <w:lang w:val="uz-Cyrl-UZ"/>
        </w:rPr>
        <w:t>да</w:t>
      </w:r>
      <w:r w:rsidRPr="00F024A8">
        <w:rPr>
          <w:rFonts w:ascii="Times New Roman" w:hAnsi="Times New Roman" w:cs="Times New Roman"/>
          <w:sz w:val="28"/>
          <w:szCs w:val="26"/>
          <w:lang w:val="uz-Cyrl-UZ"/>
        </w:rPr>
        <w:t>ги</w:t>
      </w:r>
      <w:r w:rsidR="00B022C9"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тор жойини</w:t>
      </w:r>
      <w:r w:rsidR="00B022C9" w:rsidRPr="00F024A8">
        <w:rPr>
          <w:rFonts w:ascii="Times New Roman" w:hAnsi="Times New Roman" w:cs="Times New Roman"/>
          <w:sz w:val="28"/>
          <w:szCs w:val="26"/>
          <w:lang w:val="uz-Cyrl-UZ"/>
        </w:rPr>
        <w:t xml:space="preserve"> аниқлаш.</w:t>
      </w:r>
    </w:p>
    <w:p w:rsidR="009D3EDB" w:rsidRPr="00F024A8" w:rsidRDefault="00B022C9" w:rsidP="00B022C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қадамлар мазмунини кўриб чиқ</w:t>
      </w:r>
      <w:r w:rsidR="009D3EDB" w:rsidRPr="00F024A8">
        <w:rPr>
          <w:rFonts w:ascii="Times New Roman" w:hAnsi="Times New Roman" w:cs="Times New Roman"/>
          <w:sz w:val="28"/>
          <w:szCs w:val="26"/>
          <w:lang w:val="uz-Cyrl-UZ"/>
        </w:rPr>
        <w:t>амиз</w:t>
      </w:r>
      <w:r w:rsidRPr="00F024A8">
        <w:rPr>
          <w:rFonts w:ascii="Times New Roman" w:hAnsi="Times New Roman" w:cs="Times New Roman"/>
          <w:sz w:val="28"/>
          <w:szCs w:val="26"/>
          <w:lang w:val="uz-Cyrl-UZ"/>
        </w:rPr>
        <w:t>.</w:t>
      </w:r>
    </w:p>
    <w:p w:rsidR="009D3EDB" w:rsidRPr="00F024A8" w:rsidRDefault="009D3EDB" w:rsidP="009D3EDB">
      <w:pPr>
        <w:pStyle w:val="a3"/>
        <w:ind w:left="0" w:firstLine="567"/>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Корхоналарнинг ўзаро ҳамкорлигини назорат қилиш</w:t>
      </w:r>
    </w:p>
    <w:p w:rsidR="00736A60" w:rsidRPr="00F024A8" w:rsidRDefault="00B022C9" w:rsidP="00736A60">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Фаолиятни дастлабки таҳлил қилиш учун ин</w:t>
      </w:r>
      <w:r w:rsidR="009D3EDB" w:rsidRPr="00F024A8">
        <w:rPr>
          <w:rFonts w:ascii="Times New Roman" w:hAnsi="Times New Roman" w:cs="Times New Roman"/>
          <w:sz w:val="28"/>
          <w:szCs w:val="26"/>
          <w:lang w:val="uz-Cyrl-UZ"/>
        </w:rPr>
        <w:t>теграл самарадорлик Эц кўрсаткичи е</w:t>
      </w:r>
      <w:r w:rsidRPr="00F024A8">
        <w:rPr>
          <w:rFonts w:ascii="Times New Roman" w:hAnsi="Times New Roman" w:cs="Times New Roman"/>
          <w:sz w:val="28"/>
          <w:szCs w:val="26"/>
          <w:lang w:val="uz-Cyrl-UZ"/>
        </w:rPr>
        <w:t xml:space="preserve">тарли. </w:t>
      </w:r>
      <w:r w:rsidR="009D3EDB" w:rsidRPr="00F024A8">
        <w:rPr>
          <w:rFonts w:ascii="Times New Roman" w:hAnsi="Times New Roman" w:cs="Times New Roman"/>
          <w:sz w:val="28"/>
          <w:szCs w:val="26"/>
          <w:lang w:val="uz-Cyrl-UZ"/>
        </w:rPr>
        <w:t>Гоҳида</w:t>
      </w:r>
      <w:r w:rsidR="00736A60"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736A60"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 xml:space="preserve"> раҳбари</w:t>
      </w:r>
      <w:r w:rsidR="00736A60" w:rsidRPr="00F024A8">
        <w:rPr>
          <w:rFonts w:ascii="Times New Roman" w:hAnsi="Times New Roman" w:cs="Times New Roman"/>
          <w:sz w:val="28"/>
          <w:szCs w:val="26"/>
          <w:lang w:val="uz-Cyrl-UZ"/>
        </w:rPr>
        <w:t>яти</w:t>
      </w:r>
      <w:r w:rsidRPr="00F024A8">
        <w:rPr>
          <w:rFonts w:ascii="Times New Roman" w:hAnsi="Times New Roman" w:cs="Times New Roman"/>
          <w:sz w:val="28"/>
          <w:szCs w:val="26"/>
          <w:lang w:val="uz-Cyrl-UZ"/>
        </w:rPr>
        <w:t xml:space="preserve"> саволга жавоб бериш керак: </w:t>
      </w:r>
      <w:r w:rsidR="00736A60" w:rsidRPr="00F024A8">
        <w:rPr>
          <w:rFonts w:ascii="Times New Roman" w:hAnsi="Times New Roman" w:cs="Times New Roman"/>
          <w:sz w:val="28"/>
          <w:szCs w:val="26"/>
          <w:lang w:val="uz-Cyrl-UZ"/>
        </w:rPr>
        <w:t xml:space="preserve">Корхоналарнинг фаолият юритиши, ҳар бир корхона фаолиятидан кўра, самаралироқми ёки йўқми ва қандай даражада?  </w:t>
      </w:r>
      <w:r w:rsidRPr="00F024A8">
        <w:rPr>
          <w:rFonts w:ascii="Times New Roman" w:hAnsi="Times New Roman" w:cs="Times New Roman"/>
          <w:sz w:val="28"/>
          <w:szCs w:val="26"/>
          <w:lang w:val="uz-Cyrl-UZ"/>
        </w:rPr>
        <w:t>Ишлаш индикатори (Э</w:t>
      </w:r>
      <w:r w:rsidR="00736A60"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берилган саволга жавоб бермайди.</w:t>
      </w:r>
    </w:p>
    <w:p w:rsidR="00151824" w:rsidRPr="00F024A8" w:rsidRDefault="00736A60" w:rsidP="00736A60">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w:t>
      </w:r>
      <w:r w:rsidR="00B022C9" w:rsidRPr="00F024A8">
        <w:rPr>
          <w:rFonts w:ascii="Times New Roman" w:hAnsi="Times New Roman" w:cs="Times New Roman"/>
          <w:sz w:val="28"/>
          <w:szCs w:val="26"/>
          <w:lang w:val="uz-Cyrl-UZ"/>
        </w:rPr>
        <w:t xml:space="preserve">аволга жавоб бериш учун, ҳисоб-китобни </w:t>
      </w:r>
      <w:r w:rsidR="00151824" w:rsidRPr="00F024A8">
        <w:rPr>
          <w:rFonts w:ascii="Times New Roman" w:hAnsi="Times New Roman" w:cs="Times New Roman"/>
          <w:sz w:val="28"/>
          <w:szCs w:val="26"/>
          <w:lang w:val="uz-Cyrl-UZ"/>
        </w:rPr>
        <w:t>ТЗ</w:t>
      </w:r>
      <w:r w:rsidR="00B022C9" w:rsidRPr="00F024A8">
        <w:rPr>
          <w:rFonts w:ascii="Times New Roman" w:hAnsi="Times New Roman" w:cs="Times New Roman"/>
          <w:sz w:val="28"/>
          <w:szCs w:val="26"/>
          <w:lang w:val="uz-Cyrl-UZ"/>
        </w:rPr>
        <w:t xml:space="preserve"> ишлашининг ажралмас белгиси билан боғлиқ бўлган индикаторни олиш керак, бу эса мустақил равишда фаолият юритадиган корхоналар фаолиятининг умумий самарадорлигини акс эттирадиган бошқа бир кўрсаткичга эга.</w:t>
      </w:r>
      <w:r w:rsidR="00151824" w:rsidRPr="00F024A8">
        <w:rPr>
          <w:rFonts w:ascii="Times New Roman" w:hAnsi="Times New Roman" w:cs="Times New Roman"/>
          <w:sz w:val="28"/>
          <w:szCs w:val="26"/>
          <w:lang w:val="uz-Cyrl-UZ"/>
        </w:rPr>
        <w:t xml:space="preserve"> </w:t>
      </w:r>
      <w:r w:rsidR="00B022C9" w:rsidRPr="00F024A8">
        <w:rPr>
          <w:rFonts w:ascii="Times New Roman" w:hAnsi="Times New Roman" w:cs="Times New Roman"/>
          <w:sz w:val="28"/>
          <w:szCs w:val="26"/>
          <w:lang w:val="uz-Cyrl-UZ"/>
        </w:rPr>
        <w:t>Мустақил корхоналарнинг умумий иш фаолиятини акс эттирувчи кўрсаткич учун, масалан, ҳар бир корхона учун ҳисобланган иш кўрсаткичларининг ўртача қийматини олишингиз мумкин.</w:t>
      </w:r>
      <w:r w:rsidR="00151824" w:rsidRPr="00F024A8">
        <w:rPr>
          <w:rFonts w:ascii="Times New Roman" w:hAnsi="Times New Roman" w:cs="Times New Roman"/>
          <w:sz w:val="28"/>
          <w:szCs w:val="26"/>
          <w:lang w:val="uz-Cyrl-UZ"/>
        </w:rPr>
        <w:t xml:space="preserve"> </w:t>
      </w:r>
    </w:p>
    <w:p w:rsidR="00151824" w:rsidRPr="00F024A8" w:rsidRDefault="00B022C9" w:rsidP="00736A60">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Ўртача қийматни ҳисоблаш учун мақбул формулани топиш учун биринчи навбатда арифметик ўртача формула, кейин геометрик ўртача формула ва ниҳоят иқтисодий ўртача формула ишлатилади.</w:t>
      </w:r>
    </w:p>
    <w:p w:rsidR="00151824" w:rsidRPr="00F024A8" w:rsidRDefault="00151824" w:rsidP="00736A60">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 2</w:t>
      </w:r>
      <w:r w:rsidR="00B022C9" w:rsidRPr="00F024A8">
        <w:rPr>
          <w:rFonts w:ascii="Times New Roman" w:hAnsi="Times New Roman" w:cs="Times New Roman"/>
          <w:sz w:val="28"/>
          <w:szCs w:val="26"/>
          <w:lang w:val="uz-Cyrl-UZ"/>
        </w:rPr>
        <w:t>.2.</w:t>
      </w:r>
    </w:p>
    <w:p w:rsidR="00A04B1D" w:rsidRPr="00F024A8" w:rsidRDefault="00B022C9" w:rsidP="005F0A0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151824"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 xml:space="preserve">нинг 5 та қатнашчиси ва уларнинг фаолияти тўғрисидаги маълумотлар </w:t>
      </w:r>
      <w:r w:rsidR="00151824" w:rsidRPr="00F024A8">
        <w:rPr>
          <w:rFonts w:ascii="Times New Roman" w:hAnsi="Times New Roman" w:cs="Times New Roman"/>
          <w:sz w:val="28"/>
          <w:szCs w:val="26"/>
          <w:lang w:val="uz-Cyrl-UZ"/>
        </w:rPr>
        <w:t>2</w:t>
      </w:r>
      <w:r w:rsidRPr="00F024A8">
        <w:rPr>
          <w:rFonts w:ascii="Times New Roman" w:hAnsi="Times New Roman" w:cs="Times New Roman"/>
          <w:sz w:val="28"/>
          <w:szCs w:val="26"/>
          <w:lang w:val="uz-Cyrl-UZ"/>
        </w:rPr>
        <w:t>.4-жадвалда келтирилган.</w:t>
      </w:r>
    </w:p>
    <w:p w:rsidR="0061320D" w:rsidRPr="00F024A8" w:rsidRDefault="0061320D" w:rsidP="0061320D">
      <w:pPr>
        <w:pStyle w:val="a3"/>
        <w:ind w:firstLine="567"/>
        <w:jc w:val="right"/>
        <w:rPr>
          <w:rFonts w:ascii="Times New Roman" w:hAnsi="Times New Roman" w:cs="Times New Roman"/>
          <w:sz w:val="28"/>
          <w:szCs w:val="26"/>
          <w:lang w:val="uz-Cyrl-UZ"/>
        </w:rPr>
      </w:pPr>
      <w:r w:rsidRPr="00F024A8">
        <w:rPr>
          <w:rFonts w:ascii="Times New Roman" w:hAnsi="Times New Roman" w:cs="Times New Roman"/>
          <w:sz w:val="28"/>
          <w:szCs w:val="26"/>
          <w:lang w:val="uz-Cyrl-UZ"/>
        </w:rPr>
        <w:t>2.4.жадвал</w:t>
      </w:r>
    </w:p>
    <w:tbl>
      <w:tblPr>
        <w:tblW w:w="7505" w:type="dxa"/>
        <w:tblInd w:w="559"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2827"/>
        <w:gridCol w:w="923"/>
        <w:gridCol w:w="923"/>
        <w:gridCol w:w="923"/>
        <w:gridCol w:w="923"/>
        <w:gridCol w:w="986"/>
      </w:tblGrid>
      <w:tr w:rsidR="0061320D" w:rsidRPr="00F024A8" w:rsidTr="0061320D">
        <w:tc>
          <w:tcPr>
            <w:tcW w:w="2827"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lang w:val="uz-Cyrl-UZ"/>
              </w:rPr>
              <w:t>Корхона рақами</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1</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2</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3</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4</w:t>
            </w:r>
          </w:p>
        </w:tc>
        <w:tc>
          <w:tcPr>
            <w:tcW w:w="986"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0"/>
              <w:jc w:val="center"/>
              <w:rPr>
                <w:rFonts w:ascii="Times New Roman" w:hAnsi="Times New Roman" w:cs="Times New Roman"/>
                <w:szCs w:val="20"/>
              </w:rPr>
            </w:pPr>
            <w:r w:rsidRPr="00F024A8">
              <w:rPr>
                <w:rFonts w:ascii="Times New Roman" w:hAnsi="Times New Roman" w:cs="Times New Roman"/>
                <w:szCs w:val="20"/>
              </w:rPr>
              <w:t>5</w:t>
            </w:r>
          </w:p>
        </w:tc>
      </w:tr>
      <w:tr w:rsidR="0061320D" w:rsidRPr="00F024A8" w:rsidTr="0061320D">
        <w:tc>
          <w:tcPr>
            <w:tcW w:w="2827"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Соф фойда, млн. руб.</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40</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35</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20</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25</w:t>
            </w:r>
          </w:p>
        </w:tc>
        <w:tc>
          <w:tcPr>
            <w:tcW w:w="986"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0"/>
              <w:jc w:val="center"/>
              <w:rPr>
                <w:rFonts w:ascii="Times New Roman" w:hAnsi="Times New Roman" w:cs="Times New Roman"/>
                <w:szCs w:val="20"/>
              </w:rPr>
            </w:pPr>
            <w:r w:rsidRPr="00F024A8">
              <w:rPr>
                <w:rFonts w:ascii="Times New Roman" w:hAnsi="Times New Roman" w:cs="Times New Roman"/>
                <w:szCs w:val="20"/>
              </w:rPr>
              <w:t>41</w:t>
            </w:r>
          </w:p>
        </w:tc>
      </w:tr>
      <w:tr w:rsidR="0061320D" w:rsidRPr="00F024A8" w:rsidTr="0061320D">
        <w:tc>
          <w:tcPr>
            <w:tcW w:w="2827"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lang w:val="uz-Cyrl-UZ"/>
              </w:rPr>
              <w:t>Жами</w:t>
            </w:r>
            <w:r w:rsidRPr="00F024A8">
              <w:rPr>
                <w:rFonts w:ascii="Times New Roman" w:hAnsi="Times New Roman" w:cs="Times New Roman"/>
                <w:szCs w:val="20"/>
              </w:rPr>
              <w:t xml:space="preserve"> актив</w:t>
            </w:r>
            <w:r w:rsidRPr="00F024A8">
              <w:rPr>
                <w:rFonts w:ascii="Times New Roman" w:hAnsi="Times New Roman" w:cs="Times New Roman"/>
                <w:szCs w:val="20"/>
                <w:lang w:val="uz-Cyrl-UZ"/>
              </w:rPr>
              <w:t>лар</w:t>
            </w:r>
            <w:r w:rsidRPr="00F024A8">
              <w:rPr>
                <w:rFonts w:ascii="Times New Roman" w:hAnsi="Times New Roman" w:cs="Times New Roman"/>
                <w:szCs w:val="20"/>
              </w:rPr>
              <w:t>, млн. руб.</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1 500</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1 200</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1 800</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2 000</w:t>
            </w:r>
          </w:p>
        </w:tc>
        <w:tc>
          <w:tcPr>
            <w:tcW w:w="986"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0"/>
              <w:jc w:val="center"/>
              <w:rPr>
                <w:rFonts w:ascii="Times New Roman" w:hAnsi="Times New Roman" w:cs="Times New Roman"/>
                <w:szCs w:val="20"/>
              </w:rPr>
            </w:pPr>
            <w:r w:rsidRPr="00F024A8">
              <w:rPr>
                <w:rFonts w:ascii="Times New Roman" w:hAnsi="Times New Roman" w:cs="Times New Roman"/>
                <w:szCs w:val="20"/>
              </w:rPr>
              <w:t>1 000</w:t>
            </w:r>
          </w:p>
        </w:tc>
      </w:tr>
      <w:tr w:rsidR="0061320D" w:rsidRPr="00F024A8" w:rsidTr="0061320D">
        <w:tc>
          <w:tcPr>
            <w:tcW w:w="2827"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lang w:val="uz-Cyrl-UZ"/>
              </w:rPr>
              <w:t>Саамарадорлик</w:t>
            </w:r>
            <w:r w:rsidRPr="00F024A8">
              <w:rPr>
                <w:rFonts w:ascii="Times New Roman" w:hAnsi="Times New Roman" w:cs="Times New Roman"/>
                <w:szCs w:val="20"/>
              </w:rPr>
              <w:t xml:space="preserve"> i</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0,0267</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0,0292</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0,0111</w:t>
            </w:r>
          </w:p>
        </w:tc>
        <w:tc>
          <w:tcPr>
            <w:tcW w:w="923"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58"/>
              <w:jc w:val="center"/>
              <w:rPr>
                <w:rFonts w:ascii="Times New Roman" w:hAnsi="Times New Roman" w:cs="Times New Roman"/>
                <w:szCs w:val="20"/>
              </w:rPr>
            </w:pPr>
            <w:r w:rsidRPr="00F024A8">
              <w:rPr>
                <w:rFonts w:ascii="Times New Roman" w:hAnsi="Times New Roman" w:cs="Times New Roman"/>
                <w:szCs w:val="20"/>
              </w:rPr>
              <w:t>0,0125</w:t>
            </w:r>
          </w:p>
        </w:tc>
        <w:tc>
          <w:tcPr>
            <w:tcW w:w="986" w:type="dxa"/>
            <w:tcBorders>
              <w:top w:val="single" w:sz="6" w:space="0" w:color="000000"/>
              <w:left w:val="single" w:sz="6" w:space="0" w:color="000000"/>
              <w:bottom w:val="single" w:sz="6" w:space="0" w:color="000000"/>
              <w:right w:val="single" w:sz="6" w:space="0" w:color="000000"/>
            </w:tcBorders>
            <w:hideMark/>
          </w:tcPr>
          <w:p w:rsidR="0061320D" w:rsidRPr="00F024A8" w:rsidRDefault="0061320D" w:rsidP="0061320D">
            <w:pPr>
              <w:pStyle w:val="a3"/>
              <w:ind w:left="0"/>
              <w:jc w:val="center"/>
              <w:rPr>
                <w:rFonts w:ascii="Times New Roman" w:hAnsi="Times New Roman" w:cs="Times New Roman"/>
                <w:szCs w:val="20"/>
              </w:rPr>
            </w:pPr>
            <w:r w:rsidRPr="00F024A8">
              <w:rPr>
                <w:rFonts w:ascii="Times New Roman" w:hAnsi="Times New Roman" w:cs="Times New Roman"/>
                <w:szCs w:val="20"/>
              </w:rPr>
              <w:t>0,0410</w:t>
            </w:r>
          </w:p>
        </w:tc>
      </w:tr>
    </w:tbl>
    <w:p w:rsidR="0061320D" w:rsidRPr="00F024A8" w:rsidRDefault="0061320D" w:rsidP="0061320D">
      <w:pPr>
        <w:pStyle w:val="a3"/>
        <w:ind w:left="0" w:firstLine="567"/>
        <w:jc w:val="both"/>
        <w:rPr>
          <w:rFonts w:ascii="Times New Roman" w:hAnsi="Times New Roman" w:cs="Times New Roman"/>
          <w:sz w:val="28"/>
          <w:szCs w:val="26"/>
        </w:rPr>
      </w:pPr>
    </w:p>
    <w:p w:rsidR="0061320D" w:rsidRPr="00F024A8" w:rsidRDefault="0061320D" w:rsidP="0061320D">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Босқичма-босқич ҳисоблаб чиқамиз</w:t>
      </w:r>
      <w:r w:rsidRPr="00F024A8">
        <w:rPr>
          <w:rFonts w:ascii="Times New Roman" w:hAnsi="Times New Roman" w:cs="Times New Roman"/>
          <w:sz w:val="28"/>
          <w:szCs w:val="26"/>
        </w:rPr>
        <w:t>:</w:t>
      </w:r>
    </w:p>
    <w:p w:rsidR="0061320D" w:rsidRPr="00F024A8" w:rsidRDefault="0061320D" w:rsidP="0061320D">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1.</w:t>
      </w:r>
      <w:r w:rsidRPr="00F024A8">
        <w:rPr>
          <w:rFonts w:ascii="Times New Roman" w:hAnsi="Times New Roman" w:cs="Times New Roman"/>
          <w:sz w:val="28"/>
          <w:szCs w:val="26"/>
          <w:lang w:val="uz-Cyrl-UZ"/>
        </w:rPr>
        <w:t>Самарадорлик</w:t>
      </w:r>
      <w:r w:rsidRPr="00F024A8">
        <w:rPr>
          <w:rFonts w:ascii="Times New Roman" w:hAnsi="Times New Roman" w:cs="Times New Roman"/>
          <w:sz w:val="28"/>
          <w:szCs w:val="26"/>
        </w:rPr>
        <w:t xml:space="preserve"> кўрсаткичларининг арифметик ўртача қийматини ҳисобла</w:t>
      </w:r>
      <w:r w:rsidRPr="00F024A8">
        <w:rPr>
          <w:rFonts w:ascii="Times New Roman" w:hAnsi="Times New Roman" w:cs="Times New Roman"/>
          <w:sz w:val="28"/>
          <w:szCs w:val="26"/>
          <w:lang w:val="uz-Cyrl-UZ"/>
        </w:rPr>
        <w:t>ймиз</w:t>
      </w:r>
      <w:r w:rsidRPr="00F024A8">
        <w:rPr>
          <w:rFonts w:ascii="Times New Roman" w:hAnsi="Times New Roman" w:cs="Times New Roman"/>
          <w:sz w:val="28"/>
          <w:szCs w:val="26"/>
        </w:rPr>
        <w:t>:</w:t>
      </w:r>
    </w:p>
    <w:p w:rsidR="0061320D" w:rsidRPr="00F024A8" w:rsidRDefault="0061320D" w:rsidP="0061320D">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Pr="00F024A8">
        <w:rPr>
          <w:rFonts w:ascii="Times New Roman" w:hAnsi="Times New Roman" w:cs="Times New Roman"/>
          <w:sz w:val="20"/>
          <w:szCs w:val="26"/>
          <w:vertAlign w:val="subscript"/>
        </w:rPr>
        <w:t>СРА</w:t>
      </w:r>
      <w:r w:rsidRPr="00F024A8">
        <w:rPr>
          <w:rFonts w:ascii="Times New Roman" w:hAnsi="Times New Roman" w:cs="Times New Roman"/>
          <w:sz w:val="28"/>
          <w:szCs w:val="26"/>
        </w:rPr>
        <w:t>= (0,0267 + 0,0292 + 0,0111 + 0,0125 + 0,0410) / 5 = 0,0241.</w:t>
      </w:r>
    </w:p>
    <w:p w:rsidR="0061320D" w:rsidRPr="00F024A8" w:rsidRDefault="0061320D" w:rsidP="0061320D">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 xml:space="preserve">2. </w:t>
      </w:r>
      <w:r w:rsidR="00876D9C" w:rsidRPr="00F024A8">
        <w:rPr>
          <w:rFonts w:ascii="Times New Roman" w:hAnsi="Times New Roman" w:cs="Times New Roman"/>
          <w:sz w:val="28"/>
          <w:szCs w:val="26"/>
          <w:lang w:val="uz-Cyrl-UZ"/>
        </w:rPr>
        <w:t xml:space="preserve">Самарадорлик </w:t>
      </w:r>
      <w:r w:rsidRPr="00F024A8">
        <w:rPr>
          <w:rFonts w:ascii="Times New Roman" w:hAnsi="Times New Roman" w:cs="Times New Roman"/>
          <w:sz w:val="28"/>
          <w:szCs w:val="26"/>
        </w:rPr>
        <w:t xml:space="preserve">кўрсаткичларининг геометрик ўртача </w:t>
      </w:r>
      <w:r w:rsidR="00876D9C" w:rsidRPr="00F024A8">
        <w:rPr>
          <w:rFonts w:ascii="Times New Roman" w:hAnsi="Times New Roman" w:cs="Times New Roman"/>
          <w:sz w:val="28"/>
          <w:szCs w:val="26"/>
          <w:lang w:val="uz-Cyrl-UZ"/>
        </w:rPr>
        <w:t>қиймати</w:t>
      </w:r>
      <w:r w:rsidRPr="00F024A8">
        <w:rPr>
          <w:rFonts w:ascii="Times New Roman" w:hAnsi="Times New Roman" w:cs="Times New Roman"/>
          <w:sz w:val="28"/>
          <w:szCs w:val="26"/>
        </w:rPr>
        <w:t>ни ҳисобла</w:t>
      </w:r>
      <w:r w:rsidR="00876D9C" w:rsidRPr="00F024A8">
        <w:rPr>
          <w:rFonts w:ascii="Times New Roman" w:hAnsi="Times New Roman" w:cs="Times New Roman"/>
          <w:sz w:val="28"/>
          <w:szCs w:val="26"/>
          <w:lang w:val="uz-Cyrl-UZ"/>
        </w:rPr>
        <w:t>ймиз</w:t>
      </w:r>
      <w:r w:rsidRPr="00F024A8">
        <w:rPr>
          <w:rFonts w:ascii="Times New Roman" w:hAnsi="Times New Roman" w:cs="Times New Roman"/>
          <w:sz w:val="28"/>
          <w:szCs w:val="26"/>
        </w:rPr>
        <w:t>:</w:t>
      </w:r>
    </w:p>
    <w:p w:rsidR="00DC5C99" w:rsidRPr="00F024A8" w:rsidRDefault="0061320D" w:rsidP="0061320D">
      <w:pPr>
        <w:pStyle w:val="a3"/>
        <w:ind w:left="0" w:firstLine="567"/>
        <w:jc w:val="both"/>
        <w:rPr>
          <w:rFonts w:ascii="Times New Roman" w:hAnsi="Times New Roman" w:cs="Times New Roman"/>
          <w:sz w:val="20"/>
          <w:szCs w:val="18"/>
          <w:lang w:val="uz-Cyrl-UZ"/>
        </w:rPr>
      </w:pPr>
      <w:r w:rsidRPr="00F024A8">
        <w:rPr>
          <w:rFonts w:ascii="Times New Roman" w:hAnsi="Times New Roman" w:cs="Times New Roman"/>
          <w:sz w:val="28"/>
          <w:szCs w:val="26"/>
        </w:rPr>
        <w:t>Э</w:t>
      </w:r>
      <w:r w:rsidRPr="00F024A8">
        <w:rPr>
          <w:rFonts w:ascii="Times New Roman" w:hAnsi="Times New Roman" w:cs="Times New Roman"/>
          <w:sz w:val="20"/>
          <w:szCs w:val="26"/>
          <w:vertAlign w:val="subscript"/>
        </w:rPr>
        <w:t>СРГ</w:t>
      </w:r>
      <w:r w:rsidRPr="00F024A8">
        <w:rPr>
          <w:rFonts w:ascii="Times New Roman" w:hAnsi="Times New Roman" w:cs="Times New Roman"/>
          <w:sz w:val="28"/>
          <w:szCs w:val="26"/>
        </w:rPr>
        <w:t>=</w:t>
      </w:r>
      <w:r w:rsidR="00876D9C" w:rsidRPr="00F024A8">
        <w:rPr>
          <w:rFonts w:ascii="Times New Roman" w:hAnsi="Times New Roman" w:cs="Times New Roman"/>
          <w:sz w:val="20"/>
          <w:szCs w:val="18"/>
          <w:lang w:val="uz-Cyrl-UZ"/>
        </w:rPr>
        <w:t xml:space="preserve">   </w:t>
      </w:r>
      <w:r w:rsidR="00DC5C99" w:rsidRPr="00F024A8">
        <w:rPr>
          <w:rFonts w:ascii="Times New Roman" w:hAnsi="Times New Roman" w:cs="Times New Roman"/>
          <w:noProof/>
          <w:sz w:val="20"/>
          <w:szCs w:val="18"/>
          <w:lang w:eastAsia="ru-RU"/>
        </w:rPr>
        <w:drawing>
          <wp:inline distT="0" distB="0" distL="0" distR="0" wp14:anchorId="0ADC8BE4" wp14:editId="49EF5117">
            <wp:extent cx="3674745" cy="266065"/>
            <wp:effectExtent l="0" t="0" r="1905" b="635"/>
            <wp:docPr id="3" name="Рисунок 3" descr="https://studfiles.net/html/2706/39/html_OW_M5O2Run.IJwx/img-WlwQ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39/html_OW_M5O2Run.IJwx/img-WlwQv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4745" cy="266065"/>
                    </a:xfrm>
                    <a:prstGeom prst="rect">
                      <a:avLst/>
                    </a:prstGeom>
                    <a:noFill/>
                    <a:ln>
                      <a:noFill/>
                    </a:ln>
                  </pic:spPr>
                </pic:pic>
              </a:graphicData>
            </a:graphic>
          </wp:inline>
        </w:drawing>
      </w:r>
      <w:r w:rsidR="00DC5C99" w:rsidRPr="00F024A8">
        <w:rPr>
          <w:rFonts w:ascii="Times New Roman" w:hAnsi="Times New Roman" w:cs="Times New Roman"/>
          <w:sz w:val="32"/>
          <w:szCs w:val="28"/>
          <w:lang w:val="uz-Cyrl-UZ"/>
        </w:rPr>
        <w:t>=0,0213</w:t>
      </w:r>
    </w:p>
    <w:p w:rsidR="0061320D" w:rsidRPr="00F024A8" w:rsidRDefault="0061320D" w:rsidP="00DC5C99">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3. </w:t>
      </w:r>
      <w:r w:rsidR="00DC5C99" w:rsidRPr="00F024A8">
        <w:rPr>
          <w:rFonts w:ascii="Times New Roman" w:hAnsi="Times New Roman" w:cs="Times New Roman"/>
          <w:sz w:val="28"/>
          <w:szCs w:val="26"/>
          <w:lang w:val="uz-Cyrl-UZ"/>
        </w:rPr>
        <w:t>Самарадорлик кўрсаткичларининг оддий ўртача хронологик қийматини ҳисоблаймиз:</w:t>
      </w:r>
    </w:p>
    <w:p w:rsidR="0061320D" w:rsidRPr="00F024A8" w:rsidRDefault="0061320D" w:rsidP="0061320D">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Pr="00F024A8">
        <w:rPr>
          <w:rFonts w:ascii="Times New Roman" w:hAnsi="Times New Roman" w:cs="Times New Roman"/>
          <w:szCs w:val="26"/>
          <w:vertAlign w:val="subscript"/>
        </w:rPr>
        <w:t>СРХ</w:t>
      </w:r>
      <w:r w:rsidRPr="00F024A8">
        <w:rPr>
          <w:rFonts w:ascii="Times New Roman" w:hAnsi="Times New Roman" w:cs="Times New Roman"/>
          <w:sz w:val="28"/>
          <w:szCs w:val="26"/>
        </w:rPr>
        <w:t>= (0,0267 / 2 + 0,0292 + 0,0111 + 0,0125 + 0,0410 / 2) / 4 = 0,0217.</w:t>
      </w:r>
    </w:p>
    <w:p w:rsidR="00B00100" w:rsidRPr="00F024A8" w:rsidRDefault="00B00100" w:rsidP="00B00100">
      <w:pPr>
        <w:ind w:left="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Ҳисобланган рақамларни ортиб бораётган тартибда тартиблаш:</w:t>
      </w:r>
    </w:p>
    <w:p w:rsidR="00B00100" w:rsidRPr="00F024A8" w:rsidRDefault="00B00100" w:rsidP="00B00100">
      <w:pPr>
        <w:ind w:left="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Э</w:t>
      </w:r>
      <w:r w:rsidRPr="00F024A8">
        <w:rPr>
          <w:rFonts w:ascii="Times New Roman" w:hAnsi="Times New Roman" w:cs="Times New Roman"/>
          <w:sz w:val="18"/>
          <w:szCs w:val="26"/>
          <w:lang w:val="uz-Cyrl-UZ"/>
        </w:rPr>
        <w:t>срг</w:t>
      </w:r>
      <w:r w:rsidRPr="00F024A8">
        <w:rPr>
          <w:rFonts w:ascii="Times New Roman" w:hAnsi="Times New Roman" w:cs="Times New Roman"/>
          <w:sz w:val="28"/>
          <w:szCs w:val="26"/>
          <w:lang w:val="uz-Cyrl-UZ"/>
        </w:rPr>
        <w:t>, Э</w:t>
      </w:r>
      <w:r w:rsidRPr="00F024A8">
        <w:rPr>
          <w:rFonts w:ascii="Times New Roman" w:hAnsi="Times New Roman" w:cs="Times New Roman"/>
          <w:sz w:val="16"/>
          <w:szCs w:val="26"/>
          <w:lang w:val="uz-Cyrl-UZ"/>
        </w:rPr>
        <w:t>срх</w:t>
      </w:r>
      <w:r w:rsidRPr="00F024A8">
        <w:rPr>
          <w:rFonts w:ascii="Times New Roman" w:hAnsi="Times New Roman" w:cs="Times New Roman"/>
          <w:sz w:val="28"/>
          <w:szCs w:val="26"/>
          <w:lang w:val="uz-Cyrl-UZ"/>
        </w:rPr>
        <w:t>, Э</w:t>
      </w:r>
      <w:r w:rsidRPr="00F024A8">
        <w:rPr>
          <w:rFonts w:ascii="Times New Roman" w:hAnsi="Times New Roman" w:cs="Times New Roman"/>
          <w:sz w:val="16"/>
          <w:szCs w:val="18"/>
          <w:lang w:val="uz-Cyrl-UZ"/>
        </w:rPr>
        <w:t>сра</w:t>
      </w:r>
      <w:r w:rsidRPr="00F024A8">
        <w:rPr>
          <w:rFonts w:ascii="Times New Roman" w:hAnsi="Times New Roman" w:cs="Times New Roman"/>
          <w:sz w:val="28"/>
          <w:szCs w:val="26"/>
          <w:lang w:val="uz-Cyrl-UZ"/>
        </w:rPr>
        <w:t>;</w:t>
      </w:r>
    </w:p>
    <w:p w:rsidR="00B00100" w:rsidRPr="00F024A8" w:rsidRDefault="00B00100" w:rsidP="00B00100">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Ўртача қиймат Э</w:t>
      </w:r>
      <w:r w:rsidRPr="00F024A8">
        <w:rPr>
          <w:rFonts w:ascii="Times New Roman" w:hAnsi="Times New Roman" w:cs="Times New Roman"/>
          <w:sz w:val="20"/>
          <w:szCs w:val="26"/>
          <w:lang w:val="uz-Cyrl-UZ"/>
        </w:rPr>
        <w:t>срх</w:t>
      </w:r>
      <w:r w:rsidRPr="00F024A8">
        <w:rPr>
          <w:rFonts w:ascii="Times New Roman" w:hAnsi="Times New Roman" w:cs="Times New Roman"/>
          <w:sz w:val="28"/>
          <w:szCs w:val="26"/>
          <w:lang w:val="uz-Cyrl-UZ"/>
        </w:rPr>
        <w:t xml:space="preserve"> бўлгани учун, кейинги ҳисоб-китоблар учун ўртача иқтисодий қийматдан фойдаланамиз.</w:t>
      </w:r>
    </w:p>
    <w:p w:rsidR="00B00100" w:rsidRPr="00F024A8" w:rsidRDefault="00B00100" w:rsidP="00B00100">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Шундай қилиб, исталган индикаторни ҳисоблаш учун формула қуйидагича бўлади:</w:t>
      </w:r>
    </w:p>
    <w:p w:rsidR="00B00100" w:rsidRPr="00F024A8" w:rsidRDefault="00812247" w:rsidP="00B00100">
      <w:pPr>
        <w:pStyle w:val="a3"/>
        <w:ind w:left="0" w:firstLine="567"/>
        <w:jc w:val="both"/>
        <w:rPr>
          <w:rFonts w:ascii="Times New Roman" w:hAnsi="Times New Roman" w:cs="Times New Roman"/>
          <w:sz w:val="28"/>
          <w:szCs w:val="26"/>
          <w:lang w:val="uz-Cyrl-UZ"/>
        </w:rPr>
      </w:pPr>
      <m:oMathPara>
        <m:oMath>
          <m:r>
            <w:rPr>
              <w:rFonts w:ascii="Cambria Math" w:hAnsi="Cambria Math" w:cs="Times New Roman"/>
              <w:sz w:val="28"/>
              <w:szCs w:val="26"/>
              <w:lang w:val="uz-Cyrl-UZ"/>
            </w:rPr>
            <m:t>ИП=</m:t>
          </m:r>
          <m:f>
            <m:fPr>
              <m:ctrlPr>
                <w:rPr>
                  <w:rFonts w:ascii="Cambria Math" w:hAnsi="Cambria Math" w:cs="Times New Roman"/>
                  <w:sz w:val="28"/>
                  <w:szCs w:val="26"/>
                  <w:lang w:val="uz-Cyrl-UZ"/>
                </w:rPr>
              </m:ctrlPr>
            </m:fPr>
            <m:num>
              <m:r>
                <w:rPr>
                  <w:rFonts w:ascii="Cambria Math" w:hAnsi="Cambria Math" w:cs="Times New Roman"/>
                  <w:sz w:val="28"/>
                  <w:szCs w:val="26"/>
                  <w:lang w:val="uz-Cyrl-UZ"/>
                </w:rPr>
                <m:t>Эц</m:t>
              </m:r>
            </m:num>
            <m:den>
              <m:r>
                <w:rPr>
                  <w:rFonts w:ascii="Cambria Math" w:hAnsi="Cambria Math" w:cs="Times New Roman"/>
                  <w:sz w:val="28"/>
                  <w:szCs w:val="26"/>
                  <w:lang w:val="uz-Cyrl-UZ"/>
                </w:rPr>
                <m:t>Эсрх</m:t>
              </m:r>
            </m:den>
          </m:f>
        </m:oMath>
      </m:oMathPara>
    </w:p>
    <w:p w:rsidR="00B00100" w:rsidRPr="00F024A8" w:rsidRDefault="00B00100" w:rsidP="002B76D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ерда  ИП - керакли кўрсаткич;</w:t>
      </w:r>
    </w:p>
    <w:p w:rsidR="00B00100" w:rsidRPr="00F024A8" w:rsidRDefault="00B00100" w:rsidP="002B76D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w:t>
      </w:r>
      <w:r w:rsidR="009A58D0"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 - </w:t>
      </w:r>
      <w:r w:rsidR="009A58D0"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нинг яхлит самарадорлиги;</w:t>
      </w:r>
    </w:p>
    <w:p w:rsidR="009A58D0" w:rsidRPr="00F024A8" w:rsidRDefault="00B00100" w:rsidP="002B76D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w:t>
      </w:r>
      <w:r w:rsidR="009A58D0" w:rsidRPr="00F024A8">
        <w:rPr>
          <w:rFonts w:ascii="Times New Roman" w:hAnsi="Times New Roman" w:cs="Times New Roman"/>
          <w:sz w:val="28"/>
          <w:szCs w:val="26"/>
          <w:lang w:val="uz-Cyrl-UZ"/>
        </w:rPr>
        <w:t>срх</w:t>
      </w:r>
      <w:r w:rsidRPr="00F024A8">
        <w:rPr>
          <w:rFonts w:ascii="Times New Roman" w:hAnsi="Times New Roman" w:cs="Times New Roman"/>
          <w:sz w:val="28"/>
          <w:szCs w:val="26"/>
          <w:lang w:val="uz-Cyrl-UZ"/>
        </w:rPr>
        <w:t xml:space="preserve"> - алоҳида корхоналарнинг ишлаш кўрсаткичларининг ўртача иқтисодий қиймати.</w:t>
      </w:r>
    </w:p>
    <w:p w:rsidR="009A58D0" w:rsidRPr="00F024A8" w:rsidRDefault="009A58D0" w:rsidP="002B76D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Керакли кўрсаткични ўзаро таъсир</w:t>
      </w:r>
      <w:r w:rsidR="00B00100"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кўрсаткичи</w:t>
      </w:r>
      <w:r w:rsidR="00B00100" w:rsidRPr="00F024A8">
        <w:rPr>
          <w:rFonts w:ascii="Times New Roman" w:hAnsi="Times New Roman" w:cs="Times New Roman"/>
          <w:sz w:val="28"/>
          <w:szCs w:val="26"/>
          <w:lang w:val="uz-Cyrl-UZ"/>
        </w:rPr>
        <w:t xml:space="preserve"> (П</w:t>
      </w:r>
      <w:r w:rsidRPr="00F024A8">
        <w:rPr>
          <w:rFonts w:ascii="Times New Roman" w:hAnsi="Times New Roman" w:cs="Times New Roman"/>
          <w:sz w:val="28"/>
          <w:szCs w:val="26"/>
          <w:lang w:val="uz-Cyrl-UZ"/>
        </w:rPr>
        <w:t>В</w:t>
      </w:r>
      <w:r w:rsidR="00B00100" w:rsidRPr="00F024A8">
        <w:rPr>
          <w:rFonts w:ascii="Times New Roman" w:hAnsi="Times New Roman" w:cs="Times New Roman"/>
          <w:sz w:val="28"/>
          <w:szCs w:val="26"/>
          <w:lang w:val="uz-Cyrl-UZ"/>
        </w:rPr>
        <w:t xml:space="preserve">) деб атайлик. </w:t>
      </w:r>
      <w:r w:rsidRPr="00F024A8">
        <w:rPr>
          <w:rFonts w:ascii="Times New Roman" w:hAnsi="Times New Roman" w:cs="Times New Roman"/>
          <w:sz w:val="28"/>
          <w:szCs w:val="26"/>
          <w:lang w:val="uz-Cyrl-UZ"/>
        </w:rPr>
        <w:t>У ТЗ</w:t>
      </w:r>
      <w:r w:rsidR="00B00100" w:rsidRPr="00F024A8">
        <w:rPr>
          <w:rFonts w:ascii="Times New Roman" w:hAnsi="Times New Roman" w:cs="Times New Roman"/>
          <w:sz w:val="28"/>
          <w:szCs w:val="26"/>
          <w:lang w:val="uz-Cyrl-UZ"/>
        </w:rPr>
        <w:t xml:space="preserve"> самарадорлигини ва </w:t>
      </w:r>
      <w:r w:rsidRPr="00F024A8">
        <w:rPr>
          <w:rFonts w:ascii="Times New Roman" w:hAnsi="Times New Roman" w:cs="Times New Roman"/>
          <w:sz w:val="28"/>
          <w:szCs w:val="26"/>
          <w:lang w:val="uz-Cyrl-UZ"/>
        </w:rPr>
        <w:t>ТЗ</w:t>
      </w:r>
      <w:r w:rsidR="00B00100" w:rsidRPr="00F024A8">
        <w:rPr>
          <w:rFonts w:ascii="Times New Roman" w:hAnsi="Times New Roman" w:cs="Times New Roman"/>
          <w:sz w:val="28"/>
          <w:szCs w:val="26"/>
          <w:lang w:val="uz-Cyrl-UZ"/>
        </w:rPr>
        <w:t>да қатнашадиган корхоналарнинг ўртача самарадорлигини билдиради. Оддийлик учун Э</w:t>
      </w:r>
      <w:r w:rsidRPr="00F024A8">
        <w:rPr>
          <w:rFonts w:ascii="Times New Roman" w:hAnsi="Times New Roman" w:cs="Times New Roman"/>
          <w:sz w:val="28"/>
          <w:szCs w:val="26"/>
          <w:lang w:val="uz-Cyrl-UZ"/>
        </w:rPr>
        <w:t>срх</w:t>
      </w:r>
      <w:r w:rsidR="00B00100" w:rsidRPr="00F024A8">
        <w:rPr>
          <w:rFonts w:ascii="Times New Roman" w:hAnsi="Times New Roman" w:cs="Times New Roman"/>
          <w:sz w:val="28"/>
          <w:szCs w:val="26"/>
          <w:lang w:val="uz-Cyrl-UZ"/>
        </w:rPr>
        <w:t xml:space="preserve"> бундан кейин Э</w:t>
      </w:r>
      <w:r w:rsidRPr="00F024A8">
        <w:rPr>
          <w:rFonts w:ascii="Times New Roman" w:hAnsi="Times New Roman" w:cs="Times New Roman"/>
          <w:sz w:val="28"/>
          <w:szCs w:val="26"/>
          <w:lang w:val="uz-Cyrl-UZ"/>
        </w:rPr>
        <w:t>ср</w:t>
      </w:r>
      <w:r w:rsidR="00B00100" w:rsidRPr="00F024A8">
        <w:rPr>
          <w:rFonts w:ascii="Times New Roman" w:hAnsi="Times New Roman" w:cs="Times New Roman"/>
          <w:sz w:val="28"/>
          <w:szCs w:val="26"/>
          <w:lang w:val="uz-Cyrl-UZ"/>
        </w:rPr>
        <w:t xml:space="preserve"> деб аталади (агар бошқача кўрсатилмаган бўлса). </w:t>
      </w:r>
      <w:r w:rsidR="00B00100" w:rsidRPr="00F024A8">
        <w:rPr>
          <w:rFonts w:ascii="Times New Roman" w:hAnsi="Times New Roman" w:cs="Times New Roman"/>
          <w:sz w:val="28"/>
          <w:szCs w:val="26"/>
        </w:rPr>
        <w:t>Одатда, ўзаро таъсир индекси қуйидаги формула билан ифодаланиши мумкин:</w:t>
      </w:r>
    </w:p>
    <w:p w:rsidR="009A58D0" w:rsidRPr="00F024A8" w:rsidRDefault="009A58D0" w:rsidP="009A58D0">
      <w:pPr>
        <w:ind w:firstLine="567"/>
        <w:jc w:val="both"/>
        <w:rPr>
          <w:rFonts w:ascii="Times New Roman" w:hAnsi="Times New Roman" w:cs="Times New Roman"/>
          <w:sz w:val="24"/>
        </w:rPr>
      </w:pPr>
      <m:oMathPara>
        <m:oMath>
          <m:r>
            <w:rPr>
              <w:rFonts w:ascii="Cambria Math" w:hAnsi="Cambria Math" w:cs="Times New Roman"/>
              <w:sz w:val="24"/>
            </w:rPr>
            <m:t>ПВ=</m:t>
          </m:r>
          <m:f>
            <m:fPr>
              <m:ctrlPr>
                <w:rPr>
                  <w:rFonts w:ascii="Cambria Math" w:hAnsi="Cambria Math" w:cs="Times New Roman"/>
                  <w:sz w:val="24"/>
                </w:rPr>
              </m:ctrlPr>
            </m:fPr>
            <m:num>
              <m:r>
                <w:rPr>
                  <w:rFonts w:ascii="Cambria Math" w:hAnsi="Cambria Math" w:cs="Times New Roman"/>
                  <w:sz w:val="24"/>
                </w:rPr>
                <m:t>Эц</m:t>
              </m:r>
            </m:num>
            <m:den>
              <m:r>
                <w:rPr>
                  <w:rFonts w:ascii="Cambria Math" w:hAnsi="Cambria Math" w:cs="Times New Roman"/>
                  <w:sz w:val="24"/>
                </w:rPr>
                <m:t>Эср</m:t>
              </m:r>
            </m:den>
          </m:f>
        </m:oMath>
      </m:oMathPara>
    </w:p>
    <w:p w:rsidR="009A58D0" w:rsidRPr="00F024A8" w:rsidRDefault="009A58D0" w:rsidP="002B76D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Бу е</w:t>
      </w:r>
      <w:r w:rsidR="00B00100" w:rsidRPr="00F024A8">
        <w:rPr>
          <w:rFonts w:ascii="Times New Roman" w:hAnsi="Times New Roman" w:cs="Times New Roman"/>
          <w:sz w:val="28"/>
          <w:szCs w:val="26"/>
        </w:rPr>
        <w:t>рда</w:t>
      </w:r>
      <w:r w:rsidRPr="00F024A8">
        <w:rPr>
          <w:rFonts w:ascii="Times New Roman" w:hAnsi="Times New Roman" w:cs="Times New Roman"/>
          <w:sz w:val="28"/>
          <w:szCs w:val="26"/>
          <w:lang w:val="uz-Cyrl-UZ"/>
        </w:rPr>
        <w:t xml:space="preserve"> </w:t>
      </w:r>
      <w:r w:rsidR="00B00100" w:rsidRPr="00F024A8">
        <w:rPr>
          <w:rFonts w:ascii="Times New Roman" w:hAnsi="Times New Roman" w:cs="Times New Roman"/>
          <w:sz w:val="28"/>
          <w:szCs w:val="26"/>
        </w:rPr>
        <w:t>ПВ - ўзаро таъсирнинг белгиси</w:t>
      </w:r>
    </w:p>
    <w:p w:rsidR="009A58D0" w:rsidRPr="00F024A8" w:rsidRDefault="00B00100" w:rsidP="002B76D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008C1313"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 - технологик занжирнинг яхлит самарадорлиги;</w:t>
      </w:r>
    </w:p>
    <w:p w:rsidR="009A58D0" w:rsidRPr="00F024A8" w:rsidRDefault="00B00100" w:rsidP="002B76D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008C1313" w:rsidRPr="00F024A8">
        <w:rPr>
          <w:rFonts w:ascii="Times New Roman" w:hAnsi="Times New Roman" w:cs="Times New Roman"/>
          <w:sz w:val="28"/>
          <w:szCs w:val="26"/>
          <w:lang w:val="uz-Cyrl-UZ"/>
        </w:rPr>
        <w:t>ср</w:t>
      </w:r>
      <w:r w:rsidRPr="00F024A8">
        <w:rPr>
          <w:rFonts w:ascii="Times New Roman" w:hAnsi="Times New Roman" w:cs="Times New Roman"/>
          <w:sz w:val="28"/>
          <w:szCs w:val="26"/>
        </w:rPr>
        <w:t xml:space="preserve"> - бу </w:t>
      </w:r>
      <w:r w:rsidR="008C1313" w:rsidRPr="00F024A8">
        <w:rPr>
          <w:rFonts w:ascii="Times New Roman" w:hAnsi="Times New Roman" w:cs="Times New Roman"/>
          <w:sz w:val="28"/>
          <w:szCs w:val="26"/>
          <w:lang w:val="uz-Cyrl-UZ"/>
        </w:rPr>
        <w:t>ТЗ</w:t>
      </w:r>
      <w:r w:rsidRPr="00F024A8">
        <w:rPr>
          <w:rFonts w:ascii="Times New Roman" w:hAnsi="Times New Roman" w:cs="Times New Roman"/>
          <w:sz w:val="28"/>
          <w:szCs w:val="26"/>
        </w:rPr>
        <w:t>да қатнашадиган корхоналарнинг ўртача самарадорлиги бўлиб, у қуйидаги формула бўйича ҳисобланади:</w:t>
      </w:r>
    </w:p>
    <w:p w:rsidR="002B76D4" w:rsidRPr="00F024A8" w:rsidRDefault="00087E9D" w:rsidP="002B76D4">
      <w:pPr>
        <w:spacing w:after="0"/>
        <w:ind w:firstLine="567"/>
        <w:jc w:val="both"/>
        <w:rPr>
          <w:rFonts w:ascii="Times New Roman" w:hAnsi="Times New Roman" w:cs="Times New Roman"/>
          <w:sz w:val="24"/>
        </w:rPr>
      </w:pPr>
      <m:oMathPara>
        <m:oMath>
          <m:r>
            <w:rPr>
              <w:rFonts w:ascii="Cambria Math" w:hAnsi="Cambria Math" w:cs="Times New Roman"/>
              <w:sz w:val="24"/>
            </w:rPr>
            <m:t>Эср=</m:t>
          </m:r>
          <m:f>
            <m:fPr>
              <m:ctrlPr>
                <w:rPr>
                  <w:rFonts w:ascii="Cambria Math" w:hAnsi="Cambria Math" w:cs="Times New Roman"/>
                  <w:sz w:val="24"/>
                </w:rPr>
              </m:ctrlPr>
            </m:fPr>
            <m:num>
              <m:r>
                <w:rPr>
                  <w:rFonts w:ascii="Cambria Math" w:hAnsi="Cambria Math" w:cs="Times New Roman"/>
                  <w:sz w:val="24"/>
                </w:rPr>
                <m:t>1</m:t>
              </m:r>
            </m:num>
            <m:den>
              <m:r>
                <w:rPr>
                  <w:rFonts w:ascii="Cambria Math" w:hAnsi="Cambria Math" w:cs="Times New Roman"/>
                  <w:sz w:val="24"/>
                </w:rPr>
                <m:t>п-1</m:t>
              </m:r>
            </m:den>
          </m:f>
          <m: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Э1</m:t>
              </m:r>
            </m:num>
            <m:den>
              <m:r>
                <w:rPr>
                  <w:rFonts w:ascii="Cambria Math" w:hAnsi="Cambria Math" w:cs="Times New Roman"/>
                  <w:sz w:val="24"/>
                </w:rPr>
                <m:t>2</m:t>
              </m:r>
            </m:den>
          </m:f>
          <m:r>
            <w:rPr>
              <w:rFonts w:ascii="Cambria Math" w:hAnsi="Cambria Math" w:cs="Times New Roman"/>
              <w:sz w:val="24"/>
            </w:rPr>
            <m:t>+</m:t>
          </m:r>
          <m:nary>
            <m:naryPr>
              <m:chr m:val="∑"/>
              <m:grow m:val="1"/>
              <m:ctrlPr>
                <w:rPr>
                  <w:rFonts w:ascii="Cambria Math" w:hAnsi="Cambria Math" w:cs="Times New Roman"/>
                  <w:sz w:val="24"/>
                </w:rPr>
              </m:ctrlPr>
            </m:naryPr>
            <m:sub>
              <m:r>
                <w:rPr>
                  <w:rFonts w:ascii="Cambria Math" w:eastAsia="Cambria Math" w:hAnsi="Cambria Math" w:cs="Cambria Math"/>
                  <w:sz w:val="24"/>
                </w:rPr>
                <m:t>i=2</m:t>
              </m:r>
            </m:sub>
            <m:sup>
              <m:r>
                <w:rPr>
                  <w:rFonts w:ascii="Cambria Math" w:eastAsia="Cambria Math" w:hAnsi="Cambria Math" w:cs="Cambria Math"/>
                  <w:sz w:val="24"/>
                </w:rPr>
                <m:t>n-1</m:t>
              </m:r>
            </m:sup>
            <m:e>
              <m:r>
                <w:rPr>
                  <w:rFonts w:ascii="Cambria Math" w:hAnsi="Cambria Math" w:cs="Times New Roman"/>
                  <w:sz w:val="24"/>
                </w:rPr>
                <m:t>Э</m:t>
              </m:r>
              <m:r>
                <w:rPr>
                  <w:rFonts w:ascii="Cambria Math" w:hAnsi="Cambria Math" w:cs="Times New Roman"/>
                  <w:sz w:val="24"/>
                  <w:lang w:val="en-US"/>
                </w:rPr>
                <m:t>i+</m:t>
              </m:r>
              <m:f>
                <m:fPr>
                  <m:ctrlPr>
                    <w:rPr>
                      <w:rFonts w:ascii="Cambria Math" w:hAnsi="Cambria Math" w:cs="Times New Roman"/>
                      <w:sz w:val="24"/>
                      <w:lang w:val="en-US"/>
                    </w:rPr>
                  </m:ctrlPr>
                </m:fPr>
                <m:num>
                  <m:r>
                    <w:rPr>
                      <w:rFonts w:ascii="Cambria Math" w:hAnsi="Cambria Math" w:cs="Times New Roman"/>
                      <w:sz w:val="24"/>
                    </w:rPr>
                    <m:t>Эп</m:t>
                  </m:r>
                </m:num>
                <m:den>
                  <m:r>
                    <w:rPr>
                      <w:rFonts w:ascii="Cambria Math" w:hAnsi="Cambria Math" w:cs="Times New Roman"/>
                      <w:sz w:val="24"/>
                      <w:lang w:val="en-US"/>
                    </w:rPr>
                    <m:t>2</m:t>
                  </m:r>
                </m:den>
              </m:f>
              <m:r>
                <w:rPr>
                  <w:rFonts w:ascii="Cambria Math" w:hAnsi="Cambria Math" w:cs="Times New Roman"/>
                  <w:sz w:val="24"/>
                  <w:lang w:val="en-US"/>
                </w:rPr>
                <m:t>)</m:t>
              </m:r>
            </m:e>
          </m:nary>
        </m:oMath>
      </m:oMathPara>
    </w:p>
    <w:p w:rsidR="008C1313" w:rsidRPr="00F024A8" w:rsidRDefault="008C1313" w:rsidP="002B76D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br/>
      </w:r>
      <w:r w:rsidRPr="00F024A8">
        <w:rPr>
          <w:rFonts w:ascii="Times New Roman" w:hAnsi="Times New Roman" w:cs="Times New Roman"/>
          <w:sz w:val="28"/>
          <w:szCs w:val="26"/>
          <w:lang w:val="uz-Cyrl-UZ"/>
        </w:rPr>
        <w:t>бу е</w:t>
      </w:r>
      <w:r w:rsidR="00B00100" w:rsidRPr="00F024A8">
        <w:rPr>
          <w:rFonts w:ascii="Times New Roman" w:hAnsi="Times New Roman" w:cs="Times New Roman"/>
          <w:sz w:val="28"/>
          <w:szCs w:val="26"/>
        </w:rPr>
        <w:t>рда</w:t>
      </w:r>
      <w:r w:rsidRPr="00F024A8">
        <w:rPr>
          <w:rFonts w:ascii="Times New Roman" w:hAnsi="Times New Roman" w:cs="Times New Roman"/>
          <w:sz w:val="28"/>
          <w:szCs w:val="26"/>
          <w:lang w:val="uz-Cyrl-UZ"/>
        </w:rPr>
        <w:t xml:space="preserve"> </w:t>
      </w:r>
      <w:r w:rsidR="00B00100" w:rsidRPr="00F024A8">
        <w:rPr>
          <w:rFonts w:ascii="Times New Roman" w:hAnsi="Times New Roman" w:cs="Times New Roman"/>
          <w:sz w:val="28"/>
          <w:szCs w:val="26"/>
        </w:rPr>
        <w:t>Э</w:t>
      </w:r>
      <w:r w:rsidR="00B00100" w:rsidRPr="00F024A8">
        <w:rPr>
          <w:rFonts w:ascii="Times New Roman" w:hAnsi="Times New Roman" w:cs="Times New Roman"/>
          <w:sz w:val="24"/>
          <w:szCs w:val="26"/>
        </w:rPr>
        <w:t>1</w:t>
      </w:r>
      <w:r w:rsidR="00B00100" w:rsidRPr="00F024A8">
        <w:rPr>
          <w:rFonts w:ascii="Times New Roman" w:hAnsi="Times New Roman" w:cs="Times New Roman"/>
          <w:sz w:val="28"/>
          <w:szCs w:val="26"/>
        </w:rPr>
        <w:t xml:space="preserve"> - биринчи компаниянинг самарадорлиги;</w:t>
      </w:r>
    </w:p>
    <w:p w:rsidR="008C1313" w:rsidRPr="00F024A8" w:rsidRDefault="00B00100" w:rsidP="002B76D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00AA6833" w:rsidRPr="00F024A8">
        <w:rPr>
          <w:rFonts w:ascii="Times New Roman" w:hAnsi="Times New Roman" w:cs="Times New Roman"/>
          <w:sz w:val="28"/>
          <w:szCs w:val="26"/>
          <w:lang w:val="en-US"/>
        </w:rPr>
        <w:t>i</w:t>
      </w:r>
      <w:r w:rsidRPr="00F024A8">
        <w:rPr>
          <w:rFonts w:ascii="Times New Roman" w:hAnsi="Times New Roman" w:cs="Times New Roman"/>
          <w:sz w:val="28"/>
          <w:szCs w:val="26"/>
        </w:rPr>
        <w:t xml:space="preserve"> -</w:t>
      </w:r>
      <w:r w:rsidR="00AA6833" w:rsidRPr="00F024A8">
        <w:rPr>
          <w:rFonts w:ascii="Times New Roman" w:hAnsi="Times New Roman" w:cs="Times New Roman"/>
          <w:sz w:val="28"/>
          <w:szCs w:val="26"/>
        </w:rPr>
        <w:t xml:space="preserve"> </w:t>
      </w:r>
      <w:r w:rsidR="00AA6833" w:rsidRPr="00F024A8">
        <w:rPr>
          <w:rFonts w:ascii="Times New Roman" w:hAnsi="Times New Roman" w:cs="Times New Roman"/>
          <w:sz w:val="28"/>
          <w:szCs w:val="26"/>
          <w:lang w:val="en-US"/>
        </w:rPr>
        <w:t>i</w:t>
      </w:r>
      <w:r w:rsidRPr="00F024A8">
        <w:rPr>
          <w:rFonts w:ascii="Times New Roman" w:hAnsi="Times New Roman" w:cs="Times New Roman"/>
          <w:sz w:val="28"/>
          <w:szCs w:val="26"/>
        </w:rPr>
        <w:t>-корхона самарадорлиги;</w:t>
      </w:r>
    </w:p>
    <w:p w:rsidR="008C1313" w:rsidRPr="00F024A8" w:rsidRDefault="00B00100" w:rsidP="002B76D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00AA6833" w:rsidRPr="00F024A8">
        <w:rPr>
          <w:rFonts w:ascii="Times New Roman" w:hAnsi="Times New Roman" w:cs="Times New Roman"/>
          <w:i/>
          <w:sz w:val="28"/>
          <w:szCs w:val="26"/>
          <w:lang w:val="uz-Cyrl-UZ"/>
        </w:rPr>
        <w:t>п</w:t>
      </w:r>
      <w:r w:rsidRPr="00F024A8">
        <w:rPr>
          <w:rFonts w:ascii="Times New Roman" w:hAnsi="Times New Roman" w:cs="Times New Roman"/>
          <w:sz w:val="28"/>
          <w:szCs w:val="26"/>
        </w:rPr>
        <w:t xml:space="preserve"> - </w:t>
      </w:r>
      <w:r w:rsidR="00AA6833" w:rsidRPr="00F024A8">
        <w:rPr>
          <w:rFonts w:ascii="Times New Roman" w:hAnsi="Times New Roman" w:cs="Times New Roman"/>
          <w:sz w:val="28"/>
          <w:szCs w:val="26"/>
          <w:lang w:val="uz-Cyrl-UZ"/>
        </w:rPr>
        <w:t>ТЗ</w:t>
      </w:r>
      <w:r w:rsidRPr="00F024A8">
        <w:rPr>
          <w:rFonts w:ascii="Times New Roman" w:hAnsi="Times New Roman" w:cs="Times New Roman"/>
          <w:sz w:val="28"/>
          <w:szCs w:val="26"/>
        </w:rPr>
        <w:t xml:space="preserve"> </w:t>
      </w:r>
      <w:r w:rsidR="00AA6833" w:rsidRPr="00F024A8">
        <w:rPr>
          <w:rFonts w:ascii="Times New Roman" w:hAnsi="Times New Roman" w:cs="Times New Roman"/>
          <w:i/>
          <w:sz w:val="28"/>
          <w:szCs w:val="26"/>
          <w:lang w:val="uz-Cyrl-UZ"/>
        </w:rPr>
        <w:t>п</w:t>
      </w:r>
      <w:r w:rsidRPr="00F024A8">
        <w:rPr>
          <w:rFonts w:ascii="Times New Roman" w:hAnsi="Times New Roman" w:cs="Times New Roman"/>
          <w:sz w:val="28"/>
          <w:szCs w:val="26"/>
        </w:rPr>
        <w:t>-корхона</w:t>
      </w:r>
      <w:r w:rsidR="00AA6833" w:rsidRPr="00F024A8">
        <w:rPr>
          <w:rFonts w:ascii="Times New Roman" w:hAnsi="Times New Roman" w:cs="Times New Roman"/>
          <w:sz w:val="28"/>
          <w:szCs w:val="26"/>
          <w:lang w:val="uz-Cyrl-UZ"/>
        </w:rPr>
        <w:t>си</w:t>
      </w:r>
      <w:r w:rsidRPr="00F024A8">
        <w:rPr>
          <w:rFonts w:ascii="Times New Roman" w:hAnsi="Times New Roman" w:cs="Times New Roman"/>
          <w:sz w:val="28"/>
          <w:szCs w:val="26"/>
        </w:rPr>
        <w:t>нинг самарадорлиги;</w:t>
      </w:r>
    </w:p>
    <w:p w:rsidR="008C1313" w:rsidRPr="00F024A8" w:rsidRDefault="00AA6833" w:rsidP="002B76D4">
      <w:pPr>
        <w:spacing w:after="0"/>
        <w:ind w:firstLine="567"/>
        <w:jc w:val="both"/>
        <w:rPr>
          <w:rFonts w:ascii="Times New Roman" w:hAnsi="Times New Roman" w:cs="Times New Roman"/>
          <w:sz w:val="28"/>
          <w:szCs w:val="26"/>
        </w:rPr>
      </w:pPr>
      <w:r w:rsidRPr="00F024A8">
        <w:rPr>
          <w:rFonts w:ascii="Times New Roman" w:hAnsi="Times New Roman" w:cs="Times New Roman"/>
          <w:i/>
          <w:sz w:val="28"/>
          <w:szCs w:val="26"/>
          <w:lang w:val="uz-Cyrl-UZ"/>
        </w:rPr>
        <w:t>п</w:t>
      </w:r>
      <w:r w:rsidR="00B00100" w:rsidRPr="00F024A8">
        <w:rPr>
          <w:rFonts w:ascii="Times New Roman" w:hAnsi="Times New Roman" w:cs="Times New Roman"/>
          <w:sz w:val="28"/>
          <w:szCs w:val="26"/>
        </w:rPr>
        <w:t xml:space="preserve"> - </w:t>
      </w:r>
      <w:r w:rsidRPr="00F024A8">
        <w:rPr>
          <w:rFonts w:ascii="Times New Roman" w:hAnsi="Times New Roman" w:cs="Times New Roman"/>
          <w:sz w:val="28"/>
          <w:szCs w:val="26"/>
          <w:lang w:val="uz-Cyrl-UZ"/>
        </w:rPr>
        <w:t xml:space="preserve">  ТЗ</w:t>
      </w:r>
      <w:r w:rsidR="00B00100" w:rsidRPr="00F024A8">
        <w:rPr>
          <w:rFonts w:ascii="Times New Roman" w:hAnsi="Times New Roman" w:cs="Times New Roman"/>
          <w:sz w:val="28"/>
          <w:szCs w:val="26"/>
        </w:rPr>
        <w:t xml:space="preserve"> қатнашадиган корхоналар сони.</w:t>
      </w:r>
    </w:p>
    <w:p w:rsidR="00AA6833" w:rsidRPr="00F024A8" w:rsidRDefault="00B00100" w:rsidP="002B76D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Шундай қилиб, </w:t>
      </w:r>
      <w:r w:rsidR="00AA6833" w:rsidRPr="00F024A8">
        <w:rPr>
          <w:rFonts w:ascii="Times New Roman" w:hAnsi="Times New Roman" w:cs="Times New Roman"/>
          <w:sz w:val="28"/>
          <w:szCs w:val="26"/>
          <w:lang w:val="uz-Cyrl-UZ"/>
        </w:rPr>
        <w:t>ТЗ</w:t>
      </w:r>
      <w:r w:rsidRPr="00F024A8">
        <w:rPr>
          <w:rFonts w:ascii="Times New Roman" w:hAnsi="Times New Roman" w:cs="Times New Roman"/>
          <w:sz w:val="28"/>
          <w:szCs w:val="26"/>
        </w:rPr>
        <w:t xml:space="preserve">даги корхоналар ўртасидаги ўзаро ҳамкорликнинг сифатини аниқлаш учун </w:t>
      </w:r>
      <w:r w:rsidR="00AA6833" w:rsidRPr="00F024A8">
        <w:rPr>
          <w:rFonts w:ascii="Times New Roman" w:hAnsi="Times New Roman" w:cs="Times New Roman"/>
          <w:sz w:val="28"/>
          <w:szCs w:val="26"/>
          <w:lang w:val="uz-Cyrl-UZ"/>
        </w:rPr>
        <w:t>ТЗ</w:t>
      </w:r>
      <w:r w:rsidRPr="00F024A8">
        <w:rPr>
          <w:rFonts w:ascii="Times New Roman" w:hAnsi="Times New Roman" w:cs="Times New Roman"/>
          <w:sz w:val="28"/>
          <w:szCs w:val="26"/>
        </w:rPr>
        <w:t xml:space="preserve">нинг интеграл самарадорлигини харид қилиш </w:t>
      </w:r>
      <w:r w:rsidRPr="00F024A8">
        <w:rPr>
          <w:rFonts w:ascii="Times New Roman" w:hAnsi="Times New Roman" w:cs="Times New Roman"/>
          <w:sz w:val="28"/>
          <w:szCs w:val="26"/>
        </w:rPr>
        <w:lastRenderedPageBreak/>
        <w:t>марказида иштирок этадиган корхоналарнинг ўртача самарадорлиги билан ўзаро боғлаш зарур.</w:t>
      </w:r>
    </w:p>
    <w:p w:rsidR="00AA6833" w:rsidRPr="00F024A8" w:rsidRDefault="00AA6833" w:rsidP="002B76D4">
      <w:pPr>
        <w:spacing w:after="0"/>
        <w:ind w:firstLine="567"/>
        <w:jc w:val="both"/>
        <w:rPr>
          <w:rFonts w:ascii="Times New Roman" w:hAnsi="Times New Roman" w:cs="Times New Roman"/>
          <w:sz w:val="28"/>
          <w:szCs w:val="26"/>
        </w:rPr>
      </w:pPr>
    </w:p>
    <w:p w:rsidR="00AA6833" w:rsidRPr="00F024A8" w:rsidRDefault="00B00100" w:rsidP="002B76D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Мисол </w:t>
      </w:r>
      <w:r w:rsidR="00AA6833" w:rsidRPr="00F024A8">
        <w:rPr>
          <w:rFonts w:ascii="Times New Roman" w:hAnsi="Times New Roman" w:cs="Times New Roman"/>
          <w:sz w:val="28"/>
          <w:szCs w:val="26"/>
          <w:lang w:val="uz-Cyrl-UZ"/>
        </w:rPr>
        <w:t>2</w:t>
      </w:r>
      <w:r w:rsidRPr="00F024A8">
        <w:rPr>
          <w:rFonts w:ascii="Times New Roman" w:hAnsi="Times New Roman" w:cs="Times New Roman"/>
          <w:sz w:val="28"/>
          <w:szCs w:val="26"/>
        </w:rPr>
        <w:t>.3.</w:t>
      </w:r>
    </w:p>
    <w:p w:rsidR="00B00100" w:rsidRPr="00F024A8" w:rsidRDefault="00AA6833" w:rsidP="002B76D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w:t>
      </w:r>
      <w:r w:rsidR="00B00100" w:rsidRPr="00F024A8">
        <w:rPr>
          <w:rFonts w:ascii="Times New Roman" w:hAnsi="Times New Roman" w:cs="Times New Roman"/>
          <w:sz w:val="28"/>
          <w:szCs w:val="26"/>
        </w:rPr>
        <w:t xml:space="preserve">аҳлил қилиш учун қуйидаги дастлабки кўрсаткичларга эга бўлган 4 та корхонадан иборат </w:t>
      </w:r>
      <w:r w:rsidRPr="00F024A8">
        <w:rPr>
          <w:rFonts w:ascii="Times New Roman" w:hAnsi="Times New Roman" w:cs="Times New Roman"/>
          <w:sz w:val="28"/>
          <w:szCs w:val="26"/>
          <w:lang w:val="uz-Cyrl-UZ"/>
        </w:rPr>
        <w:t>ТЗ</w:t>
      </w:r>
      <w:r w:rsidR="00B00100" w:rsidRPr="00F024A8">
        <w:rPr>
          <w:rFonts w:ascii="Times New Roman" w:hAnsi="Times New Roman" w:cs="Times New Roman"/>
          <w:sz w:val="28"/>
          <w:szCs w:val="26"/>
        </w:rPr>
        <w:t>ни кўриб чиқ</w:t>
      </w:r>
      <w:r w:rsidRPr="00F024A8">
        <w:rPr>
          <w:rFonts w:ascii="Times New Roman" w:hAnsi="Times New Roman" w:cs="Times New Roman"/>
          <w:sz w:val="28"/>
          <w:szCs w:val="26"/>
          <w:lang w:val="uz-Cyrl-UZ"/>
        </w:rPr>
        <w:t>амиз</w:t>
      </w:r>
      <w:r w:rsidR="00B00100"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(2.5.жадв).</w:t>
      </w:r>
    </w:p>
    <w:p w:rsidR="00D27C2C" w:rsidRPr="00F024A8" w:rsidRDefault="00D27C2C" w:rsidP="00B00100">
      <w:pPr>
        <w:pStyle w:val="a3"/>
        <w:spacing w:after="0"/>
        <w:ind w:left="0" w:firstLine="567"/>
        <w:jc w:val="both"/>
        <w:rPr>
          <w:rFonts w:ascii="Times New Roman" w:hAnsi="Times New Roman" w:cs="Times New Roman"/>
          <w:sz w:val="28"/>
          <w:szCs w:val="26"/>
          <w:lang w:val="uz-Cyrl-UZ"/>
        </w:rPr>
      </w:pPr>
    </w:p>
    <w:tbl>
      <w:tblPr>
        <w:tblW w:w="8214"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4954"/>
        <w:gridCol w:w="807"/>
        <w:gridCol w:w="807"/>
        <w:gridCol w:w="807"/>
        <w:gridCol w:w="839"/>
      </w:tblGrid>
      <w:tr w:rsidR="00D27C2C" w:rsidRPr="007C1DE0" w:rsidTr="00236C0F">
        <w:tc>
          <w:tcPr>
            <w:tcW w:w="4954" w:type="dxa"/>
            <w:tcBorders>
              <w:top w:val="single" w:sz="6" w:space="0" w:color="000000"/>
              <w:left w:val="single" w:sz="6" w:space="0" w:color="000000"/>
              <w:bottom w:val="single" w:sz="6" w:space="0" w:color="000000"/>
              <w:right w:val="single" w:sz="6" w:space="0" w:color="000000"/>
            </w:tcBorders>
            <w:hideMark/>
          </w:tcPr>
          <w:p w:rsidR="00D27C2C" w:rsidRPr="007C1DE0" w:rsidRDefault="00236C0F" w:rsidP="00236C0F">
            <w:pPr>
              <w:pStyle w:val="a3"/>
              <w:ind w:left="0"/>
              <w:jc w:val="both"/>
              <w:rPr>
                <w:rFonts w:ascii="Times New Roman" w:hAnsi="Times New Roman" w:cs="Times New Roman"/>
                <w:sz w:val="24"/>
                <w:szCs w:val="26"/>
              </w:rPr>
            </w:pPr>
            <w:r w:rsidRPr="007C1DE0">
              <w:rPr>
                <w:rFonts w:ascii="Times New Roman" w:hAnsi="Times New Roman" w:cs="Times New Roman"/>
                <w:sz w:val="24"/>
                <w:szCs w:val="26"/>
                <w:lang w:val="uz-Cyrl-UZ"/>
              </w:rPr>
              <w:t>Корхона рақами</w:t>
            </w:r>
          </w:p>
        </w:tc>
        <w:tc>
          <w:tcPr>
            <w:tcW w:w="807"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1</w:t>
            </w:r>
          </w:p>
        </w:tc>
        <w:tc>
          <w:tcPr>
            <w:tcW w:w="807"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2</w:t>
            </w:r>
          </w:p>
        </w:tc>
        <w:tc>
          <w:tcPr>
            <w:tcW w:w="807"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3</w:t>
            </w:r>
          </w:p>
        </w:tc>
        <w:tc>
          <w:tcPr>
            <w:tcW w:w="839"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4</w:t>
            </w:r>
          </w:p>
        </w:tc>
      </w:tr>
      <w:tr w:rsidR="00D27C2C" w:rsidRPr="007C1DE0" w:rsidTr="00236C0F">
        <w:tc>
          <w:tcPr>
            <w:tcW w:w="4954" w:type="dxa"/>
            <w:tcBorders>
              <w:top w:val="single" w:sz="6" w:space="0" w:color="000000"/>
              <w:left w:val="single" w:sz="6" w:space="0" w:color="000000"/>
              <w:bottom w:val="single" w:sz="6" w:space="0" w:color="000000"/>
              <w:right w:val="single" w:sz="6" w:space="0" w:color="000000"/>
            </w:tcBorders>
            <w:hideMark/>
          </w:tcPr>
          <w:p w:rsidR="00D27C2C" w:rsidRPr="007C1DE0" w:rsidRDefault="00236C0F" w:rsidP="00236C0F">
            <w:pPr>
              <w:pStyle w:val="a3"/>
              <w:ind w:left="0"/>
              <w:jc w:val="both"/>
              <w:rPr>
                <w:rFonts w:ascii="Times New Roman" w:hAnsi="Times New Roman" w:cs="Times New Roman"/>
                <w:sz w:val="24"/>
                <w:szCs w:val="26"/>
              </w:rPr>
            </w:pPr>
            <w:r w:rsidRPr="007C1DE0">
              <w:rPr>
                <w:rFonts w:ascii="Times New Roman" w:hAnsi="Times New Roman" w:cs="Times New Roman"/>
                <w:sz w:val="24"/>
                <w:szCs w:val="26"/>
                <w:lang w:val="uz-Cyrl-UZ"/>
              </w:rPr>
              <w:t>Корхонанинг соф фойдаси</w:t>
            </w:r>
            <w:r w:rsidR="00D27C2C" w:rsidRPr="007C1DE0">
              <w:rPr>
                <w:rFonts w:ascii="Times New Roman" w:hAnsi="Times New Roman" w:cs="Times New Roman"/>
                <w:sz w:val="24"/>
                <w:szCs w:val="26"/>
              </w:rPr>
              <w:t xml:space="preserve"> i, млн. руб.</w:t>
            </w:r>
          </w:p>
        </w:tc>
        <w:tc>
          <w:tcPr>
            <w:tcW w:w="807"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25</w:t>
            </w:r>
          </w:p>
        </w:tc>
        <w:tc>
          <w:tcPr>
            <w:tcW w:w="807"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30</w:t>
            </w:r>
          </w:p>
        </w:tc>
        <w:tc>
          <w:tcPr>
            <w:tcW w:w="807"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10</w:t>
            </w:r>
          </w:p>
        </w:tc>
        <w:tc>
          <w:tcPr>
            <w:tcW w:w="839"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34</w:t>
            </w:r>
          </w:p>
        </w:tc>
      </w:tr>
      <w:tr w:rsidR="00D27C2C" w:rsidRPr="007C1DE0" w:rsidTr="00236C0F">
        <w:tc>
          <w:tcPr>
            <w:tcW w:w="4954" w:type="dxa"/>
            <w:tcBorders>
              <w:top w:val="single" w:sz="6" w:space="0" w:color="000000"/>
              <w:left w:val="single" w:sz="6" w:space="0" w:color="000000"/>
              <w:bottom w:val="single" w:sz="6" w:space="0" w:color="000000"/>
              <w:right w:val="single" w:sz="6" w:space="0" w:color="000000"/>
            </w:tcBorders>
            <w:hideMark/>
          </w:tcPr>
          <w:p w:rsidR="00D27C2C" w:rsidRPr="007C1DE0" w:rsidRDefault="00236C0F" w:rsidP="00236C0F">
            <w:pPr>
              <w:pStyle w:val="a3"/>
              <w:ind w:left="0"/>
              <w:jc w:val="both"/>
              <w:rPr>
                <w:rFonts w:ascii="Times New Roman" w:hAnsi="Times New Roman" w:cs="Times New Roman"/>
                <w:sz w:val="24"/>
                <w:szCs w:val="26"/>
              </w:rPr>
            </w:pPr>
            <w:r w:rsidRPr="007C1DE0">
              <w:rPr>
                <w:rFonts w:ascii="Times New Roman" w:hAnsi="Times New Roman" w:cs="Times New Roman"/>
                <w:sz w:val="24"/>
                <w:szCs w:val="26"/>
                <w:lang w:val="uz-Cyrl-UZ"/>
              </w:rPr>
              <w:t xml:space="preserve">Корхонанинг ялпи </w:t>
            </w:r>
            <w:r w:rsidR="00D27C2C" w:rsidRPr="007C1DE0">
              <w:rPr>
                <w:rFonts w:ascii="Times New Roman" w:hAnsi="Times New Roman" w:cs="Times New Roman"/>
                <w:sz w:val="24"/>
                <w:szCs w:val="26"/>
              </w:rPr>
              <w:t>актив</w:t>
            </w:r>
            <w:r w:rsidRPr="007C1DE0">
              <w:rPr>
                <w:rFonts w:ascii="Times New Roman" w:hAnsi="Times New Roman" w:cs="Times New Roman"/>
                <w:sz w:val="24"/>
                <w:szCs w:val="26"/>
                <w:lang w:val="uz-Cyrl-UZ"/>
              </w:rPr>
              <w:t>лари</w:t>
            </w:r>
            <w:r w:rsidR="00D27C2C" w:rsidRPr="007C1DE0">
              <w:rPr>
                <w:rFonts w:ascii="Times New Roman" w:hAnsi="Times New Roman" w:cs="Times New Roman"/>
                <w:sz w:val="24"/>
                <w:szCs w:val="26"/>
              </w:rPr>
              <w:t xml:space="preserve"> i, млн. руб.</w:t>
            </w:r>
          </w:p>
        </w:tc>
        <w:tc>
          <w:tcPr>
            <w:tcW w:w="807"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80</w:t>
            </w:r>
          </w:p>
        </w:tc>
        <w:tc>
          <w:tcPr>
            <w:tcW w:w="807"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90</w:t>
            </w:r>
          </w:p>
        </w:tc>
        <w:tc>
          <w:tcPr>
            <w:tcW w:w="807"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50</w:t>
            </w:r>
          </w:p>
        </w:tc>
        <w:tc>
          <w:tcPr>
            <w:tcW w:w="839" w:type="dxa"/>
            <w:tcBorders>
              <w:top w:val="single" w:sz="6" w:space="0" w:color="000000"/>
              <w:left w:val="single" w:sz="6" w:space="0" w:color="000000"/>
              <w:bottom w:val="single" w:sz="6" w:space="0" w:color="000000"/>
              <w:right w:val="single" w:sz="6" w:space="0" w:color="000000"/>
            </w:tcBorders>
            <w:hideMark/>
          </w:tcPr>
          <w:p w:rsidR="00D27C2C" w:rsidRPr="007C1DE0" w:rsidRDefault="00D27C2C" w:rsidP="00236C0F">
            <w:pPr>
              <w:pStyle w:val="a3"/>
              <w:ind w:left="0"/>
              <w:jc w:val="center"/>
              <w:rPr>
                <w:rFonts w:ascii="Times New Roman" w:hAnsi="Times New Roman" w:cs="Times New Roman"/>
                <w:sz w:val="24"/>
                <w:szCs w:val="26"/>
              </w:rPr>
            </w:pPr>
            <w:r w:rsidRPr="007C1DE0">
              <w:rPr>
                <w:rFonts w:ascii="Times New Roman" w:hAnsi="Times New Roman" w:cs="Times New Roman"/>
                <w:sz w:val="24"/>
                <w:szCs w:val="26"/>
              </w:rPr>
              <w:t>70</w:t>
            </w:r>
          </w:p>
        </w:tc>
      </w:tr>
    </w:tbl>
    <w:p w:rsidR="00236C0F" w:rsidRPr="00F024A8" w:rsidRDefault="00236C0F" w:rsidP="00236C0F">
      <w:pPr>
        <w:pStyle w:val="a3"/>
        <w:spacing w:after="0"/>
        <w:ind w:left="0" w:firstLine="567"/>
        <w:jc w:val="both"/>
        <w:rPr>
          <w:rFonts w:ascii="Times New Roman" w:hAnsi="Times New Roman" w:cs="Times New Roman"/>
          <w:sz w:val="28"/>
          <w:szCs w:val="26"/>
        </w:rPr>
      </w:pPr>
    </w:p>
    <w:p w:rsidR="00D27C2C" w:rsidRPr="00F024A8" w:rsidRDefault="00236C0F" w:rsidP="00236C0F">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Зарур ҳисобларни ўтказамиз</w:t>
      </w:r>
      <w:r w:rsidR="00D27C2C" w:rsidRPr="00F024A8">
        <w:rPr>
          <w:rFonts w:ascii="Times New Roman" w:hAnsi="Times New Roman" w:cs="Times New Roman"/>
          <w:sz w:val="28"/>
          <w:szCs w:val="26"/>
        </w:rPr>
        <w:t>:</w:t>
      </w:r>
    </w:p>
    <w:p w:rsidR="00D27C2C" w:rsidRPr="00F024A8" w:rsidRDefault="00D27C2C" w:rsidP="00236C0F">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 25 / 80 = 0,31;</w:t>
      </w:r>
    </w:p>
    <w:p w:rsidR="00D27C2C" w:rsidRPr="00F024A8" w:rsidRDefault="00D27C2C" w:rsidP="00236C0F">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Pr="00F024A8">
        <w:rPr>
          <w:rFonts w:ascii="Times New Roman" w:hAnsi="Times New Roman" w:cs="Times New Roman"/>
          <w:sz w:val="28"/>
          <w:szCs w:val="26"/>
          <w:vertAlign w:val="subscript"/>
        </w:rPr>
        <w:t>2</w:t>
      </w:r>
      <w:r w:rsidRPr="00F024A8">
        <w:rPr>
          <w:rFonts w:ascii="Times New Roman" w:hAnsi="Times New Roman" w:cs="Times New Roman"/>
          <w:sz w:val="28"/>
          <w:szCs w:val="26"/>
        </w:rPr>
        <w:t>= 30 / 90 = 0,33;</w:t>
      </w:r>
    </w:p>
    <w:p w:rsidR="00D27C2C" w:rsidRPr="00F024A8" w:rsidRDefault="00D27C2C" w:rsidP="00236C0F">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Pr="00F024A8">
        <w:rPr>
          <w:rFonts w:ascii="Times New Roman" w:hAnsi="Times New Roman" w:cs="Times New Roman"/>
          <w:sz w:val="28"/>
          <w:szCs w:val="26"/>
          <w:vertAlign w:val="subscript"/>
        </w:rPr>
        <w:t>3</w:t>
      </w:r>
      <w:r w:rsidRPr="00F024A8">
        <w:rPr>
          <w:rFonts w:ascii="Times New Roman" w:hAnsi="Times New Roman" w:cs="Times New Roman"/>
          <w:sz w:val="28"/>
          <w:szCs w:val="26"/>
        </w:rPr>
        <w:t>= 10 / 50 = 0,20;</w:t>
      </w:r>
    </w:p>
    <w:p w:rsidR="00D27C2C" w:rsidRPr="00F024A8" w:rsidRDefault="00D27C2C" w:rsidP="00236C0F">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Pr="00F024A8">
        <w:rPr>
          <w:rFonts w:ascii="Times New Roman" w:hAnsi="Times New Roman" w:cs="Times New Roman"/>
          <w:sz w:val="28"/>
          <w:szCs w:val="26"/>
          <w:vertAlign w:val="subscript"/>
        </w:rPr>
        <w:t>4</w:t>
      </w:r>
      <w:r w:rsidRPr="00F024A8">
        <w:rPr>
          <w:rFonts w:ascii="Times New Roman" w:hAnsi="Times New Roman" w:cs="Times New Roman"/>
          <w:sz w:val="28"/>
          <w:szCs w:val="26"/>
        </w:rPr>
        <w:t>= 34 / 70 = 0,49;</w:t>
      </w:r>
    </w:p>
    <w:p w:rsidR="00D27C2C" w:rsidRPr="00F024A8" w:rsidRDefault="00D27C2C" w:rsidP="00236C0F">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Pr="00F024A8">
        <w:rPr>
          <w:rFonts w:ascii="Times New Roman" w:hAnsi="Times New Roman" w:cs="Times New Roman"/>
          <w:sz w:val="28"/>
          <w:szCs w:val="26"/>
          <w:vertAlign w:val="subscript"/>
        </w:rPr>
        <w:t>Ц</w:t>
      </w:r>
      <w:r w:rsidRPr="00F024A8">
        <w:rPr>
          <w:rFonts w:ascii="Times New Roman" w:hAnsi="Times New Roman" w:cs="Times New Roman"/>
          <w:sz w:val="28"/>
          <w:szCs w:val="26"/>
        </w:rPr>
        <w:t>= (25+30+10+34) / (80+90+50+70) = 0,34;</w:t>
      </w:r>
    </w:p>
    <w:p w:rsidR="00D27C2C" w:rsidRPr="00F024A8" w:rsidRDefault="00D27C2C" w:rsidP="00236C0F">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Э</w:t>
      </w:r>
      <w:r w:rsidRPr="00F024A8">
        <w:rPr>
          <w:rFonts w:ascii="Times New Roman" w:hAnsi="Times New Roman" w:cs="Times New Roman"/>
          <w:sz w:val="28"/>
          <w:szCs w:val="26"/>
          <w:vertAlign w:val="subscript"/>
        </w:rPr>
        <w:t>СР</w:t>
      </w:r>
      <w:r w:rsidRPr="00F024A8">
        <w:rPr>
          <w:rFonts w:ascii="Times New Roman" w:hAnsi="Times New Roman" w:cs="Times New Roman"/>
          <w:sz w:val="28"/>
          <w:szCs w:val="26"/>
        </w:rPr>
        <w:t>= (0,31/2 + 0,33 + 0,20 + 0,49/2) / 3 = 0,31;</w:t>
      </w:r>
    </w:p>
    <w:p w:rsidR="00D27C2C" w:rsidRPr="00F024A8" w:rsidRDefault="00D27C2C" w:rsidP="00236C0F">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ПВ = Э</w:t>
      </w:r>
      <w:r w:rsidRPr="00F024A8">
        <w:rPr>
          <w:rFonts w:ascii="Times New Roman" w:hAnsi="Times New Roman" w:cs="Times New Roman"/>
          <w:sz w:val="28"/>
          <w:szCs w:val="26"/>
          <w:vertAlign w:val="subscript"/>
        </w:rPr>
        <w:t>Ц</w:t>
      </w:r>
      <w:r w:rsidRPr="00F024A8">
        <w:rPr>
          <w:rFonts w:ascii="Times New Roman" w:hAnsi="Times New Roman" w:cs="Times New Roman"/>
          <w:sz w:val="28"/>
          <w:szCs w:val="26"/>
        </w:rPr>
        <w:t>/ Э</w:t>
      </w:r>
      <w:r w:rsidRPr="00F024A8">
        <w:rPr>
          <w:rFonts w:ascii="Times New Roman" w:hAnsi="Times New Roman" w:cs="Times New Roman"/>
          <w:sz w:val="28"/>
          <w:szCs w:val="26"/>
          <w:vertAlign w:val="subscript"/>
        </w:rPr>
        <w:t>СР</w:t>
      </w:r>
      <w:r w:rsidRPr="00F024A8">
        <w:rPr>
          <w:rFonts w:ascii="Times New Roman" w:hAnsi="Times New Roman" w:cs="Times New Roman"/>
          <w:sz w:val="28"/>
          <w:szCs w:val="26"/>
        </w:rPr>
        <w:t>= 0,34 / 0,31 = 1,096.</w:t>
      </w:r>
    </w:p>
    <w:p w:rsidR="00D27C2C" w:rsidRPr="00F024A8" w:rsidRDefault="00236C0F" w:rsidP="00236C0F">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Ўзаро таъсир кўрсаткичини аниқлаш учун 2.6.жадвални шакллантирамиз.</w:t>
      </w:r>
    </w:p>
    <w:p w:rsidR="00236C0F" w:rsidRPr="00F024A8" w:rsidRDefault="00236C0F" w:rsidP="00236C0F">
      <w:pPr>
        <w:pStyle w:val="a3"/>
        <w:spacing w:after="0"/>
        <w:ind w:left="0" w:firstLine="567"/>
        <w:jc w:val="both"/>
        <w:rPr>
          <w:rFonts w:ascii="Times New Roman" w:hAnsi="Times New Roman" w:cs="Times New Roman"/>
          <w:sz w:val="28"/>
          <w:szCs w:val="26"/>
          <w:lang w:val="uz-Cyrl-UZ"/>
        </w:rPr>
      </w:pPr>
    </w:p>
    <w:tbl>
      <w:tblPr>
        <w:tblW w:w="6513" w:type="dxa"/>
        <w:tblInd w:w="1126"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2260"/>
        <w:gridCol w:w="1134"/>
        <w:gridCol w:w="993"/>
        <w:gridCol w:w="850"/>
        <w:gridCol w:w="1276"/>
      </w:tblGrid>
      <w:tr w:rsidR="00D27C2C" w:rsidRPr="00F024A8" w:rsidTr="005F5ED2">
        <w:tc>
          <w:tcPr>
            <w:tcW w:w="2260" w:type="dxa"/>
            <w:tcBorders>
              <w:top w:val="single" w:sz="6" w:space="0" w:color="000000"/>
              <w:left w:val="single" w:sz="6" w:space="0" w:color="000000"/>
              <w:bottom w:val="single" w:sz="6" w:space="0" w:color="000000"/>
              <w:right w:val="single" w:sz="6" w:space="0" w:color="000000"/>
            </w:tcBorders>
            <w:hideMark/>
          </w:tcPr>
          <w:p w:rsidR="00D27C2C" w:rsidRPr="00F024A8" w:rsidRDefault="00236C0F" w:rsidP="00236C0F">
            <w:pPr>
              <w:pStyle w:val="a3"/>
              <w:ind w:left="105"/>
              <w:jc w:val="both"/>
              <w:rPr>
                <w:rFonts w:ascii="Times New Roman" w:hAnsi="Times New Roman" w:cs="Times New Roman"/>
                <w:sz w:val="28"/>
                <w:szCs w:val="26"/>
              </w:rPr>
            </w:pPr>
            <w:r w:rsidRPr="00F024A8">
              <w:rPr>
                <w:rFonts w:ascii="Times New Roman" w:hAnsi="Times New Roman" w:cs="Times New Roman"/>
                <w:sz w:val="28"/>
                <w:szCs w:val="26"/>
                <w:lang w:val="uz-Cyrl-UZ"/>
              </w:rPr>
              <w:t>Корхона самарадорлиги</w:t>
            </w:r>
            <w:r w:rsidR="00D27C2C" w:rsidRPr="00F024A8">
              <w:rPr>
                <w:rFonts w:ascii="Times New Roman" w:hAnsi="Times New Roman" w:cs="Times New Roman"/>
                <w:sz w:val="28"/>
                <w:szCs w:val="26"/>
              </w:rPr>
              <w:t xml:space="preserve"> i</w:t>
            </w:r>
          </w:p>
        </w:tc>
        <w:tc>
          <w:tcPr>
            <w:tcW w:w="1134" w:type="dxa"/>
            <w:tcBorders>
              <w:top w:val="single" w:sz="6" w:space="0" w:color="000000"/>
              <w:left w:val="single" w:sz="6" w:space="0" w:color="000000"/>
              <w:bottom w:val="single" w:sz="6" w:space="0" w:color="000000"/>
              <w:right w:val="single" w:sz="6" w:space="0" w:color="000000"/>
            </w:tcBorders>
            <w:hideMark/>
          </w:tcPr>
          <w:p w:rsidR="00236C0F" w:rsidRPr="00F024A8" w:rsidRDefault="00236C0F" w:rsidP="00236C0F">
            <w:pPr>
              <w:pStyle w:val="a3"/>
              <w:ind w:left="0"/>
              <w:jc w:val="center"/>
              <w:rPr>
                <w:rFonts w:ascii="Times New Roman" w:hAnsi="Times New Roman" w:cs="Times New Roman"/>
                <w:sz w:val="28"/>
                <w:szCs w:val="26"/>
              </w:rPr>
            </w:pPr>
          </w:p>
          <w:p w:rsidR="00D27C2C" w:rsidRPr="00F024A8" w:rsidRDefault="00D27C2C" w:rsidP="00236C0F">
            <w:pPr>
              <w:pStyle w:val="a3"/>
              <w:ind w:left="0"/>
              <w:jc w:val="center"/>
              <w:rPr>
                <w:rFonts w:ascii="Times New Roman" w:hAnsi="Times New Roman" w:cs="Times New Roman"/>
                <w:sz w:val="28"/>
                <w:szCs w:val="26"/>
              </w:rPr>
            </w:pPr>
            <w:r w:rsidRPr="00F024A8">
              <w:rPr>
                <w:rFonts w:ascii="Times New Roman" w:hAnsi="Times New Roman" w:cs="Times New Roman"/>
                <w:sz w:val="28"/>
                <w:szCs w:val="26"/>
              </w:rPr>
              <w:t>0,31</w:t>
            </w:r>
          </w:p>
        </w:tc>
        <w:tc>
          <w:tcPr>
            <w:tcW w:w="993" w:type="dxa"/>
            <w:tcBorders>
              <w:top w:val="single" w:sz="6" w:space="0" w:color="000000"/>
              <w:left w:val="single" w:sz="6" w:space="0" w:color="000000"/>
              <w:bottom w:val="single" w:sz="6" w:space="0" w:color="000000"/>
              <w:right w:val="single" w:sz="6" w:space="0" w:color="000000"/>
            </w:tcBorders>
            <w:hideMark/>
          </w:tcPr>
          <w:p w:rsidR="00236C0F" w:rsidRPr="00F024A8" w:rsidRDefault="00236C0F" w:rsidP="00236C0F">
            <w:pPr>
              <w:pStyle w:val="a3"/>
              <w:ind w:left="0"/>
              <w:jc w:val="center"/>
              <w:rPr>
                <w:rFonts w:ascii="Times New Roman" w:hAnsi="Times New Roman" w:cs="Times New Roman"/>
                <w:sz w:val="28"/>
                <w:szCs w:val="26"/>
              </w:rPr>
            </w:pPr>
          </w:p>
          <w:p w:rsidR="00D27C2C" w:rsidRPr="00F024A8" w:rsidRDefault="00D27C2C" w:rsidP="00236C0F">
            <w:pPr>
              <w:pStyle w:val="a3"/>
              <w:ind w:left="0"/>
              <w:jc w:val="center"/>
              <w:rPr>
                <w:rFonts w:ascii="Times New Roman" w:hAnsi="Times New Roman" w:cs="Times New Roman"/>
                <w:sz w:val="28"/>
                <w:szCs w:val="26"/>
              </w:rPr>
            </w:pPr>
            <w:r w:rsidRPr="00F024A8">
              <w:rPr>
                <w:rFonts w:ascii="Times New Roman" w:hAnsi="Times New Roman" w:cs="Times New Roman"/>
                <w:sz w:val="28"/>
                <w:szCs w:val="26"/>
              </w:rPr>
              <w:t>0,33</w:t>
            </w:r>
          </w:p>
        </w:tc>
        <w:tc>
          <w:tcPr>
            <w:tcW w:w="850" w:type="dxa"/>
            <w:tcBorders>
              <w:top w:val="single" w:sz="6" w:space="0" w:color="000000"/>
              <w:left w:val="single" w:sz="6" w:space="0" w:color="000000"/>
              <w:bottom w:val="single" w:sz="6" w:space="0" w:color="000000"/>
              <w:right w:val="single" w:sz="6" w:space="0" w:color="000000"/>
            </w:tcBorders>
            <w:hideMark/>
          </w:tcPr>
          <w:p w:rsidR="00236C0F" w:rsidRPr="00F024A8" w:rsidRDefault="00236C0F" w:rsidP="00236C0F">
            <w:pPr>
              <w:pStyle w:val="a3"/>
              <w:ind w:left="-26"/>
              <w:jc w:val="center"/>
              <w:rPr>
                <w:rFonts w:ascii="Times New Roman" w:hAnsi="Times New Roman" w:cs="Times New Roman"/>
                <w:sz w:val="28"/>
                <w:szCs w:val="26"/>
              </w:rPr>
            </w:pPr>
          </w:p>
          <w:p w:rsidR="00D27C2C" w:rsidRPr="00F024A8" w:rsidRDefault="00D27C2C" w:rsidP="00236C0F">
            <w:pPr>
              <w:pStyle w:val="a3"/>
              <w:ind w:left="-26"/>
              <w:jc w:val="center"/>
              <w:rPr>
                <w:rFonts w:ascii="Times New Roman" w:hAnsi="Times New Roman" w:cs="Times New Roman"/>
                <w:sz w:val="28"/>
                <w:szCs w:val="26"/>
              </w:rPr>
            </w:pPr>
            <w:r w:rsidRPr="00F024A8">
              <w:rPr>
                <w:rFonts w:ascii="Times New Roman" w:hAnsi="Times New Roman" w:cs="Times New Roman"/>
                <w:sz w:val="28"/>
                <w:szCs w:val="26"/>
              </w:rPr>
              <w:t>0,20</w:t>
            </w:r>
          </w:p>
        </w:tc>
        <w:tc>
          <w:tcPr>
            <w:tcW w:w="1276" w:type="dxa"/>
            <w:tcBorders>
              <w:top w:val="single" w:sz="6" w:space="0" w:color="000000"/>
              <w:left w:val="single" w:sz="6" w:space="0" w:color="000000"/>
              <w:bottom w:val="single" w:sz="6" w:space="0" w:color="000000"/>
              <w:right w:val="single" w:sz="6" w:space="0" w:color="000000"/>
            </w:tcBorders>
            <w:hideMark/>
          </w:tcPr>
          <w:p w:rsidR="00236C0F" w:rsidRPr="00F024A8" w:rsidRDefault="00236C0F" w:rsidP="00236C0F">
            <w:pPr>
              <w:pStyle w:val="a3"/>
              <w:ind w:left="-27" w:firstLine="27"/>
              <w:jc w:val="center"/>
              <w:rPr>
                <w:rFonts w:ascii="Times New Roman" w:hAnsi="Times New Roman" w:cs="Times New Roman"/>
                <w:sz w:val="28"/>
                <w:szCs w:val="26"/>
              </w:rPr>
            </w:pPr>
          </w:p>
          <w:p w:rsidR="00D27C2C" w:rsidRPr="00F024A8" w:rsidRDefault="00D27C2C" w:rsidP="00236C0F">
            <w:pPr>
              <w:pStyle w:val="a3"/>
              <w:ind w:left="-27" w:firstLine="27"/>
              <w:jc w:val="center"/>
              <w:rPr>
                <w:rFonts w:ascii="Times New Roman" w:hAnsi="Times New Roman" w:cs="Times New Roman"/>
                <w:sz w:val="28"/>
                <w:szCs w:val="26"/>
              </w:rPr>
            </w:pPr>
            <w:r w:rsidRPr="00F024A8">
              <w:rPr>
                <w:rFonts w:ascii="Times New Roman" w:hAnsi="Times New Roman" w:cs="Times New Roman"/>
                <w:sz w:val="28"/>
                <w:szCs w:val="26"/>
              </w:rPr>
              <w:t>0,49</w:t>
            </w:r>
          </w:p>
        </w:tc>
      </w:tr>
      <w:tr w:rsidR="00D27C2C" w:rsidRPr="00F024A8" w:rsidTr="005F5ED2">
        <w:trPr>
          <w:trHeight w:val="195"/>
        </w:trPr>
        <w:tc>
          <w:tcPr>
            <w:tcW w:w="2260" w:type="dxa"/>
            <w:tcBorders>
              <w:top w:val="single" w:sz="6" w:space="0" w:color="000000"/>
              <w:left w:val="single" w:sz="6" w:space="0" w:color="000000"/>
              <w:bottom w:val="single" w:sz="6" w:space="0" w:color="000000"/>
              <w:right w:val="single" w:sz="6" w:space="0" w:color="000000"/>
            </w:tcBorders>
            <w:hideMark/>
          </w:tcPr>
          <w:p w:rsidR="00D27C2C" w:rsidRPr="00F024A8" w:rsidRDefault="00D27C2C" w:rsidP="00236C0F">
            <w:pPr>
              <w:pStyle w:val="a3"/>
              <w:ind w:left="105"/>
              <w:jc w:val="both"/>
              <w:rPr>
                <w:rFonts w:ascii="Times New Roman" w:hAnsi="Times New Roman" w:cs="Times New Roman"/>
                <w:sz w:val="28"/>
                <w:szCs w:val="26"/>
              </w:rPr>
            </w:pPr>
            <w:r w:rsidRPr="00F024A8">
              <w:rPr>
                <w:rFonts w:ascii="Times New Roman" w:hAnsi="Times New Roman" w:cs="Times New Roman"/>
                <w:sz w:val="28"/>
                <w:szCs w:val="26"/>
              </w:rPr>
              <w:t>Эфпг</w:t>
            </w:r>
          </w:p>
        </w:tc>
        <w:tc>
          <w:tcPr>
            <w:tcW w:w="1134" w:type="dxa"/>
            <w:tcBorders>
              <w:top w:val="single" w:sz="6" w:space="0" w:color="000000"/>
              <w:left w:val="single" w:sz="6" w:space="0" w:color="000000"/>
              <w:bottom w:val="single" w:sz="6" w:space="0" w:color="000000"/>
              <w:right w:val="single" w:sz="6" w:space="0" w:color="000000"/>
            </w:tcBorders>
            <w:hideMark/>
          </w:tcPr>
          <w:p w:rsidR="00D27C2C" w:rsidRPr="00F024A8" w:rsidRDefault="00D27C2C" w:rsidP="00236C0F">
            <w:pPr>
              <w:pStyle w:val="a3"/>
              <w:ind w:left="0"/>
              <w:jc w:val="center"/>
              <w:rPr>
                <w:rFonts w:ascii="Times New Roman" w:hAnsi="Times New Roman" w:cs="Times New Roman"/>
                <w:sz w:val="28"/>
                <w:szCs w:val="26"/>
              </w:rPr>
            </w:pPr>
            <w:r w:rsidRPr="00F024A8">
              <w:rPr>
                <w:rFonts w:ascii="Times New Roman" w:hAnsi="Times New Roman" w:cs="Times New Roman"/>
                <w:sz w:val="28"/>
                <w:szCs w:val="26"/>
              </w:rPr>
              <w:t>0,34</w:t>
            </w:r>
          </w:p>
        </w:tc>
        <w:tc>
          <w:tcPr>
            <w:tcW w:w="3119" w:type="dxa"/>
            <w:gridSpan w:val="3"/>
            <w:tcBorders>
              <w:top w:val="single" w:sz="6" w:space="0" w:color="000000"/>
              <w:left w:val="single" w:sz="6" w:space="0" w:color="000000"/>
              <w:bottom w:val="single" w:sz="6" w:space="0" w:color="000000"/>
              <w:right w:val="single" w:sz="6" w:space="0" w:color="000000"/>
            </w:tcBorders>
            <w:hideMark/>
          </w:tcPr>
          <w:p w:rsidR="00D27C2C" w:rsidRPr="00F024A8" w:rsidRDefault="00D27C2C" w:rsidP="00236C0F">
            <w:pPr>
              <w:pStyle w:val="a3"/>
              <w:ind w:left="0"/>
              <w:jc w:val="center"/>
              <w:rPr>
                <w:rFonts w:ascii="Times New Roman" w:hAnsi="Times New Roman" w:cs="Times New Roman"/>
                <w:sz w:val="28"/>
                <w:szCs w:val="26"/>
              </w:rPr>
            </w:pPr>
          </w:p>
        </w:tc>
      </w:tr>
      <w:tr w:rsidR="00D27C2C" w:rsidRPr="00F024A8" w:rsidTr="005F5ED2">
        <w:trPr>
          <w:trHeight w:val="195"/>
        </w:trPr>
        <w:tc>
          <w:tcPr>
            <w:tcW w:w="2260" w:type="dxa"/>
            <w:tcBorders>
              <w:top w:val="single" w:sz="6" w:space="0" w:color="000000"/>
              <w:left w:val="single" w:sz="6" w:space="0" w:color="000000"/>
              <w:bottom w:val="single" w:sz="6" w:space="0" w:color="000000"/>
              <w:right w:val="single" w:sz="6" w:space="0" w:color="000000"/>
            </w:tcBorders>
            <w:hideMark/>
          </w:tcPr>
          <w:p w:rsidR="00D27C2C" w:rsidRPr="00F024A8" w:rsidRDefault="00D27C2C" w:rsidP="00236C0F">
            <w:pPr>
              <w:pStyle w:val="a3"/>
              <w:ind w:left="105"/>
              <w:jc w:val="both"/>
              <w:rPr>
                <w:rFonts w:ascii="Times New Roman" w:hAnsi="Times New Roman" w:cs="Times New Roman"/>
                <w:sz w:val="28"/>
                <w:szCs w:val="26"/>
              </w:rPr>
            </w:pPr>
            <w:r w:rsidRPr="00F024A8">
              <w:rPr>
                <w:rFonts w:ascii="Times New Roman" w:hAnsi="Times New Roman" w:cs="Times New Roman"/>
                <w:sz w:val="28"/>
                <w:szCs w:val="26"/>
              </w:rPr>
              <w:t>Эср</w:t>
            </w:r>
          </w:p>
        </w:tc>
        <w:tc>
          <w:tcPr>
            <w:tcW w:w="1134" w:type="dxa"/>
            <w:tcBorders>
              <w:top w:val="single" w:sz="6" w:space="0" w:color="000000"/>
              <w:left w:val="single" w:sz="6" w:space="0" w:color="000000"/>
              <w:bottom w:val="single" w:sz="6" w:space="0" w:color="000000"/>
              <w:right w:val="single" w:sz="6" w:space="0" w:color="000000"/>
            </w:tcBorders>
            <w:hideMark/>
          </w:tcPr>
          <w:p w:rsidR="00D27C2C" w:rsidRPr="00F024A8" w:rsidRDefault="00D27C2C" w:rsidP="00236C0F">
            <w:pPr>
              <w:pStyle w:val="a3"/>
              <w:ind w:left="0"/>
              <w:jc w:val="center"/>
              <w:rPr>
                <w:rFonts w:ascii="Times New Roman" w:hAnsi="Times New Roman" w:cs="Times New Roman"/>
                <w:sz w:val="28"/>
                <w:szCs w:val="26"/>
              </w:rPr>
            </w:pPr>
            <w:r w:rsidRPr="00F024A8">
              <w:rPr>
                <w:rFonts w:ascii="Times New Roman" w:hAnsi="Times New Roman" w:cs="Times New Roman"/>
                <w:sz w:val="28"/>
                <w:szCs w:val="26"/>
              </w:rPr>
              <w:t>0,31</w:t>
            </w:r>
          </w:p>
        </w:tc>
        <w:tc>
          <w:tcPr>
            <w:tcW w:w="3119" w:type="dxa"/>
            <w:gridSpan w:val="3"/>
            <w:tcBorders>
              <w:top w:val="single" w:sz="6" w:space="0" w:color="000000"/>
              <w:left w:val="single" w:sz="6" w:space="0" w:color="000000"/>
              <w:bottom w:val="single" w:sz="6" w:space="0" w:color="000000"/>
              <w:right w:val="single" w:sz="6" w:space="0" w:color="000000"/>
            </w:tcBorders>
            <w:hideMark/>
          </w:tcPr>
          <w:p w:rsidR="00D27C2C" w:rsidRPr="00F024A8" w:rsidRDefault="00D27C2C" w:rsidP="00236C0F">
            <w:pPr>
              <w:pStyle w:val="a3"/>
              <w:ind w:left="0"/>
              <w:jc w:val="center"/>
              <w:rPr>
                <w:rFonts w:ascii="Times New Roman" w:hAnsi="Times New Roman" w:cs="Times New Roman"/>
                <w:sz w:val="28"/>
                <w:szCs w:val="26"/>
              </w:rPr>
            </w:pPr>
          </w:p>
        </w:tc>
      </w:tr>
      <w:tr w:rsidR="00D27C2C" w:rsidRPr="00F024A8" w:rsidTr="005F5ED2">
        <w:trPr>
          <w:trHeight w:val="195"/>
        </w:trPr>
        <w:tc>
          <w:tcPr>
            <w:tcW w:w="2260" w:type="dxa"/>
            <w:tcBorders>
              <w:top w:val="single" w:sz="6" w:space="0" w:color="000000"/>
              <w:left w:val="single" w:sz="6" w:space="0" w:color="000000"/>
              <w:bottom w:val="single" w:sz="6" w:space="0" w:color="000000"/>
              <w:right w:val="single" w:sz="6" w:space="0" w:color="000000"/>
            </w:tcBorders>
            <w:hideMark/>
          </w:tcPr>
          <w:p w:rsidR="00D27C2C" w:rsidRPr="00F024A8" w:rsidRDefault="00D27C2C" w:rsidP="00236C0F">
            <w:pPr>
              <w:pStyle w:val="a3"/>
              <w:ind w:left="105"/>
              <w:jc w:val="both"/>
              <w:rPr>
                <w:rFonts w:ascii="Times New Roman" w:hAnsi="Times New Roman" w:cs="Times New Roman"/>
                <w:sz w:val="28"/>
                <w:szCs w:val="26"/>
              </w:rPr>
            </w:pPr>
            <w:r w:rsidRPr="00F024A8">
              <w:rPr>
                <w:rFonts w:ascii="Times New Roman" w:hAnsi="Times New Roman" w:cs="Times New Roman"/>
                <w:sz w:val="28"/>
                <w:szCs w:val="26"/>
              </w:rPr>
              <w:t>ПВ</w:t>
            </w:r>
          </w:p>
        </w:tc>
        <w:tc>
          <w:tcPr>
            <w:tcW w:w="1134" w:type="dxa"/>
            <w:tcBorders>
              <w:top w:val="single" w:sz="6" w:space="0" w:color="000000"/>
              <w:left w:val="single" w:sz="6" w:space="0" w:color="000000"/>
              <w:bottom w:val="single" w:sz="6" w:space="0" w:color="000000"/>
              <w:right w:val="single" w:sz="6" w:space="0" w:color="000000"/>
            </w:tcBorders>
            <w:hideMark/>
          </w:tcPr>
          <w:p w:rsidR="00D27C2C" w:rsidRPr="00F024A8" w:rsidRDefault="00D27C2C" w:rsidP="00236C0F">
            <w:pPr>
              <w:pStyle w:val="a3"/>
              <w:ind w:left="0"/>
              <w:jc w:val="center"/>
              <w:rPr>
                <w:rFonts w:ascii="Times New Roman" w:hAnsi="Times New Roman" w:cs="Times New Roman"/>
                <w:sz w:val="28"/>
                <w:szCs w:val="26"/>
              </w:rPr>
            </w:pPr>
            <w:r w:rsidRPr="00F024A8">
              <w:rPr>
                <w:rFonts w:ascii="Times New Roman" w:hAnsi="Times New Roman" w:cs="Times New Roman"/>
                <w:sz w:val="28"/>
                <w:szCs w:val="26"/>
              </w:rPr>
              <w:t>1,096</w:t>
            </w:r>
          </w:p>
        </w:tc>
        <w:tc>
          <w:tcPr>
            <w:tcW w:w="3119" w:type="dxa"/>
            <w:gridSpan w:val="3"/>
            <w:tcBorders>
              <w:top w:val="single" w:sz="6" w:space="0" w:color="000000"/>
              <w:left w:val="single" w:sz="6" w:space="0" w:color="000000"/>
              <w:bottom w:val="single" w:sz="6" w:space="0" w:color="000000"/>
              <w:right w:val="single" w:sz="6" w:space="0" w:color="000000"/>
            </w:tcBorders>
            <w:hideMark/>
          </w:tcPr>
          <w:p w:rsidR="00D27C2C" w:rsidRPr="00F024A8" w:rsidRDefault="00D27C2C" w:rsidP="00236C0F">
            <w:pPr>
              <w:pStyle w:val="a3"/>
              <w:ind w:left="0"/>
              <w:jc w:val="center"/>
              <w:rPr>
                <w:rFonts w:ascii="Times New Roman" w:hAnsi="Times New Roman" w:cs="Times New Roman"/>
                <w:sz w:val="28"/>
                <w:szCs w:val="26"/>
              </w:rPr>
            </w:pPr>
          </w:p>
        </w:tc>
      </w:tr>
    </w:tbl>
    <w:p w:rsidR="003374A4" w:rsidRPr="00F024A8" w:rsidRDefault="003374A4" w:rsidP="00B00100">
      <w:pPr>
        <w:pStyle w:val="a3"/>
        <w:spacing w:after="0"/>
        <w:ind w:left="0" w:firstLine="567"/>
        <w:jc w:val="both"/>
        <w:rPr>
          <w:rFonts w:ascii="Times New Roman" w:hAnsi="Times New Roman" w:cs="Times New Roman"/>
          <w:sz w:val="28"/>
          <w:szCs w:val="26"/>
          <w:lang w:val="uz-Cyrl-UZ"/>
        </w:rPr>
      </w:pPr>
    </w:p>
    <w:p w:rsidR="006773CC" w:rsidRPr="00F024A8" w:rsidRDefault="002261F2"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3.6-жадвал</w:t>
      </w:r>
      <w:r w:rsidR="006773CC" w:rsidRPr="00F024A8">
        <w:rPr>
          <w:rFonts w:ascii="Times New Roman" w:hAnsi="Times New Roman" w:cs="Times New Roman"/>
          <w:sz w:val="28"/>
          <w:szCs w:val="26"/>
          <w:lang w:val="uz-Cyrl-UZ"/>
        </w:rPr>
        <w:t xml:space="preserve"> маълумотлари</w:t>
      </w:r>
      <w:r w:rsidRPr="00F024A8">
        <w:rPr>
          <w:rFonts w:ascii="Times New Roman" w:hAnsi="Times New Roman" w:cs="Times New Roman"/>
          <w:sz w:val="28"/>
          <w:szCs w:val="26"/>
          <w:lang w:val="uz-Cyrl-UZ"/>
        </w:rPr>
        <w:t>га биноан корхоналарнинг технологик занжир сифатида фаолият юритиши мустақил корхона сифатида фаолият юритишидан кўра самаралироқ ҳисобланади.</w:t>
      </w:r>
    </w:p>
    <w:p w:rsidR="006773CC" w:rsidRPr="00F024A8" w:rsidRDefault="002261F2"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Барча молиявий-саноат гуруҳининг самарадорлигини </w:t>
      </w:r>
      <w:r w:rsidR="006773CC" w:rsidRPr="00F024A8">
        <w:rPr>
          <w:rFonts w:ascii="Times New Roman" w:hAnsi="Times New Roman" w:cs="Times New Roman"/>
          <w:sz w:val="28"/>
          <w:szCs w:val="26"/>
          <w:lang w:val="uz-Cyrl-UZ"/>
        </w:rPr>
        <w:t>ҳисоби</w:t>
      </w:r>
      <w:r w:rsidRPr="00F024A8">
        <w:rPr>
          <w:rFonts w:ascii="Times New Roman" w:hAnsi="Times New Roman" w:cs="Times New Roman"/>
          <w:sz w:val="28"/>
          <w:szCs w:val="26"/>
          <w:lang w:val="uz-Cyrl-UZ"/>
        </w:rPr>
        <w:t xml:space="preserve"> қуйидаги формула бўйича амалга оширилади:</w:t>
      </w:r>
    </w:p>
    <w:p w:rsidR="006773CC" w:rsidRPr="00F024A8" w:rsidRDefault="006773CC" w:rsidP="002261F2">
      <w:pPr>
        <w:spacing w:after="0"/>
        <w:ind w:firstLine="567"/>
        <w:jc w:val="both"/>
        <w:rPr>
          <w:rFonts w:ascii="Times New Roman" w:hAnsi="Times New Roman" w:cs="Times New Roman"/>
          <w:sz w:val="24"/>
          <w:lang w:val="uz-Cyrl-UZ"/>
        </w:rPr>
      </w:pPr>
      <m:oMathPara>
        <m:oMath>
          <m:r>
            <w:rPr>
              <w:rFonts w:ascii="Cambria Math" w:hAnsi="Cambria Math" w:cs="Times New Roman"/>
              <w:sz w:val="24"/>
              <w:lang w:val="uz-Cyrl-UZ"/>
            </w:rPr>
            <m:t>Эфпг=</m:t>
          </m:r>
          <m:f>
            <m:fPr>
              <m:ctrlPr>
                <w:rPr>
                  <w:rFonts w:ascii="Cambria Math" w:hAnsi="Cambria Math" w:cs="Times New Roman"/>
                  <w:sz w:val="24"/>
                  <w:lang w:val="uz-Cyrl-UZ"/>
                </w:rPr>
              </m:ctrlPr>
            </m:fPr>
            <m:num>
              <m:r>
                <w:rPr>
                  <w:rFonts w:ascii="Cambria Math" w:hAnsi="Cambria Math" w:cs="Times New Roman"/>
                  <w:sz w:val="24"/>
                  <w:lang w:val="uz-Cyrl-UZ"/>
                </w:rPr>
                <m:t>Пфпг</m:t>
              </m:r>
            </m:num>
            <m:den>
              <m:r>
                <w:rPr>
                  <w:rFonts w:ascii="Cambria Math" w:hAnsi="Cambria Math" w:cs="Times New Roman"/>
                  <w:sz w:val="24"/>
                  <w:lang w:val="uz-Cyrl-UZ"/>
                </w:rPr>
                <m:t>ВАфпг+Зупр</m:t>
              </m:r>
            </m:den>
          </m:f>
        </m:oMath>
      </m:oMathPara>
    </w:p>
    <w:p w:rsidR="006773CC" w:rsidRPr="00F024A8" w:rsidRDefault="006773CC" w:rsidP="002261F2">
      <w:pPr>
        <w:spacing w:after="0"/>
        <w:ind w:firstLine="567"/>
        <w:jc w:val="both"/>
        <w:rPr>
          <w:rFonts w:ascii="Times New Roman" w:hAnsi="Times New Roman" w:cs="Times New Roman"/>
          <w:sz w:val="28"/>
          <w:szCs w:val="26"/>
          <w:lang w:val="uz-Cyrl-UZ"/>
        </w:rPr>
      </w:pPr>
    </w:p>
    <w:p w:rsidR="006773CC" w:rsidRPr="00F024A8" w:rsidRDefault="006773CC"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w:t>
      </w:r>
      <w:r w:rsidR="002261F2" w:rsidRPr="00F024A8">
        <w:rPr>
          <w:rFonts w:ascii="Times New Roman" w:hAnsi="Times New Roman" w:cs="Times New Roman"/>
          <w:sz w:val="28"/>
          <w:szCs w:val="26"/>
          <w:lang w:val="uz-Cyrl-UZ"/>
        </w:rPr>
        <w:t>рда</w:t>
      </w:r>
      <w:r w:rsidRPr="00F024A8">
        <w:rPr>
          <w:rFonts w:ascii="Times New Roman" w:hAnsi="Times New Roman" w:cs="Times New Roman"/>
          <w:sz w:val="28"/>
          <w:szCs w:val="26"/>
          <w:lang w:val="uz-Cyrl-UZ"/>
        </w:rPr>
        <w:t xml:space="preserve">, </w:t>
      </w:r>
      <w:r w:rsidR="002261F2"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фпг</w:t>
      </w:r>
      <w:r w:rsidR="002261F2" w:rsidRPr="00F024A8">
        <w:rPr>
          <w:rFonts w:ascii="Times New Roman" w:hAnsi="Times New Roman" w:cs="Times New Roman"/>
          <w:sz w:val="28"/>
          <w:szCs w:val="26"/>
          <w:lang w:val="uz-Cyrl-UZ"/>
        </w:rPr>
        <w:t xml:space="preserve"> - молиявий ва саноат гуруҳининг самарадорлиги;</w:t>
      </w:r>
    </w:p>
    <w:p w:rsidR="006773CC" w:rsidRPr="00F024A8" w:rsidRDefault="006773CC" w:rsidP="002261F2">
      <w:pPr>
        <w:spacing w:after="0"/>
        <w:ind w:firstLine="567"/>
        <w:jc w:val="both"/>
        <w:rPr>
          <w:rFonts w:ascii="Times New Roman" w:hAnsi="Times New Roman" w:cs="Times New Roman"/>
          <w:sz w:val="28"/>
          <w:szCs w:val="26"/>
          <w:lang w:val="uz-Cyrl-UZ"/>
        </w:rPr>
      </w:pPr>
    </w:p>
    <w:p w:rsidR="006773CC" w:rsidRPr="00F024A8" w:rsidRDefault="002261F2" w:rsidP="006773CC">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П</w:t>
      </w:r>
      <w:r w:rsidR="006773CC" w:rsidRPr="00F024A8">
        <w:rPr>
          <w:rFonts w:ascii="Times New Roman" w:hAnsi="Times New Roman" w:cs="Times New Roman"/>
          <w:sz w:val="24"/>
          <w:szCs w:val="26"/>
          <w:lang w:val="uz-Cyrl-UZ"/>
        </w:rPr>
        <w:t>фпг</w:t>
      </w:r>
      <w:r w:rsidRPr="00F024A8">
        <w:rPr>
          <w:rFonts w:ascii="Times New Roman" w:hAnsi="Times New Roman" w:cs="Times New Roman"/>
          <w:sz w:val="28"/>
          <w:szCs w:val="26"/>
          <w:lang w:val="uz-Cyrl-UZ"/>
        </w:rPr>
        <w:t xml:space="preserve"> = (</w:t>
      </w:r>
      <w:r w:rsidRPr="00F024A8">
        <w:rPr>
          <w:rFonts w:ascii="Times New Roman" w:hAnsi="Times New Roman" w:cs="Times New Roman"/>
          <w:sz w:val="40"/>
          <w:szCs w:val="36"/>
        </w:rPr>
        <w:sym w:font="Symbol" w:char="F053"/>
      </w:r>
      <w:r w:rsidRPr="00F024A8">
        <w:rPr>
          <w:rFonts w:ascii="Times New Roman" w:hAnsi="Times New Roman" w:cs="Times New Roman"/>
          <w:sz w:val="28"/>
          <w:szCs w:val="26"/>
          <w:lang w:val="uz-Cyrl-UZ"/>
        </w:rPr>
        <w:t xml:space="preserve"> ЧП</w:t>
      </w:r>
      <w:r w:rsidR="006773CC" w:rsidRPr="00F024A8">
        <w:rPr>
          <w:rFonts w:ascii="Times New Roman" w:hAnsi="Times New Roman" w:cs="Times New Roman"/>
          <w:sz w:val="28"/>
          <w:szCs w:val="26"/>
          <w:lang w:val="uz-Cyrl-UZ"/>
        </w:rPr>
        <w:t>i</w:t>
      </w:r>
      <w:r w:rsidRPr="00F024A8">
        <w:rPr>
          <w:rFonts w:ascii="Times New Roman" w:hAnsi="Times New Roman" w:cs="Times New Roman"/>
          <w:sz w:val="28"/>
          <w:szCs w:val="26"/>
          <w:lang w:val="uz-Cyrl-UZ"/>
        </w:rPr>
        <w:t xml:space="preserve">) </w:t>
      </w:r>
      <w:r w:rsidR="006773CC"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Ч</w:t>
      </w:r>
      <w:r w:rsidR="006773CC" w:rsidRPr="00F024A8">
        <w:rPr>
          <w:rFonts w:ascii="Times New Roman" w:hAnsi="Times New Roman" w:cs="Times New Roman"/>
          <w:sz w:val="28"/>
          <w:szCs w:val="26"/>
          <w:lang w:val="uz-Cyrl-UZ"/>
        </w:rPr>
        <w:t xml:space="preserve">П </w:t>
      </w:r>
      <w:r w:rsidR="006773CC" w:rsidRPr="00F024A8">
        <w:rPr>
          <w:rFonts w:ascii="Times New Roman" w:hAnsi="Times New Roman" w:cs="Times New Roman"/>
          <w:sz w:val="24"/>
          <w:szCs w:val="26"/>
          <w:lang w:val="uz-Cyrl-UZ"/>
        </w:rPr>
        <w:t>упр</w:t>
      </w:r>
      <w:r w:rsidRPr="00F024A8">
        <w:rPr>
          <w:rFonts w:ascii="Times New Roman" w:hAnsi="Times New Roman" w:cs="Times New Roman"/>
          <w:sz w:val="28"/>
          <w:szCs w:val="26"/>
          <w:lang w:val="uz-Cyrl-UZ"/>
        </w:rPr>
        <w:t>;</w:t>
      </w:r>
    </w:p>
    <w:p w:rsidR="006773CC" w:rsidRPr="00F024A8" w:rsidRDefault="006773CC" w:rsidP="002261F2">
      <w:pPr>
        <w:spacing w:after="0"/>
        <w:ind w:firstLine="567"/>
        <w:jc w:val="both"/>
        <w:rPr>
          <w:rFonts w:ascii="Times New Roman" w:hAnsi="Times New Roman" w:cs="Times New Roman"/>
          <w:sz w:val="28"/>
          <w:szCs w:val="26"/>
          <w:lang w:val="uz-Cyrl-UZ"/>
        </w:rPr>
      </w:pPr>
    </w:p>
    <w:p w:rsidR="006773CC" w:rsidRPr="00F024A8" w:rsidRDefault="006773CC"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ерда, Ч</w:t>
      </w:r>
      <w:r w:rsidR="002261F2" w:rsidRPr="00F024A8">
        <w:rPr>
          <w:rFonts w:ascii="Times New Roman" w:hAnsi="Times New Roman" w:cs="Times New Roman"/>
          <w:sz w:val="28"/>
          <w:szCs w:val="26"/>
          <w:lang w:val="uz-Cyrl-UZ"/>
        </w:rPr>
        <w:t>П</w:t>
      </w:r>
      <w:r w:rsidRPr="00F024A8">
        <w:rPr>
          <w:rFonts w:ascii="Times New Roman" w:hAnsi="Times New Roman" w:cs="Times New Roman"/>
          <w:sz w:val="28"/>
          <w:szCs w:val="26"/>
          <w:lang w:val="uz-Cyrl-UZ"/>
        </w:rPr>
        <w:t>i</w:t>
      </w:r>
      <w:r w:rsidR="002261F2" w:rsidRPr="00F024A8">
        <w:rPr>
          <w:rFonts w:ascii="Times New Roman" w:hAnsi="Times New Roman" w:cs="Times New Roman"/>
          <w:sz w:val="28"/>
          <w:szCs w:val="26"/>
          <w:lang w:val="uz-Cyrl-UZ"/>
        </w:rPr>
        <w:t xml:space="preserve"> - </w:t>
      </w:r>
      <w:r w:rsidRPr="00F024A8">
        <w:rPr>
          <w:rFonts w:ascii="Times New Roman" w:hAnsi="Times New Roman" w:cs="Times New Roman"/>
          <w:sz w:val="28"/>
          <w:szCs w:val="26"/>
          <w:lang w:val="uz-Cyrl-UZ"/>
        </w:rPr>
        <w:t>i</w:t>
      </w:r>
      <w:r w:rsidR="002261F2" w:rsidRPr="00F024A8">
        <w:rPr>
          <w:rFonts w:ascii="Times New Roman" w:hAnsi="Times New Roman" w:cs="Times New Roman"/>
          <w:sz w:val="28"/>
          <w:szCs w:val="26"/>
          <w:lang w:val="uz-Cyrl-UZ"/>
        </w:rPr>
        <w:t>-технологик занжирнинг соф фойдаси;</w:t>
      </w:r>
    </w:p>
    <w:p w:rsidR="006773CC" w:rsidRPr="00F024A8" w:rsidRDefault="002261F2"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ЧП</w:t>
      </w:r>
      <w:r w:rsidR="006773CC" w:rsidRPr="00F024A8">
        <w:rPr>
          <w:rFonts w:ascii="Times New Roman" w:hAnsi="Times New Roman" w:cs="Times New Roman"/>
          <w:sz w:val="24"/>
          <w:szCs w:val="26"/>
          <w:lang w:val="uz-Cyrl-UZ"/>
        </w:rPr>
        <w:t>упр</w:t>
      </w:r>
      <w:r w:rsidRPr="00F024A8">
        <w:rPr>
          <w:rFonts w:ascii="Times New Roman" w:hAnsi="Times New Roman" w:cs="Times New Roman"/>
          <w:sz w:val="28"/>
          <w:szCs w:val="26"/>
          <w:lang w:val="uz-Cyrl-UZ"/>
        </w:rPr>
        <w:t xml:space="preserve"> - эркин фондни жойлаштиришда </w:t>
      </w:r>
      <w:r w:rsidR="006773CC" w:rsidRPr="00F024A8">
        <w:rPr>
          <w:rFonts w:ascii="Times New Roman" w:hAnsi="Times New Roman" w:cs="Times New Roman"/>
          <w:sz w:val="28"/>
          <w:szCs w:val="26"/>
          <w:lang w:val="uz-Cyrl-UZ"/>
        </w:rPr>
        <w:t>МСГ</w:t>
      </w:r>
      <w:r w:rsidRPr="00F024A8">
        <w:rPr>
          <w:rFonts w:ascii="Times New Roman" w:hAnsi="Times New Roman" w:cs="Times New Roman"/>
          <w:sz w:val="28"/>
          <w:szCs w:val="26"/>
          <w:lang w:val="uz-Cyrl-UZ"/>
        </w:rPr>
        <w:t>нинг бошқарув компанияси томонидан олинган соф фойда;</w:t>
      </w:r>
    </w:p>
    <w:p w:rsidR="006773CC" w:rsidRPr="00F024A8" w:rsidRDefault="002261F2"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ВА</w:t>
      </w:r>
      <w:r w:rsidR="006773CC" w:rsidRPr="00F024A8">
        <w:rPr>
          <w:rFonts w:ascii="Times New Roman" w:hAnsi="Times New Roman" w:cs="Times New Roman"/>
          <w:sz w:val="24"/>
          <w:szCs w:val="26"/>
          <w:lang w:val="uz-Cyrl-UZ"/>
        </w:rPr>
        <w:t>фпг</w:t>
      </w:r>
      <w:r w:rsidRPr="00F024A8">
        <w:rPr>
          <w:rFonts w:ascii="Times New Roman" w:hAnsi="Times New Roman" w:cs="Times New Roman"/>
          <w:sz w:val="28"/>
          <w:szCs w:val="26"/>
          <w:lang w:val="uz-Cyrl-UZ"/>
        </w:rPr>
        <w:t xml:space="preserve"> - молия-саноат гуруҳининг ялпи активлари:</w:t>
      </w:r>
    </w:p>
    <w:p w:rsidR="005B1BD0" w:rsidRPr="00F024A8" w:rsidRDefault="005B1BD0" w:rsidP="002261F2">
      <w:pPr>
        <w:spacing w:after="0"/>
        <w:ind w:firstLine="567"/>
        <w:jc w:val="both"/>
        <w:rPr>
          <w:rFonts w:ascii="Times New Roman" w:hAnsi="Times New Roman" w:cs="Times New Roman"/>
          <w:sz w:val="28"/>
          <w:szCs w:val="26"/>
          <w:lang w:val="uz-Cyrl-UZ"/>
        </w:rPr>
      </w:pPr>
    </w:p>
    <w:p w:rsidR="006773CC" w:rsidRPr="00F024A8" w:rsidRDefault="00044B7B" w:rsidP="005B1BD0">
      <w:pPr>
        <w:spacing w:after="0"/>
        <w:ind w:firstLine="567"/>
        <w:jc w:val="center"/>
        <w:rPr>
          <w:rFonts w:ascii="Times New Roman" w:hAnsi="Times New Roman" w:cs="Times New Roman"/>
          <w:szCs w:val="20"/>
          <w:lang w:val="uz-Cyrl-UZ"/>
        </w:rPr>
      </w:pPr>
      <m:oMath>
        <m:r>
          <w:rPr>
            <w:rFonts w:ascii="Cambria Math" w:hAnsi="Cambria Math" w:cs="Times New Roman"/>
            <w:szCs w:val="20"/>
            <w:lang w:val="uz-Cyrl-UZ"/>
          </w:rPr>
          <m:t>ВАфпг</m:t>
        </m:r>
        <m:r>
          <w:rPr>
            <w:rFonts w:ascii="Cambria Math" w:eastAsia="Cambria Math" w:hAnsi="Cambria Math" w:cs="Cambria Math"/>
            <w:szCs w:val="20"/>
            <w:lang w:val="uz-Cyrl-UZ"/>
          </w:rPr>
          <m:t>=</m:t>
        </m:r>
        <m:d>
          <m:dPr>
            <m:ctrlPr>
              <w:rPr>
                <w:rFonts w:ascii="Cambria Math" w:eastAsia="Cambria Math" w:hAnsi="Cambria Math" w:cs="Cambria Math"/>
                <w:i/>
                <w:szCs w:val="20"/>
                <w:lang w:val="uz-Cyrl-UZ"/>
              </w:rPr>
            </m:ctrlPr>
          </m:dPr>
          <m:e>
            <m:nary>
              <m:naryPr>
                <m:chr m:val="∑"/>
                <m:limLoc m:val="undOvr"/>
                <m:ctrlPr>
                  <w:rPr>
                    <w:rFonts w:ascii="Cambria Math" w:eastAsia="Cambria Math" w:hAnsi="Cambria Math" w:cs="Cambria Math"/>
                    <w:i/>
                    <w:szCs w:val="20"/>
                    <w:lang w:val="uz-Cyrl-UZ"/>
                  </w:rPr>
                </m:ctrlPr>
              </m:naryPr>
              <m:sub>
                <m:r>
                  <w:rPr>
                    <w:rFonts w:ascii="Cambria Math" w:eastAsia="Cambria Math" w:hAnsi="Cambria Math" w:cs="Cambria Math"/>
                    <w:szCs w:val="20"/>
                    <w:lang w:val="uz-Cyrl-UZ"/>
                  </w:rPr>
                  <m:t>i=1</m:t>
                </m:r>
              </m:sub>
              <m:sup>
                <m:r>
                  <w:rPr>
                    <w:rFonts w:ascii="Cambria Math" w:eastAsia="Cambria Math" w:hAnsi="Cambria Math" w:cs="Cambria Math"/>
                    <w:szCs w:val="20"/>
                    <w:lang w:val="uz-Cyrl-UZ"/>
                  </w:rPr>
                  <m:t>n</m:t>
                </m:r>
              </m:sup>
              <m:e>
                <m:r>
                  <w:rPr>
                    <w:rFonts w:ascii="Cambria Math" w:eastAsia="Cambria Math" w:hAnsi="Cambria Math" w:cs="Cambria Math"/>
                    <w:szCs w:val="20"/>
                    <w:lang w:val="uz-Cyrl-UZ"/>
                  </w:rPr>
                  <m:t>ВАi</m:t>
                </m:r>
              </m:e>
            </m:nary>
          </m:e>
        </m:d>
        <m:r>
          <w:rPr>
            <w:rFonts w:ascii="Cambria Math" w:eastAsia="Cambria Math" w:hAnsi="Cambria Math" w:cs="Cambria Math"/>
            <w:szCs w:val="20"/>
            <w:lang w:val="uz-Cyrl-UZ"/>
          </w:rPr>
          <m:t>-</m:t>
        </m:r>
        <m:nary>
          <m:naryPr>
            <m:chr m:val="∑"/>
            <m:limLoc m:val="undOvr"/>
            <m:ctrlPr>
              <w:rPr>
                <w:rFonts w:ascii="Cambria Math" w:eastAsia="Cambria Math" w:hAnsi="Cambria Math" w:cs="Cambria Math"/>
                <w:i/>
                <w:szCs w:val="20"/>
                <w:lang w:val="uz-Cyrl-UZ"/>
              </w:rPr>
            </m:ctrlPr>
          </m:naryPr>
          <m:sub>
            <m:r>
              <w:rPr>
                <w:rFonts w:ascii="Cambria Math" w:eastAsia="Cambria Math" w:hAnsi="Cambria Math" w:cs="Cambria Math"/>
                <w:szCs w:val="20"/>
                <w:lang w:val="uz-Cyrl-UZ"/>
              </w:rPr>
              <m:t>j=1</m:t>
            </m:r>
          </m:sub>
          <m:sup>
            <m:r>
              <w:rPr>
                <w:rFonts w:ascii="Cambria Math" w:eastAsia="Cambria Math" w:hAnsi="Cambria Math" w:cs="Cambria Math"/>
                <w:szCs w:val="20"/>
                <w:lang w:val="uz-Cyrl-UZ"/>
              </w:rPr>
              <m:t>k</m:t>
            </m:r>
          </m:sup>
          <m:e>
            <m:nary>
              <m:naryPr>
                <m:chr m:val="∑"/>
                <m:limLoc m:val="undOvr"/>
                <m:ctrlPr>
                  <w:rPr>
                    <w:rFonts w:ascii="Cambria Math" w:eastAsia="Cambria Math" w:hAnsi="Cambria Math" w:cs="Cambria Math"/>
                    <w:i/>
                    <w:szCs w:val="20"/>
                    <w:lang w:val="uz-Cyrl-UZ"/>
                  </w:rPr>
                </m:ctrlPr>
              </m:naryPr>
              <m:sub>
                <m:r>
                  <w:rPr>
                    <w:rFonts w:ascii="Cambria Math" w:eastAsia="Cambria Math" w:hAnsi="Cambria Math" w:cs="Cambria Math"/>
                    <w:szCs w:val="20"/>
                    <w:lang w:val="uz-Cyrl-UZ"/>
                  </w:rPr>
                  <m:t>i=1</m:t>
                </m:r>
              </m:sub>
              <m:sup>
                <m:r>
                  <w:rPr>
                    <w:rFonts w:ascii="Cambria Math" w:eastAsia="Cambria Math" w:hAnsi="Cambria Math" w:cs="Cambria Math"/>
                    <w:szCs w:val="20"/>
                    <w:lang w:val="uz-Cyrl-UZ"/>
                  </w:rPr>
                  <m:t>n-1</m:t>
                </m:r>
              </m:sup>
              <m:e>
                <m:r>
                  <w:rPr>
                    <w:rFonts w:ascii="Cambria Math" w:eastAsia="Cambria Math" w:hAnsi="Cambria Math" w:cs="Cambria Math"/>
                    <w:szCs w:val="20"/>
                    <w:lang w:val="uz-Cyrl-UZ"/>
                  </w:rPr>
                  <m:t>Зi)</m:t>
                </m:r>
              </m:e>
            </m:nary>
          </m:e>
        </m:nary>
      </m:oMath>
      <w:r w:rsidR="005B1BD0" w:rsidRPr="00F024A8">
        <w:rPr>
          <w:rFonts w:ascii="Times New Roman" w:eastAsiaTheme="minorEastAsia" w:hAnsi="Times New Roman" w:cs="Times New Roman"/>
          <w:szCs w:val="20"/>
          <w:lang w:val="uz-Cyrl-UZ"/>
        </w:rPr>
        <w:t xml:space="preserve"> ,</w:t>
      </w:r>
    </w:p>
    <w:p w:rsidR="006773CC" w:rsidRPr="00F024A8" w:rsidRDefault="006773CC" w:rsidP="002261F2">
      <w:pPr>
        <w:spacing w:after="0"/>
        <w:ind w:firstLine="567"/>
        <w:jc w:val="both"/>
        <w:rPr>
          <w:rFonts w:ascii="Times New Roman" w:hAnsi="Times New Roman" w:cs="Times New Roman"/>
          <w:sz w:val="28"/>
          <w:szCs w:val="26"/>
          <w:lang w:val="uz-Cyrl-UZ"/>
        </w:rPr>
      </w:pPr>
    </w:p>
    <w:p w:rsidR="006773CC" w:rsidRPr="00F024A8" w:rsidRDefault="00044B7B"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ерда,</w:t>
      </w:r>
      <w:r w:rsidR="005B1BD0" w:rsidRPr="00F024A8">
        <w:rPr>
          <w:rFonts w:ascii="Times New Roman" w:hAnsi="Times New Roman" w:cs="Times New Roman"/>
          <w:sz w:val="28"/>
          <w:szCs w:val="26"/>
          <w:lang w:val="uz-Cyrl-UZ"/>
        </w:rPr>
        <w:t xml:space="preserve"> В</w:t>
      </w:r>
      <w:r w:rsidR="002261F2"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en-US"/>
        </w:rPr>
        <w:t>i</w:t>
      </w:r>
      <w:r w:rsidR="002261F2" w:rsidRPr="00F024A8">
        <w:rPr>
          <w:rFonts w:ascii="Times New Roman" w:hAnsi="Times New Roman" w:cs="Times New Roman"/>
          <w:sz w:val="28"/>
          <w:szCs w:val="26"/>
          <w:lang w:val="uz-Cyrl-UZ"/>
        </w:rPr>
        <w:t xml:space="preserve"> - </w:t>
      </w:r>
      <w:r w:rsidRPr="00F024A8">
        <w:rPr>
          <w:rFonts w:ascii="Times New Roman" w:hAnsi="Times New Roman" w:cs="Times New Roman"/>
          <w:sz w:val="28"/>
          <w:szCs w:val="26"/>
          <w:lang w:val="en-US"/>
        </w:rPr>
        <w:t>i</w:t>
      </w:r>
      <w:r w:rsidR="002261F2" w:rsidRPr="00F024A8">
        <w:rPr>
          <w:rFonts w:ascii="Times New Roman" w:hAnsi="Times New Roman" w:cs="Times New Roman"/>
          <w:sz w:val="28"/>
          <w:szCs w:val="26"/>
          <w:lang w:val="uz-Cyrl-UZ"/>
        </w:rPr>
        <w:t>-</w:t>
      </w:r>
      <w:r w:rsidRPr="00F024A8">
        <w:rPr>
          <w:rFonts w:ascii="Times New Roman" w:hAnsi="Times New Roman" w:cs="Times New Roman"/>
          <w:sz w:val="28"/>
          <w:szCs w:val="26"/>
        </w:rPr>
        <w:t>ТЗ</w:t>
      </w:r>
      <w:r w:rsidR="002261F2" w:rsidRPr="00F024A8">
        <w:rPr>
          <w:rFonts w:ascii="Times New Roman" w:hAnsi="Times New Roman" w:cs="Times New Roman"/>
          <w:sz w:val="28"/>
          <w:szCs w:val="26"/>
          <w:lang w:val="uz-Cyrl-UZ"/>
        </w:rPr>
        <w:t>нинг умумий активлари;</w:t>
      </w:r>
    </w:p>
    <w:p w:rsidR="006773CC" w:rsidRPr="00F024A8" w:rsidRDefault="00044B7B"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Зi-</w:t>
      </w:r>
      <w:r w:rsidR="002261F2" w:rsidRPr="00F024A8">
        <w:rPr>
          <w:rFonts w:ascii="Times New Roman" w:hAnsi="Times New Roman" w:cs="Times New Roman"/>
          <w:sz w:val="28"/>
          <w:szCs w:val="26"/>
          <w:lang w:val="uz-Cyrl-UZ"/>
        </w:rPr>
        <w:t>Т</w:t>
      </w:r>
      <w:r w:rsidRPr="00F024A8">
        <w:rPr>
          <w:rFonts w:ascii="Times New Roman" w:hAnsi="Times New Roman" w:cs="Times New Roman"/>
          <w:sz w:val="28"/>
          <w:szCs w:val="26"/>
          <w:lang w:val="uz-Cyrl-UZ"/>
        </w:rPr>
        <w:t xml:space="preserve">Знинг </w:t>
      </w:r>
      <w:r w:rsidRPr="00F024A8">
        <w:rPr>
          <w:rFonts w:ascii="Times New Roman" w:hAnsi="Times New Roman" w:cs="Times New Roman"/>
          <w:i/>
          <w:sz w:val="28"/>
          <w:szCs w:val="26"/>
          <w:lang w:val="uz-Cyrl-UZ"/>
        </w:rPr>
        <w:t>п</w:t>
      </w:r>
      <w:r w:rsidRPr="00F024A8">
        <w:rPr>
          <w:rFonts w:ascii="Times New Roman" w:hAnsi="Times New Roman" w:cs="Times New Roman"/>
          <w:sz w:val="28"/>
          <w:szCs w:val="26"/>
          <w:lang w:val="uz-Cyrl-UZ"/>
        </w:rPr>
        <w:t>-чи корх</w:t>
      </w:r>
      <w:r w:rsidR="002261F2" w:rsidRPr="00F024A8">
        <w:rPr>
          <w:rFonts w:ascii="Times New Roman" w:hAnsi="Times New Roman" w:cs="Times New Roman"/>
          <w:sz w:val="28"/>
          <w:szCs w:val="26"/>
          <w:lang w:val="uz-Cyrl-UZ"/>
        </w:rPr>
        <w:t>онасига (</w:t>
      </w:r>
      <w:r w:rsidRPr="00F024A8">
        <w:rPr>
          <w:rFonts w:ascii="Times New Roman" w:hAnsi="Times New Roman" w:cs="Times New Roman"/>
          <w:i/>
          <w:sz w:val="28"/>
          <w:szCs w:val="26"/>
          <w:lang w:val="uz-Cyrl-UZ"/>
        </w:rPr>
        <w:t>п</w:t>
      </w:r>
      <w:r w:rsidR="002261F2" w:rsidRPr="00F024A8">
        <w:rPr>
          <w:rFonts w:ascii="Times New Roman" w:hAnsi="Times New Roman" w:cs="Times New Roman"/>
          <w:sz w:val="28"/>
          <w:szCs w:val="26"/>
          <w:lang w:val="uz-Cyrl-UZ"/>
        </w:rPr>
        <w:t xml:space="preserve">-чи корхона, </w:t>
      </w:r>
      <w:r w:rsidRPr="00F024A8">
        <w:rPr>
          <w:rFonts w:ascii="Times New Roman" w:hAnsi="Times New Roman" w:cs="Times New Roman"/>
          <w:sz w:val="28"/>
          <w:szCs w:val="26"/>
          <w:lang w:val="uz-Cyrl-UZ"/>
        </w:rPr>
        <w:t>МС</w:t>
      </w:r>
      <w:r w:rsidR="002261F2" w:rsidRPr="00F024A8">
        <w:rPr>
          <w:rFonts w:ascii="Times New Roman" w:hAnsi="Times New Roman" w:cs="Times New Roman"/>
          <w:sz w:val="28"/>
          <w:szCs w:val="26"/>
          <w:lang w:val="uz-Cyrl-UZ"/>
        </w:rPr>
        <w:t xml:space="preserve">Г аъзолари бўлмаган </w:t>
      </w:r>
      <w:r w:rsidRPr="00F024A8">
        <w:rPr>
          <w:rFonts w:ascii="Times New Roman" w:hAnsi="Times New Roman" w:cs="Times New Roman"/>
          <w:sz w:val="28"/>
          <w:szCs w:val="26"/>
          <w:lang w:val="uz-Cyrl-UZ"/>
        </w:rPr>
        <w:t>ТЗ</w:t>
      </w:r>
      <w:r w:rsidR="002261F2" w:rsidRPr="00F024A8">
        <w:rPr>
          <w:rFonts w:ascii="Times New Roman" w:hAnsi="Times New Roman" w:cs="Times New Roman"/>
          <w:sz w:val="28"/>
          <w:szCs w:val="26"/>
          <w:lang w:val="uz-Cyrl-UZ"/>
        </w:rPr>
        <w:t>нинг якуний маҳсулоти истеъмолчиси) дебиторлик қарзлари;</w:t>
      </w:r>
    </w:p>
    <w:p w:rsidR="006773CC" w:rsidRPr="00F024A8" w:rsidRDefault="00044B7B"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i/>
          <w:sz w:val="28"/>
          <w:szCs w:val="26"/>
          <w:lang w:val="uz-Cyrl-UZ"/>
        </w:rPr>
        <w:t>п</w:t>
      </w:r>
      <w:r w:rsidR="002261F2"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w:t>
      </w:r>
      <w:r w:rsidR="002261F2" w:rsidRPr="00F024A8">
        <w:rPr>
          <w:rFonts w:ascii="Times New Roman" w:hAnsi="Times New Roman" w:cs="Times New Roman"/>
          <w:sz w:val="28"/>
          <w:szCs w:val="26"/>
          <w:lang w:val="uz-Cyrl-UZ"/>
        </w:rPr>
        <w:t xml:space="preserve"> ихтисослашган савдо марказидаги корхоналар сони;</w:t>
      </w:r>
    </w:p>
    <w:p w:rsidR="006773CC" w:rsidRPr="00F024A8" w:rsidRDefault="002261F2"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i/>
          <w:sz w:val="28"/>
          <w:szCs w:val="26"/>
          <w:lang w:val="uz-Cyrl-UZ"/>
        </w:rPr>
        <w:t>к</w:t>
      </w:r>
      <w:r w:rsidRPr="00F024A8">
        <w:rPr>
          <w:rFonts w:ascii="Times New Roman" w:hAnsi="Times New Roman" w:cs="Times New Roman"/>
          <w:sz w:val="28"/>
          <w:szCs w:val="26"/>
          <w:lang w:val="uz-Cyrl-UZ"/>
        </w:rPr>
        <w:t xml:space="preserve"> - </w:t>
      </w:r>
      <w:r w:rsidR="00044B7B" w:rsidRPr="00F024A8">
        <w:rPr>
          <w:rFonts w:ascii="Times New Roman" w:hAnsi="Times New Roman" w:cs="Times New Roman"/>
          <w:sz w:val="28"/>
          <w:szCs w:val="26"/>
          <w:lang w:val="uz-Cyrl-UZ"/>
        </w:rPr>
        <w:t>МС</w:t>
      </w:r>
      <w:r w:rsidRPr="00F024A8">
        <w:rPr>
          <w:rFonts w:ascii="Times New Roman" w:hAnsi="Times New Roman" w:cs="Times New Roman"/>
          <w:sz w:val="28"/>
          <w:szCs w:val="26"/>
          <w:lang w:val="uz-Cyrl-UZ"/>
        </w:rPr>
        <w:t xml:space="preserve">Г доирасида ишлайдиган </w:t>
      </w:r>
      <w:r w:rsidR="00044B7B"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ларининг сони;</w:t>
      </w:r>
    </w:p>
    <w:p w:rsidR="006773CC" w:rsidRPr="00F024A8" w:rsidRDefault="002261F2"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З</w:t>
      </w:r>
      <w:r w:rsidR="00044B7B" w:rsidRPr="00F024A8">
        <w:rPr>
          <w:rFonts w:ascii="Times New Roman" w:hAnsi="Times New Roman" w:cs="Times New Roman"/>
          <w:sz w:val="28"/>
          <w:szCs w:val="26"/>
          <w:lang w:val="uz-Cyrl-UZ"/>
        </w:rPr>
        <w:t>упр</w:t>
      </w:r>
      <w:r w:rsidRPr="00F024A8">
        <w:rPr>
          <w:rFonts w:ascii="Times New Roman" w:hAnsi="Times New Roman" w:cs="Times New Roman"/>
          <w:sz w:val="28"/>
          <w:szCs w:val="26"/>
          <w:lang w:val="uz-Cyrl-UZ"/>
        </w:rPr>
        <w:t xml:space="preserve"> - </w:t>
      </w:r>
      <w:r w:rsidR="00044B7B" w:rsidRPr="00F024A8">
        <w:rPr>
          <w:rFonts w:ascii="Times New Roman" w:hAnsi="Times New Roman" w:cs="Times New Roman"/>
          <w:sz w:val="28"/>
          <w:szCs w:val="26"/>
          <w:lang w:val="uz-Cyrl-UZ"/>
        </w:rPr>
        <w:t>МС</w:t>
      </w:r>
      <w:r w:rsidRPr="00F024A8">
        <w:rPr>
          <w:rFonts w:ascii="Times New Roman" w:hAnsi="Times New Roman" w:cs="Times New Roman"/>
          <w:sz w:val="28"/>
          <w:szCs w:val="26"/>
          <w:lang w:val="uz-Cyrl-UZ"/>
        </w:rPr>
        <w:t>Гнинг маъмурий аппарат харажат</w:t>
      </w:r>
      <w:r w:rsidR="00044B7B" w:rsidRPr="00F024A8">
        <w:rPr>
          <w:rFonts w:ascii="Times New Roman" w:hAnsi="Times New Roman" w:cs="Times New Roman"/>
          <w:sz w:val="28"/>
          <w:szCs w:val="26"/>
          <w:lang w:val="uz-Cyrl-UZ"/>
        </w:rPr>
        <w:t>лар</w:t>
      </w:r>
      <w:r w:rsidRPr="00F024A8">
        <w:rPr>
          <w:rFonts w:ascii="Times New Roman" w:hAnsi="Times New Roman" w:cs="Times New Roman"/>
          <w:sz w:val="28"/>
          <w:szCs w:val="26"/>
          <w:lang w:val="uz-Cyrl-UZ"/>
        </w:rPr>
        <w:t>и.</w:t>
      </w:r>
    </w:p>
    <w:p w:rsidR="002261F2" w:rsidRPr="00F024A8" w:rsidRDefault="002261F2" w:rsidP="002261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Шундай қилиб, назоратнинг дастлабки босқ</w:t>
      </w:r>
      <w:r w:rsidR="00044B7B" w:rsidRPr="00F024A8">
        <w:rPr>
          <w:rFonts w:ascii="Times New Roman" w:hAnsi="Times New Roman" w:cs="Times New Roman"/>
          <w:sz w:val="28"/>
          <w:szCs w:val="26"/>
          <w:lang w:val="uz-Cyrl-UZ"/>
        </w:rPr>
        <w:t>ичида технологик занжирларнинг МС</w:t>
      </w:r>
      <w:r w:rsidRPr="00F024A8">
        <w:rPr>
          <w:rFonts w:ascii="Times New Roman" w:hAnsi="Times New Roman" w:cs="Times New Roman"/>
          <w:sz w:val="28"/>
          <w:szCs w:val="26"/>
          <w:lang w:val="uz-Cyrl-UZ"/>
        </w:rPr>
        <w:t>Гнинг структуравий бирликлари ва умуман гуруҳ сифатида қанчалик самарали ишлаши аниқланади.</w:t>
      </w:r>
    </w:p>
    <w:p w:rsidR="005B1BD0" w:rsidRPr="00F024A8" w:rsidRDefault="005B1BD0" w:rsidP="002261F2">
      <w:pPr>
        <w:spacing w:after="0"/>
        <w:ind w:firstLine="567"/>
        <w:jc w:val="both"/>
        <w:rPr>
          <w:rFonts w:ascii="Times New Roman" w:hAnsi="Times New Roman" w:cs="Times New Roman"/>
          <w:sz w:val="28"/>
          <w:szCs w:val="26"/>
          <w:lang w:val="uz-Cyrl-UZ"/>
        </w:rPr>
      </w:pPr>
    </w:p>
    <w:p w:rsidR="00E857A9" w:rsidRPr="00F024A8" w:rsidRDefault="005B1BD0" w:rsidP="00E857A9">
      <w:pPr>
        <w:spacing w:after="0"/>
        <w:ind w:firstLine="567"/>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Факторларнинг таъсир индексидаги ўзгаришга таъсири таҳлили</w:t>
      </w:r>
    </w:p>
    <w:p w:rsidR="00E857A9" w:rsidRPr="00F024A8" w:rsidRDefault="00E857A9" w:rsidP="005B1BD0">
      <w:pPr>
        <w:spacing w:after="0"/>
        <w:ind w:firstLine="567"/>
        <w:jc w:val="both"/>
        <w:rPr>
          <w:rFonts w:ascii="Times New Roman" w:hAnsi="Times New Roman" w:cs="Times New Roman"/>
          <w:sz w:val="28"/>
          <w:szCs w:val="26"/>
          <w:lang w:val="uz-Cyrl-UZ"/>
        </w:rPr>
      </w:pPr>
    </w:p>
    <w:p w:rsidR="00E857A9"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чиқариш жараёнида бир </w:t>
      </w:r>
      <w:r w:rsidR="00E857A9"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 xml:space="preserve">нинг ёки молиявий-саноат гуруҳининг бошқаруви иккита жуда муҳим </w:t>
      </w:r>
      <w:r w:rsidR="00E857A9" w:rsidRPr="00F024A8">
        <w:rPr>
          <w:rFonts w:ascii="Times New Roman" w:hAnsi="Times New Roman" w:cs="Times New Roman"/>
          <w:sz w:val="28"/>
          <w:szCs w:val="26"/>
          <w:lang w:val="uz-Cyrl-UZ"/>
        </w:rPr>
        <w:t>масала вужудга келади</w:t>
      </w:r>
      <w:r w:rsidRPr="00F024A8">
        <w:rPr>
          <w:rFonts w:ascii="Times New Roman" w:hAnsi="Times New Roman" w:cs="Times New Roman"/>
          <w:sz w:val="28"/>
          <w:szCs w:val="26"/>
          <w:lang w:val="uz-Cyrl-UZ"/>
        </w:rPr>
        <w:t>:</w:t>
      </w:r>
    </w:p>
    <w:p w:rsidR="00E857A9"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Ўзаро ҳамкорлик кўрсаткичларининг ўзгаришига қандай омиллар таъсир қилди?</w:t>
      </w:r>
      <w:r w:rsidR="00E857A9" w:rsidRPr="00F024A8">
        <w:rPr>
          <w:rFonts w:ascii="Times New Roman" w:hAnsi="Times New Roman" w:cs="Times New Roman"/>
          <w:sz w:val="28"/>
          <w:szCs w:val="26"/>
          <w:lang w:val="uz-Cyrl-UZ"/>
        </w:rPr>
        <w:t xml:space="preserve"> </w:t>
      </w:r>
    </w:p>
    <w:p w:rsidR="00E857A9"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Ишлаб чиқариш айланиш жараёнининг иқтисодий самарадорлигини баҳолаш босқичида режалаштирилганлардан ҳақиқий кўрсаткичларни четга суришга қандай омиллар таъсир кўрсатди?</w:t>
      </w:r>
    </w:p>
    <w:p w:rsidR="00E857A9"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саволларга жавоблар ишлаб чиқариш жараёнини назорат қилиш босқичида ўз вақтида аниқлаш ва ўзгартириш сабабларини бартараф этиш учун олиниши керак.</w:t>
      </w:r>
    </w:p>
    <w:p w:rsidR="00E857A9"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Ушбу саволларга жавоб бериш учун </w:t>
      </w:r>
      <w:r w:rsidR="00235D21"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нинг фаолиятини таҳлил қилишнинг биринчи босқичи амалга оширилади, бу эса омиллар ролини аниқлашга қаратилган - ўзаро таъсир индексининг омил таҳлили.</w:t>
      </w:r>
    </w:p>
    <w:p w:rsidR="00E857A9"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Таҳлилнинг дастлабки босқичи </w:t>
      </w:r>
      <w:r w:rsidR="003C7B37" w:rsidRPr="00F024A8">
        <w:rPr>
          <w:rFonts w:ascii="Times New Roman" w:hAnsi="Times New Roman" w:cs="Times New Roman"/>
          <w:sz w:val="28"/>
          <w:szCs w:val="26"/>
          <w:lang w:val="uz-Cyrl-UZ"/>
        </w:rPr>
        <w:t>кўрсаткич формуласи</w:t>
      </w:r>
      <w:r w:rsidRPr="00F024A8">
        <w:rPr>
          <w:rFonts w:ascii="Times New Roman" w:hAnsi="Times New Roman" w:cs="Times New Roman"/>
          <w:sz w:val="28"/>
          <w:szCs w:val="26"/>
          <w:lang w:val="uz-Cyrl-UZ"/>
        </w:rPr>
        <w:t xml:space="preserve"> шаклининг </w:t>
      </w:r>
      <w:r w:rsidR="003C7B37" w:rsidRPr="00F024A8">
        <w:rPr>
          <w:rFonts w:ascii="Times New Roman" w:hAnsi="Times New Roman" w:cs="Times New Roman"/>
          <w:sz w:val="28"/>
          <w:szCs w:val="26"/>
          <w:lang w:val="uz-Cyrl-UZ"/>
        </w:rPr>
        <w:t>мультипликатив</w:t>
      </w:r>
      <w:r w:rsidRPr="00F024A8">
        <w:rPr>
          <w:rFonts w:ascii="Times New Roman" w:hAnsi="Times New Roman" w:cs="Times New Roman"/>
          <w:sz w:val="28"/>
          <w:szCs w:val="26"/>
          <w:lang w:val="uz-Cyrl-UZ"/>
        </w:rPr>
        <w:t xml:space="preserve"> моделига айлантирилиши:</w:t>
      </w:r>
    </w:p>
    <w:p w:rsidR="003C7B37" w:rsidRPr="00F024A8" w:rsidRDefault="003C7B37" w:rsidP="005B1BD0">
      <w:pPr>
        <w:spacing w:after="0"/>
        <w:ind w:firstLine="567"/>
        <w:jc w:val="both"/>
        <w:rPr>
          <w:rFonts w:ascii="Times New Roman" w:hAnsi="Times New Roman" w:cs="Times New Roman"/>
          <w:sz w:val="28"/>
          <w:szCs w:val="26"/>
          <w:lang w:val="uz-Cyrl-UZ"/>
        </w:rPr>
      </w:pPr>
    </w:p>
    <w:p w:rsidR="003C7B37" w:rsidRPr="00F024A8" w:rsidRDefault="0084668C" w:rsidP="005B1BD0">
      <w:pPr>
        <w:spacing w:after="0"/>
        <w:ind w:firstLine="567"/>
        <w:jc w:val="both"/>
        <w:rPr>
          <w:rFonts w:ascii="Times New Roman" w:hAnsi="Times New Roman" w:cs="Times New Roman"/>
          <w:sz w:val="28"/>
          <w:szCs w:val="26"/>
          <w:lang w:val="uz-Cyrl-UZ"/>
        </w:rPr>
      </w:pPr>
      <m:oMathPara>
        <m:oMath>
          <m:r>
            <w:rPr>
              <w:rFonts w:ascii="Cambria Math" w:hAnsi="Cambria Math" w:cs="Times New Roman"/>
              <w:sz w:val="28"/>
              <w:szCs w:val="26"/>
              <w:lang w:val="uz-Cyrl-UZ"/>
            </w:rPr>
            <m:t>γ=</m:t>
          </m:r>
          <m:nary>
            <m:naryPr>
              <m:chr m:val="∏"/>
              <m:limLoc m:val="undOvr"/>
              <m:ctrlPr>
                <w:rPr>
                  <w:rFonts w:ascii="Cambria Math" w:hAnsi="Cambria Math" w:cs="Times New Roman"/>
                  <w:i/>
                  <w:sz w:val="28"/>
                  <w:szCs w:val="26"/>
                  <w:lang w:val="uz-Cyrl-UZ"/>
                </w:rPr>
              </m:ctrlPr>
            </m:naryPr>
            <m:sub>
              <m:r>
                <w:rPr>
                  <w:rFonts w:ascii="Cambria Math" w:hAnsi="Cambria Math" w:cs="Times New Roman"/>
                  <w:sz w:val="28"/>
                  <w:szCs w:val="26"/>
                  <w:lang w:val="uz-Cyrl-UZ"/>
                </w:rPr>
                <m:t>i=1</m:t>
              </m:r>
            </m:sub>
            <m:sup>
              <m:r>
                <w:rPr>
                  <w:rFonts w:ascii="Cambria Math" w:hAnsi="Cambria Math" w:cs="Times New Roman"/>
                  <w:sz w:val="28"/>
                  <w:szCs w:val="26"/>
                  <w:lang w:val="uz-Cyrl-UZ"/>
                </w:rPr>
                <m:t>n</m:t>
              </m:r>
            </m:sup>
            <m:e>
              <m:r>
                <w:rPr>
                  <w:rFonts w:ascii="Cambria Math" w:hAnsi="Cambria Math" w:cs="Times New Roman"/>
                  <w:sz w:val="28"/>
                  <w:szCs w:val="26"/>
                  <w:lang w:val="uz-Cyrl-UZ"/>
                </w:rPr>
                <m:t>Xi</m:t>
              </m:r>
            </m:e>
          </m:nary>
        </m:oMath>
      </m:oMathPara>
    </w:p>
    <w:p w:rsidR="003C7B37" w:rsidRPr="00F024A8" w:rsidRDefault="003C7B37" w:rsidP="005B1BD0">
      <w:pPr>
        <w:spacing w:after="0"/>
        <w:ind w:firstLine="567"/>
        <w:jc w:val="both"/>
        <w:rPr>
          <w:rFonts w:ascii="Times New Roman" w:hAnsi="Times New Roman" w:cs="Times New Roman"/>
          <w:sz w:val="28"/>
          <w:szCs w:val="26"/>
          <w:lang w:val="uz-Cyrl-UZ"/>
        </w:rPr>
      </w:pPr>
    </w:p>
    <w:p w:rsidR="003C7B37" w:rsidRPr="00F024A8" w:rsidRDefault="003C7B37"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бу е</w:t>
      </w:r>
      <w:r w:rsidR="005B1BD0" w:rsidRPr="00F024A8">
        <w:rPr>
          <w:rFonts w:ascii="Times New Roman" w:hAnsi="Times New Roman" w:cs="Times New Roman"/>
          <w:sz w:val="28"/>
          <w:szCs w:val="26"/>
          <w:lang w:val="uz-Cyrl-UZ"/>
        </w:rPr>
        <w:t>рда</w:t>
      </w:r>
      <w:r w:rsidRPr="00F024A8">
        <w:rPr>
          <w:rFonts w:ascii="Times New Roman" w:hAnsi="Times New Roman" w:cs="Times New Roman"/>
          <w:sz w:val="28"/>
          <w:szCs w:val="26"/>
          <w:lang w:val="uz-Cyrl-UZ"/>
        </w:rPr>
        <w:t xml:space="preserve">, </w:t>
      </w:r>
      <m:oMath>
        <m:r>
          <w:rPr>
            <w:rFonts w:ascii="Cambria Math" w:hAnsi="Cambria Math" w:cs="Times New Roman"/>
            <w:sz w:val="28"/>
            <w:szCs w:val="26"/>
            <w:lang w:val="uz-Cyrl-UZ"/>
          </w:rPr>
          <m:t>γ</m:t>
        </m:r>
      </m:oMath>
      <w:r w:rsidR="0084668C" w:rsidRPr="00F024A8">
        <w:rPr>
          <w:rFonts w:ascii="Times New Roman" w:hAnsi="Times New Roman" w:cs="Times New Roman"/>
          <w:sz w:val="28"/>
          <w:szCs w:val="26"/>
          <w:lang w:val="uz-Cyrl-UZ"/>
        </w:rPr>
        <w:t xml:space="preserve"> </w:t>
      </w:r>
      <w:r w:rsidR="005B1BD0" w:rsidRPr="00F024A8">
        <w:rPr>
          <w:rFonts w:ascii="Times New Roman" w:hAnsi="Times New Roman" w:cs="Times New Roman"/>
          <w:sz w:val="28"/>
          <w:szCs w:val="26"/>
          <w:lang w:val="uz-Cyrl-UZ"/>
        </w:rPr>
        <w:t xml:space="preserve"> - ҳосил бўлган функ</w:t>
      </w:r>
      <w:r w:rsidR="0084668C" w:rsidRPr="00F024A8">
        <w:rPr>
          <w:rFonts w:ascii="Times New Roman" w:hAnsi="Times New Roman" w:cs="Times New Roman"/>
          <w:sz w:val="28"/>
          <w:szCs w:val="26"/>
          <w:lang w:val="uz-Cyrl-UZ"/>
        </w:rPr>
        <w:t>ц</w:t>
      </w:r>
      <w:r w:rsidR="005B1BD0" w:rsidRPr="00F024A8">
        <w:rPr>
          <w:rFonts w:ascii="Times New Roman" w:hAnsi="Times New Roman" w:cs="Times New Roman"/>
          <w:sz w:val="28"/>
          <w:szCs w:val="26"/>
          <w:lang w:val="uz-Cyrl-UZ"/>
        </w:rPr>
        <w:t>ия (</w:t>
      </w:r>
      <w:r w:rsidR="0084668C" w:rsidRPr="00F024A8">
        <w:rPr>
          <w:rFonts w:ascii="Times New Roman" w:hAnsi="Times New Roman" w:cs="Times New Roman"/>
          <w:sz w:val="28"/>
          <w:szCs w:val="26"/>
          <w:lang w:val="uz-Cyrl-UZ"/>
        </w:rPr>
        <w:t>ТЗ</w:t>
      </w:r>
      <w:r w:rsidR="005B1BD0" w:rsidRPr="00F024A8">
        <w:rPr>
          <w:rFonts w:ascii="Times New Roman" w:hAnsi="Times New Roman" w:cs="Times New Roman"/>
          <w:sz w:val="28"/>
          <w:szCs w:val="26"/>
          <w:lang w:val="uz-Cyrl-UZ"/>
        </w:rPr>
        <w:t>нинг ўзаро таъсири ўлчови);</w:t>
      </w:r>
    </w:p>
    <w:p w:rsidR="003C7B37"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 - бу натижага боғлиқ бўлган омиллар вектори.</w:t>
      </w:r>
    </w:p>
    <w:p w:rsidR="0084668C"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Трансформацияни амалга ошириб, қуйидагиларни </w:t>
      </w:r>
      <w:r w:rsidR="0084668C" w:rsidRPr="00F024A8">
        <w:rPr>
          <w:rFonts w:ascii="Times New Roman" w:hAnsi="Times New Roman" w:cs="Times New Roman"/>
          <w:sz w:val="28"/>
          <w:szCs w:val="26"/>
          <w:lang w:val="uz-Cyrl-UZ"/>
        </w:rPr>
        <w:t>оламиз</w:t>
      </w:r>
      <w:r w:rsidRPr="00F024A8">
        <w:rPr>
          <w:rFonts w:ascii="Times New Roman" w:hAnsi="Times New Roman" w:cs="Times New Roman"/>
          <w:sz w:val="28"/>
          <w:szCs w:val="26"/>
          <w:lang w:val="uz-Cyrl-UZ"/>
        </w:rPr>
        <w:t>:</w:t>
      </w:r>
    </w:p>
    <w:p w:rsidR="0059171C" w:rsidRPr="00F024A8" w:rsidRDefault="0059171C" w:rsidP="005B1BD0">
      <w:pPr>
        <w:spacing w:after="0"/>
        <w:ind w:firstLine="567"/>
        <w:jc w:val="both"/>
        <w:rPr>
          <w:rFonts w:ascii="Times New Roman" w:hAnsi="Times New Roman" w:cs="Times New Roman"/>
          <w:sz w:val="28"/>
          <w:szCs w:val="26"/>
          <w:lang w:val="uz-Cyrl-UZ"/>
        </w:rPr>
      </w:pPr>
    </w:p>
    <w:p w:rsidR="0084668C" w:rsidRPr="00F024A8" w:rsidRDefault="0059171C" w:rsidP="005B1BD0">
      <w:pPr>
        <w:spacing w:after="0"/>
        <w:ind w:firstLine="567"/>
        <w:jc w:val="both"/>
        <w:rPr>
          <w:rFonts w:ascii="Times New Roman" w:hAnsi="Times New Roman" w:cs="Times New Roman"/>
          <w:sz w:val="28"/>
          <w:szCs w:val="24"/>
          <w:lang w:val="uz-Cyrl-UZ"/>
        </w:rPr>
      </w:pPr>
      <m:oMathPara>
        <m:oMath>
          <m:r>
            <w:rPr>
              <w:rFonts w:ascii="Cambria Math" w:hAnsi="Cambria Math" w:cs="Times New Roman"/>
              <w:sz w:val="28"/>
              <w:szCs w:val="24"/>
              <w:lang w:val="uz-Cyrl-UZ"/>
            </w:rPr>
            <m:t>ПВ=</m:t>
          </m:r>
          <m:f>
            <m:fPr>
              <m:ctrlPr>
                <w:rPr>
                  <w:rFonts w:ascii="Cambria Math" w:hAnsi="Cambria Math" w:cs="Times New Roman"/>
                  <w:sz w:val="28"/>
                  <w:szCs w:val="24"/>
                  <w:lang w:val="uz-Cyrl-UZ"/>
                </w:rPr>
              </m:ctrlPr>
            </m:fPr>
            <m:num>
              <m:r>
                <w:rPr>
                  <w:rFonts w:ascii="Cambria Math" w:hAnsi="Cambria Math" w:cs="Times New Roman"/>
                  <w:sz w:val="28"/>
                  <w:szCs w:val="24"/>
                  <w:lang w:val="uz-Cyrl-UZ"/>
                </w:rPr>
                <m:t>Чпц</m:t>
              </m:r>
            </m:num>
            <m:den>
              <m:r>
                <w:rPr>
                  <w:rFonts w:ascii="Cambria Math" w:hAnsi="Cambria Math" w:cs="Times New Roman"/>
                  <w:sz w:val="28"/>
                  <w:szCs w:val="24"/>
                  <w:lang w:val="uz-Cyrl-UZ"/>
                </w:rPr>
                <m:t>ВАц*Эср</m:t>
              </m:r>
            </m:den>
          </m:f>
          <m:r>
            <w:rPr>
              <w:rFonts w:ascii="Cambria Math" w:hAnsi="Cambria Math" w:cs="Times New Roman"/>
              <w:sz w:val="28"/>
              <w:szCs w:val="24"/>
              <w:lang w:val="uz-Cyrl-UZ"/>
            </w:rPr>
            <m:t xml:space="preserve">=ЧПц* </m:t>
          </m:r>
          <m:f>
            <m:fPr>
              <m:ctrlPr>
                <w:rPr>
                  <w:rFonts w:ascii="Cambria Math" w:hAnsi="Cambria Math" w:cs="Times New Roman"/>
                  <w:sz w:val="28"/>
                  <w:szCs w:val="24"/>
                  <w:lang w:val="uz-Cyrl-UZ"/>
                </w:rPr>
              </m:ctrlPr>
            </m:fPr>
            <m:num>
              <m:r>
                <w:rPr>
                  <w:rFonts w:ascii="Cambria Math" w:hAnsi="Cambria Math" w:cs="Times New Roman"/>
                  <w:sz w:val="28"/>
                  <w:szCs w:val="24"/>
                  <w:lang w:val="uz-Cyrl-UZ"/>
                </w:rPr>
                <m:t>1</m:t>
              </m:r>
            </m:num>
            <m:den>
              <m:r>
                <w:rPr>
                  <w:rFonts w:ascii="Cambria Math" w:hAnsi="Cambria Math" w:cs="Times New Roman"/>
                  <w:sz w:val="28"/>
                  <w:szCs w:val="24"/>
                  <w:lang w:val="uz-Cyrl-UZ"/>
                </w:rPr>
                <m:t>ВАц</m:t>
              </m:r>
            </m:den>
          </m:f>
          <m:r>
            <w:rPr>
              <w:rFonts w:ascii="Cambria Math" w:hAnsi="Cambria Math" w:cs="Times New Roman"/>
              <w:sz w:val="28"/>
              <w:szCs w:val="24"/>
              <w:lang w:val="uz-Cyrl-UZ"/>
            </w:rPr>
            <m:t>*</m:t>
          </m:r>
          <m:f>
            <m:fPr>
              <m:ctrlPr>
                <w:rPr>
                  <w:rFonts w:ascii="Cambria Math" w:hAnsi="Cambria Math" w:cs="Times New Roman"/>
                  <w:sz w:val="28"/>
                  <w:szCs w:val="24"/>
                  <w:lang w:val="uz-Cyrl-UZ"/>
                </w:rPr>
              </m:ctrlPr>
            </m:fPr>
            <m:num>
              <m:r>
                <w:rPr>
                  <w:rFonts w:ascii="Cambria Math" w:hAnsi="Cambria Math" w:cs="Times New Roman"/>
                  <w:sz w:val="28"/>
                  <w:szCs w:val="24"/>
                  <w:lang w:val="uz-Cyrl-UZ"/>
                </w:rPr>
                <m:t>1</m:t>
              </m:r>
            </m:num>
            <m:den>
              <m:r>
                <w:rPr>
                  <w:rFonts w:ascii="Cambria Math" w:hAnsi="Cambria Math" w:cs="Times New Roman"/>
                  <w:sz w:val="28"/>
                  <w:szCs w:val="24"/>
                  <w:lang w:val="uz-Cyrl-UZ"/>
                </w:rPr>
                <m:t>Эср</m:t>
              </m:r>
            </m:den>
          </m:f>
        </m:oMath>
      </m:oMathPara>
    </w:p>
    <w:p w:rsidR="0084668C" w:rsidRPr="00F024A8" w:rsidRDefault="0059171C" w:rsidP="0059171C">
      <w:pPr>
        <w:spacing w:after="0"/>
        <w:ind w:firstLine="567"/>
        <w:jc w:val="right"/>
        <w:rPr>
          <w:rFonts w:ascii="Times New Roman" w:hAnsi="Times New Roman" w:cs="Times New Roman"/>
          <w:sz w:val="28"/>
          <w:szCs w:val="26"/>
          <w:lang w:val="uz-Cyrl-UZ"/>
        </w:rPr>
      </w:pPr>
      <w:r w:rsidRPr="00F024A8">
        <w:rPr>
          <w:rFonts w:ascii="Times New Roman" w:hAnsi="Times New Roman" w:cs="Times New Roman"/>
          <w:sz w:val="28"/>
          <w:szCs w:val="26"/>
          <w:lang w:val="uz-Cyrl-UZ"/>
        </w:rPr>
        <w:t>(2.5)</w:t>
      </w:r>
    </w:p>
    <w:p w:rsidR="0059171C" w:rsidRPr="00F024A8" w:rsidRDefault="0059171C"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Чпц</w:t>
      </w:r>
      <w:r w:rsidR="005B1BD0" w:rsidRPr="00F024A8">
        <w:rPr>
          <w:rFonts w:ascii="Times New Roman" w:hAnsi="Times New Roman" w:cs="Times New Roman"/>
          <w:sz w:val="28"/>
          <w:szCs w:val="26"/>
          <w:lang w:val="uz-Cyrl-UZ"/>
        </w:rPr>
        <w:t xml:space="preserve"> учун деноминатор (</w:t>
      </w:r>
      <w:r w:rsidRPr="00F024A8">
        <w:rPr>
          <w:rFonts w:ascii="Times New Roman" w:hAnsi="Times New Roman" w:cs="Times New Roman"/>
          <w:sz w:val="28"/>
          <w:szCs w:val="26"/>
          <w:lang w:val="uz-Cyrl-UZ"/>
        </w:rPr>
        <w:t>2</w:t>
      </w:r>
      <w:r w:rsidR="005B1BD0" w:rsidRPr="00F024A8">
        <w:rPr>
          <w:rFonts w:ascii="Times New Roman" w:hAnsi="Times New Roman" w:cs="Times New Roman"/>
          <w:sz w:val="28"/>
          <w:szCs w:val="26"/>
          <w:lang w:val="uz-Cyrl-UZ"/>
        </w:rPr>
        <w:t xml:space="preserve">.5) формуласида ўлчаш бирлигидан қутилиш учун бирликлар ўрнига </w:t>
      </w:r>
      <w:r w:rsidRPr="00F024A8">
        <w:rPr>
          <w:rFonts w:ascii="Times New Roman" w:hAnsi="Times New Roman" w:cs="Times New Roman"/>
          <w:sz w:val="28"/>
          <w:szCs w:val="26"/>
          <w:lang w:val="uz-Cyrl-UZ"/>
        </w:rPr>
        <w:t>Вац</w:t>
      </w:r>
      <w:r w:rsidR="005B1BD0" w:rsidRPr="00F024A8">
        <w:rPr>
          <w:rFonts w:ascii="Times New Roman" w:hAnsi="Times New Roman" w:cs="Times New Roman"/>
          <w:sz w:val="28"/>
          <w:szCs w:val="26"/>
          <w:lang w:val="uz-Cyrl-UZ"/>
        </w:rPr>
        <w:t xml:space="preserve">  нормализа</w:t>
      </w:r>
      <w:r w:rsidRPr="00F024A8">
        <w:rPr>
          <w:rFonts w:ascii="Times New Roman" w:hAnsi="Times New Roman" w:cs="Times New Roman"/>
          <w:sz w:val="28"/>
          <w:szCs w:val="26"/>
          <w:lang w:val="uz-Cyrl-UZ"/>
        </w:rPr>
        <w:t>ц</w:t>
      </w:r>
      <w:r w:rsidR="005B1BD0" w:rsidRPr="00F024A8">
        <w:rPr>
          <w:rFonts w:ascii="Times New Roman" w:hAnsi="Times New Roman" w:cs="Times New Roman"/>
          <w:sz w:val="28"/>
          <w:szCs w:val="26"/>
          <w:lang w:val="uz-Cyrl-UZ"/>
        </w:rPr>
        <w:t>ия қилувчи омил (нм) жорий қилинади.</w:t>
      </w:r>
    </w:p>
    <w:p w:rsidR="0059171C"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ПВ нинг мултипликатив модели қуйидагича бўлади:</w:t>
      </w:r>
    </w:p>
    <w:p w:rsidR="0059171C" w:rsidRPr="00F024A8" w:rsidRDefault="0059171C" w:rsidP="005B1BD0">
      <w:pPr>
        <w:spacing w:after="0"/>
        <w:ind w:firstLine="567"/>
        <w:jc w:val="both"/>
        <w:rPr>
          <w:rFonts w:ascii="Times New Roman" w:hAnsi="Times New Roman" w:cs="Times New Roman"/>
          <w:sz w:val="28"/>
          <w:szCs w:val="26"/>
          <w:lang w:val="uz-Cyrl-UZ"/>
        </w:rPr>
      </w:pPr>
    </w:p>
    <w:p w:rsidR="0059171C" w:rsidRPr="00F024A8" w:rsidRDefault="0059171C" w:rsidP="0059171C">
      <w:pPr>
        <w:spacing w:after="0"/>
        <w:ind w:firstLine="567"/>
        <w:jc w:val="both"/>
        <w:rPr>
          <w:rFonts w:ascii="Times New Roman" w:hAnsi="Times New Roman" w:cs="Times New Roman"/>
          <w:sz w:val="28"/>
          <w:szCs w:val="26"/>
          <w:lang w:val="uz-Cyrl-UZ"/>
        </w:rPr>
      </w:pPr>
      <m:oMathPara>
        <m:oMath>
          <m:r>
            <w:rPr>
              <w:rFonts w:ascii="Cambria Math" w:hAnsi="Cambria Math" w:cs="Times New Roman"/>
              <w:sz w:val="28"/>
              <w:szCs w:val="26"/>
              <w:lang w:val="uz-Cyrl-UZ"/>
            </w:rPr>
            <m:t>ПВ=</m:t>
          </m:r>
          <m:f>
            <m:fPr>
              <m:ctrlPr>
                <w:rPr>
                  <w:rFonts w:ascii="Cambria Math" w:hAnsi="Cambria Math" w:cs="Times New Roman"/>
                  <w:sz w:val="28"/>
                  <w:szCs w:val="26"/>
                  <w:lang w:val="uz-Cyrl-UZ"/>
                </w:rPr>
              </m:ctrlPr>
            </m:fPr>
            <m:num>
              <m:r>
                <w:rPr>
                  <w:rFonts w:ascii="Cambria Math" w:hAnsi="Cambria Math" w:cs="Times New Roman"/>
                  <w:sz w:val="28"/>
                  <w:szCs w:val="26"/>
                  <w:lang w:val="uz-Cyrl-UZ"/>
                </w:rPr>
                <m:t>Чпц</m:t>
              </m:r>
            </m:num>
            <m:den>
              <m:r>
                <w:rPr>
                  <w:rFonts w:ascii="Cambria Math" w:hAnsi="Cambria Math" w:cs="Times New Roman"/>
                  <w:sz w:val="28"/>
                  <w:szCs w:val="26"/>
                  <w:lang w:val="uz-Cyrl-UZ"/>
                </w:rPr>
                <m:t>НМ</m:t>
              </m:r>
            </m:den>
          </m:f>
          <m:r>
            <w:rPr>
              <w:rFonts w:ascii="Cambria Math" w:hAnsi="Cambria Math" w:cs="Times New Roman"/>
              <w:sz w:val="28"/>
              <w:szCs w:val="26"/>
              <w:lang w:val="uz-Cyrl-UZ"/>
            </w:rPr>
            <m:t xml:space="preserve">* </m:t>
          </m:r>
          <m:f>
            <m:fPr>
              <m:ctrlPr>
                <w:rPr>
                  <w:rFonts w:ascii="Cambria Math" w:hAnsi="Cambria Math" w:cs="Times New Roman"/>
                  <w:sz w:val="28"/>
                  <w:szCs w:val="26"/>
                  <w:lang w:val="uz-Cyrl-UZ"/>
                </w:rPr>
              </m:ctrlPr>
            </m:fPr>
            <m:num>
              <m:r>
                <w:rPr>
                  <w:rFonts w:ascii="Cambria Math" w:hAnsi="Cambria Math" w:cs="Times New Roman"/>
                  <w:sz w:val="28"/>
                  <w:szCs w:val="26"/>
                  <w:lang w:val="uz-Cyrl-UZ"/>
                </w:rPr>
                <m:t>НМ</m:t>
              </m:r>
            </m:num>
            <m:den>
              <m:r>
                <w:rPr>
                  <w:rFonts w:ascii="Cambria Math" w:hAnsi="Cambria Math" w:cs="Times New Roman"/>
                  <w:sz w:val="28"/>
                  <w:szCs w:val="26"/>
                  <w:lang w:val="uz-Cyrl-UZ"/>
                </w:rPr>
                <m:t>ВАц</m:t>
              </m:r>
            </m:den>
          </m:f>
          <m:r>
            <w:rPr>
              <w:rFonts w:ascii="Cambria Math" w:hAnsi="Cambria Math" w:cs="Times New Roman"/>
              <w:sz w:val="28"/>
              <w:szCs w:val="26"/>
              <w:lang w:val="uz-Cyrl-UZ"/>
            </w:rPr>
            <m:t>*</m:t>
          </m:r>
          <m:f>
            <m:fPr>
              <m:ctrlPr>
                <w:rPr>
                  <w:rFonts w:ascii="Cambria Math" w:hAnsi="Cambria Math" w:cs="Times New Roman"/>
                  <w:sz w:val="28"/>
                  <w:szCs w:val="26"/>
                  <w:lang w:val="uz-Cyrl-UZ"/>
                </w:rPr>
              </m:ctrlPr>
            </m:fPr>
            <m:num>
              <m:r>
                <w:rPr>
                  <w:rFonts w:ascii="Cambria Math" w:hAnsi="Cambria Math" w:cs="Times New Roman"/>
                  <w:sz w:val="28"/>
                  <w:szCs w:val="26"/>
                  <w:lang w:val="uz-Cyrl-UZ"/>
                </w:rPr>
                <m:t>1</m:t>
              </m:r>
            </m:num>
            <m:den>
              <m:r>
                <w:rPr>
                  <w:rFonts w:ascii="Cambria Math" w:hAnsi="Cambria Math" w:cs="Times New Roman"/>
                  <w:sz w:val="28"/>
                  <w:szCs w:val="26"/>
                  <w:lang w:val="uz-Cyrl-UZ"/>
                </w:rPr>
                <m:t>Эср</m:t>
              </m:r>
            </m:den>
          </m:f>
        </m:oMath>
      </m:oMathPara>
    </w:p>
    <w:p w:rsidR="0059171C" w:rsidRPr="00F024A8" w:rsidRDefault="0059171C" w:rsidP="005B1BD0">
      <w:pPr>
        <w:spacing w:after="0"/>
        <w:ind w:firstLine="567"/>
        <w:jc w:val="both"/>
        <w:rPr>
          <w:rFonts w:ascii="Times New Roman" w:hAnsi="Times New Roman" w:cs="Times New Roman"/>
          <w:sz w:val="28"/>
          <w:szCs w:val="26"/>
          <w:lang w:val="uz-Cyrl-UZ"/>
        </w:rPr>
      </w:pPr>
    </w:p>
    <w:p w:rsidR="004E459E" w:rsidRPr="00F024A8" w:rsidRDefault="004E459E"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w:t>
      </w:r>
      <w:r w:rsidR="005B1BD0" w:rsidRPr="00F024A8">
        <w:rPr>
          <w:rFonts w:ascii="Times New Roman" w:hAnsi="Times New Roman" w:cs="Times New Roman"/>
          <w:sz w:val="28"/>
          <w:szCs w:val="26"/>
          <w:lang w:val="uz-Cyrl-UZ"/>
        </w:rPr>
        <w:t>да</w:t>
      </w:r>
      <w:r w:rsidRPr="00F024A8">
        <w:rPr>
          <w:rFonts w:ascii="Times New Roman" w:hAnsi="Times New Roman" w:cs="Times New Roman"/>
          <w:sz w:val="28"/>
          <w:szCs w:val="26"/>
          <w:lang w:val="uz-Cyrl-UZ"/>
        </w:rPr>
        <w:t xml:space="preserve">, </w:t>
      </w:r>
      <w:r w:rsidR="005B1BD0" w:rsidRPr="00F024A8">
        <w:rPr>
          <w:rFonts w:ascii="Times New Roman" w:hAnsi="Times New Roman" w:cs="Times New Roman"/>
          <w:sz w:val="28"/>
          <w:szCs w:val="26"/>
          <w:lang w:val="uz-Cyrl-UZ"/>
        </w:rPr>
        <w:t>ПВ - олинган функция;</w:t>
      </w:r>
    </w:p>
    <w:p w:rsidR="004E459E" w:rsidRPr="00F024A8" w:rsidRDefault="00C615D5" w:rsidP="001E6A47">
      <w:pPr>
        <w:spacing w:after="0"/>
        <w:ind w:left="567"/>
        <w:jc w:val="both"/>
        <w:rPr>
          <w:rFonts w:ascii="Times New Roman" w:hAnsi="Times New Roman" w:cs="Times New Roman"/>
          <w:sz w:val="28"/>
          <w:szCs w:val="26"/>
          <w:lang w:val="uz-Cyrl-UZ"/>
        </w:rPr>
      </w:pPr>
      <m:oMath>
        <m:f>
          <m:fPr>
            <m:ctrlPr>
              <w:rPr>
                <w:rFonts w:ascii="Cambria Math" w:hAnsi="Cambria Math" w:cs="Times New Roman"/>
                <w:sz w:val="28"/>
                <w:szCs w:val="26"/>
                <w:lang w:val="uz-Cyrl-UZ"/>
              </w:rPr>
            </m:ctrlPr>
          </m:fPr>
          <m:num>
            <m:r>
              <w:rPr>
                <w:rFonts w:ascii="Cambria Math" w:hAnsi="Cambria Math" w:cs="Times New Roman"/>
                <w:sz w:val="28"/>
                <w:szCs w:val="26"/>
                <w:lang w:val="uz-Cyrl-UZ"/>
              </w:rPr>
              <m:t>ЧПц</m:t>
            </m:r>
          </m:num>
          <m:den>
            <m:r>
              <w:rPr>
                <w:rFonts w:ascii="Cambria Math" w:hAnsi="Cambria Math" w:cs="Times New Roman"/>
                <w:sz w:val="28"/>
                <w:szCs w:val="26"/>
                <w:lang w:val="uz-Cyrl-UZ"/>
              </w:rPr>
              <m:t>НМ</m:t>
            </m:r>
          </m:den>
        </m:f>
      </m:oMath>
      <w:r w:rsidR="001E6A47" w:rsidRPr="00F024A8">
        <w:rPr>
          <w:rFonts w:ascii="Times New Roman" w:hAnsi="Times New Roman" w:cs="Times New Roman"/>
          <w:sz w:val="28"/>
          <w:szCs w:val="26"/>
          <w:lang w:val="uz-Cyrl-UZ"/>
        </w:rPr>
        <w:t xml:space="preserve">   -</w:t>
      </w:r>
      <w:r w:rsidR="005B1BD0" w:rsidRPr="00F024A8">
        <w:rPr>
          <w:rFonts w:ascii="Times New Roman" w:hAnsi="Times New Roman" w:cs="Times New Roman"/>
          <w:sz w:val="28"/>
          <w:szCs w:val="26"/>
          <w:lang w:val="uz-Cyrl-UZ"/>
        </w:rPr>
        <w:t xml:space="preserve"> </w:t>
      </w:r>
      <w:r w:rsidR="001E6A47" w:rsidRPr="00F024A8">
        <w:rPr>
          <w:rFonts w:ascii="Times New Roman" w:hAnsi="Times New Roman" w:cs="Times New Roman"/>
          <w:sz w:val="28"/>
          <w:szCs w:val="26"/>
          <w:lang w:val="uz-Cyrl-UZ"/>
        </w:rPr>
        <w:t xml:space="preserve"> 1 </w:t>
      </w:r>
      <w:r w:rsidR="005B1BD0" w:rsidRPr="00F024A8">
        <w:rPr>
          <w:rFonts w:ascii="Times New Roman" w:hAnsi="Times New Roman" w:cs="Times New Roman"/>
          <w:sz w:val="28"/>
          <w:szCs w:val="26"/>
          <w:lang w:val="uz-Cyrl-UZ"/>
        </w:rPr>
        <w:t>омил;</w:t>
      </w:r>
    </w:p>
    <w:p w:rsidR="004E459E" w:rsidRPr="00F024A8" w:rsidRDefault="004E459E" w:rsidP="005B1BD0">
      <w:pPr>
        <w:spacing w:after="0"/>
        <w:ind w:firstLine="567"/>
        <w:jc w:val="both"/>
        <w:rPr>
          <w:rFonts w:ascii="Times New Roman" w:hAnsi="Times New Roman" w:cs="Times New Roman"/>
          <w:sz w:val="28"/>
          <w:szCs w:val="26"/>
          <w:lang w:val="uz-Cyrl-UZ"/>
        </w:rPr>
      </w:pPr>
    </w:p>
    <w:p w:rsidR="004E459E" w:rsidRPr="00F024A8" w:rsidRDefault="00C615D5" w:rsidP="005B1BD0">
      <w:pPr>
        <w:spacing w:after="0"/>
        <w:ind w:firstLine="567"/>
        <w:jc w:val="both"/>
        <w:rPr>
          <w:rFonts w:ascii="Times New Roman" w:hAnsi="Times New Roman" w:cs="Times New Roman"/>
          <w:sz w:val="28"/>
          <w:szCs w:val="26"/>
          <w:lang w:val="uz-Cyrl-UZ"/>
        </w:rPr>
      </w:pPr>
      <m:oMath>
        <m:f>
          <m:fPr>
            <m:ctrlPr>
              <w:rPr>
                <w:rFonts w:ascii="Cambria Math" w:hAnsi="Cambria Math" w:cs="Times New Roman"/>
                <w:sz w:val="28"/>
                <w:szCs w:val="26"/>
                <w:lang w:val="uz-Cyrl-UZ"/>
              </w:rPr>
            </m:ctrlPr>
          </m:fPr>
          <m:num>
            <m:r>
              <w:rPr>
                <w:rFonts w:ascii="Cambria Math" w:hAnsi="Cambria Math" w:cs="Times New Roman"/>
                <w:sz w:val="28"/>
                <w:szCs w:val="26"/>
                <w:lang w:val="uz-Cyrl-UZ"/>
              </w:rPr>
              <m:t>НМ</m:t>
            </m:r>
          </m:num>
          <m:den>
            <m:r>
              <w:rPr>
                <w:rFonts w:ascii="Cambria Math" w:hAnsi="Cambria Math" w:cs="Times New Roman"/>
                <w:sz w:val="28"/>
                <w:szCs w:val="26"/>
                <w:lang w:val="uz-Cyrl-UZ"/>
              </w:rPr>
              <m:t xml:space="preserve">Вац </m:t>
            </m:r>
          </m:den>
        </m:f>
      </m:oMath>
      <w:r w:rsidR="005B1BD0" w:rsidRPr="00F024A8">
        <w:rPr>
          <w:rFonts w:ascii="Times New Roman" w:hAnsi="Times New Roman" w:cs="Times New Roman"/>
          <w:sz w:val="28"/>
          <w:szCs w:val="26"/>
          <w:lang w:val="uz-Cyrl-UZ"/>
        </w:rPr>
        <w:t xml:space="preserve"> - </w:t>
      </w:r>
      <w:r w:rsidR="001E6A47" w:rsidRPr="00F024A8">
        <w:rPr>
          <w:rFonts w:ascii="Times New Roman" w:hAnsi="Times New Roman" w:cs="Times New Roman"/>
          <w:sz w:val="28"/>
          <w:szCs w:val="26"/>
          <w:lang w:val="uz-Cyrl-UZ"/>
        </w:rPr>
        <w:t xml:space="preserve">  </w:t>
      </w:r>
      <w:r w:rsidR="005B1BD0" w:rsidRPr="00F024A8">
        <w:rPr>
          <w:rFonts w:ascii="Times New Roman" w:hAnsi="Times New Roman" w:cs="Times New Roman"/>
          <w:sz w:val="28"/>
          <w:szCs w:val="26"/>
          <w:lang w:val="uz-Cyrl-UZ"/>
        </w:rPr>
        <w:t xml:space="preserve"> 2</w:t>
      </w:r>
      <w:r w:rsidR="001E6A47" w:rsidRPr="00F024A8">
        <w:rPr>
          <w:rFonts w:ascii="Times New Roman" w:hAnsi="Times New Roman" w:cs="Times New Roman"/>
          <w:sz w:val="28"/>
          <w:szCs w:val="26"/>
          <w:lang w:val="uz-Cyrl-UZ"/>
        </w:rPr>
        <w:t xml:space="preserve"> омил</w:t>
      </w:r>
      <w:r w:rsidR="005B1BD0" w:rsidRPr="00F024A8">
        <w:rPr>
          <w:rFonts w:ascii="Times New Roman" w:hAnsi="Times New Roman" w:cs="Times New Roman"/>
          <w:sz w:val="28"/>
          <w:szCs w:val="26"/>
          <w:lang w:val="uz-Cyrl-UZ"/>
        </w:rPr>
        <w:t>;</w:t>
      </w:r>
    </w:p>
    <w:p w:rsidR="001E6A47" w:rsidRPr="00F024A8" w:rsidRDefault="00C615D5" w:rsidP="005B1BD0">
      <w:pPr>
        <w:spacing w:after="0"/>
        <w:ind w:firstLine="567"/>
        <w:jc w:val="both"/>
        <w:rPr>
          <w:rFonts w:ascii="Times New Roman" w:hAnsi="Times New Roman" w:cs="Times New Roman"/>
          <w:sz w:val="28"/>
          <w:szCs w:val="26"/>
          <w:lang w:val="uz-Cyrl-UZ"/>
        </w:rPr>
      </w:pPr>
      <m:oMath>
        <m:f>
          <m:fPr>
            <m:ctrlPr>
              <w:rPr>
                <w:rFonts w:ascii="Cambria Math" w:hAnsi="Cambria Math" w:cs="Times New Roman"/>
                <w:sz w:val="28"/>
                <w:szCs w:val="26"/>
                <w:lang w:val="uz-Cyrl-UZ"/>
              </w:rPr>
            </m:ctrlPr>
          </m:fPr>
          <m:num>
            <m:r>
              <w:rPr>
                <w:rFonts w:ascii="Cambria Math" w:hAnsi="Cambria Math" w:cs="Times New Roman"/>
                <w:sz w:val="28"/>
                <w:szCs w:val="26"/>
                <w:lang w:val="uz-Cyrl-UZ"/>
              </w:rPr>
              <m:t>1</m:t>
            </m:r>
          </m:num>
          <m:den>
            <m:r>
              <w:rPr>
                <w:rFonts w:ascii="Cambria Math" w:hAnsi="Cambria Math" w:cs="Times New Roman"/>
                <w:sz w:val="28"/>
                <w:szCs w:val="26"/>
                <w:lang w:val="uz-Cyrl-UZ"/>
              </w:rPr>
              <m:t>Эср</m:t>
            </m:r>
          </m:den>
        </m:f>
      </m:oMath>
      <w:r w:rsidR="005B1BD0" w:rsidRPr="00F024A8">
        <w:rPr>
          <w:rFonts w:ascii="Times New Roman" w:hAnsi="Times New Roman" w:cs="Times New Roman"/>
          <w:sz w:val="28"/>
          <w:szCs w:val="26"/>
          <w:lang w:val="uz-Cyrl-UZ"/>
        </w:rPr>
        <w:t xml:space="preserve">- </w:t>
      </w:r>
      <w:r w:rsidR="001E6A47" w:rsidRPr="00F024A8">
        <w:rPr>
          <w:rFonts w:ascii="Times New Roman" w:hAnsi="Times New Roman" w:cs="Times New Roman"/>
          <w:sz w:val="28"/>
          <w:szCs w:val="26"/>
          <w:lang w:val="uz-Cyrl-UZ"/>
        </w:rPr>
        <w:t xml:space="preserve"> 3 </w:t>
      </w:r>
      <w:r w:rsidR="005B1BD0" w:rsidRPr="00F024A8">
        <w:rPr>
          <w:rFonts w:ascii="Times New Roman" w:hAnsi="Times New Roman" w:cs="Times New Roman"/>
          <w:sz w:val="28"/>
          <w:szCs w:val="26"/>
          <w:lang w:val="uz-Cyrl-UZ"/>
        </w:rPr>
        <w:t>омил .</w:t>
      </w:r>
    </w:p>
    <w:p w:rsidR="00B31E8B"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Чизиқли алмаштириш услубини П</w:t>
      </w:r>
      <w:r w:rsidR="00B31E8B" w:rsidRPr="00F024A8">
        <w:rPr>
          <w:rFonts w:ascii="Times New Roman" w:hAnsi="Times New Roman" w:cs="Times New Roman"/>
          <w:sz w:val="28"/>
          <w:szCs w:val="26"/>
          <w:lang w:val="uz-Cyrl-UZ"/>
        </w:rPr>
        <w:t>В</w:t>
      </w:r>
      <w:r w:rsidRPr="00F024A8">
        <w:rPr>
          <w:rFonts w:ascii="Times New Roman" w:hAnsi="Times New Roman" w:cs="Times New Roman"/>
          <w:sz w:val="28"/>
          <w:szCs w:val="26"/>
          <w:lang w:val="uz-Cyrl-UZ"/>
        </w:rPr>
        <w:t xml:space="preserve"> мултиплиcатив моделига қўллаш орқали сиз берилган саволларга жавоб беришингиз мумкин.</w:t>
      </w:r>
    </w:p>
    <w:p w:rsidR="00B31E8B"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Биринчи саволга жавоб бериш учун  А нинг алгоритмидан фойдалани</w:t>
      </w:r>
      <w:r w:rsidR="00B31E8B" w:rsidRPr="00F024A8">
        <w:rPr>
          <w:rFonts w:ascii="Times New Roman" w:hAnsi="Times New Roman" w:cs="Times New Roman"/>
          <w:sz w:val="28"/>
          <w:szCs w:val="26"/>
          <w:lang w:val="uz-Cyrl-UZ"/>
        </w:rPr>
        <w:t>ш зарур</w:t>
      </w:r>
      <w:r w:rsidRPr="00F024A8">
        <w:rPr>
          <w:rFonts w:ascii="Times New Roman" w:hAnsi="Times New Roman" w:cs="Times New Roman"/>
          <w:sz w:val="28"/>
          <w:szCs w:val="26"/>
          <w:lang w:val="uz-Cyrl-UZ"/>
        </w:rPr>
        <w:t>, унинг моҳияти қуйидагича:</w:t>
      </w:r>
    </w:p>
    <w:p w:rsidR="00B31E8B"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Дастлабки (Х</w:t>
      </w:r>
      <w:r w:rsidR="00B31E8B" w:rsidRPr="00F024A8">
        <w:rPr>
          <w:rFonts w:ascii="Times New Roman" w:hAnsi="Times New Roman" w:cs="Times New Roman"/>
          <w:szCs w:val="26"/>
          <w:lang w:val="uz-Cyrl-UZ"/>
        </w:rPr>
        <w:t>0</w:t>
      </w:r>
      <w:r w:rsidRPr="00F024A8">
        <w:rPr>
          <w:rFonts w:ascii="Times New Roman" w:hAnsi="Times New Roman" w:cs="Times New Roman"/>
          <w:sz w:val="28"/>
          <w:szCs w:val="26"/>
          <w:lang w:val="uz-Cyrl-UZ"/>
        </w:rPr>
        <w:t>) ва якуний (Х</w:t>
      </w:r>
      <w:r w:rsidR="00B31E8B" w:rsidRPr="00F024A8">
        <w:rPr>
          <w:rFonts w:ascii="Times New Roman" w:hAnsi="Times New Roman" w:cs="Times New Roman"/>
          <w:sz w:val="20"/>
          <w:szCs w:val="26"/>
          <w:lang w:val="uz-Cyrl-UZ"/>
        </w:rPr>
        <w:t>1</w:t>
      </w:r>
      <w:r w:rsidRPr="00F024A8">
        <w:rPr>
          <w:rFonts w:ascii="Times New Roman" w:hAnsi="Times New Roman" w:cs="Times New Roman"/>
          <w:sz w:val="28"/>
          <w:szCs w:val="26"/>
          <w:lang w:val="uz-Cyrl-UZ"/>
        </w:rPr>
        <w:t>) даврларда омилларнинг дастлабки қийматлари аниқланади.</w:t>
      </w:r>
    </w:p>
    <w:p w:rsidR="00B31E8B" w:rsidRPr="00F024A8" w:rsidRDefault="005B1BD0" w:rsidP="005B1BD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Ўрганилаётган давр учун ҳар бир омилнинг ўсишини  аниқлан</w:t>
      </w:r>
      <w:r w:rsidR="00B31E8B" w:rsidRPr="00F024A8">
        <w:rPr>
          <w:rFonts w:ascii="Times New Roman" w:hAnsi="Times New Roman" w:cs="Times New Roman"/>
          <w:sz w:val="28"/>
          <w:szCs w:val="26"/>
          <w:lang w:val="uz-Cyrl-UZ"/>
        </w:rPr>
        <w:t>ади</w:t>
      </w:r>
      <w:r w:rsidRPr="00F024A8">
        <w:rPr>
          <w:rFonts w:ascii="Times New Roman" w:hAnsi="Times New Roman" w:cs="Times New Roman"/>
          <w:sz w:val="28"/>
          <w:szCs w:val="26"/>
          <w:lang w:val="uz-Cyrl-UZ"/>
        </w:rPr>
        <w:t>.</w:t>
      </w:r>
    </w:p>
    <w:p w:rsidR="00112C3C" w:rsidRPr="00F024A8" w:rsidRDefault="00B31E8B" w:rsidP="005B1BD0">
      <w:pPr>
        <w:spacing w:after="0"/>
        <w:ind w:firstLine="567"/>
        <w:jc w:val="both"/>
        <w:rPr>
          <w:rFonts w:ascii="Times New Roman" w:hAnsi="Times New Roman" w:cs="Times New Roman"/>
          <w:sz w:val="28"/>
          <w:szCs w:val="26"/>
          <w:lang w:val="uz-Cyrl-UZ"/>
        </w:rPr>
      </w:pPr>
      <m:oMath>
        <m:r>
          <w:rPr>
            <w:rFonts w:ascii="Cambria Math" w:hAnsi="Cambria Math" w:cs="Times New Roman"/>
            <w:sz w:val="28"/>
            <w:szCs w:val="24"/>
          </w:rPr>
          <m:t xml:space="preserve">∆ </m:t>
        </m:r>
        <m:sSub>
          <m:sSubPr>
            <m:ctrlPr>
              <w:rPr>
                <w:rFonts w:ascii="Cambria Math" w:hAnsi="Cambria Math" w:cs="Times New Roman"/>
                <w:i/>
                <w:sz w:val="28"/>
                <w:szCs w:val="24"/>
              </w:rPr>
            </m:ctrlPr>
          </m:sSubPr>
          <m:e>
            <m:r>
              <w:rPr>
                <w:rFonts w:ascii="Cambria Math" w:hAnsi="Cambria Math" w:cs="Times New Roman"/>
                <w:sz w:val="28"/>
                <w:szCs w:val="24"/>
              </w:rPr>
              <m:t>х</m:t>
            </m:r>
          </m:e>
          <m:sub>
            <m:r>
              <w:rPr>
                <w:rFonts w:ascii="Cambria Math" w:hAnsi="Cambria Math" w:cs="Times New Roman"/>
                <w:sz w:val="28"/>
                <w:szCs w:val="24"/>
              </w:rPr>
              <m:t>1=</m:t>
            </m:r>
          </m:sub>
        </m:sSub>
        <m:sSub>
          <m:sSubPr>
            <m:ctrlPr>
              <w:rPr>
                <w:rFonts w:ascii="Cambria Math" w:hAnsi="Cambria Math" w:cs="Times New Roman"/>
                <w:i/>
                <w:sz w:val="28"/>
                <w:szCs w:val="24"/>
              </w:rPr>
            </m:ctrlPr>
          </m:sSubPr>
          <m:e>
            <m:r>
              <w:rPr>
                <w:rFonts w:ascii="Cambria Math" w:hAnsi="Cambria Math" w:cs="Times New Roman"/>
                <w:sz w:val="28"/>
                <w:szCs w:val="24"/>
              </w:rPr>
              <m:t>Х</m:t>
            </m:r>
          </m:e>
          <m:sub>
            <m:r>
              <w:rPr>
                <w:rFonts w:ascii="Cambria Math" w:hAnsi="Cambria Math" w:cs="Times New Roman"/>
                <w:sz w:val="28"/>
                <w:szCs w:val="24"/>
                <w:lang w:val="en-US"/>
              </w:rPr>
              <m:t>i</m:t>
            </m:r>
            <m:r>
              <w:rPr>
                <w:rFonts w:ascii="Cambria Math" w:hAnsi="Cambria Math" w:cs="Times New Roman"/>
                <w:sz w:val="28"/>
                <w:szCs w:val="24"/>
              </w:rPr>
              <m:t>1</m:t>
            </m:r>
          </m:sub>
        </m:sSub>
        <m:r>
          <w:rPr>
            <w:rFonts w:ascii="Cambria Math" w:hAnsi="Cambria Math" w:cs="Times New Roman"/>
            <w:sz w:val="28"/>
            <w:szCs w:val="24"/>
          </w:rPr>
          <m:t>-</m:t>
        </m:r>
        <m:sSub>
          <m:sSubPr>
            <m:ctrlPr>
              <w:rPr>
                <w:rFonts w:ascii="Cambria Math" w:hAnsi="Cambria Math" w:cs="Times New Roman"/>
                <w:i/>
                <w:sz w:val="28"/>
                <w:szCs w:val="24"/>
              </w:rPr>
            </m:ctrlPr>
          </m:sSubPr>
          <m:e>
            <m:r>
              <w:rPr>
                <w:rFonts w:ascii="Cambria Math" w:hAnsi="Cambria Math" w:cs="Times New Roman"/>
                <w:sz w:val="28"/>
                <w:szCs w:val="24"/>
              </w:rPr>
              <m:t>Х</m:t>
            </m:r>
          </m:e>
          <m:sub>
            <m:r>
              <w:rPr>
                <w:rFonts w:ascii="Cambria Math" w:hAnsi="Cambria Math" w:cs="Times New Roman"/>
                <w:sz w:val="28"/>
                <w:szCs w:val="24"/>
              </w:rPr>
              <m:t>i0</m:t>
            </m:r>
          </m:sub>
        </m:sSub>
      </m:oMath>
      <w:r w:rsidR="00112C3C" w:rsidRPr="00F024A8">
        <w:rPr>
          <w:rFonts w:ascii="Times New Roman" w:eastAsiaTheme="minorEastAsia" w:hAnsi="Times New Roman" w:cs="Times New Roman"/>
          <w:sz w:val="28"/>
          <w:szCs w:val="24"/>
        </w:rPr>
        <w:t xml:space="preserve">        </w:t>
      </w:r>
      <w:r w:rsidR="00112C3C" w:rsidRPr="00F024A8">
        <w:rPr>
          <w:rFonts w:ascii="Times New Roman" w:eastAsiaTheme="minorEastAsia" w:hAnsi="Times New Roman" w:cs="Times New Roman"/>
          <w:sz w:val="28"/>
          <w:szCs w:val="24"/>
          <w:lang w:val="en-US"/>
        </w:rPr>
        <w:t>i</w:t>
      </w:r>
      <w:r w:rsidR="00112C3C" w:rsidRPr="00F024A8">
        <w:rPr>
          <w:rFonts w:ascii="Times New Roman" w:eastAsiaTheme="minorEastAsia" w:hAnsi="Times New Roman" w:cs="Times New Roman"/>
          <w:sz w:val="28"/>
          <w:szCs w:val="24"/>
        </w:rPr>
        <w:t>-1,……</w:t>
      </w:r>
      <w:r w:rsidR="00112C3C" w:rsidRPr="00F024A8">
        <w:rPr>
          <w:rFonts w:ascii="Times New Roman" w:eastAsiaTheme="minorEastAsia" w:hAnsi="Times New Roman" w:cs="Times New Roman"/>
          <w:sz w:val="28"/>
          <w:szCs w:val="24"/>
          <w:lang w:val="en-US"/>
        </w:rPr>
        <w:t>n</w:t>
      </w:r>
      <w:r w:rsidR="00112C3C" w:rsidRPr="00F024A8">
        <w:rPr>
          <w:rFonts w:ascii="Times New Roman" w:eastAsiaTheme="minorEastAsia" w:hAnsi="Times New Roman" w:cs="Times New Roman"/>
          <w:sz w:val="28"/>
          <w:szCs w:val="24"/>
        </w:rPr>
        <w:t xml:space="preserve"> (</w:t>
      </w:r>
      <w:r w:rsidR="00112C3C" w:rsidRPr="00F024A8">
        <w:rPr>
          <w:rFonts w:ascii="Times New Roman" w:eastAsiaTheme="minorEastAsia" w:hAnsi="Times New Roman" w:cs="Times New Roman"/>
          <w:sz w:val="28"/>
          <w:szCs w:val="24"/>
          <w:lang w:val="en-US"/>
        </w:rPr>
        <w:t>n</w:t>
      </w:r>
      <w:r w:rsidR="005B1BD0" w:rsidRPr="00F024A8">
        <w:rPr>
          <w:rFonts w:ascii="Times New Roman" w:hAnsi="Times New Roman" w:cs="Times New Roman"/>
          <w:sz w:val="28"/>
          <w:szCs w:val="26"/>
        </w:rPr>
        <w:t xml:space="preserve"> - омиллар сони)</w:t>
      </w:r>
      <w:r w:rsidR="00112C3C" w:rsidRPr="00F024A8">
        <w:rPr>
          <w:rFonts w:ascii="Times New Roman" w:hAnsi="Times New Roman" w:cs="Times New Roman"/>
          <w:sz w:val="28"/>
          <w:szCs w:val="26"/>
          <w:lang w:val="uz-Cyrl-UZ"/>
        </w:rPr>
        <w:t>.</w:t>
      </w:r>
    </w:p>
    <w:p w:rsidR="00112C3C" w:rsidRPr="00F024A8" w:rsidRDefault="00112C3C" w:rsidP="005B1BD0">
      <w:pPr>
        <w:spacing w:after="0"/>
        <w:ind w:firstLine="567"/>
        <w:jc w:val="both"/>
        <w:rPr>
          <w:rFonts w:ascii="Times New Roman" w:hAnsi="Times New Roman" w:cs="Times New Roman"/>
          <w:sz w:val="28"/>
          <w:szCs w:val="26"/>
        </w:rPr>
      </w:pPr>
    </w:p>
    <w:p w:rsidR="009078D7" w:rsidRPr="00F024A8" w:rsidRDefault="00112C3C" w:rsidP="005B1BD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Бу ер</w:t>
      </w:r>
      <w:r w:rsidR="005B1BD0" w:rsidRPr="00F024A8">
        <w:rPr>
          <w:rFonts w:ascii="Times New Roman" w:hAnsi="Times New Roman" w:cs="Times New Roman"/>
          <w:sz w:val="28"/>
          <w:szCs w:val="26"/>
        </w:rPr>
        <w:t>да</w:t>
      </w:r>
      <w:r w:rsidRPr="00F024A8">
        <w:rPr>
          <w:rFonts w:ascii="Times New Roman" w:hAnsi="Times New Roman" w:cs="Times New Roman"/>
          <w:sz w:val="28"/>
          <w:szCs w:val="26"/>
          <w:lang w:val="uz-Cyrl-UZ"/>
        </w:rPr>
        <w:t xml:space="preserve"> </w:t>
      </w:r>
      <m:oMath>
        <m:sSub>
          <m:sSubPr>
            <m:ctrlPr>
              <w:rPr>
                <w:rFonts w:ascii="Cambria Math" w:hAnsi="Cambria Math" w:cs="Times New Roman"/>
                <w:i/>
                <w:sz w:val="28"/>
                <w:szCs w:val="26"/>
              </w:rPr>
            </m:ctrlPr>
          </m:sSubPr>
          <m:e>
            <m:r>
              <w:rPr>
                <w:rFonts w:ascii="Cambria Math" w:hAnsi="Cambria Math" w:cs="Times New Roman"/>
                <w:sz w:val="28"/>
                <w:szCs w:val="26"/>
              </w:rPr>
              <m:t>Х</m:t>
            </m:r>
          </m:e>
          <m:sub>
            <m:r>
              <w:rPr>
                <w:rFonts w:ascii="Cambria Math" w:hAnsi="Cambria Math" w:cs="Times New Roman"/>
                <w:sz w:val="28"/>
                <w:szCs w:val="26"/>
              </w:rPr>
              <m:t>i0</m:t>
            </m:r>
          </m:sub>
        </m:sSub>
      </m:oMath>
      <w:r w:rsidRPr="00F024A8">
        <w:rPr>
          <w:rFonts w:ascii="Times New Roman" w:hAnsi="Times New Roman" w:cs="Times New Roman"/>
          <w:sz w:val="28"/>
          <w:szCs w:val="26"/>
        </w:rPr>
        <w:t xml:space="preserve"> - бошланғич даврда </w:t>
      </w:r>
      <w:r w:rsidR="009078D7" w:rsidRPr="00F024A8">
        <w:rPr>
          <w:rFonts w:ascii="Times New Roman" w:hAnsi="Times New Roman" w:cs="Times New Roman"/>
          <w:i/>
          <w:sz w:val="28"/>
          <w:szCs w:val="26"/>
          <w:lang w:val="en-US"/>
        </w:rPr>
        <w:t>i</w:t>
      </w:r>
      <w:r w:rsidR="005B1BD0" w:rsidRPr="00F024A8">
        <w:rPr>
          <w:rFonts w:ascii="Times New Roman" w:hAnsi="Times New Roman" w:cs="Times New Roman"/>
          <w:sz w:val="28"/>
          <w:szCs w:val="26"/>
        </w:rPr>
        <w:t>-факторнинг қиймати;</w:t>
      </w:r>
    </w:p>
    <w:p w:rsidR="009078D7" w:rsidRPr="00F024A8" w:rsidRDefault="009078D7" w:rsidP="005B1BD0">
      <w:pPr>
        <w:spacing w:after="0"/>
        <w:ind w:firstLine="567"/>
        <w:jc w:val="both"/>
        <w:rPr>
          <w:rFonts w:ascii="Times New Roman" w:hAnsi="Times New Roman" w:cs="Times New Roman"/>
          <w:sz w:val="28"/>
          <w:szCs w:val="26"/>
        </w:rPr>
      </w:pPr>
      <m:oMath>
        <m:r>
          <w:rPr>
            <w:rFonts w:ascii="Cambria Math" w:hAnsi="Cambria Math" w:cs="Times New Roman"/>
            <w:sz w:val="28"/>
            <w:szCs w:val="26"/>
          </w:rPr>
          <m:t xml:space="preserve">               </m:t>
        </m:r>
        <m:sSub>
          <m:sSubPr>
            <m:ctrlPr>
              <w:rPr>
                <w:rFonts w:ascii="Cambria Math" w:hAnsi="Cambria Math" w:cs="Times New Roman"/>
                <w:i/>
                <w:sz w:val="28"/>
                <w:szCs w:val="26"/>
              </w:rPr>
            </m:ctrlPr>
          </m:sSubPr>
          <m:e>
            <m:r>
              <w:rPr>
                <w:rFonts w:ascii="Cambria Math" w:hAnsi="Cambria Math" w:cs="Times New Roman"/>
                <w:sz w:val="28"/>
                <w:szCs w:val="26"/>
              </w:rPr>
              <m:t>Х</m:t>
            </m:r>
          </m:e>
          <m:sub>
            <m:r>
              <w:rPr>
                <w:rFonts w:ascii="Cambria Math" w:hAnsi="Cambria Math" w:cs="Times New Roman"/>
                <w:sz w:val="28"/>
                <w:szCs w:val="26"/>
                <w:lang w:val="en-US"/>
              </w:rPr>
              <m:t>i</m:t>
            </m:r>
            <m:r>
              <w:rPr>
                <w:rFonts w:ascii="Cambria Math" w:hAnsi="Cambria Math" w:cs="Times New Roman"/>
                <w:sz w:val="28"/>
                <w:szCs w:val="26"/>
              </w:rPr>
              <m:t>1</m:t>
            </m:r>
          </m:sub>
        </m:sSub>
      </m:oMath>
      <w:r w:rsidRPr="00F024A8">
        <w:rPr>
          <w:rFonts w:ascii="Times New Roman" w:hAnsi="Times New Roman" w:cs="Times New Roman"/>
          <w:sz w:val="28"/>
          <w:szCs w:val="26"/>
        </w:rPr>
        <w:t xml:space="preserve"> - охирги даврда </w:t>
      </w:r>
      <w:r w:rsidRPr="00F024A8">
        <w:rPr>
          <w:rFonts w:ascii="Times New Roman" w:hAnsi="Times New Roman" w:cs="Times New Roman"/>
          <w:i/>
          <w:sz w:val="28"/>
          <w:szCs w:val="26"/>
        </w:rPr>
        <w:t>i</w:t>
      </w:r>
      <w:r w:rsidR="005B1BD0" w:rsidRPr="00F024A8">
        <w:rPr>
          <w:rFonts w:ascii="Times New Roman" w:hAnsi="Times New Roman" w:cs="Times New Roman"/>
          <w:sz w:val="28"/>
          <w:szCs w:val="26"/>
        </w:rPr>
        <w:t>-факторнинг қиймати.</w:t>
      </w:r>
    </w:p>
    <w:p w:rsidR="005B1BD0" w:rsidRPr="00F024A8" w:rsidRDefault="005B1BD0" w:rsidP="005B1BD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3. Ҳар бир омилнинг ўсишини ўрганилган давр индексининг ўсишига таъсирини ҳисоблаб чиқ</w:t>
      </w:r>
      <w:r w:rsidR="009078D7" w:rsidRPr="00F024A8">
        <w:rPr>
          <w:rFonts w:ascii="Times New Roman" w:hAnsi="Times New Roman" w:cs="Times New Roman"/>
          <w:sz w:val="28"/>
          <w:szCs w:val="26"/>
        </w:rPr>
        <w:t>ил</w:t>
      </w:r>
      <w:r w:rsidR="00FD1D55" w:rsidRPr="00F024A8">
        <w:rPr>
          <w:rFonts w:ascii="Times New Roman" w:hAnsi="Times New Roman" w:cs="Times New Roman"/>
          <w:sz w:val="28"/>
          <w:szCs w:val="26"/>
        </w:rPr>
        <w:t>ади:</w:t>
      </w:r>
    </w:p>
    <w:p w:rsidR="00FD1D55" w:rsidRPr="00F024A8" w:rsidRDefault="00FD1D55" w:rsidP="005B1BD0">
      <w:pPr>
        <w:spacing w:after="0"/>
        <w:ind w:firstLine="567"/>
        <w:jc w:val="both"/>
        <w:rPr>
          <w:rFonts w:ascii="Times New Roman" w:hAnsi="Times New Roman" w:cs="Times New Roman"/>
          <w:sz w:val="28"/>
          <w:szCs w:val="26"/>
        </w:rPr>
      </w:pPr>
    </w:p>
    <w:p w:rsidR="003A1101" w:rsidRPr="00F024A8" w:rsidRDefault="003A1101">
      <w:pPr>
        <w:rPr>
          <w:sz w:val="24"/>
        </w:rPr>
      </w:pPr>
      <m:oMathPara>
        <m:oMath>
          <m:r>
            <w:rPr>
              <w:rFonts w:ascii="Cambria Math" w:hAnsi="Cambria Math" w:cs="Times New Roman"/>
              <w:sz w:val="28"/>
              <w:szCs w:val="26"/>
              <w:lang w:val="en-US"/>
            </w:rPr>
            <m:t>∆</m:t>
          </m:r>
          <m:sSub>
            <m:sSubPr>
              <m:ctrlPr>
                <w:rPr>
                  <w:rFonts w:ascii="Cambria Math" w:hAnsi="Cambria Math" w:cs="Times New Roman"/>
                  <w:i/>
                  <w:sz w:val="28"/>
                  <w:szCs w:val="26"/>
                  <w:lang w:val="en-US"/>
                </w:rPr>
              </m:ctrlPr>
            </m:sSubPr>
            <m:e>
              <m:r>
                <w:rPr>
                  <w:rFonts w:ascii="Cambria Math" w:hAnsi="Cambria Math" w:cs="Times New Roman"/>
                  <w:sz w:val="28"/>
                  <w:szCs w:val="26"/>
                  <w:lang w:val="en-US"/>
                </w:rPr>
                <m:t xml:space="preserve">γ </m:t>
              </m:r>
            </m:e>
            <m:sub>
              <m:r>
                <w:rPr>
                  <w:rFonts w:ascii="Cambria Math" w:hAnsi="Cambria Math" w:cs="Times New Roman"/>
                  <w:sz w:val="28"/>
                  <w:szCs w:val="26"/>
                  <w:lang w:val="en-US"/>
                </w:rPr>
                <m:t>x1</m:t>
              </m:r>
            </m:sub>
          </m:sSub>
          <m:r>
            <w:rPr>
              <w:rFonts w:ascii="Cambria Math" w:hAnsi="Cambria Math" w:cs="Times New Roman"/>
              <w:sz w:val="28"/>
              <w:szCs w:val="26"/>
              <w:lang w:val="en-US"/>
            </w:rPr>
            <m:t xml:space="preserve">= </m:t>
          </m:r>
          <m:nary>
            <m:naryPr>
              <m:chr m:val="∏"/>
              <m:ctrlPr>
                <w:rPr>
                  <w:rFonts w:ascii="Cambria Math" w:hAnsi="Cambria Math"/>
                  <w:i/>
                  <w:sz w:val="24"/>
                </w:rPr>
              </m:ctrlPr>
            </m:naryPr>
            <m:sub>
              <m:r>
                <w:rPr>
                  <w:rFonts w:ascii="Cambria Math" w:hAnsi="Cambria Math"/>
                  <w:sz w:val="24"/>
                </w:rPr>
                <m:t>k=1</m:t>
              </m:r>
            </m:sub>
            <m:sup>
              <m:r>
                <w:rPr>
                  <w:rFonts w:ascii="Cambria Math" w:hAnsi="Cambria Math"/>
                  <w:sz w:val="24"/>
                  <w:lang w:val="en-US"/>
                </w:rPr>
                <m:t>i-1</m:t>
              </m:r>
            </m:sup>
            <m:e>
              <m:r>
                <w:rPr>
                  <w:rFonts w:ascii="Cambria Math" w:hAnsi="Cambria Math"/>
                  <w:sz w:val="24"/>
                </w:rPr>
                <m:t>x</m:t>
              </m:r>
            </m:e>
          </m:nary>
          <m:sSub>
            <m:sSubPr>
              <m:ctrlPr>
                <w:rPr>
                  <w:rFonts w:ascii="Cambria Math" w:eastAsiaTheme="majorEastAsia" w:hAnsi="Cambria Math" w:cstheme="majorBidi"/>
                  <w:sz w:val="24"/>
                </w:rPr>
              </m:ctrlPr>
            </m:sSubPr>
            <m:e>
              <m:r>
                <w:rPr>
                  <w:rFonts w:ascii="Cambria Math" w:eastAsiaTheme="majorEastAsia" w:hAnsi="Cambria Math" w:cstheme="majorBidi"/>
                  <w:sz w:val="24"/>
                </w:rPr>
                <m:t>k</m:t>
              </m:r>
            </m:e>
            <m:sub>
              <m:r>
                <w:rPr>
                  <w:rFonts w:ascii="Cambria Math" w:eastAsiaTheme="majorEastAsia" w:hAnsi="Cambria Math" w:cstheme="majorBidi"/>
                  <w:sz w:val="24"/>
                </w:rPr>
                <m:t>0</m:t>
              </m:r>
            </m:sub>
          </m:sSub>
          <m:r>
            <m:rPr>
              <m:sty m:val="p"/>
            </m:rPr>
            <w:rPr>
              <w:rFonts w:ascii="Cambria Math" w:eastAsiaTheme="majorEastAsia" w:hAnsi="Cambria Math" w:cstheme="majorBidi"/>
              <w:sz w:val="24"/>
            </w:rPr>
            <m:t xml:space="preserve">* </m:t>
          </m:r>
          <m:r>
            <w:rPr>
              <w:rFonts w:ascii="Cambria Math" w:eastAsiaTheme="majorEastAsia" w:hAnsi="Cambria Math" w:cstheme="majorBidi"/>
              <w:sz w:val="24"/>
              <w:lang w:val="en-US"/>
            </w:rPr>
            <m:t>∆</m:t>
          </m:r>
          <m:sSub>
            <m:sSubPr>
              <m:ctrlPr>
                <w:rPr>
                  <w:rFonts w:ascii="Cambria Math" w:eastAsiaTheme="majorEastAsia" w:hAnsi="Cambria Math" w:cstheme="majorBidi"/>
                  <w:i/>
                  <w:sz w:val="24"/>
                  <w:lang w:val="en-US"/>
                </w:rPr>
              </m:ctrlPr>
            </m:sSubPr>
            <m:e>
              <m:r>
                <w:rPr>
                  <w:rFonts w:ascii="Cambria Math" w:eastAsiaTheme="majorEastAsia" w:hAnsi="Cambria Math" w:cstheme="majorBidi"/>
                  <w:sz w:val="24"/>
                  <w:lang w:val="en-US"/>
                </w:rPr>
                <m:t>X</m:t>
              </m:r>
            </m:e>
            <m:sub>
              <m:r>
                <w:rPr>
                  <w:rFonts w:ascii="Cambria Math" w:eastAsiaTheme="majorEastAsia" w:hAnsi="Cambria Math" w:cstheme="majorBidi"/>
                  <w:sz w:val="24"/>
                  <w:lang w:val="en-US"/>
                </w:rPr>
                <m:t>iХ</m:t>
              </m:r>
            </m:sub>
          </m:sSub>
          <m:r>
            <w:rPr>
              <w:rFonts w:ascii="Cambria Math" w:eastAsiaTheme="majorEastAsia" w:hAnsi="Cambria Math" w:cstheme="majorBidi"/>
              <w:sz w:val="24"/>
              <w:lang w:val="en-US"/>
            </w:rPr>
            <m:t xml:space="preserve">= </m:t>
          </m:r>
          <m:nary>
            <m:naryPr>
              <m:chr m:val="∏"/>
              <m:ctrlPr>
                <w:rPr>
                  <w:rFonts w:ascii="Cambria Math" w:eastAsiaTheme="majorEastAsia" w:hAnsi="Cambria Math" w:cstheme="majorBidi"/>
                  <w:i/>
                  <w:sz w:val="24"/>
                </w:rPr>
              </m:ctrlPr>
            </m:naryPr>
            <m:sub>
              <m:r>
                <w:rPr>
                  <w:rFonts w:ascii="Cambria Math" w:eastAsiaTheme="majorEastAsia" w:hAnsi="Cambria Math" w:cstheme="majorBidi"/>
                  <w:sz w:val="24"/>
                </w:rPr>
                <m:t>k=i+1</m:t>
              </m:r>
            </m:sub>
            <m:sup>
              <m:r>
                <w:rPr>
                  <w:rFonts w:ascii="Cambria Math" w:eastAsiaTheme="majorEastAsia" w:hAnsi="Cambria Math" w:cstheme="majorBidi"/>
                  <w:sz w:val="24"/>
                </w:rPr>
                <m:t>n</m:t>
              </m:r>
            </m:sup>
            <m:e>
              <m:r>
                <w:rPr>
                  <w:rFonts w:ascii="Cambria Math" w:eastAsiaTheme="majorEastAsia" w:hAnsi="Cambria Math" w:cstheme="majorBidi"/>
                  <w:sz w:val="24"/>
                </w:rPr>
                <m:t>X</m:t>
              </m:r>
            </m:e>
          </m:nary>
          <m:sSub>
            <m:sSubPr>
              <m:ctrlPr>
                <w:rPr>
                  <w:rFonts w:ascii="Cambria Math" w:eastAsiaTheme="majorEastAsia" w:hAnsi="Cambria Math" w:cstheme="majorBidi"/>
                  <w:sz w:val="24"/>
                </w:rPr>
              </m:ctrlPr>
            </m:sSubPr>
            <m:e>
              <m:r>
                <w:rPr>
                  <w:rFonts w:ascii="Cambria Math" w:eastAsiaTheme="majorEastAsia" w:hAnsi="Cambria Math" w:cstheme="majorBidi"/>
                  <w:sz w:val="24"/>
                </w:rPr>
                <m:t>k</m:t>
              </m:r>
            </m:e>
            <m:sub>
              <m:r>
                <w:rPr>
                  <w:rFonts w:ascii="Cambria Math" w:eastAsiaTheme="majorEastAsia" w:hAnsi="Cambria Math" w:cstheme="majorBidi"/>
                  <w:sz w:val="24"/>
                </w:rPr>
                <m:t>1</m:t>
              </m:r>
            </m:sub>
          </m:sSub>
        </m:oMath>
      </m:oMathPara>
    </w:p>
    <w:p w:rsidR="005B1BD0" w:rsidRPr="00F024A8" w:rsidRDefault="009F1140" w:rsidP="002261F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(n</w:t>
      </w:r>
      <w:r w:rsidRPr="00F024A8">
        <w:rPr>
          <w:rFonts w:ascii="Times New Roman" w:hAnsi="Times New Roman" w:cs="Times New Roman"/>
          <w:sz w:val="28"/>
          <w:szCs w:val="26"/>
        </w:rPr>
        <w:t>-омиллар сони), бу ерда</w:t>
      </w:r>
    </w:p>
    <w:p w:rsidR="006D1820" w:rsidRPr="00F024A8" w:rsidRDefault="006D1820" w:rsidP="002261F2">
      <w:pPr>
        <w:spacing w:after="0"/>
        <w:ind w:firstLine="567"/>
        <w:jc w:val="both"/>
        <w:rPr>
          <w:rFonts w:ascii="Times New Roman" w:hAnsi="Times New Roman" w:cs="Times New Roman"/>
          <w:sz w:val="28"/>
          <w:szCs w:val="26"/>
        </w:rPr>
      </w:pPr>
    </w:p>
    <w:p w:rsidR="006D1820" w:rsidRPr="00F024A8" w:rsidRDefault="006D1820" w:rsidP="002261F2">
      <w:pPr>
        <w:spacing w:after="0"/>
        <w:ind w:firstLine="567"/>
        <w:jc w:val="both"/>
        <w:rPr>
          <w:rFonts w:ascii="Times New Roman" w:hAnsi="Times New Roman" w:cs="Times New Roman"/>
          <w:sz w:val="28"/>
          <w:szCs w:val="26"/>
        </w:rPr>
      </w:pPr>
      <m:oMathPara>
        <m:oMath>
          <m:r>
            <w:rPr>
              <w:rFonts w:ascii="Cambria Math" w:hAnsi="Cambria Math" w:cs="Times New Roman"/>
              <w:sz w:val="28"/>
              <w:szCs w:val="26"/>
            </w:rPr>
            <w:lastRenderedPageBreak/>
            <m:t xml:space="preserve">∆γ= </m:t>
          </m:r>
          <m:nary>
            <m:naryPr>
              <m:chr m:val="∑"/>
              <m:limLoc m:val="undOvr"/>
              <m:ctrlPr>
                <w:rPr>
                  <w:rFonts w:ascii="Cambria Math" w:hAnsi="Cambria Math" w:cs="Times New Roman"/>
                  <w:i/>
                  <w:sz w:val="28"/>
                  <w:szCs w:val="26"/>
                </w:rPr>
              </m:ctrlPr>
            </m:naryPr>
            <m:sub>
              <m:r>
                <w:rPr>
                  <w:rFonts w:ascii="Cambria Math" w:hAnsi="Cambria Math" w:cs="Times New Roman"/>
                  <w:sz w:val="28"/>
                  <w:szCs w:val="26"/>
                </w:rPr>
                <m:t>i-1</m:t>
              </m:r>
            </m:sub>
            <m:sup>
              <m:r>
                <w:rPr>
                  <w:rFonts w:ascii="Cambria Math" w:hAnsi="Cambria Math" w:cs="Times New Roman"/>
                  <w:sz w:val="28"/>
                  <w:szCs w:val="26"/>
                  <w:lang w:val="en-US"/>
                </w:rPr>
                <m:t>n</m:t>
              </m:r>
            </m:sup>
            <m:e>
              <m:r>
                <w:rPr>
                  <w:rFonts w:ascii="Cambria Math" w:hAnsi="Cambria Math" w:cs="Times New Roman"/>
                  <w:sz w:val="28"/>
                  <w:szCs w:val="26"/>
                </w:rPr>
                <m:t xml:space="preserve">∆ </m:t>
              </m:r>
            </m:e>
          </m:nary>
          <m:sSub>
            <m:sSubPr>
              <m:ctrlPr>
                <w:rPr>
                  <w:rFonts w:ascii="Cambria Math" w:hAnsi="Cambria Math" w:cs="Times New Roman"/>
                  <w:i/>
                  <w:sz w:val="28"/>
                  <w:szCs w:val="26"/>
                </w:rPr>
              </m:ctrlPr>
            </m:sSubPr>
            <m:e>
              <m:r>
                <w:rPr>
                  <w:rFonts w:ascii="Cambria Math" w:hAnsi="Cambria Math" w:cs="Times New Roman"/>
                  <w:sz w:val="28"/>
                  <w:szCs w:val="26"/>
                </w:rPr>
                <m:t>γ</m:t>
              </m:r>
            </m:e>
            <m:sub>
              <m:r>
                <w:rPr>
                  <w:rFonts w:ascii="Cambria Math" w:hAnsi="Cambria Math" w:cs="Times New Roman"/>
                  <w:sz w:val="28"/>
                  <w:szCs w:val="26"/>
                </w:rPr>
                <m:t>xi</m:t>
              </m:r>
            </m:sub>
          </m:sSub>
        </m:oMath>
      </m:oMathPara>
    </w:p>
    <w:p w:rsidR="007656A9" w:rsidRPr="00F024A8" w:rsidRDefault="007656A9" w:rsidP="007656A9">
      <w:pPr>
        <w:spacing w:after="0"/>
        <w:ind w:firstLine="567"/>
        <w:jc w:val="both"/>
        <w:rPr>
          <w:rFonts w:ascii="Times New Roman" w:hAnsi="Times New Roman" w:cs="Times New Roman"/>
          <w:sz w:val="28"/>
          <w:szCs w:val="26"/>
          <w:lang w:val="uz-Cyrl-UZ"/>
        </w:rPr>
      </w:pPr>
    </w:p>
    <w:p w:rsidR="006D1820" w:rsidRPr="00F024A8" w:rsidRDefault="006D1820" w:rsidP="006D182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4.  </w:t>
      </w:r>
      <m:oMath>
        <m:r>
          <w:rPr>
            <w:rFonts w:ascii="Cambria Math" w:hAnsi="Cambria Math" w:cs="Times New Roman"/>
            <w:sz w:val="28"/>
            <w:szCs w:val="26"/>
            <w:lang w:val="uz-Cyrl-UZ"/>
          </w:rPr>
          <m:t>∆</m:t>
        </m:r>
        <m:sSub>
          <m:sSubPr>
            <m:ctrlPr>
              <w:rPr>
                <w:rFonts w:ascii="Cambria Math" w:hAnsi="Cambria Math" w:cs="Times New Roman"/>
                <w:i/>
                <w:sz w:val="28"/>
                <w:szCs w:val="26"/>
              </w:rPr>
            </m:ctrlPr>
          </m:sSubPr>
          <m:e>
            <m:r>
              <w:rPr>
                <w:rFonts w:ascii="Cambria Math" w:hAnsi="Cambria Math" w:cs="Times New Roman"/>
                <w:sz w:val="28"/>
                <w:szCs w:val="26"/>
                <w:lang w:val="uz-Cyrl-UZ"/>
              </w:rPr>
              <m:t>γ</m:t>
            </m:r>
          </m:e>
          <m:sub>
            <m:r>
              <w:rPr>
                <w:rFonts w:ascii="Cambria Math" w:hAnsi="Cambria Math" w:cs="Times New Roman"/>
                <w:sz w:val="28"/>
                <w:szCs w:val="26"/>
                <w:lang w:val="uz-Cyrl-UZ"/>
              </w:rPr>
              <m:t xml:space="preserve">xi </m:t>
            </m:r>
          </m:sub>
        </m:sSub>
      </m:oMath>
      <w:r w:rsidRPr="00F024A8">
        <w:rPr>
          <w:rFonts w:ascii="Times New Roman" w:hAnsi="Times New Roman" w:cs="Times New Roman"/>
          <w:sz w:val="28"/>
          <w:szCs w:val="26"/>
          <w:lang w:val="uz-Cyrl-UZ"/>
        </w:rPr>
        <w:t xml:space="preserve">олинган қийматдан келиб чиқиб, корхона </w:t>
      </w:r>
      <w:r w:rsidR="00E96BA3" w:rsidRPr="00F024A8">
        <w:rPr>
          <w:rFonts w:ascii="Times New Roman" w:hAnsi="Times New Roman" w:cs="Times New Roman"/>
          <w:sz w:val="28"/>
          <w:szCs w:val="26"/>
          <w:lang w:val="uz-Cyrl-UZ"/>
        </w:rPr>
        <w:t>ўзаро таъсир</w:t>
      </w:r>
      <w:r w:rsidRPr="00F024A8">
        <w:rPr>
          <w:rFonts w:ascii="Times New Roman" w:hAnsi="Times New Roman" w:cs="Times New Roman"/>
          <w:sz w:val="28"/>
          <w:szCs w:val="26"/>
          <w:lang w:val="uz-Cyrl-UZ"/>
        </w:rPr>
        <w:t xml:space="preserve"> кўрсаткичи қийматининг ўзгаришига  қайси</w:t>
      </w:r>
      <w:r w:rsidR="00E96BA3" w:rsidRPr="00F024A8">
        <w:rPr>
          <w:rFonts w:ascii="Times New Roman" w:hAnsi="Times New Roman" w:cs="Times New Roman"/>
          <w:sz w:val="28"/>
          <w:szCs w:val="26"/>
          <w:lang w:val="uz-Cyrl-UZ"/>
        </w:rPr>
        <w:t xml:space="preserve"> омил</w:t>
      </w:r>
      <w:r w:rsidRPr="00F024A8">
        <w:rPr>
          <w:rFonts w:ascii="Times New Roman" w:hAnsi="Times New Roman" w:cs="Times New Roman"/>
          <w:sz w:val="28"/>
          <w:szCs w:val="26"/>
          <w:lang w:val="uz-Cyrl-UZ"/>
        </w:rPr>
        <w:t xml:space="preserve"> ўзгариши таъсир кўрсатиши аниқланади.</w:t>
      </w:r>
    </w:p>
    <w:p w:rsidR="00E96BA3" w:rsidRPr="00F024A8" w:rsidRDefault="006D1820" w:rsidP="006D182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5. Агар </w:t>
      </w:r>
      <w:r w:rsidR="00E96BA3" w:rsidRPr="00F024A8">
        <w:rPr>
          <w:rFonts w:ascii="Times New Roman" w:hAnsi="Times New Roman" w:cs="Times New Roman"/>
          <w:sz w:val="28"/>
          <w:szCs w:val="26"/>
          <w:lang w:val="uz-Cyrl-UZ"/>
        </w:rPr>
        <w:t>тадқиқот</w:t>
      </w:r>
      <w:r w:rsidRPr="00F024A8">
        <w:rPr>
          <w:rFonts w:ascii="Times New Roman" w:hAnsi="Times New Roman" w:cs="Times New Roman"/>
          <w:sz w:val="28"/>
          <w:szCs w:val="26"/>
          <w:lang w:val="uz-Cyrl-UZ"/>
        </w:rPr>
        <w:t xml:space="preserve"> даври бир неча вақтдан иборат бўлса, ўзгарувчан омилларнинг ҳар бир интервалда ўзаро таъсир индексидаги ўзгаришга таъсирини баҳолаш мумкин. Бундай ҳолатда, аввалги оралиқдаги омилнинг якуний қиймати  навбатдаги бошланғич қиймат</w:t>
      </w:r>
      <w:r w:rsidR="00E96BA3" w:rsidRPr="00F024A8">
        <w:rPr>
          <w:rFonts w:ascii="Times New Roman" w:hAnsi="Times New Roman" w:cs="Times New Roman"/>
          <w:sz w:val="28"/>
          <w:szCs w:val="26"/>
          <w:lang w:val="uz-Cyrl-UZ"/>
        </w:rPr>
        <w:t xml:space="preserve"> ҳисоблана</w:t>
      </w:r>
      <w:r w:rsidRPr="00F024A8">
        <w:rPr>
          <w:rFonts w:ascii="Times New Roman" w:hAnsi="Times New Roman" w:cs="Times New Roman"/>
          <w:sz w:val="28"/>
          <w:szCs w:val="26"/>
          <w:lang w:val="uz-Cyrl-UZ"/>
        </w:rPr>
        <w:t>ди.</w:t>
      </w:r>
    </w:p>
    <w:p w:rsidR="006D1820" w:rsidRPr="00F024A8" w:rsidRDefault="00E96BA3" w:rsidP="006D182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Иккинчи</w:t>
      </w:r>
      <w:r w:rsidR="006D1820" w:rsidRPr="00F024A8">
        <w:rPr>
          <w:rFonts w:ascii="Times New Roman" w:hAnsi="Times New Roman" w:cs="Times New Roman"/>
          <w:sz w:val="28"/>
          <w:szCs w:val="26"/>
          <w:lang w:val="uz-Cyrl-UZ"/>
        </w:rPr>
        <w:t xml:space="preserve"> саволга жавоб бериш учун  Б алгоритми</w:t>
      </w:r>
      <w:r w:rsidRPr="00F024A8">
        <w:rPr>
          <w:rFonts w:ascii="Times New Roman" w:hAnsi="Times New Roman" w:cs="Times New Roman"/>
          <w:sz w:val="28"/>
          <w:szCs w:val="26"/>
          <w:lang w:val="uz-Cyrl-UZ"/>
        </w:rPr>
        <w:t>дан фойдаланиш зарур</w:t>
      </w:r>
      <w:r w:rsidR="006D1820" w:rsidRPr="00F024A8">
        <w:rPr>
          <w:rFonts w:ascii="Times New Roman" w:hAnsi="Times New Roman" w:cs="Times New Roman"/>
          <w:sz w:val="28"/>
          <w:szCs w:val="26"/>
          <w:lang w:val="uz-Cyrl-UZ"/>
        </w:rPr>
        <w:t>:</w:t>
      </w:r>
    </w:p>
    <w:p w:rsidR="00E96BA3" w:rsidRPr="00F024A8" w:rsidRDefault="00E96BA3" w:rsidP="006D182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 2.4.</w:t>
      </w:r>
    </w:p>
    <w:p w:rsidR="00E96BA3" w:rsidRPr="00F024A8" w:rsidRDefault="00766C0F" w:rsidP="00E96BA3">
      <w:pPr>
        <w:spacing w:after="0"/>
        <w:ind w:firstLine="567"/>
        <w:jc w:val="both"/>
        <w:rPr>
          <w:rFonts w:ascii="Times New Roman" w:hAnsi="Times New Roman" w:cs="Times New Roman"/>
          <w:sz w:val="28"/>
          <w:szCs w:val="26"/>
        </w:rPr>
      </w:pPr>
      <m:oMath>
        <m:r>
          <w:rPr>
            <w:rFonts w:ascii="Cambria Math" w:hAnsi="Cambria Math" w:cs="Times New Roman"/>
            <w:sz w:val="28"/>
            <w:szCs w:val="26"/>
          </w:rPr>
          <m:t>γ</m:t>
        </m:r>
      </m:oMath>
      <w:r w:rsidR="00E96BA3" w:rsidRPr="00F024A8">
        <w:rPr>
          <w:rFonts w:ascii="Times New Roman" w:hAnsi="Times New Roman" w:cs="Times New Roman"/>
          <w:sz w:val="28"/>
          <w:szCs w:val="26"/>
        </w:rPr>
        <w:t xml:space="preserve"> ва </w:t>
      </w:r>
      <w:r w:rsidRPr="00F024A8">
        <w:rPr>
          <w:rFonts w:ascii="Times New Roman" w:hAnsi="Times New Roman" w:cs="Times New Roman"/>
          <w:sz w:val="28"/>
          <w:szCs w:val="26"/>
          <w:lang w:val="uz-Cyrl-UZ"/>
        </w:rPr>
        <w:t>Х</w:t>
      </w:r>
      <w:r w:rsidR="00E96BA3" w:rsidRPr="00F024A8">
        <w:rPr>
          <w:rFonts w:ascii="Times New Roman" w:hAnsi="Times New Roman" w:cs="Times New Roman"/>
          <w:sz w:val="20"/>
          <w:szCs w:val="26"/>
        </w:rPr>
        <w:t>1</w:t>
      </w:r>
      <w:r w:rsidR="00E96BA3"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Х</w:t>
      </w:r>
      <w:r w:rsidR="00E96BA3" w:rsidRPr="00F024A8">
        <w:rPr>
          <w:rFonts w:ascii="Times New Roman" w:hAnsi="Times New Roman" w:cs="Times New Roman"/>
          <w:szCs w:val="26"/>
        </w:rPr>
        <w:t>2</w:t>
      </w:r>
      <w:r w:rsidR="00E96BA3"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Х</w:t>
      </w:r>
      <w:r w:rsidR="00E96BA3" w:rsidRPr="00F024A8">
        <w:rPr>
          <w:rFonts w:ascii="Times New Roman" w:hAnsi="Times New Roman" w:cs="Times New Roman"/>
          <w:szCs w:val="26"/>
        </w:rPr>
        <w:t>3</w:t>
      </w:r>
      <w:r w:rsidR="00E96BA3" w:rsidRPr="00F024A8">
        <w:rPr>
          <w:rFonts w:ascii="Times New Roman" w:hAnsi="Times New Roman" w:cs="Times New Roman"/>
          <w:sz w:val="28"/>
          <w:szCs w:val="26"/>
        </w:rPr>
        <w:t xml:space="preserve"> омилларини ҳосил қиламиз ва </w:t>
      </w:r>
      <w:r w:rsidRPr="00F024A8">
        <w:rPr>
          <w:rFonts w:ascii="Times New Roman" w:hAnsi="Times New Roman" w:cs="Times New Roman"/>
          <w:sz w:val="28"/>
          <w:szCs w:val="26"/>
          <w:lang w:val="uz-Cyrl-UZ"/>
        </w:rPr>
        <w:t xml:space="preserve">3.7. </w:t>
      </w:r>
      <w:r w:rsidR="00E96BA3" w:rsidRPr="00F024A8">
        <w:rPr>
          <w:rFonts w:ascii="Times New Roman" w:hAnsi="Times New Roman" w:cs="Times New Roman"/>
          <w:sz w:val="28"/>
          <w:szCs w:val="26"/>
        </w:rPr>
        <w:t>жадвал</w:t>
      </w:r>
      <w:r w:rsidRPr="00F024A8">
        <w:rPr>
          <w:rFonts w:ascii="Times New Roman" w:hAnsi="Times New Roman" w:cs="Times New Roman"/>
          <w:sz w:val="28"/>
          <w:szCs w:val="26"/>
          <w:lang w:val="uz-Cyrl-UZ"/>
        </w:rPr>
        <w:t>ни</w:t>
      </w:r>
      <w:r w:rsidR="00E96BA3" w:rsidRPr="00F024A8">
        <w:rPr>
          <w:rFonts w:ascii="Times New Roman" w:hAnsi="Times New Roman" w:cs="Times New Roman"/>
          <w:sz w:val="28"/>
          <w:szCs w:val="26"/>
        </w:rPr>
        <w:t xml:space="preserve"> тўлдир</w:t>
      </w:r>
      <w:r w:rsidRPr="00F024A8">
        <w:rPr>
          <w:rFonts w:ascii="Times New Roman" w:hAnsi="Times New Roman" w:cs="Times New Roman"/>
          <w:sz w:val="28"/>
          <w:szCs w:val="26"/>
          <w:lang w:val="uz-Cyrl-UZ"/>
        </w:rPr>
        <w:t>амиз</w:t>
      </w:r>
      <w:r w:rsidR="00E96BA3" w:rsidRPr="00F024A8">
        <w:rPr>
          <w:rFonts w:ascii="Times New Roman" w:hAnsi="Times New Roman" w:cs="Times New Roman"/>
          <w:sz w:val="28"/>
          <w:szCs w:val="26"/>
        </w:rPr>
        <w:t>:</w:t>
      </w:r>
    </w:p>
    <w:p w:rsidR="00766C0F" w:rsidRPr="00F024A8" w:rsidRDefault="00766C0F" w:rsidP="00E96BA3">
      <w:pPr>
        <w:spacing w:after="0"/>
        <w:ind w:firstLine="567"/>
        <w:jc w:val="both"/>
        <w:rPr>
          <w:rFonts w:ascii="Times New Roman" w:hAnsi="Times New Roman" w:cs="Times New Roman"/>
          <w:sz w:val="28"/>
          <w:szCs w:val="26"/>
        </w:rPr>
      </w:pPr>
    </w:p>
    <w:tbl>
      <w:tblPr>
        <w:tblW w:w="7513" w:type="dxa"/>
        <w:tblInd w:w="701"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3253"/>
        <w:gridCol w:w="2268"/>
        <w:gridCol w:w="1992"/>
      </w:tblGrid>
      <w:tr w:rsidR="00766C0F" w:rsidRPr="00F024A8" w:rsidTr="00257A3B">
        <w:tc>
          <w:tcPr>
            <w:tcW w:w="3253" w:type="dxa"/>
            <w:tcBorders>
              <w:top w:val="single" w:sz="6" w:space="0" w:color="000000"/>
              <w:left w:val="single" w:sz="6" w:space="0" w:color="000000"/>
              <w:bottom w:val="single" w:sz="6" w:space="0" w:color="000000"/>
              <w:right w:val="single" w:sz="6" w:space="0" w:color="000000"/>
            </w:tcBorders>
          </w:tcPr>
          <w:p w:rsidR="00766C0F" w:rsidRPr="00F024A8" w:rsidRDefault="00766C0F" w:rsidP="00766C0F">
            <w:pPr>
              <w:spacing w:after="0"/>
              <w:ind w:firstLine="58"/>
              <w:jc w:val="both"/>
              <w:rPr>
                <w:rFonts w:ascii="Times New Roman" w:hAnsi="Times New Roman" w:cs="Times New Roman"/>
                <w:szCs w:val="20"/>
              </w:rPr>
            </w:pPr>
          </w:p>
        </w:tc>
        <w:tc>
          <w:tcPr>
            <w:tcW w:w="2268" w:type="dxa"/>
            <w:tcBorders>
              <w:top w:val="single" w:sz="6" w:space="0" w:color="000000"/>
              <w:left w:val="single" w:sz="6" w:space="0" w:color="000000"/>
              <w:bottom w:val="single" w:sz="6" w:space="0" w:color="000000"/>
              <w:right w:val="single" w:sz="6" w:space="0" w:color="000000"/>
            </w:tcBorders>
          </w:tcPr>
          <w:p w:rsidR="00766C0F" w:rsidRPr="00F024A8" w:rsidRDefault="00B34534" w:rsidP="00B34534">
            <w:pPr>
              <w:spacing w:after="0"/>
              <w:ind w:firstLine="58"/>
              <w:jc w:val="center"/>
              <w:rPr>
                <w:rFonts w:ascii="Times New Roman" w:hAnsi="Times New Roman" w:cs="Times New Roman"/>
                <w:szCs w:val="20"/>
              </w:rPr>
            </w:pPr>
            <w:r w:rsidRPr="00F024A8">
              <w:rPr>
                <w:rFonts w:ascii="Times New Roman" w:hAnsi="Times New Roman" w:cs="Times New Roman"/>
                <w:szCs w:val="20"/>
                <w:lang w:val="uz-Cyrl-UZ"/>
              </w:rPr>
              <w:t>Дастлабки</w:t>
            </w:r>
            <w:r w:rsidR="00766C0F" w:rsidRPr="00F024A8">
              <w:rPr>
                <w:rFonts w:ascii="Times New Roman" w:hAnsi="Times New Roman" w:cs="Times New Roman"/>
                <w:szCs w:val="20"/>
                <w:lang w:val="uz-Cyrl-UZ"/>
              </w:rPr>
              <w:t xml:space="preserve"> давр</w:t>
            </w:r>
          </w:p>
        </w:tc>
        <w:tc>
          <w:tcPr>
            <w:tcW w:w="1992" w:type="dxa"/>
            <w:tcBorders>
              <w:top w:val="single" w:sz="6" w:space="0" w:color="000000"/>
              <w:left w:val="single" w:sz="6" w:space="0" w:color="000000"/>
              <w:bottom w:val="single" w:sz="6" w:space="0" w:color="000000"/>
              <w:right w:val="single" w:sz="6" w:space="0" w:color="000000"/>
            </w:tcBorders>
          </w:tcPr>
          <w:p w:rsidR="00766C0F" w:rsidRPr="00F024A8" w:rsidRDefault="00766C0F" w:rsidP="00766C0F">
            <w:pPr>
              <w:spacing w:after="0"/>
              <w:ind w:firstLine="58"/>
              <w:jc w:val="center"/>
              <w:rPr>
                <w:rFonts w:ascii="Times New Roman" w:hAnsi="Times New Roman" w:cs="Times New Roman"/>
                <w:szCs w:val="20"/>
              </w:rPr>
            </w:pPr>
            <w:r w:rsidRPr="00F024A8">
              <w:rPr>
                <w:rFonts w:ascii="Times New Roman" w:hAnsi="Times New Roman" w:cs="Times New Roman"/>
                <w:szCs w:val="20"/>
                <w:lang w:val="uz-Cyrl-UZ"/>
              </w:rPr>
              <w:t>Якуний давр</w:t>
            </w:r>
          </w:p>
        </w:tc>
      </w:tr>
      <w:tr w:rsidR="00766C0F" w:rsidRPr="00F024A8" w:rsidTr="00257A3B">
        <w:tc>
          <w:tcPr>
            <w:tcW w:w="3253"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both"/>
              <w:rPr>
                <w:rFonts w:ascii="Times New Roman" w:hAnsi="Times New Roman" w:cs="Times New Roman"/>
                <w:szCs w:val="20"/>
              </w:rPr>
            </w:pPr>
            <w:r w:rsidRPr="00F024A8">
              <w:rPr>
                <w:rFonts w:ascii="Times New Roman" w:hAnsi="Times New Roman" w:cs="Times New Roman"/>
                <w:szCs w:val="20"/>
                <w:lang w:val="uz-Cyrl-UZ"/>
              </w:rPr>
              <w:t>Натижавий</w:t>
            </w:r>
            <w:r w:rsidRPr="00F024A8">
              <w:rPr>
                <w:rFonts w:ascii="Times New Roman" w:hAnsi="Times New Roman" w:cs="Times New Roman"/>
                <w:szCs w:val="20"/>
              </w:rPr>
              <w:t xml:space="preserve"> функция</w:t>
            </w:r>
          </w:p>
        </w:tc>
        <w:tc>
          <w:tcPr>
            <w:tcW w:w="2268"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center"/>
              <w:rPr>
                <w:rFonts w:ascii="Times New Roman" w:hAnsi="Times New Roman" w:cs="Times New Roman"/>
                <w:szCs w:val="20"/>
              </w:rPr>
            </w:pPr>
            <w:r w:rsidRPr="00F024A8">
              <w:rPr>
                <w:rFonts w:ascii="Times New Roman" w:hAnsi="Times New Roman" w:cs="Times New Roman"/>
                <w:szCs w:val="20"/>
              </w:rPr>
              <w:t>Y</w:t>
            </w:r>
            <w:r w:rsidRPr="00F024A8">
              <w:rPr>
                <w:rFonts w:ascii="Times New Roman" w:hAnsi="Times New Roman" w:cs="Times New Roman"/>
                <w:szCs w:val="20"/>
                <w:vertAlign w:val="subscript"/>
              </w:rPr>
              <w:t>0</w:t>
            </w:r>
          </w:p>
        </w:tc>
        <w:tc>
          <w:tcPr>
            <w:tcW w:w="1992"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center"/>
              <w:rPr>
                <w:rFonts w:ascii="Times New Roman" w:hAnsi="Times New Roman" w:cs="Times New Roman"/>
                <w:szCs w:val="20"/>
              </w:rPr>
            </w:pPr>
            <w:r w:rsidRPr="00F024A8">
              <w:rPr>
                <w:rFonts w:ascii="Times New Roman" w:hAnsi="Times New Roman" w:cs="Times New Roman"/>
                <w:szCs w:val="20"/>
              </w:rPr>
              <w:t>Y</w:t>
            </w:r>
            <w:r w:rsidRPr="00F024A8">
              <w:rPr>
                <w:rFonts w:ascii="Times New Roman" w:hAnsi="Times New Roman" w:cs="Times New Roman"/>
                <w:szCs w:val="20"/>
                <w:vertAlign w:val="subscript"/>
              </w:rPr>
              <w:t>1</w:t>
            </w:r>
          </w:p>
        </w:tc>
      </w:tr>
      <w:tr w:rsidR="00766C0F" w:rsidRPr="00F024A8" w:rsidTr="00257A3B">
        <w:tc>
          <w:tcPr>
            <w:tcW w:w="3253"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both"/>
              <w:rPr>
                <w:rFonts w:ascii="Times New Roman" w:hAnsi="Times New Roman" w:cs="Times New Roman"/>
                <w:szCs w:val="20"/>
                <w:lang w:val="uz-Cyrl-UZ"/>
              </w:rPr>
            </w:pPr>
            <w:r w:rsidRPr="00F024A8">
              <w:rPr>
                <w:rFonts w:ascii="Times New Roman" w:hAnsi="Times New Roman" w:cs="Times New Roman"/>
                <w:szCs w:val="20"/>
              </w:rPr>
              <w:t>1</w:t>
            </w:r>
            <w:r w:rsidRPr="00F024A8">
              <w:rPr>
                <w:rFonts w:ascii="Times New Roman" w:hAnsi="Times New Roman" w:cs="Times New Roman"/>
                <w:szCs w:val="20"/>
                <w:lang w:val="uz-Cyrl-UZ"/>
              </w:rPr>
              <w:t xml:space="preserve"> омил</w:t>
            </w:r>
          </w:p>
        </w:tc>
        <w:tc>
          <w:tcPr>
            <w:tcW w:w="2268"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center"/>
              <w:rPr>
                <w:rFonts w:ascii="Times New Roman" w:hAnsi="Times New Roman" w:cs="Times New Roman"/>
                <w:szCs w:val="20"/>
              </w:rPr>
            </w:pPr>
            <w:r w:rsidRPr="00F024A8">
              <w:rPr>
                <w:rFonts w:ascii="Times New Roman" w:hAnsi="Times New Roman" w:cs="Times New Roman"/>
                <w:szCs w:val="20"/>
              </w:rPr>
              <w:t>x</w:t>
            </w:r>
            <w:r w:rsidRPr="00F024A8">
              <w:rPr>
                <w:rFonts w:ascii="Times New Roman" w:hAnsi="Times New Roman" w:cs="Times New Roman"/>
                <w:szCs w:val="20"/>
                <w:vertAlign w:val="subscript"/>
              </w:rPr>
              <w:t>10</w:t>
            </w:r>
          </w:p>
        </w:tc>
        <w:tc>
          <w:tcPr>
            <w:tcW w:w="1992"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center"/>
              <w:rPr>
                <w:rFonts w:ascii="Times New Roman" w:hAnsi="Times New Roman" w:cs="Times New Roman"/>
                <w:szCs w:val="20"/>
              </w:rPr>
            </w:pPr>
            <w:r w:rsidRPr="00F024A8">
              <w:rPr>
                <w:rFonts w:ascii="Times New Roman" w:hAnsi="Times New Roman" w:cs="Times New Roman"/>
                <w:szCs w:val="20"/>
              </w:rPr>
              <w:t>x</w:t>
            </w:r>
            <w:r w:rsidRPr="00F024A8">
              <w:rPr>
                <w:rFonts w:ascii="Times New Roman" w:hAnsi="Times New Roman" w:cs="Times New Roman"/>
                <w:szCs w:val="20"/>
                <w:vertAlign w:val="subscript"/>
              </w:rPr>
              <w:t>11</w:t>
            </w:r>
          </w:p>
        </w:tc>
      </w:tr>
      <w:tr w:rsidR="00766C0F" w:rsidRPr="00F024A8" w:rsidTr="00257A3B">
        <w:tc>
          <w:tcPr>
            <w:tcW w:w="3253"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both"/>
              <w:rPr>
                <w:rFonts w:ascii="Times New Roman" w:hAnsi="Times New Roman" w:cs="Times New Roman"/>
                <w:szCs w:val="20"/>
                <w:lang w:val="uz-Cyrl-UZ"/>
              </w:rPr>
            </w:pPr>
            <w:r w:rsidRPr="00F024A8">
              <w:rPr>
                <w:rFonts w:ascii="Times New Roman" w:hAnsi="Times New Roman" w:cs="Times New Roman"/>
                <w:szCs w:val="20"/>
              </w:rPr>
              <w:t xml:space="preserve"> 2</w:t>
            </w:r>
            <w:r w:rsidRPr="00F024A8">
              <w:rPr>
                <w:rFonts w:ascii="Times New Roman" w:hAnsi="Times New Roman" w:cs="Times New Roman"/>
                <w:szCs w:val="20"/>
                <w:lang w:val="uz-Cyrl-UZ"/>
              </w:rPr>
              <w:t xml:space="preserve"> омил</w:t>
            </w:r>
          </w:p>
        </w:tc>
        <w:tc>
          <w:tcPr>
            <w:tcW w:w="2268"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center"/>
              <w:rPr>
                <w:rFonts w:ascii="Times New Roman" w:hAnsi="Times New Roman" w:cs="Times New Roman"/>
                <w:szCs w:val="20"/>
              </w:rPr>
            </w:pPr>
            <w:r w:rsidRPr="00F024A8">
              <w:rPr>
                <w:rFonts w:ascii="Times New Roman" w:hAnsi="Times New Roman" w:cs="Times New Roman"/>
                <w:szCs w:val="20"/>
              </w:rPr>
              <w:t>x</w:t>
            </w:r>
            <w:r w:rsidRPr="00F024A8">
              <w:rPr>
                <w:rFonts w:ascii="Times New Roman" w:hAnsi="Times New Roman" w:cs="Times New Roman"/>
                <w:szCs w:val="20"/>
                <w:vertAlign w:val="subscript"/>
              </w:rPr>
              <w:t>20</w:t>
            </w:r>
          </w:p>
        </w:tc>
        <w:tc>
          <w:tcPr>
            <w:tcW w:w="1992"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center"/>
              <w:rPr>
                <w:rFonts w:ascii="Times New Roman" w:hAnsi="Times New Roman" w:cs="Times New Roman"/>
                <w:szCs w:val="20"/>
              </w:rPr>
            </w:pPr>
            <w:r w:rsidRPr="00F024A8">
              <w:rPr>
                <w:rFonts w:ascii="Times New Roman" w:hAnsi="Times New Roman" w:cs="Times New Roman"/>
                <w:szCs w:val="20"/>
              </w:rPr>
              <w:t>x</w:t>
            </w:r>
            <w:r w:rsidRPr="00F024A8">
              <w:rPr>
                <w:rFonts w:ascii="Times New Roman" w:hAnsi="Times New Roman" w:cs="Times New Roman"/>
                <w:szCs w:val="20"/>
                <w:vertAlign w:val="subscript"/>
              </w:rPr>
              <w:t>21</w:t>
            </w:r>
          </w:p>
        </w:tc>
      </w:tr>
      <w:tr w:rsidR="00766C0F" w:rsidRPr="00F024A8" w:rsidTr="00257A3B">
        <w:tc>
          <w:tcPr>
            <w:tcW w:w="3253"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both"/>
              <w:rPr>
                <w:rFonts w:ascii="Times New Roman" w:hAnsi="Times New Roman" w:cs="Times New Roman"/>
                <w:szCs w:val="20"/>
                <w:lang w:val="uz-Cyrl-UZ"/>
              </w:rPr>
            </w:pPr>
            <w:r w:rsidRPr="00F024A8">
              <w:rPr>
                <w:rFonts w:ascii="Times New Roman" w:hAnsi="Times New Roman" w:cs="Times New Roman"/>
                <w:szCs w:val="20"/>
              </w:rPr>
              <w:t xml:space="preserve"> 3</w:t>
            </w:r>
            <w:r w:rsidRPr="00F024A8">
              <w:rPr>
                <w:rFonts w:ascii="Times New Roman" w:hAnsi="Times New Roman" w:cs="Times New Roman"/>
                <w:szCs w:val="20"/>
                <w:lang w:val="uz-Cyrl-UZ"/>
              </w:rPr>
              <w:t xml:space="preserve"> омил</w:t>
            </w:r>
          </w:p>
        </w:tc>
        <w:tc>
          <w:tcPr>
            <w:tcW w:w="2268"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center"/>
              <w:rPr>
                <w:rFonts w:ascii="Times New Roman" w:hAnsi="Times New Roman" w:cs="Times New Roman"/>
                <w:szCs w:val="20"/>
              </w:rPr>
            </w:pPr>
            <w:r w:rsidRPr="00F024A8">
              <w:rPr>
                <w:rFonts w:ascii="Times New Roman" w:hAnsi="Times New Roman" w:cs="Times New Roman"/>
                <w:szCs w:val="20"/>
              </w:rPr>
              <w:t>x</w:t>
            </w:r>
            <w:r w:rsidRPr="00F024A8">
              <w:rPr>
                <w:rFonts w:ascii="Times New Roman" w:hAnsi="Times New Roman" w:cs="Times New Roman"/>
                <w:szCs w:val="20"/>
                <w:vertAlign w:val="subscript"/>
              </w:rPr>
              <w:t>30</w:t>
            </w:r>
          </w:p>
        </w:tc>
        <w:tc>
          <w:tcPr>
            <w:tcW w:w="1992" w:type="dxa"/>
            <w:tcBorders>
              <w:top w:val="single" w:sz="6" w:space="0" w:color="000000"/>
              <w:left w:val="single" w:sz="6" w:space="0" w:color="000000"/>
              <w:bottom w:val="single" w:sz="6" w:space="0" w:color="000000"/>
              <w:right w:val="single" w:sz="6" w:space="0" w:color="000000"/>
            </w:tcBorders>
            <w:hideMark/>
          </w:tcPr>
          <w:p w:rsidR="00766C0F" w:rsidRPr="00F024A8" w:rsidRDefault="00766C0F" w:rsidP="00766C0F">
            <w:pPr>
              <w:spacing w:after="0"/>
              <w:ind w:firstLine="58"/>
              <w:jc w:val="center"/>
              <w:rPr>
                <w:rFonts w:ascii="Times New Roman" w:hAnsi="Times New Roman" w:cs="Times New Roman"/>
                <w:szCs w:val="20"/>
              </w:rPr>
            </w:pPr>
            <w:r w:rsidRPr="00F024A8">
              <w:rPr>
                <w:rFonts w:ascii="Times New Roman" w:hAnsi="Times New Roman" w:cs="Times New Roman"/>
                <w:szCs w:val="20"/>
              </w:rPr>
              <w:t>x</w:t>
            </w:r>
            <w:r w:rsidRPr="00F024A8">
              <w:rPr>
                <w:rFonts w:ascii="Times New Roman" w:hAnsi="Times New Roman" w:cs="Times New Roman"/>
                <w:szCs w:val="20"/>
                <w:vertAlign w:val="subscript"/>
              </w:rPr>
              <w:t>31</w:t>
            </w:r>
          </w:p>
        </w:tc>
      </w:tr>
    </w:tbl>
    <w:p w:rsidR="0099753C" w:rsidRPr="00F024A8" w:rsidRDefault="0099753C" w:rsidP="00595CAD">
      <w:pPr>
        <w:spacing w:after="0"/>
        <w:ind w:firstLine="567"/>
        <w:jc w:val="both"/>
        <w:rPr>
          <w:rFonts w:ascii="Times New Roman" w:hAnsi="Times New Roman" w:cs="Times New Roman"/>
          <w:sz w:val="28"/>
          <w:szCs w:val="26"/>
        </w:rPr>
      </w:pPr>
    </w:p>
    <w:p w:rsidR="00595CAD" w:rsidRPr="00F024A8" w:rsidRDefault="00595CAD" w:rsidP="00595CA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Кейинчалик, биринчи омил ўзгарувчан функциянинг ўзгаришига таъсир қилиш</w:t>
      </w:r>
      <w:r w:rsidRPr="00F024A8">
        <w:rPr>
          <w:rFonts w:ascii="Times New Roman" w:hAnsi="Times New Roman" w:cs="Times New Roman"/>
          <w:sz w:val="28"/>
          <w:szCs w:val="26"/>
          <w:lang w:val="uz-Cyrl-UZ"/>
        </w:rPr>
        <w:t>и қуйидагича:</w:t>
      </w:r>
    </w:p>
    <w:p w:rsidR="00595CAD" w:rsidRPr="00F024A8" w:rsidRDefault="00595CAD" w:rsidP="00595CA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Y</w:t>
      </w:r>
      <w:r w:rsidRPr="00F024A8">
        <w:rPr>
          <w:rFonts w:ascii="Times New Roman" w:hAnsi="Times New Roman" w:cs="Times New Roman"/>
          <w:sz w:val="28"/>
          <w:szCs w:val="26"/>
          <w:vertAlign w:val="subscript"/>
        </w:rPr>
        <w:t>х1</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11</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10</w:t>
      </w:r>
      <w:r w:rsidRPr="00F024A8">
        <w:rPr>
          <w:rFonts w:ascii="Times New Roman" w:hAnsi="Times New Roman" w:cs="Times New Roman"/>
          <w:sz w:val="28"/>
          <w:szCs w:val="26"/>
        </w:rPr>
        <w:t>) * х</w:t>
      </w:r>
      <w:r w:rsidRPr="00F024A8">
        <w:rPr>
          <w:rFonts w:ascii="Times New Roman" w:hAnsi="Times New Roman" w:cs="Times New Roman"/>
          <w:sz w:val="28"/>
          <w:szCs w:val="26"/>
          <w:vertAlign w:val="subscript"/>
        </w:rPr>
        <w:t>21</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31</w:t>
      </w:r>
      <w:r w:rsidRPr="00F024A8">
        <w:rPr>
          <w:rFonts w:ascii="Times New Roman" w:hAnsi="Times New Roman" w:cs="Times New Roman"/>
          <w:sz w:val="28"/>
          <w:szCs w:val="26"/>
        </w:rPr>
        <w:t>;</w:t>
      </w:r>
    </w:p>
    <w:p w:rsidR="00595CAD" w:rsidRPr="00F024A8" w:rsidRDefault="00595CAD" w:rsidP="00595CA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иккинчи омилнинг ўзгариши оқибатидаги индикатордаги ўзгаришга таъсири</w:t>
      </w:r>
    </w:p>
    <w:p w:rsidR="00595CAD" w:rsidRPr="00F024A8" w:rsidRDefault="00595CAD" w:rsidP="00595CA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Y</w:t>
      </w:r>
      <w:r w:rsidRPr="00F024A8">
        <w:rPr>
          <w:rFonts w:ascii="Times New Roman" w:hAnsi="Times New Roman" w:cs="Times New Roman"/>
          <w:sz w:val="28"/>
          <w:szCs w:val="26"/>
          <w:vertAlign w:val="subscript"/>
        </w:rPr>
        <w:t>х2</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10</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21</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20</w:t>
      </w:r>
      <w:r w:rsidRPr="00F024A8">
        <w:rPr>
          <w:rFonts w:ascii="Times New Roman" w:hAnsi="Times New Roman" w:cs="Times New Roman"/>
          <w:sz w:val="28"/>
          <w:szCs w:val="26"/>
        </w:rPr>
        <w:t>) * х</w:t>
      </w:r>
      <w:r w:rsidRPr="00F024A8">
        <w:rPr>
          <w:rFonts w:ascii="Times New Roman" w:hAnsi="Times New Roman" w:cs="Times New Roman"/>
          <w:sz w:val="28"/>
          <w:szCs w:val="26"/>
          <w:vertAlign w:val="subscript"/>
        </w:rPr>
        <w:t>31</w:t>
      </w:r>
      <w:r w:rsidRPr="00F024A8">
        <w:rPr>
          <w:rFonts w:ascii="Times New Roman" w:hAnsi="Times New Roman" w:cs="Times New Roman"/>
          <w:sz w:val="28"/>
          <w:szCs w:val="26"/>
        </w:rPr>
        <w:t>;</w:t>
      </w:r>
    </w:p>
    <w:p w:rsidR="00595CAD" w:rsidRPr="00F024A8" w:rsidRDefault="00630E03" w:rsidP="00595CA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у</w:t>
      </w:r>
      <w:r w:rsidR="00595CAD" w:rsidRPr="00F024A8">
        <w:rPr>
          <w:rFonts w:ascii="Times New Roman" w:hAnsi="Times New Roman" w:cs="Times New Roman"/>
          <w:sz w:val="28"/>
          <w:szCs w:val="26"/>
        </w:rPr>
        <w:t>чинчи омилнинг ўзгариши оқибатидаги индикатордаги ўзгаришга таъсири:</w:t>
      </w:r>
    </w:p>
    <w:p w:rsidR="00595CAD" w:rsidRPr="00F024A8" w:rsidRDefault="00595CAD" w:rsidP="00595CA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Y</w:t>
      </w:r>
      <w:r w:rsidRPr="00F024A8">
        <w:rPr>
          <w:rFonts w:ascii="Times New Roman" w:hAnsi="Times New Roman" w:cs="Times New Roman"/>
          <w:sz w:val="28"/>
          <w:szCs w:val="26"/>
          <w:vertAlign w:val="subscript"/>
        </w:rPr>
        <w:t>х3</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10</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20</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31</w:t>
      </w:r>
      <w:r w:rsidRPr="00F024A8">
        <w:rPr>
          <w:rFonts w:ascii="Times New Roman" w:hAnsi="Times New Roman" w:cs="Times New Roman"/>
          <w:sz w:val="28"/>
          <w:szCs w:val="26"/>
        </w:rPr>
        <w:t>- х</w:t>
      </w:r>
      <w:r w:rsidRPr="00F024A8">
        <w:rPr>
          <w:rFonts w:ascii="Times New Roman" w:hAnsi="Times New Roman" w:cs="Times New Roman"/>
          <w:sz w:val="28"/>
          <w:szCs w:val="26"/>
          <w:vertAlign w:val="subscript"/>
        </w:rPr>
        <w:t>30</w:t>
      </w:r>
      <w:r w:rsidRPr="00F024A8">
        <w:rPr>
          <w:rFonts w:ascii="Times New Roman" w:hAnsi="Times New Roman" w:cs="Times New Roman"/>
          <w:sz w:val="28"/>
          <w:szCs w:val="26"/>
        </w:rPr>
        <w:t>).</w:t>
      </w:r>
    </w:p>
    <w:p w:rsidR="00595CAD" w:rsidRPr="00F024A8" w:rsidRDefault="00595CAD" w:rsidP="00595CA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Қуйидаги формуладан фойдаланиб, ҳисоб-китобларнинг тўғрилигини текшириш мумкин:</w:t>
      </w:r>
    </w:p>
    <w:p w:rsidR="00595CAD" w:rsidRPr="00F024A8" w:rsidRDefault="00595CAD" w:rsidP="00595CA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Y = Y</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 Y</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w:t>
      </w:r>
      <w:r w:rsidRPr="00F024A8">
        <w:rPr>
          <w:rFonts w:ascii="Times New Roman" w:hAnsi="Times New Roman" w:cs="Times New Roman"/>
          <w:sz w:val="28"/>
          <w:szCs w:val="26"/>
        </w:rPr>
        <w:sym w:font="Symbol" w:char="F044"/>
      </w:r>
      <w:r w:rsidRPr="00F024A8">
        <w:rPr>
          <w:rFonts w:ascii="Times New Roman" w:hAnsi="Times New Roman" w:cs="Times New Roman"/>
          <w:sz w:val="28"/>
          <w:szCs w:val="26"/>
        </w:rPr>
        <w:t>Y</w:t>
      </w:r>
      <w:r w:rsidRPr="00F024A8">
        <w:rPr>
          <w:rFonts w:ascii="Times New Roman" w:hAnsi="Times New Roman" w:cs="Times New Roman"/>
          <w:sz w:val="28"/>
          <w:szCs w:val="26"/>
          <w:vertAlign w:val="subscript"/>
        </w:rPr>
        <w:t>х1</w:t>
      </w:r>
      <w:r w:rsidRPr="00F024A8">
        <w:rPr>
          <w:rFonts w:ascii="Times New Roman" w:hAnsi="Times New Roman" w:cs="Times New Roman"/>
          <w:sz w:val="28"/>
          <w:szCs w:val="26"/>
        </w:rPr>
        <w:t>+</w:t>
      </w:r>
      <w:r w:rsidRPr="00F024A8">
        <w:rPr>
          <w:rFonts w:ascii="Times New Roman" w:hAnsi="Times New Roman" w:cs="Times New Roman"/>
          <w:sz w:val="28"/>
          <w:szCs w:val="26"/>
        </w:rPr>
        <w:sym w:font="Symbol" w:char="F044"/>
      </w:r>
      <w:r w:rsidRPr="00F024A8">
        <w:rPr>
          <w:rFonts w:ascii="Times New Roman" w:hAnsi="Times New Roman" w:cs="Times New Roman"/>
          <w:sz w:val="28"/>
          <w:szCs w:val="26"/>
        </w:rPr>
        <w:t>Y</w:t>
      </w:r>
      <w:r w:rsidRPr="00F024A8">
        <w:rPr>
          <w:rFonts w:ascii="Times New Roman" w:hAnsi="Times New Roman" w:cs="Times New Roman"/>
          <w:sz w:val="28"/>
          <w:szCs w:val="26"/>
          <w:vertAlign w:val="subscript"/>
        </w:rPr>
        <w:t>х2</w:t>
      </w:r>
      <w:r w:rsidRPr="00F024A8">
        <w:rPr>
          <w:rFonts w:ascii="Times New Roman" w:hAnsi="Times New Roman" w:cs="Times New Roman"/>
          <w:sz w:val="28"/>
          <w:szCs w:val="26"/>
        </w:rPr>
        <w:t>+</w:t>
      </w:r>
      <w:r w:rsidRPr="00F024A8">
        <w:rPr>
          <w:rFonts w:ascii="Times New Roman" w:hAnsi="Times New Roman" w:cs="Times New Roman"/>
          <w:sz w:val="28"/>
          <w:szCs w:val="26"/>
        </w:rPr>
        <w:sym w:font="Symbol" w:char="F044"/>
      </w:r>
      <w:r w:rsidRPr="00F024A8">
        <w:rPr>
          <w:rFonts w:ascii="Times New Roman" w:hAnsi="Times New Roman" w:cs="Times New Roman"/>
          <w:sz w:val="28"/>
          <w:szCs w:val="26"/>
        </w:rPr>
        <w:t>Y</w:t>
      </w:r>
      <w:r w:rsidRPr="00F024A8">
        <w:rPr>
          <w:rFonts w:ascii="Times New Roman" w:hAnsi="Times New Roman" w:cs="Times New Roman"/>
          <w:sz w:val="28"/>
          <w:szCs w:val="26"/>
          <w:vertAlign w:val="subscript"/>
        </w:rPr>
        <w:t>х3</w:t>
      </w:r>
      <w:r w:rsidRPr="00F024A8">
        <w:rPr>
          <w:rFonts w:ascii="Times New Roman" w:hAnsi="Times New Roman" w:cs="Times New Roman"/>
          <w:sz w:val="28"/>
          <w:szCs w:val="26"/>
        </w:rPr>
        <w:t>.</w:t>
      </w:r>
    </w:p>
    <w:p w:rsidR="00630E03" w:rsidRPr="00F024A8" w:rsidRDefault="00630E03" w:rsidP="00630E0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Занжир алмаштириш усулини қўллаган ҳолда технологик занжир самарадорлигига таъсир кўрсатадиган омилларнинг ўзгаришларини аниқлаш мумкин.</w:t>
      </w:r>
    </w:p>
    <w:p w:rsidR="00855735" w:rsidRPr="00C615D5" w:rsidRDefault="00855735" w:rsidP="00595CAD">
      <w:pPr>
        <w:spacing w:after="0"/>
        <w:ind w:firstLine="567"/>
        <w:jc w:val="both"/>
        <w:rPr>
          <w:rFonts w:ascii="Times New Roman" w:hAnsi="Times New Roman" w:cs="Times New Roman"/>
          <w:sz w:val="28"/>
          <w:szCs w:val="26"/>
        </w:rPr>
      </w:pPr>
    </w:p>
    <w:p w:rsidR="005A651B" w:rsidRPr="00C615D5" w:rsidRDefault="005A651B" w:rsidP="00595CAD">
      <w:pPr>
        <w:spacing w:after="0"/>
        <w:ind w:firstLine="567"/>
        <w:jc w:val="both"/>
        <w:rPr>
          <w:rFonts w:ascii="Times New Roman" w:hAnsi="Times New Roman" w:cs="Times New Roman"/>
          <w:sz w:val="28"/>
          <w:szCs w:val="26"/>
        </w:rPr>
      </w:pPr>
    </w:p>
    <w:p w:rsidR="005A651B" w:rsidRPr="00C615D5" w:rsidRDefault="005A651B" w:rsidP="00595CAD">
      <w:pPr>
        <w:spacing w:after="0"/>
        <w:ind w:firstLine="567"/>
        <w:jc w:val="both"/>
        <w:rPr>
          <w:rFonts w:ascii="Times New Roman" w:hAnsi="Times New Roman" w:cs="Times New Roman"/>
          <w:sz w:val="28"/>
          <w:szCs w:val="26"/>
        </w:rPr>
      </w:pPr>
    </w:p>
    <w:p w:rsidR="005A651B" w:rsidRPr="00C615D5" w:rsidRDefault="005A651B" w:rsidP="00595CAD">
      <w:pPr>
        <w:spacing w:after="0"/>
        <w:ind w:firstLine="567"/>
        <w:jc w:val="both"/>
        <w:rPr>
          <w:rFonts w:ascii="Times New Roman" w:hAnsi="Times New Roman" w:cs="Times New Roman"/>
          <w:sz w:val="28"/>
          <w:szCs w:val="26"/>
        </w:rPr>
      </w:pPr>
    </w:p>
    <w:p w:rsidR="006F7229" w:rsidRPr="00F024A8" w:rsidRDefault="00595CAD" w:rsidP="00595CA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 xml:space="preserve">Мисол </w:t>
      </w:r>
      <w:r w:rsidR="006F7229" w:rsidRPr="00F024A8">
        <w:rPr>
          <w:rFonts w:ascii="Times New Roman" w:hAnsi="Times New Roman" w:cs="Times New Roman"/>
          <w:sz w:val="28"/>
          <w:szCs w:val="26"/>
          <w:lang w:val="uz-Cyrl-UZ"/>
        </w:rPr>
        <w:t>2</w:t>
      </w:r>
      <w:r w:rsidRPr="00F024A8">
        <w:rPr>
          <w:rFonts w:ascii="Times New Roman" w:hAnsi="Times New Roman" w:cs="Times New Roman"/>
          <w:sz w:val="28"/>
          <w:szCs w:val="26"/>
        </w:rPr>
        <w:t>.5.</w:t>
      </w:r>
    </w:p>
    <w:p w:rsidR="00595CAD" w:rsidRPr="00F024A8" w:rsidRDefault="006F7229" w:rsidP="00595CA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Асосий меъёрлар</w:t>
      </w:r>
      <w:r w:rsidRPr="00F024A8">
        <w:rPr>
          <w:rFonts w:ascii="Times New Roman" w:hAnsi="Times New Roman" w:cs="Times New Roman"/>
          <w:sz w:val="28"/>
          <w:szCs w:val="26"/>
          <w:lang w:val="uz-Cyrl-UZ"/>
        </w:rPr>
        <w:t xml:space="preserve"> кўрсаткичлари билан 2</w:t>
      </w:r>
      <w:r w:rsidR="00595CAD" w:rsidRPr="00F024A8">
        <w:rPr>
          <w:rFonts w:ascii="Times New Roman" w:hAnsi="Times New Roman" w:cs="Times New Roman"/>
          <w:sz w:val="28"/>
          <w:szCs w:val="26"/>
        </w:rPr>
        <w:t>.8 жадвал</w:t>
      </w:r>
      <w:r w:rsidRPr="00F024A8">
        <w:rPr>
          <w:rFonts w:ascii="Times New Roman" w:hAnsi="Times New Roman" w:cs="Times New Roman"/>
          <w:sz w:val="28"/>
          <w:szCs w:val="26"/>
          <w:lang w:val="uz-Cyrl-UZ"/>
        </w:rPr>
        <w:t>ни тўлдирамиз</w:t>
      </w:r>
      <w:r w:rsidR="00595CAD" w:rsidRPr="00F024A8">
        <w:rPr>
          <w:rFonts w:ascii="Times New Roman" w:hAnsi="Times New Roman" w:cs="Times New Roman"/>
          <w:sz w:val="28"/>
          <w:szCs w:val="26"/>
        </w:rPr>
        <w:t>:</w:t>
      </w:r>
    </w:p>
    <w:p w:rsidR="006F7229" w:rsidRPr="00F024A8" w:rsidRDefault="006F7229" w:rsidP="006F7229">
      <w:pPr>
        <w:spacing w:after="0"/>
        <w:ind w:firstLine="567"/>
        <w:jc w:val="right"/>
        <w:rPr>
          <w:rFonts w:ascii="Times New Roman" w:hAnsi="Times New Roman" w:cs="Times New Roman"/>
          <w:sz w:val="28"/>
          <w:szCs w:val="26"/>
        </w:rPr>
      </w:pPr>
      <w:r w:rsidRPr="00F024A8">
        <w:rPr>
          <w:rFonts w:ascii="Times New Roman" w:hAnsi="Times New Roman" w:cs="Times New Roman"/>
          <w:sz w:val="28"/>
          <w:szCs w:val="26"/>
          <w:lang w:val="uz-Cyrl-UZ"/>
        </w:rPr>
        <w:t>2</w:t>
      </w:r>
      <w:r w:rsidR="00595CAD" w:rsidRPr="00F024A8">
        <w:rPr>
          <w:rFonts w:ascii="Times New Roman" w:hAnsi="Times New Roman" w:cs="Times New Roman"/>
          <w:sz w:val="28"/>
          <w:szCs w:val="26"/>
        </w:rPr>
        <w:t>.8-жадвал</w:t>
      </w:r>
    </w:p>
    <w:tbl>
      <w:tblPr>
        <w:tblW w:w="9212"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4103"/>
        <w:gridCol w:w="2586"/>
        <w:gridCol w:w="2523"/>
      </w:tblGrid>
      <w:tr w:rsidR="006F7433" w:rsidRPr="00F024A8" w:rsidTr="006F7433">
        <w:tc>
          <w:tcPr>
            <w:tcW w:w="410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Н</w:t>
            </w:r>
            <w:r w:rsidRPr="00F024A8">
              <w:rPr>
                <w:rFonts w:ascii="Times New Roman" w:hAnsi="Times New Roman" w:cs="Times New Roman"/>
                <w:sz w:val="24"/>
                <w:lang w:val="uz-Cyrl-UZ"/>
              </w:rPr>
              <w:t>омланиши</w:t>
            </w:r>
          </w:p>
        </w:tc>
        <w:tc>
          <w:tcPr>
            <w:tcW w:w="2586" w:type="dxa"/>
            <w:tcBorders>
              <w:top w:val="single" w:sz="6" w:space="0" w:color="000000"/>
              <w:left w:val="single" w:sz="6" w:space="0" w:color="000000"/>
              <w:bottom w:val="single" w:sz="6" w:space="0" w:color="000000"/>
              <w:right w:val="single" w:sz="6" w:space="0" w:color="000000"/>
            </w:tcBorders>
            <w:hideMark/>
          </w:tcPr>
          <w:p w:rsidR="006F7433" w:rsidRPr="00F024A8" w:rsidRDefault="00B34534" w:rsidP="00B34534">
            <w:pPr>
              <w:spacing w:after="0"/>
              <w:jc w:val="center"/>
              <w:rPr>
                <w:rFonts w:ascii="Times New Roman" w:hAnsi="Times New Roman" w:cs="Times New Roman"/>
                <w:sz w:val="24"/>
              </w:rPr>
            </w:pPr>
            <w:r w:rsidRPr="00F024A8">
              <w:rPr>
                <w:rFonts w:ascii="Times New Roman" w:hAnsi="Times New Roman" w:cs="Times New Roman"/>
                <w:sz w:val="24"/>
                <w:lang w:val="uz-Cyrl-UZ"/>
              </w:rPr>
              <w:t>Дастлабки</w:t>
            </w:r>
            <w:r w:rsidR="006F7433" w:rsidRPr="00F024A8">
              <w:rPr>
                <w:rFonts w:ascii="Times New Roman" w:hAnsi="Times New Roman" w:cs="Times New Roman"/>
                <w:sz w:val="24"/>
                <w:lang w:val="uz-Cyrl-UZ"/>
              </w:rPr>
              <w:t xml:space="preserve"> давр </w:t>
            </w:r>
          </w:p>
        </w:tc>
        <w:tc>
          <w:tcPr>
            <w:tcW w:w="252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lang w:val="uz-Cyrl-UZ"/>
              </w:rPr>
              <w:t xml:space="preserve">Якуний давр  </w:t>
            </w:r>
          </w:p>
        </w:tc>
      </w:tr>
      <w:tr w:rsidR="006F7433" w:rsidRPr="00F024A8" w:rsidTr="006F7433">
        <w:tc>
          <w:tcPr>
            <w:tcW w:w="410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rPr>
                <w:rFonts w:ascii="Times New Roman" w:hAnsi="Times New Roman" w:cs="Times New Roman"/>
                <w:sz w:val="24"/>
              </w:rPr>
            </w:pPr>
            <w:r w:rsidRPr="00F024A8">
              <w:rPr>
                <w:rFonts w:ascii="Times New Roman" w:hAnsi="Times New Roman" w:cs="Times New Roman"/>
                <w:sz w:val="24"/>
                <w:lang w:val="uz-Cyrl-UZ"/>
              </w:rPr>
              <w:t>1 омил</w:t>
            </w:r>
            <w:r w:rsidRPr="00F024A8">
              <w:rPr>
                <w:rFonts w:ascii="Times New Roman" w:hAnsi="Times New Roman" w:cs="Times New Roman"/>
                <w:sz w:val="24"/>
              </w:rPr>
              <w:t xml:space="preserve"> 1 – ЧП</w:t>
            </w:r>
            <w:r w:rsidRPr="00F024A8">
              <w:rPr>
                <w:rFonts w:ascii="Times New Roman" w:hAnsi="Times New Roman" w:cs="Times New Roman"/>
                <w:sz w:val="24"/>
                <w:vertAlign w:val="subscript"/>
              </w:rPr>
              <w:t>Ц</w:t>
            </w:r>
            <w:r w:rsidRPr="00F024A8">
              <w:rPr>
                <w:rFonts w:ascii="Times New Roman" w:hAnsi="Times New Roman" w:cs="Times New Roman"/>
                <w:sz w:val="24"/>
              </w:rPr>
              <w:t>/ 1 у.е.</w:t>
            </w:r>
          </w:p>
        </w:tc>
        <w:tc>
          <w:tcPr>
            <w:tcW w:w="2586"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161 000 000</w:t>
            </w:r>
          </w:p>
        </w:tc>
        <w:tc>
          <w:tcPr>
            <w:tcW w:w="252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173 000 000</w:t>
            </w:r>
          </w:p>
        </w:tc>
      </w:tr>
      <w:tr w:rsidR="006F7433" w:rsidRPr="00F024A8" w:rsidTr="006F7433">
        <w:tc>
          <w:tcPr>
            <w:tcW w:w="410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rPr>
                <w:rFonts w:ascii="Times New Roman" w:hAnsi="Times New Roman" w:cs="Times New Roman"/>
                <w:sz w:val="24"/>
                <w:lang w:val="uz-Cyrl-UZ"/>
              </w:rPr>
            </w:pPr>
            <w:r w:rsidRPr="00F024A8">
              <w:rPr>
                <w:rFonts w:ascii="Times New Roman" w:hAnsi="Times New Roman" w:cs="Times New Roman"/>
                <w:sz w:val="24"/>
              </w:rPr>
              <w:t>ВА</w:t>
            </w:r>
            <w:r w:rsidRPr="00F024A8">
              <w:rPr>
                <w:rFonts w:ascii="Times New Roman" w:hAnsi="Times New Roman" w:cs="Times New Roman"/>
                <w:sz w:val="24"/>
                <w:vertAlign w:val="subscript"/>
              </w:rPr>
              <w:t>Ц</w:t>
            </w:r>
            <w:r w:rsidRPr="00F024A8">
              <w:rPr>
                <w:rFonts w:ascii="Times New Roman" w:hAnsi="Times New Roman" w:cs="Times New Roman"/>
                <w:sz w:val="24"/>
                <w:vertAlign w:val="subscript"/>
                <w:lang w:val="uz-Cyrl-UZ"/>
              </w:rPr>
              <w:t xml:space="preserve">  </w:t>
            </w:r>
            <w:r w:rsidRPr="00F024A8">
              <w:rPr>
                <w:rFonts w:ascii="Times New Roman" w:hAnsi="Times New Roman" w:cs="Times New Roman"/>
                <w:sz w:val="24"/>
                <w:lang w:val="uz-Cyrl-UZ"/>
              </w:rPr>
              <w:t>занжирининг ялпи активлари</w:t>
            </w:r>
          </w:p>
        </w:tc>
        <w:tc>
          <w:tcPr>
            <w:tcW w:w="2586"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7 500 000 000</w:t>
            </w:r>
          </w:p>
        </w:tc>
        <w:tc>
          <w:tcPr>
            <w:tcW w:w="252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8 320 000 000</w:t>
            </w:r>
          </w:p>
        </w:tc>
      </w:tr>
      <w:tr w:rsidR="006F7433" w:rsidRPr="00F024A8" w:rsidTr="006F7433">
        <w:tc>
          <w:tcPr>
            <w:tcW w:w="410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rPr>
                <w:rFonts w:ascii="Times New Roman" w:hAnsi="Times New Roman" w:cs="Times New Roman"/>
                <w:sz w:val="24"/>
              </w:rPr>
            </w:pPr>
            <w:r w:rsidRPr="00F024A8">
              <w:rPr>
                <w:rFonts w:ascii="Times New Roman" w:hAnsi="Times New Roman" w:cs="Times New Roman"/>
                <w:sz w:val="24"/>
              </w:rPr>
              <w:t xml:space="preserve"> 2</w:t>
            </w:r>
            <w:r w:rsidRPr="00F024A8">
              <w:rPr>
                <w:rFonts w:ascii="Times New Roman" w:hAnsi="Times New Roman" w:cs="Times New Roman"/>
                <w:sz w:val="24"/>
                <w:lang w:val="uz-Cyrl-UZ"/>
              </w:rPr>
              <w:t xml:space="preserve"> омил</w:t>
            </w:r>
            <w:r w:rsidRPr="00F024A8">
              <w:rPr>
                <w:rFonts w:ascii="Times New Roman" w:hAnsi="Times New Roman" w:cs="Times New Roman"/>
                <w:sz w:val="24"/>
              </w:rPr>
              <w:t xml:space="preserve"> – 1 у.е. / ВА</w:t>
            </w:r>
            <w:r w:rsidRPr="00F024A8">
              <w:rPr>
                <w:rFonts w:ascii="Times New Roman" w:hAnsi="Times New Roman" w:cs="Times New Roman"/>
                <w:sz w:val="24"/>
                <w:vertAlign w:val="subscript"/>
              </w:rPr>
              <w:t>Ц</w:t>
            </w:r>
          </w:p>
        </w:tc>
        <w:tc>
          <w:tcPr>
            <w:tcW w:w="2586"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1,33E-10</w:t>
            </w:r>
          </w:p>
        </w:tc>
        <w:tc>
          <w:tcPr>
            <w:tcW w:w="252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1,20E-10</w:t>
            </w:r>
          </w:p>
        </w:tc>
      </w:tr>
      <w:tr w:rsidR="006F7433" w:rsidRPr="00F024A8" w:rsidTr="006F7433">
        <w:tc>
          <w:tcPr>
            <w:tcW w:w="410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rPr>
                <w:rFonts w:ascii="Times New Roman" w:hAnsi="Times New Roman" w:cs="Times New Roman"/>
                <w:sz w:val="24"/>
                <w:lang w:val="uz-Cyrl-UZ"/>
              </w:rPr>
            </w:pPr>
            <w:r w:rsidRPr="00F024A8">
              <w:rPr>
                <w:rFonts w:ascii="Times New Roman" w:hAnsi="Times New Roman" w:cs="Times New Roman"/>
                <w:sz w:val="24"/>
              </w:rPr>
              <w:t xml:space="preserve"> Эср</w:t>
            </w:r>
            <w:r w:rsidRPr="00F024A8">
              <w:rPr>
                <w:rFonts w:ascii="Times New Roman" w:hAnsi="Times New Roman" w:cs="Times New Roman"/>
                <w:sz w:val="24"/>
                <w:lang w:val="uz-Cyrl-UZ"/>
              </w:rPr>
              <w:t xml:space="preserve"> ўртача самарадорлиги</w:t>
            </w:r>
          </w:p>
        </w:tc>
        <w:tc>
          <w:tcPr>
            <w:tcW w:w="2586"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0,0241</w:t>
            </w:r>
          </w:p>
        </w:tc>
        <w:tc>
          <w:tcPr>
            <w:tcW w:w="252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0,0212</w:t>
            </w:r>
          </w:p>
        </w:tc>
      </w:tr>
      <w:tr w:rsidR="006F7433" w:rsidRPr="00F024A8" w:rsidTr="006F7433">
        <w:tc>
          <w:tcPr>
            <w:tcW w:w="410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rPr>
                <w:rFonts w:ascii="Times New Roman" w:hAnsi="Times New Roman" w:cs="Times New Roman"/>
                <w:sz w:val="24"/>
              </w:rPr>
            </w:pPr>
            <w:r w:rsidRPr="00F024A8">
              <w:rPr>
                <w:rFonts w:ascii="Times New Roman" w:hAnsi="Times New Roman" w:cs="Times New Roman"/>
                <w:sz w:val="24"/>
              </w:rPr>
              <w:t xml:space="preserve"> 3</w:t>
            </w:r>
            <w:r w:rsidRPr="00F024A8">
              <w:rPr>
                <w:rFonts w:ascii="Times New Roman" w:hAnsi="Times New Roman" w:cs="Times New Roman"/>
                <w:sz w:val="24"/>
                <w:lang w:val="uz-Cyrl-UZ"/>
              </w:rPr>
              <w:t xml:space="preserve"> омил</w:t>
            </w:r>
            <w:r w:rsidRPr="00F024A8">
              <w:rPr>
                <w:rFonts w:ascii="Times New Roman" w:hAnsi="Times New Roman" w:cs="Times New Roman"/>
                <w:sz w:val="24"/>
              </w:rPr>
              <w:t xml:space="preserve"> – 1 / Э</w:t>
            </w:r>
            <w:r w:rsidRPr="00F024A8">
              <w:rPr>
                <w:rFonts w:ascii="Times New Roman" w:hAnsi="Times New Roman" w:cs="Times New Roman"/>
                <w:sz w:val="24"/>
                <w:vertAlign w:val="subscript"/>
              </w:rPr>
              <w:t>СР</w:t>
            </w:r>
          </w:p>
        </w:tc>
        <w:tc>
          <w:tcPr>
            <w:tcW w:w="2586"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41,51</w:t>
            </w:r>
          </w:p>
        </w:tc>
        <w:tc>
          <w:tcPr>
            <w:tcW w:w="252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47,06</w:t>
            </w:r>
          </w:p>
        </w:tc>
      </w:tr>
      <w:tr w:rsidR="006F7433" w:rsidRPr="00F024A8" w:rsidTr="006F7433">
        <w:tc>
          <w:tcPr>
            <w:tcW w:w="410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rPr>
                <w:rFonts w:ascii="Times New Roman" w:hAnsi="Times New Roman" w:cs="Times New Roman"/>
                <w:sz w:val="24"/>
                <w:lang w:val="uz-Cyrl-UZ"/>
              </w:rPr>
            </w:pPr>
            <w:r w:rsidRPr="00F024A8">
              <w:rPr>
                <w:rFonts w:ascii="Times New Roman" w:hAnsi="Times New Roman" w:cs="Times New Roman"/>
                <w:sz w:val="24"/>
              </w:rPr>
              <w:t>ПВ</w:t>
            </w:r>
            <w:r w:rsidRPr="00F024A8">
              <w:rPr>
                <w:rFonts w:ascii="Times New Roman" w:hAnsi="Times New Roman" w:cs="Times New Roman"/>
                <w:sz w:val="24"/>
                <w:lang w:val="uz-Cyrl-UZ"/>
              </w:rPr>
              <w:t xml:space="preserve"> натижавий функция</w:t>
            </w:r>
          </w:p>
        </w:tc>
        <w:tc>
          <w:tcPr>
            <w:tcW w:w="2586"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0,8911</w:t>
            </w:r>
          </w:p>
        </w:tc>
        <w:tc>
          <w:tcPr>
            <w:tcW w:w="2523" w:type="dxa"/>
            <w:tcBorders>
              <w:top w:val="single" w:sz="6" w:space="0" w:color="000000"/>
              <w:left w:val="single" w:sz="6" w:space="0" w:color="000000"/>
              <w:bottom w:val="single" w:sz="6" w:space="0" w:color="000000"/>
              <w:right w:val="single" w:sz="6" w:space="0" w:color="000000"/>
            </w:tcBorders>
            <w:hideMark/>
          </w:tcPr>
          <w:p w:rsidR="006F7433" w:rsidRPr="00F024A8" w:rsidRDefault="006F7433" w:rsidP="006F7433">
            <w:pPr>
              <w:spacing w:after="0"/>
              <w:jc w:val="center"/>
              <w:rPr>
                <w:rFonts w:ascii="Times New Roman" w:hAnsi="Times New Roman" w:cs="Times New Roman"/>
                <w:sz w:val="24"/>
              </w:rPr>
            </w:pPr>
            <w:r w:rsidRPr="00F024A8">
              <w:rPr>
                <w:rFonts w:ascii="Times New Roman" w:hAnsi="Times New Roman" w:cs="Times New Roman"/>
                <w:sz w:val="24"/>
              </w:rPr>
              <w:t>0,9786</w:t>
            </w:r>
          </w:p>
        </w:tc>
      </w:tr>
    </w:tbl>
    <w:p w:rsidR="0099753C" w:rsidRPr="00F024A8" w:rsidRDefault="0099753C" w:rsidP="004D392D">
      <w:pPr>
        <w:spacing w:after="0" w:line="240" w:lineRule="auto"/>
        <w:ind w:firstLine="567"/>
        <w:jc w:val="both"/>
        <w:rPr>
          <w:rFonts w:ascii="Times New Roman" w:eastAsia="Times New Roman" w:hAnsi="Times New Roman" w:cs="Times New Roman"/>
          <w:sz w:val="28"/>
          <w:szCs w:val="26"/>
          <w:lang w:eastAsia="ru-RU"/>
        </w:rPr>
      </w:pPr>
    </w:p>
    <w:p w:rsidR="004D392D" w:rsidRPr="00F024A8" w:rsidRDefault="004D392D" w:rsidP="004D392D">
      <w:pPr>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eastAsia="ru-RU"/>
        </w:rPr>
        <w:t>Занжирли алмаштириш усулини қўллаш орқали турли факторлардаги ўзгаришларни ўзаро таъсирлар индексидаги ўзгаришларга таъсирини ҳисобла</w:t>
      </w:r>
      <w:r w:rsidRPr="00F024A8">
        <w:rPr>
          <w:rFonts w:ascii="Times New Roman" w:eastAsia="Times New Roman" w:hAnsi="Times New Roman" w:cs="Times New Roman"/>
          <w:sz w:val="28"/>
          <w:szCs w:val="26"/>
          <w:lang w:val="uz-Cyrl-UZ" w:eastAsia="ru-RU"/>
        </w:rPr>
        <w:t>ймиз</w:t>
      </w:r>
      <w:r w:rsidRPr="00F024A8">
        <w:rPr>
          <w:rFonts w:ascii="Times New Roman" w:eastAsia="Times New Roman" w:hAnsi="Times New Roman" w:cs="Times New Roman"/>
          <w:sz w:val="28"/>
          <w:szCs w:val="26"/>
          <w:lang w:eastAsia="ru-RU"/>
        </w:rPr>
        <w:t>:</w:t>
      </w:r>
      <w:r w:rsidRPr="00F024A8">
        <w:rPr>
          <w:rFonts w:ascii="Times New Roman" w:eastAsia="Times New Roman" w:hAnsi="Times New Roman" w:cs="Times New Roman"/>
          <w:sz w:val="28"/>
          <w:szCs w:val="26"/>
          <w:lang w:val="uz-Cyrl-UZ" w:eastAsia="ru-RU"/>
        </w:rPr>
        <w:t xml:space="preserve"> </w:t>
      </w:r>
    </w:p>
    <w:p w:rsidR="004D392D" w:rsidRPr="00F024A8" w:rsidRDefault="004D392D" w:rsidP="004D392D">
      <w:pPr>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(173 000 000 - 161 000 000) * 1</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eastAsia="ru-RU"/>
        </w:rPr>
        <w:t>20 -10 * 47</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eastAsia="ru-RU"/>
        </w:rPr>
        <w:t>06 = 0.0679;</w:t>
      </w:r>
    </w:p>
    <w:p w:rsidR="004D392D" w:rsidRPr="00F024A8" w:rsidRDefault="004D392D" w:rsidP="004D392D">
      <w:pPr>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xml:space="preserve">2 </w:t>
      </w:r>
      <w:r w:rsidRPr="00F024A8">
        <w:rPr>
          <w:rFonts w:ascii="Times New Roman" w:eastAsia="Times New Roman" w:hAnsi="Times New Roman" w:cs="Times New Roman"/>
          <w:sz w:val="28"/>
          <w:szCs w:val="26"/>
          <w:lang w:eastAsia="ru-RU"/>
        </w:rPr>
        <w:t xml:space="preserve">ўзгарувчан омил </w:t>
      </w:r>
      <w:r w:rsidRPr="00F024A8">
        <w:rPr>
          <w:rFonts w:ascii="Times New Roman" w:eastAsia="Times New Roman" w:hAnsi="Times New Roman" w:cs="Times New Roman"/>
          <w:sz w:val="28"/>
          <w:szCs w:val="26"/>
          <w:lang w:val="uz-Cyrl-UZ" w:eastAsia="ru-RU"/>
        </w:rPr>
        <w:t>:</w:t>
      </w:r>
    </w:p>
    <w:p w:rsidR="009E5053" w:rsidRPr="00F024A8" w:rsidRDefault="004D392D" w:rsidP="004D392D">
      <w:pPr>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161 000 000 * (1,20-1</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33-10) * 47</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06 = -0</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0996;</w:t>
      </w:r>
    </w:p>
    <w:p w:rsidR="009E5053" w:rsidRPr="00F024A8" w:rsidRDefault="009E5053" w:rsidP="004D392D">
      <w:pPr>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xml:space="preserve">3 </w:t>
      </w:r>
      <w:r w:rsidR="004D392D" w:rsidRPr="00F024A8">
        <w:rPr>
          <w:rFonts w:ascii="Times New Roman" w:eastAsia="Times New Roman" w:hAnsi="Times New Roman" w:cs="Times New Roman"/>
          <w:sz w:val="28"/>
          <w:szCs w:val="26"/>
          <w:lang w:val="uz-Cyrl-UZ" w:eastAsia="ru-RU"/>
        </w:rPr>
        <w:t>ўзгарувчан омил</w:t>
      </w:r>
      <w:r w:rsidRPr="00F024A8">
        <w:rPr>
          <w:rFonts w:ascii="Times New Roman" w:eastAsia="Times New Roman" w:hAnsi="Times New Roman" w:cs="Times New Roman"/>
          <w:sz w:val="28"/>
          <w:szCs w:val="26"/>
          <w:lang w:val="uz-Cyrl-UZ" w:eastAsia="ru-RU"/>
        </w:rPr>
        <w:t>:</w:t>
      </w:r>
    </w:p>
    <w:p w:rsidR="009E5053" w:rsidRPr="00F024A8" w:rsidRDefault="004D392D" w:rsidP="004D392D">
      <w:pPr>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161 000 000 * 1</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33Э-10 * (47</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 xml:space="preserve">06 </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 xml:space="preserve"> 41</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51) = 0.1191;</w:t>
      </w:r>
    </w:p>
    <w:p w:rsidR="009E5053" w:rsidRPr="00F024A8" w:rsidRDefault="004D392D" w:rsidP="004D392D">
      <w:pPr>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xml:space="preserve">таъсир йиғиндиси </w:t>
      </w:r>
      <w:r w:rsidR="009E5053" w:rsidRPr="00F024A8">
        <w:rPr>
          <w:rFonts w:ascii="Times New Roman" w:eastAsia="Times New Roman" w:hAnsi="Times New Roman" w:cs="Times New Roman"/>
          <w:sz w:val="28"/>
          <w:szCs w:val="26"/>
          <w:lang w:val="uz-Cyrl-UZ" w:eastAsia="ru-RU"/>
        </w:rPr>
        <w:t>:</w:t>
      </w:r>
    </w:p>
    <w:p w:rsidR="009E5053" w:rsidRPr="00F024A8" w:rsidRDefault="004D392D" w:rsidP="004D392D">
      <w:pPr>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0</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0679 + (-0.0996) + 0</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1191 = 0</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0874;</w:t>
      </w:r>
    </w:p>
    <w:p w:rsidR="009E5053" w:rsidRPr="00F024A8" w:rsidRDefault="009E5053" w:rsidP="004D392D">
      <w:pPr>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натижавий</w:t>
      </w:r>
      <w:r w:rsidR="004D392D" w:rsidRPr="00F024A8">
        <w:rPr>
          <w:rFonts w:ascii="Times New Roman" w:eastAsia="Times New Roman" w:hAnsi="Times New Roman" w:cs="Times New Roman"/>
          <w:sz w:val="28"/>
          <w:szCs w:val="26"/>
          <w:lang w:val="uz-Cyrl-UZ" w:eastAsia="ru-RU"/>
        </w:rPr>
        <w:t xml:space="preserve"> функция ўзгариш</w:t>
      </w:r>
      <w:r w:rsidRPr="00F024A8">
        <w:rPr>
          <w:rFonts w:ascii="Times New Roman" w:eastAsia="Times New Roman" w:hAnsi="Times New Roman" w:cs="Times New Roman"/>
          <w:sz w:val="28"/>
          <w:szCs w:val="26"/>
          <w:lang w:val="uz-Cyrl-UZ" w:eastAsia="ru-RU"/>
        </w:rPr>
        <w:t>и</w:t>
      </w:r>
    </w:p>
    <w:p w:rsidR="00855735" w:rsidRPr="00F024A8" w:rsidRDefault="004D392D" w:rsidP="00855735">
      <w:pPr>
        <w:spacing w:after="0"/>
        <w:ind w:firstLine="567"/>
        <w:jc w:val="both"/>
        <w:rPr>
          <w:rFonts w:ascii="Times New Roman" w:hAnsi="Times New Roman" w:cs="Times New Roman"/>
          <w:sz w:val="28"/>
          <w:szCs w:val="26"/>
          <w:lang w:val="uz-Cyrl-UZ"/>
        </w:rPr>
      </w:pPr>
      <w:r w:rsidRPr="00F024A8">
        <w:rPr>
          <w:rFonts w:ascii="Times New Roman" w:eastAsia="Times New Roman" w:hAnsi="Times New Roman" w:cs="Times New Roman"/>
          <w:sz w:val="28"/>
          <w:szCs w:val="26"/>
          <w:lang w:val="uz-Cyrl-UZ" w:eastAsia="ru-RU"/>
        </w:rPr>
        <w:t>0</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 xml:space="preserve">9786 </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 xml:space="preserve"> 0</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8911 = 0</w:t>
      </w:r>
      <w:r w:rsidR="009E5053" w:rsidRPr="00F024A8">
        <w:rPr>
          <w:rFonts w:ascii="Times New Roman" w:eastAsia="Times New Roman" w:hAnsi="Times New Roman" w:cs="Times New Roman"/>
          <w:sz w:val="28"/>
          <w:szCs w:val="26"/>
          <w:lang w:val="uz-Cyrl-UZ" w:eastAsia="ru-RU"/>
        </w:rPr>
        <w:t>,</w:t>
      </w:r>
      <w:r w:rsidRPr="00F024A8">
        <w:rPr>
          <w:rFonts w:ascii="Times New Roman" w:eastAsia="Times New Roman" w:hAnsi="Times New Roman" w:cs="Times New Roman"/>
          <w:sz w:val="28"/>
          <w:szCs w:val="26"/>
          <w:lang w:val="uz-Cyrl-UZ" w:eastAsia="ru-RU"/>
        </w:rPr>
        <w:t>0874.</w:t>
      </w:r>
      <w:r w:rsidR="00855735" w:rsidRPr="00F024A8">
        <w:rPr>
          <w:rFonts w:ascii="Times New Roman" w:hAnsi="Times New Roman" w:cs="Times New Roman"/>
          <w:sz w:val="28"/>
          <w:szCs w:val="26"/>
          <w:lang w:val="uz-Cyrl-UZ"/>
        </w:rPr>
        <w:t xml:space="preserve">                                                        </w:t>
      </w:r>
    </w:p>
    <w:p w:rsidR="004D392D" w:rsidRPr="00F024A8" w:rsidRDefault="0099753C" w:rsidP="004D392D">
      <w:pPr>
        <w:spacing w:after="0" w:line="240" w:lineRule="auto"/>
        <w:ind w:firstLine="567"/>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xml:space="preserve"> </w:t>
      </w:r>
      <w:r w:rsidR="0001311B" w:rsidRPr="00F024A8">
        <w:rPr>
          <w:rFonts w:ascii="Times New Roman" w:eastAsia="Times New Roman" w:hAnsi="Times New Roman" w:cs="Times New Roman"/>
          <w:sz w:val="28"/>
          <w:szCs w:val="26"/>
          <w:lang w:val="uz-Cyrl-UZ" w:eastAsia="ru-RU"/>
        </w:rPr>
        <w:t xml:space="preserve">Жадвал маълумотларига кўра, ўзаро таъсир кўрсаткичининг  </w:t>
      </w:r>
      <w:r w:rsidRPr="00F024A8">
        <w:rPr>
          <w:rFonts w:ascii="Times New Roman" w:eastAsia="Times New Roman" w:hAnsi="Times New Roman" w:cs="Times New Roman"/>
          <w:sz w:val="28"/>
          <w:szCs w:val="26"/>
          <w:lang w:val="uz-Cyrl-UZ" w:eastAsia="ru-RU"/>
        </w:rPr>
        <w:t xml:space="preserve"> ортиши</w:t>
      </w:r>
      <w:r w:rsidR="0001311B" w:rsidRPr="00F024A8">
        <w:rPr>
          <w:rFonts w:ascii="Times New Roman" w:eastAsia="Times New Roman" w:hAnsi="Times New Roman" w:cs="Times New Roman"/>
          <w:sz w:val="28"/>
          <w:szCs w:val="26"/>
          <w:lang w:val="uz-Cyrl-UZ" w:eastAsia="ru-RU"/>
        </w:rPr>
        <w:t>га</w:t>
      </w:r>
      <w:r w:rsidRPr="00F024A8">
        <w:rPr>
          <w:rFonts w:ascii="Times New Roman" w:eastAsia="Times New Roman" w:hAnsi="Times New Roman" w:cs="Times New Roman"/>
          <w:sz w:val="28"/>
          <w:szCs w:val="26"/>
          <w:lang w:val="uz-Cyrl-UZ" w:eastAsia="ru-RU"/>
        </w:rPr>
        <w:t xml:space="preserve"> ўртача қийматининг пасайиши </w:t>
      </w:r>
      <w:r w:rsidR="0001311B" w:rsidRPr="00F024A8">
        <w:rPr>
          <w:rFonts w:ascii="Times New Roman" w:eastAsia="Times New Roman" w:hAnsi="Times New Roman" w:cs="Times New Roman"/>
          <w:sz w:val="28"/>
          <w:szCs w:val="26"/>
          <w:lang w:val="uz-Cyrl-UZ" w:eastAsia="ru-RU"/>
        </w:rPr>
        <w:t>таъсир кўрсатади.</w:t>
      </w:r>
    </w:p>
    <w:p w:rsidR="0099753C" w:rsidRPr="00F024A8" w:rsidRDefault="0099753C" w:rsidP="004D392D">
      <w:pPr>
        <w:spacing w:after="0" w:line="240" w:lineRule="auto"/>
        <w:ind w:firstLine="567"/>
        <w:jc w:val="both"/>
        <w:rPr>
          <w:rFonts w:ascii="Times New Roman" w:hAnsi="Times New Roman" w:cs="Times New Roman"/>
          <w:sz w:val="28"/>
          <w:szCs w:val="26"/>
          <w:lang w:val="uz-Cyrl-UZ"/>
        </w:rPr>
      </w:pPr>
    </w:p>
    <w:p w:rsidR="0099753C" w:rsidRPr="00F024A8" w:rsidRDefault="0099753C" w:rsidP="0099753C">
      <w:pPr>
        <w:spacing w:after="0" w:line="240" w:lineRule="auto"/>
        <w:ind w:firstLine="567"/>
        <w:jc w:val="right"/>
        <w:rPr>
          <w:rFonts w:ascii="Times New Roman" w:eastAsia="Times New Roman" w:hAnsi="Times New Roman" w:cs="Times New Roman"/>
          <w:sz w:val="28"/>
          <w:szCs w:val="24"/>
          <w:lang w:val="uz-Cyrl-UZ" w:eastAsia="ru-RU"/>
        </w:rPr>
      </w:pPr>
      <w:r w:rsidRPr="00F024A8">
        <w:rPr>
          <w:rFonts w:ascii="Times New Roman" w:hAnsi="Times New Roman" w:cs="Times New Roman"/>
          <w:sz w:val="28"/>
          <w:szCs w:val="26"/>
          <w:lang w:val="uz-Cyrl-UZ"/>
        </w:rPr>
        <w:t>2.9-жадвал</w:t>
      </w:r>
    </w:p>
    <w:tbl>
      <w:tblPr>
        <w:tblW w:w="7371" w:type="dxa"/>
        <w:tblInd w:w="701"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828"/>
        <w:gridCol w:w="3543"/>
      </w:tblGrid>
      <w:tr w:rsidR="00855735" w:rsidRPr="00F024A8" w:rsidTr="0099753C">
        <w:trPr>
          <w:trHeight w:val="180"/>
        </w:trPr>
        <w:tc>
          <w:tcPr>
            <w:tcW w:w="3828" w:type="dxa"/>
            <w:tcBorders>
              <w:top w:val="single" w:sz="6" w:space="0" w:color="000000"/>
              <w:left w:val="single" w:sz="6" w:space="0" w:color="000000"/>
              <w:bottom w:val="single" w:sz="6" w:space="0" w:color="000000"/>
              <w:right w:val="single" w:sz="6" w:space="0" w:color="000000"/>
            </w:tcBorders>
            <w:hideMark/>
          </w:tcPr>
          <w:p w:rsidR="00855735" w:rsidRPr="00F024A8" w:rsidRDefault="00B34534" w:rsidP="00B34534">
            <w:pPr>
              <w:spacing w:after="0"/>
              <w:ind w:firstLine="111"/>
              <w:jc w:val="both"/>
              <w:rPr>
                <w:rFonts w:ascii="Times New Roman" w:hAnsi="Times New Roman" w:cs="Times New Roman"/>
                <w:sz w:val="24"/>
              </w:rPr>
            </w:pPr>
            <w:r w:rsidRPr="00F024A8">
              <w:rPr>
                <w:rFonts w:ascii="Times New Roman" w:hAnsi="Times New Roman" w:cs="Times New Roman"/>
                <w:sz w:val="24"/>
                <w:lang w:val="uz-Cyrl-UZ"/>
              </w:rPr>
              <w:t>Таъсир этувчи омил</w:t>
            </w:r>
          </w:p>
        </w:tc>
        <w:tc>
          <w:tcPr>
            <w:tcW w:w="3543" w:type="dxa"/>
            <w:tcBorders>
              <w:top w:val="single" w:sz="6" w:space="0" w:color="000000"/>
              <w:left w:val="single" w:sz="6" w:space="0" w:color="000000"/>
              <w:bottom w:val="single" w:sz="6" w:space="0" w:color="000000"/>
              <w:right w:val="single" w:sz="6" w:space="0" w:color="000000"/>
            </w:tcBorders>
            <w:hideMark/>
          </w:tcPr>
          <w:p w:rsidR="00855735" w:rsidRPr="00F024A8" w:rsidRDefault="00B34534" w:rsidP="00B34534">
            <w:pPr>
              <w:spacing w:after="0"/>
              <w:ind w:firstLine="111"/>
              <w:jc w:val="center"/>
              <w:rPr>
                <w:rFonts w:ascii="Times New Roman" w:hAnsi="Times New Roman" w:cs="Times New Roman"/>
                <w:sz w:val="24"/>
              </w:rPr>
            </w:pPr>
            <w:r w:rsidRPr="00F024A8">
              <w:rPr>
                <w:rFonts w:ascii="Times New Roman" w:hAnsi="Times New Roman" w:cs="Times New Roman"/>
                <w:sz w:val="24"/>
                <w:lang w:val="uz-Cyrl-UZ"/>
              </w:rPr>
              <w:t>Таъсири</w:t>
            </w:r>
          </w:p>
        </w:tc>
      </w:tr>
      <w:tr w:rsidR="00855735" w:rsidRPr="00F024A8" w:rsidTr="0099753C">
        <w:trPr>
          <w:trHeight w:val="195"/>
        </w:trPr>
        <w:tc>
          <w:tcPr>
            <w:tcW w:w="3828" w:type="dxa"/>
            <w:tcBorders>
              <w:top w:val="single" w:sz="6" w:space="0" w:color="000000"/>
              <w:left w:val="single" w:sz="6" w:space="0" w:color="000000"/>
              <w:bottom w:val="single" w:sz="6" w:space="0" w:color="000000"/>
              <w:right w:val="single" w:sz="6" w:space="0" w:color="000000"/>
            </w:tcBorders>
            <w:hideMark/>
          </w:tcPr>
          <w:p w:rsidR="00855735" w:rsidRPr="00F024A8" w:rsidRDefault="00855735" w:rsidP="00855735">
            <w:pPr>
              <w:spacing w:after="0"/>
              <w:ind w:firstLine="111"/>
              <w:jc w:val="both"/>
              <w:rPr>
                <w:rFonts w:ascii="Times New Roman" w:hAnsi="Times New Roman" w:cs="Times New Roman"/>
                <w:sz w:val="24"/>
              </w:rPr>
            </w:pPr>
            <w:r w:rsidRPr="00F024A8">
              <w:rPr>
                <w:rFonts w:ascii="Times New Roman" w:hAnsi="Times New Roman" w:cs="Times New Roman"/>
                <w:sz w:val="24"/>
              </w:rPr>
              <w:t>1</w:t>
            </w:r>
            <w:r w:rsidR="00B34534" w:rsidRPr="00F024A8">
              <w:rPr>
                <w:rFonts w:ascii="Times New Roman" w:hAnsi="Times New Roman" w:cs="Times New Roman"/>
                <w:sz w:val="24"/>
                <w:lang w:val="uz-Cyrl-UZ"/>
              </w:rPr>
              <w:t xml:space="preserve"> омил</w:t>
            </w:r>
            <w:r w:rsidRPr="00F024A8">
              <w:rPr>
                <w:rFonts w:ascii="Times New Roman" w:hAnsi="Times New Roman" w:cs="Times New Roman"/>
                <w:sz w:val="24"/>
              </w:rPr>
              <w:t xml:space="preserve"> – ЧП</w:t>
            </w:r>
            <w:r w:rsidRPr="00F024A8">
              <w:rPr>
                <w:rFonts w:ascii="Times New Roman" w:hAnsi="Times New Roman" w:cs="Times New Roman"/>
                <w:sz w:val="24"/>
                <w:vertAlign w:val="subscript"/>
              </w:rPr>
              <w:t>Ц</w:t>
            </w:r>
            <w:r w:rsidRPr="00F024A8">
              <w:rPr>
                <w:rFonts w:ascii="Times New Roman" w:hAnsi="Times New Roman" w:cs="Times New Roman"/>
                <w:sz w:val="24"/>
              </w:rPr>
              <w:t>/ 1 у.е.</w:t>
            </w:r>
          </w:p>
        </w:tc>
        <w:tc>
          <w:tcPr>
            <w:tcW w:w="3543" w:type="dxa"/>
            <w:tcBorders>
              <w:top w:val="single" w:sz="6" w:space="0" w:color="000000"/>
              <w:left w:val="single" w:sz="6" w:space="0" w:color="000000"/>
              <w:bottom w:val="single" w:sz="6" w:space="0" w:color="000000"/>
              <w:right w:val="single" w:sz="6" w:space="0" w:color="000000"/>
            </w:tcBorders>
            <w:hideMark/>
          </w:tcPr>
          <w:p w:rsidR="00855735" w:rsidRPr="00F024A8" w:rsidRDefault="00855735" w:rsidP="00855735">
            <w:pPr>
              <w:spacing w:after="0"/>
              <w:ind w:firstLine="111"/>
              <w:jc w:val="center"/>
              <w:rPr>
                <w:rFonts w:ascii="Times New Roman" w:hAnsi="Times New Roman" w:cs="Times New Roman"/>
                <w:sz w:val="24"/>
              </w:rPr>
            </w:pPr>
            <w:r w:rsidRPr="00F024A8">
              <w:rPr>
                <w:rFonts w:ascii="Times New Roman" w:hAnsi="Times New Roman" w:cs="Times New Roman"/>
                <w:sz w:val="24"/>
              </w:rPr>
              <w:t>0,0679</w:t>
            </w:r>
          </w:p>
        </w:tc>
      </w:tr>
      <w:tr w:rsidR="00855735" w:rsidRPr="00F024A8" w:rsidTr="0099753C">
        <w:trPr>
          <w:trHeight w:val="195"/>
        </w:trPr>
        <w:tc>
          <w:tcPr>
            <w:tcW w:w="3828" w:type="dxa"/>
            <w:tcBorders>
              <w:top w:val="single" w:sz="6" w:space="0" w:color="000000"/>
              <w:left w:val="single" w:sz="6" w:space="0" w:color="000000"/>
              <w:bottom w:val="single" w:sz="6" w:space="0" w:color="000000"/>
              <w:right w:val="single" w:sz="6" w:space="0" w:color="000000"/>
            </w:tcBorders>
            <w:hideMark/>
          </w:tcPr>
          <w:p w:rsidR="00855735" w:rsidRPr="00F024A8" w:rsidRDefault="00855735" w:rsidP="00B34534">
            <w:pPr>
              <w:spacing w:after="0"/>
              <w:jc w:val="both"/>
              <w:rPr>
                <w:rFonts w:ascii="Times New Roman" w:hAnsi="Times New Roman" w:cs="Times New Roman"/>
                <w:sz w:val="24"/>
              </w:rPr>
            </w:pPr>
            <w:r w:rsidRPr="00F024A8">
              <w:rPr>
                <w:rFonts w:ascii="Times New Roman" w:hAnsi="Times New Roman" w:cs="Times New Roman"/>
                <w:sz w:val="24"/>
              </w:rPr>
              <w:t xml:space="preserve"> </w:t>
            </w:r>
            <w:r w:rsidR="00B34534" w:rsidRPr="00F024A8">
              <w:rPr>
                <w:rFonts w:ascii="Times New Roman" w:hAnsi="Times New Roman" w:cs="Times New Roman"/>
                <w:sz w:val="24"/>
                <w:lang w:val="uz-Cyrl-UZ"/>
              </w:rPr>
              <w:t xml:space="preserve"> </w:t>
            </w:r>
            <w:r w:rsidRPr="00F024A8">
              <w:rPr>
                <w:rFonts w:ascii="Times New Roman" w:hAnsi="Times New Roman" w:cs="Times New Roman"/>
                <w:sz w:val="24"/>
              </w:rPr>
              <w:t>2</w:t>
            </w:r>
            <w:r w:rsidR="00B34534" w:rsidRPr="00F024A8">
              <w:rPr>
                <w:rFonts w:ascii="Times New Roman" w:hAnsi="Times New Roman" w:cs="Times New Roman"/>
                <w:sz w:val="24"/>
                <w:lang w:val="uz-Cyrl-UZ"/>
              </w:rPr>
              <w:t xml:space="preserve"> омил</w:t>
            </w:r>
            <w:r w:rsidRPr="00F024A8">
              <w:rPr>
                <w:rFonts w:ascii="Times New Roman" w:hAnsi="Times New Roman" w:cs="Times New Roman"/>
                <w:sz w:val="24"/>
              </w:rPr>
              <w:t xml:space="preserve"> – 1 у. е. / ВА</w:t>
            </w:r>
            <w:r w:rsidRPr="00F024A8">
              <w:rPr>
                <w:rFonts w:ascii="Times New Roman" w:hAnsi="Times New Roman" w:cs="Times New Roman"/>
                <w:sz w:val="24"/>
                <w:vertAlign w:val="subscript"/>
              </w:rPr>
              <w:t>Ц</w:t>
            </w:r>
          </w:p>
        </w:tc>
        <w:tc>
          <w:tcPr>
            <w:tcW w:w="3543" w:type="dxa"/>
            <w:tcBorders>
              <w:top w:val="single" w:sz="6" w:space="0" w:color="000000"/>
              <w:left w:val="single" w:sz="6" w:space="0" w:color="000000"/>
              <w:bottom w:val="single" w:sz="6" w:space="0" w:color="000000"/>
              <w:right w:val="single" w:sz="6" w:space="0" w:color="000000"/>
            </w:tcBorders>
            <w:hideMark/>
          </w:tcPr>
          <w:p w:rsidR="00855735" w:rsidRPr="00F024A8" w:rsidRDefault="00855735" w:rsidP="00855735">
            <w:pPr>
              <w:spacing w:after="0"/>
              <w:ind w:firstLine="111"/>
              <w:jc w:val="center"/>
              <w:rPr>
                <w:rFonts w:ascii="Times New Roman" w:hAnsi="Times New Roman" w:cs="Times New Roman"/>
                <w:sz w:val="24"/>
              </w:rPr>
            </w:pPr>
            <w:r w:rsidRPr="00F024A8">
              <w:rPr>
                <w:rFonts w:ascii="Times New Roman" w:hAnsi="Times New Roman" w:cs="Times New Roman"/>
                <w:sz w:val="24"/>
              </w:rPr>
              <w:t>-0,0996</w:t>
            </w:r>
          </w:p>
        </w:tc>
      </w:tr>
      <w:tr w:rsidR="00855735" w:rsidRPr="00F024A8" w:rsidTr="0099753C">
        <w:trPr>
          <w:trHeight w:val="195"/>
        </w:trPr>
        <w:tc>
          <w:tcPr>
            <w:tcW w:w="3828" w:type="dxa"/>
            <w:tcBorders>
              <w:top w:val="single" w:sz="6" w:space="0" w:color="000000"/>
              <w:left w:val="single" w:sz="6" w:space="0" w:color="000000"/>
              <w:bottom w:val="single" w:sz="6" w:space="0" w:color="000000"/>
              <w:right w:val="single" w:sz="6" w:space="0" w:color="000000"/>
            </w:tcBorders>
            <w:hideMark/>
          </w:tcPr>
          <w:p w:rsidR="00855735" w:rsidRPr="00F024A8" w:rsidRDefault="00855735" w:rsidP="00B34534">
            <w:pPr>
              <w:spacing w:after="0"/>
              <w:ind w:firstLine="111"/>
              <w:jc w:val="both"/>
              <w:rPr>
                <w:rFonts w:ascii="Times New Roman" w:hAnsi="Times New Roman" w:cs="Times New Roman"/>
                <w:sz w:val="24"/>
              </w:rPr>
            </w:pPr>
            <w:r w:rsidRPr="00F024A8">
              <w:rPr>
                <w:rFonts w:ascii="Times New Roman" w:hAnsi="Times New Roman" w:cs="Times New Roman"/>
                <w:sz w:val="24"/>
              </w:rPr>
              <w:t>3</w:t>
            </w:r>
            <w:r w:rsidR="00B34534" w:rsidRPr="00F024A8">
              <w:rPr>
                <w:rFonts w:ascii="Times New Roman" w:hAnsi="Times New Roman" w:cs="Times New Roman"/>
                <w:sz w:val="24"/>
                <w:lang w:val="uz-Cyrl-UZ"/>
              </w:rPr>
              <w:t xml:space="preserve"> омил</w:t>
            </w:r>
            <w:r w:rsidRPr="00F024A8">
              <w:rPr>
                <w:rFonts w:ascii="Times New Roman" w:hAnsi="Times New Roman" w:cs="Times New Roman"/>
                <w:sz w:val="24"/>
              </w:rPr>
              <w:t xml:space="preserve"> – 1 / Э</w:t>
            </w:r>
            <w:r w:rsidRPr="00F024A8">
              <w:rPr>
                <w:rFonts w:ascii="Times New Roman" w:hAnsi="Times New Roman" w:cs="Times New Roman"/>
                <w:sz w:val="24"/>
                <w:vertAlign w:val="subscript"/>
              </w:rPr>
              <w:t>СР</w:t>
            </w:r>
          </w:p>
        </w:tc>
        <w:tc>
          <w:tcPr>
            <w:tcW w:w="3543" w:type="dxa"/>
            <w:tcBorders>
              <w:top w:val="single" w:sz="6" w:space="0" w:color="000000"/>
              <w:left w:val="single" w:sz="6" w:space="0" w:color="000000"/>
              <w:bottom w:val="single" w:sz="6" w:space="0" w:color="000000"/>
              <w:right w:val="single" w:sz="6" w:space="0" w:color="000000"/>
            </w:tcBorders>
            <w:hideMark/>
          </w:tcPr>
          <w:p w:rsidR="00855735" w:rsidRPr="00F024A8" w:rsidRDefault="00855735" w:rsidP="00855735">
            <w:pPr>
              <w:spacing w:after="0"/>
              <w:ind w:firstLine="111"/>
              <w:jc w:val="center"/>
              <w:rPr>
                <w:rFonts w:ascii="Times New Roman" w:hAnsi="Times New Roman" w:cs="Times New Roman"/>
                <w:sz w:val="24"/>
              </w:rPr>
            </w:pPr>
            <w:r w:rsidRPr="00F024A8">
              <w:rPr>
                <w:rFonts w:ascii="Times New Roman" w:hAnsi="Times New Roman" w:cs="Times New Roman"/>
                <w:sz w:val="24"/>
              </w:rPr>
              <w:t>0,1191</w:t>
            </w:r>
          </w:p>
        </w:tc>
      </w:tr>
      <w:tr w:rsidR="00855735" w:rsidRPr="00F024A8" w:rsidTr="0099753C">
        <w:trPr>
          <w:trHeight w:val="195"/>
        </w:trPr>
        <w:tc>
          <w:tcPr>
            <w:tcW w:w="3828" w:type="dxa"/>
            <w:tcBorders>
              <w:top w:val="single" w:sz="6" w:space="0" w:color="000000"/>
              <w:left w:val="single" w:sz="6" w:space="0" w:color="000000"/>
              <w:bottom w:val="single" w:sz="6" w:space="0" w:color="000000"/>
              <w:right w:val="single" w:sz="6" w:space="0" w:color="000000"/>
            </w:tcBorders>
            <w:hideMark/>
          </w:tcPr>
          <w:p w:rsidR="00855735" w:rsidRPr="00F024A8" w:rsidRDefault="00B34534" w:rsidP="00B34534">
            <w:pPr>
              <w:spacing w:after="0"/>
              <w:ind w:firstLine="111"/>
              <w:jc w:val="both"/>
              <w:rPr>
                <w:rFonts w:ascii="Times New Roman" w:hAnsi="Times New Roman" w:cs="Times New Roman"/>
                <w:sz w:val="24"/>
              </w:rPr>
            </w:pPr>
            <w:r w:rsidRPr="00F024A8">
              <w:rPr>
                <w:rFonts w:ascii="Times New Roman" w:hAnsi="Times New Roman" w:cs="Times New Roman"/>
                <w:sz w:val="24"/>
                <w:lang w:val="uz-Cyrl-UZ"/>
              </w:rPr>
              <w:t>Таъсир этиш с</w:t>
            </w:r>
            <w:r w:rsidR="00855735" w:rsidRPr="00F024A8">
              <w:rPr>
                <w:rFonts w:ascii="Times New Roman" w:hAnsi="Times New Roman" w:cs="Times New Roman"/>
                <w:sz w:val="24"/>
              </w:rPr>
              <w:t>умма</w:t>
            </w:r>
            <w:r w:rsidRPr="00F024A8">
              <w:rPr>
                <w:rFonts w:ascii="Times New Roman" w:hAnsi="Times New Roman" w:cs="Times New Roman"/>
                <w:sz w:val="24"/>
                <w:lang w:val="uz-Cyrl-UZ"/>
              </w:rPr>
              <w:t>си</w:t>
            </w:r>
          </w:p>
        </w:tc>
        <w:tc>
          <w:tcPr>
            <w:tcW w:w="3543" w:type="dxa"/>
            <w:tcBorders>
              <w:top w:val="single" w:sz="6" w:space="0" w:color="000000"/>
              <w:left w:val="single" w:sz="6" w:space="0" w:color="000000"/>
              <w:bottom w:val="single" w:sz="6" w:space="0" w:color="000000"/>
              <w:right w:val="single" w:sz="6" w:space="0" w:color="000000"/>
            </w:tcBorders>
            <w:hideMark/>
          </w:tcPr>
          <w:p w:rsidR="00855735" w:rsidRPr="00F024A8" w:rsidRDefault="00855735" w:rsidP="00855735">
            <w:pPr>
              <w:spacing w:after="0"/>
              <w:ind w:firstLine="111"/>
              <w:jc w:val="center"/>
              <w:rPr>
                <w:rFonts w:ascii="Times New Roman" w:hAnsi="Times New Roman" w:cs="Times New Roman"/>
                <w:sz w:val="24"/>
              </w:rPr>
            </w:pPr>
            <w:r w:rsidRPr="00F024A8">
              <w:rPr>
                <w:rFonts w:ascii="Times New Roman" w:hAnsi="Times New Roman" w:cs="Times New Roman"/>
                <w:sz w:val="24"/>
              </w:rPr>
              <w:t>0,0874</w:t>
            </w:r>
          </w:p>
        </w:tc>
      </w:tr>
      <w:tr w:rsidR="00855735" w:rsidRPr="00F024A8" w:rsidTr="0099753C">
        <w:trPr>
          <w:trHeight w:val="180"/>
        </w:trPr>
        <w:tc>
          <w:tcPr>
            <w:tcW w:w="3828" w:type="dxa"/>
            <w:tcBorders>
              <w:top w:val="single" w:sz="6" w:space="0" w:color="000000"/>
              <w:left w:val="single" w:sz="6" w:space="0" w:color="000000"/>
              <w:bottom w:val="single" w:sz="6" w:space="0" w:color="000000"/>
              <w:right w:val="single" w:sz="6" w:space="0" w:color="000000"/>
            </w:tcBorders>
            <w:hideMark/>
          </w:tcPr>
          <w:p w:rsidR="00855735" w:rsidRPr="00F024A8" w:rsidRDefault="00B34534" w:rsidP="00B34534">
            <w:pPr>
              <w:spacing w:after="0"/>
              <w:ind w:firstLine="111"/>
              <w:jc w:val="both"/>
              <w:rPr>
                <w:rFonts w:ascii="Times New Roman" w:hAnsi="Times New Roman" w:cs="Times New Roman"/>
                <w:sz w:val="24"/>
              </w:rPr>
            </w:pPr>
            <w:r w:rsidRPr="00F024A8">
              <w:rPr>
                <w:rFonts w:ascii="Times New Roman" w:hAnsi="Times New Roman" w:cs="Times New Roman"/>
                <w:sz w:val="24"/>
                <w:lang w:val="uz-Cyrl-UZ"/>
              </w:rPr>
              <w:t xml:space="preserve">Ўзаротаъсир кўрсаткичининг ўзгариши </w:t>
            </w:r>
          </w:p>
        </w:tc>
        <w:tc>
          <w:tcPr>
            <w:tcW w:w="3543" w:type="dxa"/>
            <w:tcBorders>
              <w:top w:val="single" w:sz="6" w:space="0" w:color="000000"/>
              <w:left w:val="single" w:sz="6" w:space="0" w:color="000000"/>
              <w:bottom w:val="single" w:sz="6" w:space="0" w:color="000000"/>
              <w:right w:val="single" w:sz="6" w:space="0" w:color="000000"/>
            </w:tcBorders>
            <w:hideMark/>
          </w:tcPr>
          <w:p w:rsidR="00855735" w:rsidRPr="00F024A8" w:rsidRDefault="00855735" w:rsidP="00855735">
            <w:pPr>
              <w:spacing w:after="0"/>
              <w:ind w:firstLine="111"/>
              <w:jc w:val="center"/>
              <w:rPr>
                <w:rFonts w:ascii="Times New Roman" w:hAnsi="Times New Roman" w:cs="Times New Roman"/>
                <w:sz w:val="24"/>
              </w:rPr>
            </w:pPr>
            <w:r w:rsidRPr="00F024A8">
              <w:rPr>
                <w:rFonts w:ascii="Times New Roman" w:hAnsi="Times New Roman" w:cs="Times New Roman"/>
                <w:sz w:val="24"/>
              </w:rPr>
              <w:t>0,0874</w:t>
            </w:r>
          </w:p>
        </w:tc>
      </w:tr>
    </w:tbl>
    <w:p w:rsidR="0099753C" w:rsidRPr="00F024A8" w:rsidRDefault="0099753C" w:rsidP="00855735">
      <w:pPr>
        <w:spacing w:after="0"/>
        <w:ind w:firstLine="567"/>
        <w:jc w:val="both"/>
        <w:rPr>
          <w:rFonts w:ascii="Times New Roman" w:hAnsi="Times New Roman" w:cs="Times New Roman"/>
          <w:sz w:val="28"/>
          <w:szCs w:val="26"/>
        </w:rPr>
      </w:pPr>
    </w:p>
    <w:p w:rsidR="00855735" w:rsidRPr="00F024A8" w:rsidRDefault="00855735" w:rsidP="0085573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99753C" w:rsidRPr="00F024A8">
        <w:rPr>
          <w:rFonts w:ascii="Times New Roman" w:hAnsi="Times New Roman" w:cs="Times New Roman"/>
          <w:sz w:val="28"/>
          <w:szCs w:val="26"/>
          <w:lang w:val="uz-Cyrl-UZ"/>
        </w:rPr>
        <w:t xml:space="preserve">Самарадорлик, шунингдек </w:t>
      </w:r>
      <w:r w:rsidRPr="00F024A8">
        <w:rPr>
          <w:rFonts w:ascii="Times New Roman" w:hAnsi="Times New Roman" w:cs="Times New Roman"/>
          <w:sz w:val="28"/>
          <w:szCs w:val="26"/>
          <w:lang w:val="uz-Cyrl-UZ"/>
        </w:rPr>
        <w:t>соф фойда умумий ҳажмининг ошиши, занжирнинг жами ялпи активларининг ошиши ва бунинг натижасида  омилнинг пасайиши салбий таъсир кўрсатди.</w:t>
      </w:r>
    </w:p>
    <w:p w:rsidR="00855735" w:rsidRPr="00F024A8" w:rsidRDefault="00855735" w:rsidP="0085573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Шундай қилиб, биринчи ва иккинчи босқичлар</w:t>
      </w:r>
      <w:r w:rsidR="0001311B" w:rsidRPr="00F024A8">
        <w:rPr>
          <w:rFonts w:ascii="Times New Roman" w:hAnsi="Times New Roman" w:cs="Times New Roman"/>
          <w:sz w:val="28"/>
          <w:szCs w:val="26"/>
          <w:lang w:val="uz-Cyrl-UZ"/>
        </w:rPr>
        <w:t xml:space="preserve"> назорати ТЗ</w:t>
      </w:r>
      <w:r w:rsidRPr="00F024A8">
        <w:rPr>
          <w:rFonts w:ascii="Times New Roman" w:hAnsi="Times New Roman" w:cs="Times New Roman"/>
          <w:sz w:val="28"/>
          <w:szCs w:val="26"/>
          <w:lang w:val="uz-Cyrl-UZ"/>
        </w:rPr>
        <w:t xml:space="preserve"> фаолиятини таҳлил қилиш ва ўзаро таъсирлар индексидаги ўзгаришлар сабабларини аниқлаш учун ишлатилади.</w:t>
      </w:r>
    </w:p>
    <w:p w:rsidR="00855735" w:rsidRPr="00F024A8" w:rsidRDefault="0001311B" w:rsidP="0001311B">
      <w:pPr>
        <w:spacing w:after="0"/>
        <w:ind w:firstLine="567"/>
        <w:jc w:val="center"/>
        <w:rPr>
          <w:rFonts w:ascii="Times New Roman" w:hAnsi="Times New Roman" w:cs="Times New Roman"/>
          <w:b/>
          <w:sz w:val="28"/>
          <w:szCs w:val="26"/>
        </w:rPr>
      </w:pPr>
      <w:r w:rsidRPr="00F024A8">
        <w:rPr>
          <w:rFonts w:ascii="Times New Roman" w:hAnsi="Times New Roman" w:cs="Times New Roman"/>
          <w:b/>
          <w:sz w:val="28"/>
          <w:szCs w:val="26"/>
          <w:lang w:val="uz-Cyrl-UZ"/>
        </w:rPr>
        <w:t>Занжирнинг</w:t>
      </w:r>
      <w:r w:rsidR="00855735" w:rsidRPr="00F024A8">
        <w:rPr>
          <w:rFonts w:ascii="Times New Roman" w:hAnsi="Times New Roman" w:cs="Times New Roman"/>
          <w:b/>
          <w:sz w:val="28"/>
          <w:szCs w:val="26"/>
        </w:rPr>
        <w:t xml:space="preserve"> </w:t>
      </w:r>
      <w:r w:rsidRPr="00F024A8">
        <w:rPr>
          <w:rFonts w:ascii="Times New Roman" w:hAnsi="Times New Roman" w:cs="Times New Roman"/>
          <w:b/>
          <w:sz w:val="28"/>
          <w:szCs w:val="26"/>
          <w:lang w:val="uz-Cyrl-UZ"/>
        </w:rPr>
        <w:t>“тор жойи”</w:t>
      </w:r>
      <w:r w:rsidR="00855735" w:rsidRPr="00F024A8">
        <w:rPr>
          <w:rFonts w:ascii="Times New Roman" w:hAnsi="Times New Roman" w:cs="Times New Roman"/>
          <w:b/>
          <w:sz w:val="28"/>
          <w:szCs w:val="26"/>
        </w:rPr>
        <w:t>ни</w:t>
      </w:r>
      <w:r w:rsidR="00C26247" w:rsidRPr="00F024A8">
        <w:rPr>
          <w:rFonts w:ascii="Times New Roman" w:hAnsi="Times New Roman" w:cs="Times New Roman"/>
          <w:b/>
          <w:sz w:val="28"/>
          <w:szCs w:val="26"/>
          <w:lang w:val="uz-Cyrl-UZ"/>
        </w:rPr>
        <w:t xml:space="preserve"> (бузилиши)</w:t>
      </w:r>
      <w:r w:rsidR="00855735" w:rsidRPr="00F024A8">
        <w:rPr>
          <w:rFonts w:ascii="Times New Roman" w:hAnsi="Times New Roman" w:cs="Times New Roman"/>
          <w:b/>
          <w:sz w:val="28"/>
          <w:szCs w:val="26"/>
        </w:rPr>
        <w:t xml:space="preserve"> аниқлаш</w:t>
      </w:r>
    </w:p>
    <w:p w:rsidR="00041123" w:rsidRPr="00F024A8" w:rsidRDefault="00041123" w:rsidP="0004112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w:t>
      </w:r>
      <w:r w:rsidR="00C26247" w:rsidRPr="00F024A8">
        <w:rPr>
          <w:rFonts w:ascii="Times New Roman" w:hAnsi="Times New Roman" w:cs="Times New Roman"/>
          <w:sz w:val="28"/>
          <w:szCs w:val="26"/>
          <w:lang w:val="uz-Cyrl-UZ"/>
        </w:rPr>
        <w:t>З</w:t>
      </w:r>
      <w:r w:rsidRPr="00F024A8">
        <w:rPr>
          <w:rFonts w:ascii="Times New Roman" w:hAnsi="Times New Roman" w:cs="Times New Roman"/>
          <w:sz w:val="28"/>
          <w:szCs w:val="26"/>
        </w:rPr>
        <w:t>нинг</w:t>
      </w:r>
      <w:r w:rsidR="00C26247" w:rsidRPr="00F024A8">
        <w:rPr>
          <w:rFonts w:ascii="Times New Roman" w:hAnsi="Times New Roman" w:cs="Times New Roman"/>
          <w:sz w:val="28"/>
          <w:szCs w:val="26"/>
          <w:lang w:val="uz-Cyrl-UZ"/>
        </w:rPr>
        <w:t xml:space="preserve"> “тор жойи”</w:t>
      </w:r>
      <w:r w:rsidRPr="00F024A8">
        <w:rPr>
          <w:rFonts w:ascii="Times New Roman" w:hAnsi="Times New Roman" w:cs="Times New Roman"/>
          <w:sz w:val="28"/>
          <w:szCs w:val="26"/>
        </w:rPr>
        <w:t xml:space="preserve"> икки сабабга кўра содир бўлади:</w:t>
      </w:r>
    </w:p>
    <w:p w:rsidR="00041123" w:rsidRPr="00F024A8" w:rsidRDefault="00041123" w:rsidP="0004112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1. Бир корхонанинг иштирокчиси </w:t>
      </w:r>
      <w:r w:rsidR="00C26247" w:rsidRPr="00F024A8">
        <w:rPr>
          <w:rFonts w:ascii="Times New Roman" w:hAnsi="Times New Roman" w:cs="Times New Roman"/>
          <w:sz w:val="28"/>
          <w:szCs w:val="26"/>
          <w:lang w:val="uz-Cyrl-UZ"/>
        </w:rPr>
        <w:t>жуда</w:t>
      </w:r>
      <w:r w:rsidR="00C26247" w:rsidRPr="00F024A8">
        <w:rPr>
          <w:rFonts w:ascii="Times New Roman" w:hAnsi="Times New Roman" w:cs="Times New Roman"/>
          <w:sz w:val="28"/>
          <w:szCs w:val="26"/>
        </w:rPr>
        <w:t xml:space="preserve"> ўзига хос юқори ёки кам даромад ол</w:t>
      </w:r>
      <w:r w:rsidR="00C26247" w:rsidRPr="00F024A8">
        <w:rPr>
          <w:rFonts w:ascii="Times New Roman" w:hAnsi="Times New Roman" w:cs="Times New Roman"/>
          <w:sz w:val="28"/>
          <w:szCs w:val="26"/>
          <w:lang w:val="uz-Cyrl-UZ"/>
        </w:rPr>
        <w:t>ганлиги сабабли</w:t>
      </w:r>
      <w:r w:rsidRPr="00F024A8">
        <w:rPr>
          <w:rFonts w:ascii="Times New Roman" w:hAnsi="Times New Roman" w:cs="Times New Roman"/>
          <w:sz w:val="28"/>
          <w:szCs w:val="26"/>
        </w:rPr>
        <w:t xml:space="preserve"> </w:t>
      </w:r>
      <w:r w:rsidR="00C26247" w:rsidRPr="00F024A8">
        <w:rPr>
          <w:rFonts w:ascii="Times New Roman" w:hAnsi="Times New Roman" w:cs="Times New Roman"/>
          <w:sz w:val="28"/>
          <w:szCs w:val="26"/>
          <w:lang w:val="uz-Cyrl-UZ"/>
        </w:rPr>
        <w:t>ТЗ</w:t>
      </w:r>
      <w:r w:rsidRPr="00F024A8">
        <w:rPr>
          <w:rFonts w:ascii="Times New Roman" w:hAnsi="Times New Roman" w:cs="Times New Roman"/>
          <w:sz w:val="28"/>
          <w:szCs w:val="26"/>
        </w:rPr>
        <w:t xml:space="preserve"> яхлит самарадорлиги камайди.</w:t>
      </w:r>
    </w:p>
    <w:p w:rsidR="00041123" w:rsidRPr="00F024A8" w:rsidRDefault="00C26247" w:rsidP="0004112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2. Б</w:t>
      </w:r>
      <w:r w:rsidRPr="00F024A8">
        <w:rPr>
          <w:rFonts w:ascii="Times New Roman" w:hAnsi="Times New Roman" w:cs="Times New Roman"/>
          <w:sz w:val="28"/>
          <w:szCs w:val="26"/>
          <w:lang w:val="uz-Cyrl-UZ"/>
        </w:rPr>
        <w:t>ир иштирокчи-</w:t>
      </w:r>
      <w:r w:rsidR="00041123" w:rsidRPr="00F024A8">
        <w:rPr>
          <w:rFonts w:ascii="Times New Roman" w:hAnsi="Times New Roman" w:cs="Times New Roman"/>
          <w:sz w:val="28"/>
          <w:szCs w:val="26"/>
        </w:rPr>
        <w:t xml:space="preserve">компания нотўғри маълумотни тақдим этди, натижада лойиҳалашда нотўғри </w:t>
      </w:r>
      <w:r w:rsidRPr="00F024A8">
        <w:rPr>
          <w:rFonts w:ascii="Times New Roman" w:hAnsi="Times New Roman" w:cs="Times New Roman"/>
          <w:sz w:val="28"/>
          <w:szCs w:val="26"/>
          <w:lang w:val="uz-Cyrl-UZ"/>
        </w:rPr>
        <w:t>назорат</w:t>
      </w:r>
      <w:r w:rsidR="00041123" w:rsidRPr="00F024A8">
        <w:rPr>
          <w:rFonts w:ascii="Times New Roman" w:hAnsi="Times New Roman" w:cs="Times New Roman"/>
          <w:sz w:val="28"/>
          <w:szCs w:val="26"/>
        </w:rPr>
        <w:t xml:space="preserve"> рақамлари аниқлани</w:t>
      </w:r>
      <w:r w:rsidRPr="00F024A8">
        <w:rPr>
          <w:rFonts w:ascii="Times New Roman" w:hAnsi="Times New Roman" w:cs="Times New Roman"/>
          <w:sz w:val="28"/>
          <w:szCs w:val="26"/>
          <w:lang w:val="uz-Cyrl-UZ"/>
        </w:rPr>
        <w:t>б</w:t>
      </w:r>
      <w:r w:rsidR="00041123" w:rsidRPr="00F024A8">
        <w:rPr>
          <w:rFonts w:ascii="Times New Roman" w:hAnsi="Times New Roman" w:cs="Times New Roman"/>
          <w:sz w:val="28"/>
          <w:szCs w:val="26"/>
        </w:rPr>
        <w:t>, ишлаб чиқариш (</w:t>
      </w:r>
      <w:r w:rsidRPr="00F024A8">
        <w:rPr>
          <w:rFonts w:ascii="Times New Roman" w:hAnsi="Times New Roman" w:cs="Times New Roman"/>
          <w:sz w:val="28"/>
          <w:szCs w:val="26"/>
          <w:lang w:val="uz-Cyrl-UZ"/>
        </w:rPr>
        <w:t>ТЗ</w:t>
      </w:r>
      <w:r w:rsidR="00041123" w:rsidRPr="00F024A8">
        <w:rPr>
          <w:rFonts w:ascii="Times New Roman" w:hAnsi="Times New Roman" w:cs="Times New Roman"/>
          <w:sz w:val="28"/>
          <w:szCs w:val="26"/>
        </w:rPr>
        <w:t>даги ярим тайёр маҳсулот)</w:t>
      </w:r>
      <w:r w:rsidRPr="00F024A8">
        <w:rPr>
          <w:rFonts w:ascii="Times New Roman" w:hAnsi="Times New Roman" w:cs="Times New Roman"/>
          <w:sz w:val="28"/>
          <w:szCs w:val="26"/>
          <w:lang w:val="uz-Cyrl-UZ"/>
        </w:rPr>
        <w:t xml:space="preserve"> ҳажмида</w:t>
      </w:r>
      <w:r w:rsidR="00041123" w:rsidRPr="00F024A8">
        <w:rPr>
          <w:rFonts w:ascii="Times New Roman" w:hAnsi="Times New Roman" w:cs="Times New Roman"/>
          <w:sz w:val="28"/>
          <w:szCs w:val="26"/>
        </w:rPr>
        <w:t xml:space="preserve"> номувофиқлик </w:t>
      </w:r>
      <w:r w:rsidRPr="00F024A8">
        <w:rPr>
          <w:rFonts w:ascii="Times New Roman" w:hAnsi="Times New Roman" w:cs="Times New Roman"/>
          <w:sz w:val="28"/>
          <w:szCs w:val="26"/>
          <w:lang w:val="uz-Cyrl-UZ"/>
        </w:rPr>
        <w:t>вужудга келган</w:t>
      </w:r>
      <w:r w:rsidR="00041123" w:rsidRPr="00F024A8">
        <w:rPr>
          <w:rFonts w:ascii="Times New Roman" w:hAnsi="Times New Roman" w:cs="Times New Roman"/>
          <w:sz w:val="28"/>
          <w:szCs w:val="26"/>
        </w:rPr>
        <w:t>.</w:t>
      </w:r>
    </w:p>
    <w:p w:rsidR="00041123" w:rsidRPr="00F024A8" w:rsidRDefault="00041123" w:rsidP="0004112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Ушбу тахминларнинг ҳақиқийлигини текшириш учун қуйидаги алгоритмни қўллаш керак.</w:t>
      </w:r>
    </w:p>
    <w:p w:rsidR="00041123" w:rsidRPr="00F024A8" w:rsidRDefault="00041123" w:rsidP="0004112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1. </w:t>
      </w:r>
      <w:r w:rsidR="00C26247" w:rsidRPr="00F024A8">
        <w:rPr>
          <w:rFonts w:ascii="Times New Roman" w:hAnsi="Times New Roman" w:cs="Times New Roman"/>
          <w:sz w:val="28"/>
          <w:szCs w:val="26"/>
          <w:lang w:val="uz-Cyrl-UZ"/>
        </w:rPr>
        <w:t>ТЗ</w:t>
      </w:r>
      <w:r w:rsidRPr="00F024A8">
        <w:rPr>
          <w:rFonts w:ascii="Times New Roman" w:hAnsi="Times New Roman" w:cs="Times New Roman"/>
          <w:sz w:val="28"/>
          <w:szCs w:val="26"/>
        </w:rPr>
        <w:t xml:space="preserve">нинг </w:t>
      </w:r>
      <w:r w:rsidR="00C26247" w:rsidRPr="00F024A8">
        <w:rPr>
          <w:rFonts w:ascii="Times New Roman" w:hAnsi="Times New Roman" w:cs="Times New Roman"/>
          <w:sz w:val="28"/>
          <w:szCs w:val="26"/>
          <w:lang w:val="uz-Cyrl-UZ"/>
        </w:rPr>
        <w:t>“тор жойи”ни -</w:t>
      </w:r>
      <w:r w:rsidR="00C26247" w:rsidRPr="00F024A8">
        <w:rPr>
          <w:rFonts w:ascii="Times New Roman" w:hAnsi="Times New Roman" w:cs="Times New Roman"/>
          <w:sz w:val="28"/>
          <w:szCs w:val="26"/>
        </w:rPr>
        <w:t>б</w:t>
      </w:r>
      <w:r w:rsidR="00C26247" w:rsidRPr="00F024A8">
        <w:rPr>
          <w:rFonts w:ascii="Times New Roman" w:hAnsi="Times New Roman" w:cs="Times New Roman"/>
          <w:sz w:val="28"/>
          <w:szCs w:val="26"/>
          <w:lang w:val="uz-Cyrl-UZ"/>
        </w:rPr>
        <w:t>у</w:t>
      </w:r>
      <w:r w:rsidR="00C26247" w:rsidRPr="00F024A8">
        <w:rPr>
          <w:rFonts w:ascii="Times New Roman" w:hAnsi="Times New Roman" w:cs="Times New Roman"/>
          <w:sz w:val="28"/>
          <w:szCs w:val="26"/>
        </w:rPr>
        <w:t>зилиш</w:t>
      </w:r>
      <w:r w:rsidRPr="00F024A8">
        <w:rPr>
          <w:rFonts w:ascii="Times New Roman" w:hAnsi="Times New Roman" w:cs="Times New Roman"/>
          <w:sz w:val="28"/>
          <w:szCs w:val="26"/>
        </w:rPr>
        <w:t>ларни аниқлаш</w:t>
      </w:r>
      <w:r w:rsidR="00C26247" w:rsidRPr="00F024A8">
        <w:rPr>
          <w:rFonts w:ascii="Times New Roman" w:hAnsi="Times New Roman" w:cs="Times New Roman"/>
          <w:sz w:val="28"/>
          <w:szCs w:val="26"/>
          <w:lang w:val="uz-Cyrl-UZ"/>
        </w:rPr>
        <w:t xml:space="preserve"> чораларани</w:t>
      </w:r>
      <w:r w:rsidRPr="00F024A8">
        <w:rPr>
          <w:rFonts w:ascii="Times New Roman" w:hAnsi="Times New Roman" w:cs="Times New Roman"/>
          <w:sz w:val="28"/>
          <w:szCs w:val="26"/>
        </w:rPr>
        <w:t xml:space="preserve"> амалга ошири</w:t>
      </w:r>
      <w:r w:rsidR="00C26247" w:rsidRPr="00F024A8">
        <w:rPr>
          <w:rFonts w:ascii="Times New Roman" w:hAnsi="Times New Roman" w:cs="Times New Roman"/>
          <w:sz w:val="28"/>
          <w:szCs w:val="26"/>
          <w:lang w:val="uz-Cyrl-UZ"/>
        </w:rPr>
        <w:t>ш керак</w:t>
      </w:r>
      <w:r w:rsidRPr="00F024A8">
        <w:rPr>
          <w:rFonts w:ascii="Times New Roman" w:hAnsi="Times New Roman" w:cs="Times New Roman"/>
          <w:sz w:val="28"/>
          <w:szCs w:val="26"/>
        </w:rPr>
        <w:t>.</w:t>
      </w:r>
    </w:p>
    <w:p w:rsidR="00041123" w:rsidRPr="00F024A8" w:rsidRDefault="00041123" w:rsidP="0004112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2. Агар бузилиш аниқланмаса, </w:t>
      </w:r>
      <w:r w:rsidR="00C26247" w:rsidRPr="00F024A8">
        <w:rPr>
          <w:rFonts w:ascii="Times New Roman" w:hAnsi="Times New Roman" w:cs="Times New Roman"/>
          <w:sz w:val="28"/>
          <w:szCs w:val="26"/>
          <w:lang w:val="uz-Cyrl-UZ"/>
        </w:rPr>
        <w:t>ТЗ</w:t>
      </w:r>
      <w:r w:rsidRPr="00F024A8">
        <w:rPr>
          <w:rFonts w:ascii="Times New Roman" w:hAnsi="Times New Roman" w:cs="Times New Roman"/>
          <w:sz w:val="28"/>
          <w:szCs w:val="26"/>
        </w:rPr>
        <w:t>нинг ишлаш самарадорлигини камайиши,</w:t>
      </w:r>
      <w:r w:rsidR="00C26247" w:rsidRPr="00F024A8">
        <w:rPr>
          <w:rFonts w:ascii="Times New Roman" w:hAnsi="Times New Roman" w:cs="Times New Roman"/>
          <w:sz w:val="28"/>
          <w:szCs w:val="26"/>
          <w:lang w:val="uz-Cyrl-UZ"/>
        </w:rPr>
        <w:t xml:space="preserve"> ТЗ</w:t>
      </w:r>
      <w:r w:rsidRPr="00F024A8">
        <w:rPr>
          <w:rFonts w:ascii="Times New Roman" w:hAnsi="Times New Roman" w:cs="Times New Roman"/>
          <w:sz w:val="28"/>
          <w:szCs w:val="26"/>
        </w:rPr>
        <w:t>га боғлиқ бўлмаган сабаблар таъсири остида юзага келган.</w:t>
      </w:r>
    </w:p>
    <w:p w:rsidR="00041123" w:rsidRPr="00F024A8" w:rsidRDefault="00C26247" w:rsidP="0004112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ТЗ</w:t>
      </w:r>
      <w:r w:rsidR="00041123" w:rsidRPr="00F024A8">
        <w:rPr>
          <w:rFonts w:ascii="Times New Roman" w:hAnsi="Times New Roman" w:cs="Times New Roman"/>
          <w:sz w:val="28"/>
          <w:szCs w:val="26"/>
        </w:rPr>
        <w:t xml:space="preserve">ининг </w:t>
      </w:r>
      <w:r w:rsidRPr="00F024A8">
        <w:rPr>
          <w:rFonts w:ascii="Times New Roman" w:hAnsi="Times New Roman" w:cs="Times New Roman"/>
          <w:sz w:val="28"/>
          <w:szCs w:val="26"/>
          <w:lang w:val="uz-Cyrl-UZ"/>
        </w:rPr>
        <w:t>бузилиш</w:t>
      </w:r>
      <w:r w:rsidR="00041123" w:rsidRPr="00F024A8">
        <w:rPr>
          <w:rFonts w:ascii="Times New Roman" w:hAnsi="Times New Roman" w:cs="Times New Roman"/>
          <w:sz w:val="28"/>
          <w:szCs w:val="26"/>
        </w:rPr>
        <w:t>ларини аниқлаш тартибини тавсифлаш учун бир неча тушунчалар ва таърифларни киритиш керак.</w:t>
      </w:r>
    </w:p>
    <w:p w:rsidR="00041123" w:rsidRPr="00F024A8" w:rsidRDefault="00C26247" w:rsidP="0004112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Бундан кейин з</w:t>
      </w:r>
      <w:r w:rsidR="00041123" w:rsidRPr="00F024A8">
        <w:rPr>
          <w:rFonts w:ascii="Times New Roman" w:hAnsi="Times New Roman" w:cs="Times New Roman"/>
          <w:sz w:val="28"/>
          <w:szCs w:val="26"/>
        </w:rPr>
        <w:t xml:space="preserve">анжирнинг </w:t>
      </w:r>
      <w:r w:rsidR="009C37BD" w:rsidRPr="00F024A8">
        <w:rPr>
          <w:rFonts w:ascii="Times New Roman" w:hAnsi="Times New Roman" w:cs="Times New Roman"/>
          <w:sz w:val="28"/>
          <w:szCs w:val="26"/>
          <w:lang w:val="uz-Cyrl-UZ"/>
        </w:rPr>
        <w:t>тор жойи</w:t>
      </w:r>
      <w:r w:rsidR="00041123" w:rsidRPr="00F024A8">
        <w:rPr>
          <w:rFonts w:ascii="Times New Roman" w:hAnsi="Times New Roman" w:cs="Times New Roman"/>
          <w:sz w:val="28"/>
          <w:szCs w:val="26"/>
        </w:rPr>
        <w:t xml:space="preserve"> технология занжири самарадорлигини камайтир</w:t>
      </w:r>
      <w:r w:rsidR="009C37BD" w:rsidRPr="00F024A8">
        <w:rPr>
          <w:rFonts w:ascii="Times New Roman" w:hAnsi="Times New Roman" w:cs="Times New Roman"/>
          <w:sz w:val="28"/>
          <w:szCs w:val="26"/>
          <w:lang w:val="uz-Cyrl-UZ"/>
        </w:rPr>
        <w:t>увчи</w:t>
      </w:r>
      <w:r w:rsidR="00041123" w:rsidRPr="00F024A8">
        <w:rPr>
          <w:rFonts w:ascii="Times New Roman" w:hAnsi="Times New Roman" w:cs="Times New Roman"/>
          <w:sz w:val="28"/>
          <w:szCs w:val="26"/>
        </w:rPr>
        <w:t xml:space="preserve"> технологик занжирнинг би</w:t>
      </w:r>
      <w:r w:rsidR="009C37BD" w:rsidRPr="00F024A8">
        <w:rPr>
          <w:rFonts w:ascii="Times New Roman" w:hAnsi="Times New Roman" w:cs="Times New Roman"/>
          <w:sz w:val="28"/>
          <w:szCs w:val="26"/>
          <w:lang w:val="uz-Cyrl-UZ"/>
        </w:rPr>
        <w:t>тта</w:t>
      </w:r>
      <w:r w:rsidR="00041123" w:rsidRPr="00F024A8">
        <w:rPr>
          <w:rFonts w:ascii="Times New Roman" w:hAnsi="Times New Roman" w:cs="Times New Roman"/>
          <w:sz w:val="28"/>
          <w:szCs w:val="26"/>
        </w:rPr>
        <w:t xml:space="preserve"> ёки </w:t>
      </w:r>
      <w:r w:rsidR="009C37BD" w:rsidRPr="00F024A8">
        <w:rPr>
          <w:rFonts w:ascii="Times New Roman" w:hAnsi="Times New Roman" w:cs="Times New Roman"/>
          <w:sz w:val="28"/>
          <w:szCs w:val="26"/>
          <w:lang w:val="uz-Cyrl-UZ"/>
        </w:rPr>
        <w:t>бир нечта қатнашувчи-</w:t>
      </w:r>
      <w:r w:rsidR="00041123" w:rsidRPr="00F024A8">
        <w:rPr>
          <w:rFonts w:ascii="Times New Roman" w:hAnsi="Times New Roman" w:cs="Times New Roman"/>
          <w:sz w:val="28"/>
          <w:szCs w:val="26"/>
        </w:rPr>
        <w:t>корхона</w:t>
      </w:r>
      <w:r w:rsidR="009C37BD" w:rsidRPr="00F024A8">
        <w:rPr>
          <w:rFonts w:ascii="Times New Roman" w:hAnsi="Times New Roman" w:cs="Times New Roman"/>
          <w:sz w:val="28"/>
          <w:szCs w:val="26"/>
          <w:lang w:val="uz-Cyrl-UZ"/>
        </w:rPr>
        <w:t xml:space="preserve"> фаолияти</w:t>
      </w:r>
      <w:r w:rsidR="00041123" w:rsidRPr="00F024A8">
        <w:rPr>
          <w:rFonts w:ascii="Times New Roman" w:hAnsi="Times New Roman" w:cs="Times New Roman"/>
          <w:sz w:val="28"/>
          <w:szCs w:val="26"/>
        </w:rPr>
        <w:t xml:space="preserve"> сифатида тушунилади.</w:t>
      </w:r>
    </w:p>
    <w:p w:rsidR="00041123" w:rsidRPr="00F024A8" w:rsidRDefault="00041123" w:rsidP="0004112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Биринчи тахминнинг тўғрилигини текшириш учун тузилган корхоналар орасида</w:t>
      </w:r>
      <w:r w:rsidR="009C37BD" w:rsidRPr="00F024A8">
        <w:rPr>
          <w:rFonts w:ascii="Times New Roman" w:hAnsi="Times New Roman" w:cs="Times New Roman"/>
          <w:sz w:val="28"/>
          <w:szCs w:val="26"/>
          <w:lang w:val="uz-Cyrl-UZ"/>
        </w:rPr>
        <w:t>ги</w:t>
      </w:r>
      <w:r w:rsidRPr="00F024A8">
        <w:rPr>
          <w:rFonts w:ascii="Times New Roman" w:hAnsi="Times New Roman" w:cs="Times New Roman"/>
          <w:sz w:val="28"/>
          <w:szCs w:val="26"/>
        </w:rPr>
        <w:t xml:space="preserve"> ўзаро таъсир кўрсатиш </w:t>
      </w:r>
      <w:r w:rsidR="009C37BD" w:rsidRPr="00F024A8">
        <w:rPr>
          <w:rFonts w:ascii="Times New Roman" w:hAnsi="Times New Roman" w:cs="Times New Roman"/>
          <w:sz w:val="28"/>
          <w:szCs w:val="26"/>
          <w:lang w:val="uz-Cyrl-UZ"/>
        </w:rPr>
        <w:t>кўрсаткичи</w:t>
      </w:r>
      <w:r w:rsidRPr="00F024A8">
        <w:rPr>
          <w:rFonts w:ascii="Times New Roman" w:hAnsi="Times New Roman" w:cs="Times New Roman"/>
          <w:sz w:val="28"/>
          <w:szCs w:val="26"/>
        </w:rPr>
        <w:t>ни</w:t>
      </w:r>
      <w:r w:rsidR="009C37BD" w:rsidRPr="00F024A8">
        <w:rPr>
          <w:rFonts w:ascii="Times New Roman" w:hAnsi="Times New Roman" w:cs="Times New Roman"/>
          <w:sz w:val="28"/>
          <w:szCs w:val="26"/>
          <w:lang w:val="uz-Cyrl-UZ"/>
        </w:rPr>
        <w:t xml:space="preserve"> </w:t>
      </w:r>
      <w:r w:rsidR="009C37BD" w:rsidRPr="00F024A8">
        <w:rPr>
          <w:rFonts w:ascii="Times New Roman" w:hAnsi="Times New Roman" w:cs="Times New Roman"/>
          <w:sz w:val="28"/>
          <w:szCs w:val="26"/>
          <w:lang w:val="en-US"/>
        </w:rPr>
        <w:t>j</w:t>
      </w:r>
      <w:r w:rsidR="009C37BD" w:rsidRPr="00F024A8">
        <w:rPr>
          <w:rFonts w:ascii="Times New Roman" w:hAnsi="Times New Roman" w:cs="Times New Roman"/>
          <w:sz w:val="28"/>
          <w:szCs w:val="26"/>
        </w:rPr>
        <w:t xml:space="preserve"> тузатиши билан</w:t>
      </w:r>
      <w:r w:rsidRPr="00F024A8">
        <w:rPr>
          <w:rFonts w:ascii="Times New Roman" w:hAnsi="Times New Roman" w:cs="Times New Roman"/>
          <w:sz w:val="28"/>
          <w:szCs w:val="26"/>
        </w:rPr>
        <w:t xml:space="preserve"> жорий қиламиз, унинг формуласи қуйидагича:</w:t>
      </w:r>
    </w:p>
    <w:p w:rsidR="0001311B" w:rsidRPr="00F024A8" w:rsidRDefault="00E41AAF" w:rsidP="00E41AAF">
      <w:pPr>
        <w:spacing w:after="0"/>
        <w:ind w:firstLine="567"/>
        <w:jc w:val="center"/>
        <w:rPr>
          <w:rFonts w:ascii="Times New Roman" w:hAnsi="Times New Roman" w:cs="Times New Roman"/>
          <w:sz w:val="28"/>
          <w:szCs w:val="26"/>
          <w:lang w:val="en-US"/>
        </w:rPr>
      </w:pPr>
      <m:oMathPara>
        <m:oMath>
          <m:r>
            <m:rPr>
              <m:sty m:val="p"/>
            </m:rPr>
            <w:rPr>
              <w:rFonts w:ascii="Cambria Math" w:hAnsi="Cambria Math" w:cs="Times New Roman"/>
              <w:sz w:val="28"/>
              <w:szCs w:val="26"/>
            </w:rPr>
            <m:t>ПВ</m:t>
          </m:r>
          <m:r>
            <w:rPr>
              <w:rFonts w:ascii="Cambria Math" w:hAnsi="Cambria Math" w:cs="Times New Roman"/>
              <w:sz w:val="28"/>
              <w:szCs w:val="26"/>
              <w:lang w:val="en-US"/>
            </w:rPr>
            <m:t>j</m:t>
          </m:r>
          <m:r>
            <w:rPr>
              <w:rFonts w:ascii="Cambria Math" w:hAnsi="Cambria Math" w:cs="Times New Roman"/>
              <w:sz w:val="28"/>
              <w:szCs w:val="26"/>
            </w:rPr>
            <m:t>=</m:t>
          </m:r>
          <m:f>
            <m:fPr>
              <m:ctrlPr>
                <w:rPr>
                  <w:rFonts w:ascii="Cambria Math" w:hAnsi="Cambria Math" w:cs="Times New Roman"/>
                  <w:sz w:val="28"/>
                  <w:szCs w:val="26"/>
                </w:rPr>
              </m:ctrlPr>
            </m:fPr>
            <m:num>
              <m:r>
                <w:rPr>
                  <w:rFonts w:ascii="Cambria Math" w:hAnsi="Cambria Math" w:cs="Times New Roman"/>
                  <w:sz w:val="28"/>
                  <w:szCs w:val="26"/>
                </w:rPr>
                <m:t>Э</m:t>
              </m:r>
              <m:r>
                <w:rPr>
                  <w:rFonts w:ascii="Cambria Math" w:hAnsi="Cambria Math" w:cs="Times New Roman"/>
                  <w:sz w:val="28"/>
                  <w:szCs w:val="26"/>
                  <w:lang w:val="en-US"/>
                </w:rPr>
                <m:t>j</m:t>
              </m:r>
              <m:r>
                <w:rPr>
                  <w:rFonts w:ascii="Cambria Math" w:hAnsi="Cambria Math" w:cs="Times New Roman"/>
                  <w:sz w:val="28"/>
                  <w:szCs w:val="26"/>
                </w:rPr>
                <m:t>ц</m:t>
              </m:r>
            </m:num>
            <m:den>
              <m:r>
                <w:rPr>
                  <w:rFonts w:ascii="Cambria Math" w:hAnsi="Cambria Math" w:cs="Times New Roman"/>
                  <w:sz w:val="28"/>
                  <w:szCs w:val="26"/>
                </w:rPr>
                <m:t>Эjср</m:t>
              </m:r>
            </m:den>
          </m:f>
        </m:oMath>
      </m:oMathPara>
    </w:p>
    <w:p w:rsidR="00E41AAF" w:rsidRPr="00F024A8" w:rsidRDefault="00E41AAF" w:rsidP="006D1820">
      <w:pPr>
        <w:spacing w:after="0"/>
        <w:ind w:firstLine="567"/>
        <w:jc w:val="both"/>
        <w:rPr>
          <w:rFonts w:ascii="Times New Roman" w:hAnsi="Times New Roman" w:cs="Times New Roman"/>
          <w:sz w:val="28"/>
          <w:szCs w:val="26"/>
          <w:lang w:val="uz-Cyrl-UZ"/>
        </w:rPr>
      </w:pPr>
    </w:p>
    <w:p w:rsidR="00E96BA3" w:rsidRPr="00F024A8" w:rsidRDefault="00E41AAF" w:rsidP="006D182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Бу ерда </w:t>
      </w:r>
      <m:oMath>
        <m:r>
          <m:rPr>
            <m:sty m:val="p"/>
          </m:rPr>
          <w:rPr>
            <w:rFonts w:ascii="Cambria Math" w:hAnsi="Cambria Math" w:cs="Times New Roman"/>
            <w:sz w:val="28"/>
            <w:szCs w:val="26"/>
            <w:lang w:val="uz-Cyrl-UZ"/>
          </w:rPr>
          <m:t>ПВ</m:t>
        </m:r>
        <m:r>
          <w:rPr>
            <w:rFonts w:ascii="Cambria Math" w:hAnsi="Cambria Math" w:cs="Times New Roman"/>
            <w:sz w:val="28"/>
            <w:szCs w:val="26"/>
            <w:lang w:val="uz-Cyrl-UZ"/>
          </w:rPr>
          <m:t>j</m:t>
        </m:r>
      </m:oMath>
      <w:r w:rsidR="00185596" w:rsidRPr="00F024A8">
        <w:rPr>
          <w:rFonts w:ascii="Times New Roman" w:eastAsiaTheme="minorEastAsia" w:hAnsi="Times New Roman" w:cs="Times New Roman"/>
          <w:sz w:val="28"/>
          <w:szCs w:val="26"/>
          <w:lang w:val="uz-Cyrl-UZ"/>
        </w:rPr>
        <w:t xml:space="preserve">  - </w:t>
      </w:r>
      <m:oMath>
        <m:r>
          <w:rPr>
            <w:rFonts w:ascii="Cambria Math" w:eastAsiaTheme="minorEastAsia" w:hAnsi="Cambria Math" w:cs="Times New Roman"/>
            <w:sz w:val="28"/>
            <w:szCs w:val="26"/>
            <w:lang w:val="uz-Cyrl-UZ"/>
          </w:rPr>
          <m:t>j</m:t>
        </m:r>
      </m:oMath>
      <w:r w:rsidR="00185596" w:rsidRPr="00F024A8">
        <w:rPr>
          <w:rFonts w:ascii="Times New Roman" w:eastAsiaTheme="minorEastAsia" w:hAnsi="Times New Roman" w:cs="Times New Roman"/>
          <w:sz w:val="28"/>
          <w:szCs w:val="26"/>
          <w:lang w:val="uz-Cyrl-UZ"/>
        </w:rPr>
        <w:t xml:space="preserve"> корхона тузатиши билан ўзаро таъсир этувчи кўрсаткич</w:t>
      </w:r>
    </w:p>
    <w:p w:rsidR="007656A9" w:rsidRPr="00F024A8" w:rsidRDefault="00185596" w:rsidP="006D1820">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b/>
          <w:sz w:val="28"/>
          <w:szCs w:val="26"/>
          <w:lang w:val="uz-Cyrl-UZ"/>
        </w:rPr>
        <w:t xml:space="preserve">              </w:t>
      </w:r>
      <m:oMath>
        <m:r>
          <m:rPr>
            <m:sty m:val="bi"/>
          </m:rPr>
          <w:rPr>
            <w:rFonts w:ascii="Cambria Math" w:hAnsi="Cambria Math" w:cs="Times New Roman"/>
            <w:sz w:val="28"/>
            <w:szCs w:val="26"/>
            <w:lang w:val="uz-Cyrl-UZ"/>
          </w:rPr>
          <m:t>Эjц</m:t>
        </m:r>
        <m:r>
          <w:rPr>
            <w:rFonts w:ascii="Cambria Math" w:eastAsiaTheme="minorEastAsia" w:hAnsi="Cambria Math" w:cs="Times New Roman"/>
            <w:sz w:val="28"/>
            <w:szCs w:val="26"/>
            <w:lang w:val="uz-Cyrl-UZ"/>
          </w:rPr>
          <m:t>-j</m:t>
        </m:r>
      </m:oMath>
      <w:r w:rsidRPr="00F024A8">
        <w:rPr>
          <w:rFonts w:ascii="Times New Roman" w:eastAsiaTheme="minorEastAsia" w:hAnsi="Times New Roman" w:cs="Times New Roman"/>
          <w:b/>
          <w:sz w:val="28"/>
          <w:szCs w:val="26"/>
          <w:lang w:val="uz-Cyrl-UZ"/>
        </w:rPr>
        <w:t xml:space="preserve"> </w:t>
      </w:r>
      <w:r w:rsidRPr="00F024A8">
        <w:rPr>
          <w:rFonts w:ascii="Times New Roman" w:eastAsiaTheme="minorEastAsia" w:hAnsi="Times New Roman" w:cs="Times New Roman"/>
          <w:sz w:val="28"/>
          <w:szCs w:val="26"/>
          <w:lang w:val="uz-Cyrl-UZ"/>
        </w:rPr>
        <w:t>корхона тузатиши билан занжир самарадорлиги кўрсаткичи</w:t>
      </w:r>
    </w:p>
    <w:p w:rsidR="00696541" w:rsidRPr="00F024A8" w:rsidRDefault="00185596" w:rsidP="00696541">
      <w:pPr>
        <w:spacing w:after="0"/>
        <w:ind w:firstLine="567"/>
        <w:jc w:val="both"/>
        <w:rPr>
          <w:rFonts w:ascii="Times New Roman" w:hAnsi="Times New Roman" w:cs="Times New Roman"/>
          <w:sz w:val="28"/>
          <w:szCs w:val="24"/>
          <w:lang w:val="uz-Cyrl-UZ"/>
        </w:rPr>
      </w:pPr>
      <w:r w:rsidRPr="00F024A8">
        <w:rPr>
          <w:rFonts w:ascii="Times New Roman" w:hAnsi="Times New Roman" w:cs="Times New Roman"/>
          <w:sz w:val="28"/>
          <w:szCs w:val="24"/>
          <w:lang w:val="uz-Cyrl-UZ"/>
        </w:rPr>
        <w:t>бу ерда,</w:t>
      </w:r>
      <w:r w:rsidR="00696541" w:rsidRPr="00F024A8">
        <w:rPr>
          <w:rFonts w:ascii="Times New Roman" w:hAnsi="Times New Roman" w:cs="Times New Roman"/>
          <w:sz w:val="28"/>
          <w:szCs w:val="24"/>
          <w:lang w:val="uz-Cyrl-UZ"/>
        </w:rPr>
        <w:t xml:space="preserve"> </w:t>
      </w:r>
    </w:p>
    <w:p w:rsidR="00696541" w:rsidRPr="00F024A8" w:rsidRDefault="00696541" w:rsidP="00696541">
      <w:pPr>
        <w:spacing w:after="0"/>
        <w:ind w:firstLine="567"/>
        <w:jc w:val="both"/>
        <w:rPr>
          <w:rFonts w:ascii="Times New Roman" w:hAnsi="Times New Roman" w:cs="Times New Roman"/>
          <w:i/>
          <w:sz w:val="28"/>
          <w:szCs w:val="24"/>
        </w:rPr>
      </w:pPr>
      <m:oMathPara>
        <m:oMath>
          <m:r>
            <m:rPr>
              <m:sty m:val="p"/>
            </m:rPr>
            <w:rPr>
              <w:rFonts w:ascii="Cambria Math" w:hAnsi="Cambria Math" w:cs="Times New Roman"/>
              <w:sz w:val="28"/>
              <w:szCs w:val="24"/>
              <w:lang w:val="uz-Cyrl-UZ"/>
            </w:rPr>
            <m:t>ЧП</m:t>
          </m:r>
          <m:r>
            <m:rPr>
              <m:sty m:val="p"/>
            </m:rPr>
            <w:rPr>
              <w:rFonts w:ascii="Cambria Math" w:hAnsi="Cambria Math" w:cs="Times New Roman"/>
              <w:sz w:val="28"/>
              <w:szCs w:val="24"/>
              <w:vertAlign w:val="subscript"/>
              <w:lang w:val="uz-Cyrl-UZ"/>
            </w:rPr>
            <m:t>jц</m:t>
          </m:r>
          <m:r>
            <w:rPr>
              <w:rFonts w:ascii="Cambria Math" w:hAnsi="Cambria Math" w:cs="Times New Roman"/>
              <w:sz w:val="28"/>
              <w:szCs w:val="24"/>
            </w:rPr>
            <m:t xml:space="preserve">=( </m:t>
          </m:r>
          <m:nary>
            <m:naryPr>
              <m:chr m:val="∑"/>
              <m:limLoc m:val="undOvr"/>
              <m:ctrlPr>
                <w:rPr>
                  <w:rFonts w:ascii="Cambria Math" w:hAnsi="Cambria Math" w:cs="Times New Roman"/>
                  <w:i/>
                  <w:sz w:val="28"/>
                  <w:szCs w:val="24"/>
                </w:rPr>
              </m:ctrlPr>
            </m:naryPr>
            <m:sub>
              <m:r>
                <w:rPr>
                  <w:rFonts w:ascii="Cambria Math" w:hAnsi="Cambria Math" w:cs="Times New Roman"/>
                  <w:sz w:val="28"/>
                  <w:szCs w:val="24"/>
                </w:rPr>
                <m:t>i-1</m:t>
              </m:r>
            </m:sub>
            <m:sup>
              <m:r>
                <w:rPr>
                  <w:rFonts w:ascii="Cambria Math" w:hAnsi="Cambria Math" w:cs="Times New Roman"/>
                  <w:sz w:val="28"/>
                  <w:szCs w:val="24"/>
                  <w:lang w:val="en-US"/>
                </w:rPr>
                <m:t>n</m:t>
              </m:r>
            </m:sup>
            <m:e>
              <m:r>
                <m:rPr>
                  <m:sty m:val="p"/>
                </m:rPr>
                <w:rPr>
                  <w:rFonts w:ascii="Cambria Math" w:hAnsi="Cambria Math" w:cs="Times New Roman"/>
                  <w:sz w:val="28"/>
                  <w:szCs w:val="24"/>
                  <w:lang w:val="uz-Cyrl-UZ"/>
                </w:rPr>
                <m:t>ЧП</m:t>
              </m:r>
              <m:r>
                <m:rPr>
                  <m:sty m:val="p"/>
                </m:rPr>
                <w:rPr>
                  <w:rFonts w:ascii="Cambria Math" w:hAnsi="Cambria Math" w:cs="Times New Roman"/>
                  <w:sz w:val="28"/>
                  <w:szCs w:val="24"/>
                  <w:vertAlign w:val="subscript"/>
                  <w:lang w:val="uz-Cyrl-UZ"/>
                </w:rPr>
                <m:t>i</m:t>
              </m:r>
              <m:r>
                <m:rPr>
                  <m:sty m:val="p"/>
                </m:rPr>
                <w:rPr>
                  <w:rFonts w:ascii="Cambria Math" w:hAnsi="Cambria Math" w:cs="Times New Roman"/>
                  <w:sz w:val="28"/>
                  <w:szCs w:val="24"/>
                  <w:lang w:val="uz-Cyrl-UZ"/>
                </w:rPr>
                <m:t>) - ЧПj;</m:t>
              </m:r>
            </m:e>
          </m:nary>
        </m:oMath>
      </m:oMathPara>
    </w:p>
    <w:p w:rsidR="00696541" w:rsidRPr="00F024A8" w:rsidRDefault="00696541" w:rsidP="00696541">
      <w:pPr>
        <w:spacing w:after="0"/>
        <w:ind w:firstLine="567"/>
        <w:jc w:val="both"/>
        <w:rPr>
          <w:rFonts w:ascii="Times New Roman" w:hAnsi="Times New Roman" w:cs="Times New Roman"/>
          <w:i/>
          <w:sz w:val="28"/>
          <w:szCs w:val="24"/>
        </w:rPr>
      </w:pPr>
      <m:oMathPara>
        <m:oMath>
          <m:r>
            <m:rPr>
              <m:sty m:val="p"/>
            </m:rPr>
            <w:rPr>
              <w:rFonts w:ascii="Cambria Math" w:hAnsi="Cambria Math" w:cs="Times New Roman"/>
              <w:sz w:val="28"/>
              <w:szCs w:val="24"/>
              <w:vertAlign w:val="subscript"/>
              <w:lang w:val="uz-Cyrl-UZ"/>
            </w:rPr>
            <m:t>ВАjц</m:t>
          </m:r>
          <m:r>
            <w:rPr>
              <w:rFonts w:ascii="Cambria Math" w:hAnsi="Cambria Math" w:cs="Times New Roman"/>
              <w:sz w:val="28"/>
              <w:szCs w:val="24"/>
            </w:rPr>
            <m:t xml:space="preserve">=( </m:t>
          </m:r>
          <m:nary>
            <m:naryPr>
              <m:chr m:val="∑"/>
              <m:limLoc m:val="undOvr"/>
              <m:ctrlPr>
                <w:rPr>
                  <w:rFonts w:ascii="Cambria Math" w:hAnsi="Cambria Math" w:cs="Times New Roman"/>
                  <w:i/>
                  <w:sz w:val="28"/>
                  <w:szCs w:val="24"/>
                </w:rPr>
              </m:ctrlPr>
            </m:naryPr>
            <m:sub>
              <m:r>
                <w:rPr>
                  <w:rFonts w:ascii="Cambria Math" w:hAnsi="Cambria Math" w:cs="Times New Roman"/>
                  <w:sz w:val="28"/>
                  <w:szCs w:val="24"/>
                </w:rPr>
                <m:t>i-1</m:t>
              </m:r>
            </m:sub>
            <m:sup>
              <m:r>
                <w:rPr>
                  <w:rFonts w:ascii="Cambria Math" w:hAnsi="Cambria Math" w:cs="Times New Roman"/>
                  <w:sz w:val="28"/>
                  <w:szCs w:val="24"/>
                  <w:lang w:val="en-US"/>
                </w:rPr>
                <m:t>n</m:t>
              </m:r>
            </m:sup>
            <m:e>
              <m:r>
                <m:rPr>
                  <m:sty m:val="p"/>
                </m:rPr>
                <w:rPr>
                  <w:rFonts w:ascii="Cambria Math" w:hAnsi="Cambria Math" w:cs="Times New Roman"/>
                  <w:sz w:val="28"/>
                  <w:szCs w:val="24"/>
                  <w:vertAlign w:val="subscript"/>
                  <w:lang w:val="uz-Cyrl-UZ"/>
                </w:rPr>
                <m:t>ВАi</m:t>
              </m:r>
              <m:r>
                <m:rPr>
                  <m:sty m:val="p"/>
                </m:rPr>
                <w:rPr>
                  <w:rFonts w:ascii="Cambria Math" w:hAnsi="Cambria Math" w:cs="Times New Roman"/>
                  <w:sz w:val="28"/>
                  <w:szCs w:val="24"/>
                  <w:lang w:val="uz-Cyrl-UZ"/>
                </w:rPr>
                <m:t>) - ВА;</m:t>
              </m:r>
            </m:e>
          </m:nary>
        </m:oMath>
      </m:oMathPara>
    </w:p>
    <w:p w:rsidR="00185596" w:rsidRPr="00F024A8" w:rsidRDefault="00185596" w:rsidP="006D1820">
      <w:pPr>
        <w:spacing w:after="0"/>
        <w:ind w:firstLine="567"/>
        <w:jc w:val="both"/>
        <w:rPr>
          <w:rFonts w:ascii="Times New Roman" w:hAnsi="Times New Roman" w:cs="Times New Roman"/>
          <w:b/>
          <w:sz w:val="28"/>
          <w:szCs w:val="26"/>
          <w:lang w:val="uz-Cyrl-UZ"/>
        </w:rPr>
      </w:pPr>
    </w:p>
    <w:p w:rsidR="00696541" w:rsidRPr="00F024A8" w:rsidRDefault="00696541" w:rsidP="00696541">
      <w:pPr>
        <w:spacing w:after="0"/>
        <w:jc w:val="both"/>
        <w:rPr>
          <w:rFonts w:ascii="Times New Roman" w:eastAsiaTheme="minorEastAsia" w:hAnsi="Times New Roman" w:cs="Times New Roman"/>
          <w:b/>
          <w:sz w:val="28"/>
          <w:szCs w:val="26"/>
        </w:rPr>
      </w:pPr>
    </w:p>
    <w:p w:rsidR="00477115" w:rsidRPr="00F024A8" w:rsidRDefault="00696541" w:rsidP="00477115">
      <w:pPr>
        <w:spacing w:after="0"/>
        <w:ind w:firstLine="567"/>
        <w:jc w:val="both"/>
        <w:rPr>
          <w:rFonts w:ascii="Times New Roman" w:eastAsiaTheme="minorEastAsia" w:hAnsi="Times New Roman" w:cs="Times New Roman"/>
          <w:sz w:val="28"/>
          <w:szCs w:val="26"/>
        </w:rPr>
      </w:pPr>
      <m:oMath>
        <m:r>
          <m:rPr>
            <m:sty m:val="bi"/>
          </m:rPr>
          <w:rPr>
            <w:rFonts w:ascii="Cambria Math" w:hAnsi="Cambria Math" w:cs="Times New Roman"/>
            <w:sz w:val="28"/>
            <w:szCs w:val="26"/>
          </w:rPr>
          <m:t>Эjср</m:t>
        </m:r>
      </m:oMath>
      <w:r w:rsidRPr="00F024A8">
        <w:rPr>
          <w:rFonts w:ascii="Times New Roman" w:eastAsiaTheme="minorEastAsia" w:hAnsi="Times New Roman" w:cs="Times New Roman"/>
          <w:b/>
          <w:sz w:val="28"/>
          <w:szCs w:val="26"/>
          <w:lang w:val="uz-Cyrl-UZ"/>
        </w:rPr>
        <w:t>-</w:t>
      </w:r>
      <w:r w:rsidRPr="00F024A8">
        <w:rPr>
          <w:rFonts w:ascii="Times New Roman" w:eastAsia="Times New Roman" w:hAnsi="Times New Roman" w:cs="Times New Roman"/>
          <w:sz w:val="28"/>
          <w:szCs w:val="24"/>
          <w:lang w:eastAsia="ru-RU"/>
        </w:rPr>
        <w:t xml:space="preserve"> </w:t>
      </w:r>
      <m:oMath>
        <m:r>
          <w:rPr>
            <w:rFonts w:ascii="Cambria Math" w:eastAsia="Times New Roman" w:hAnsi="Cambria Math" w:cs="Times New Roman"/>
            <w:sz w:val="28"/>
            <w:szCs w:val="24"/>
            <w:lang w:eastAsia="ru-RU"/>
          </w:rPr>
          <m:t xml:space="preserve">j </m:t>
        </m:r>
      </m:oMath>
      <w:r w:rsidRPr="00F024A8">
        <w:rPr>
          <w:rFonts w:ascii="Times New Roman" w:eastAsiaTheme="minorEastAsia" w:hAnsi="Times New Roman" w:cs="Times New Roman"/>
          <w:sz w:val="28"/>
          <w:szCs w:val="26"/>
        </w:rPr>
        <w:t>корхона  учун тузилган занжирдаги корхоналарнинг ўртача самарадорлиги қуйидаги формулалар бўйича ҳисоблаб чиқилади:</w:t>
      </w:r>
    </w:p>
    <w:p w:rsidR="00477115" w:rsidRPr="00F024A8" w:rsidRDefault="00477115" w:rsidP="00477115">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lang w:val="uz-Cyrl-UZ"/>
        </w:rPr>
        <w:t xml:space="preserve"> </w:t>
      </w:r>
      <w:r w:rsidR="008927AF" w:rsidRPr="00F024A8">
        <w:rPr>
          <w:rFonts w:ascii="Times New Roman" w:eastAsiaTheme="minorEastAsia" w:hAnsi="Times New Roman" w:cs="Times New Roman"/>
          <w:sz w:val="28"/>
          <w:szCs w:val="26"/>
          <w:lang w:val="en-US"/>
        </w:rPr>
        <w:t>j учун = 1</w:t>
      </w:r>
      <w:r w:rsidR="008927AF" w:rsidRPr="00F024A8">
        <w:rPr>
          <w:rFonts w:ascii="Times New Roman" w:eastAsiaTheme="minorEastAsia" w:hAnsi="Times New Roman" w:cs="Times New Roman"/>
          <w:sz w:val="28"/>
          <w:szCs w:val="26"/>
        </w:rPr>
        <w:t>;</w:t>
      </w:r>
    </w:p>
    <w:p w:rsidR="00DC70A2" w:rsidRPr="00F024A8" w:rsidRDefault="00DC70A2" w:rsidP="008927AF">
      <w:pPr>
        <w:spacing w:after="0"/>
        <w:ind w:firstLine="567"/>
        <w:jc w:val="both"/>
        <w:rPr>
          <w:rFonts w:ascii="Times New Roman" w:eastAsiaTheme="minorEastAsia" w:hAnsi="Times New Roman" w:cs="Times New Roman"/>
          <w:sz w:val="28"/>
          <w:szCs w:val="26"/>
        </w:rPr>
      </w:pPr>
      <m:oMathPara>
        <m:oMathParaPr>
          <m:jc m:val="center"/>
        </m:oMathParaPr>
        <m:oMath>
          <m:r>
            <w:rPr>
              <w:rFonts w:ascii="Cambria Math" w:hAnsi="Cambria Math" w:cs="Times New Roman"/>
              <w:sz w:val="28"/>
              <w:szCs w:val="26"/>
            </w:rPr>
            <w:lastRenderedPageBreak/>
            <m:t>Э</m:t>
          </m:r>
          <m:r>
            <w:rPr>
              <w:rFonts w:ascii="Cambria Math" w:hAnsi="Cambria Math" w:cs="Times New Roman"/>
              <w:sz w:val="28"/>
              <w:szCs w:val="26"/>
              <w:lang w:val="en-US"/>
            </w:rPr>
            <m:t>j</m:t>
          </m:r>
          <m:r>
            <w:rPr>
              <w:rFonts w:ascii="Cambria Math" w:hAnsi="Cambria Math" w:cs="Times New Roman"/>
              <w:sz w:val="28"/>
              <w:szCs w:val="26"/>
            </w:rPr>
            <m:t>ср=</m:t>
          </m:r>
          <m:f>
            <m:fPr>
              <m:ctrlPr>
                <w:rPr>
                  <w:rFonts w:ascii="Cambria Math" w:hAnsi="Cambria Math" w:cs="Times New Roman"/>
                  <w:sz w:val="28"/>
                  <w:szCs w:val="26"/>
                </w:rPr>
              </m:ctrlPr>
            </m:fPr>
            <m:num>
              <m:r>
                <w:rPr>
                  <w:rFonts w:ascii="Cambria Math" w:hAnsi="Cambria Math" w:cs="Times New Roman"/>
                  <w:sz w:val="28"/>
                  <w:szCs w:val="26"/>
                </w:rPr>
                <m:t>1</m:t>
              </m:r>
            </m:num>
            <m:den>
              <m:r>
                <w:rPr>
                  <w:rFonts w:ascii="Cambria Math" w:hAnsi="Cambria Math" w:cs="Times New Roman"/>
                  <w:sz w:val="28"/>
                  <w:szCs w:val="26"/>
                  <w:lang w:val="en-US"/>
                </w:rPr>
                <m:t>n-2</m:t>
              </m:r>
            </m:den>
          </m:f>
          <m:r>
            <w:rPr>
              <w:rFonts w:ascii="Cambria Math" w:hAnsi="Cambria Math" w:cs="Times New Roman"/>
              <w:sz w:val="28"/>
              <w:szCs w:val="26"/>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Э</m:t>
                  </m:r>
                </m:e>
                <m:sub>
                  <m:r>
                    <w:rPr>
                      <w:rFonts w:ascii="Cambria Math" w:hAnsi="Cambria Math"/>
                      <w:sz w:val="24"/>
                    </w:rPr>
                    <m:t>2</m:t>
                  </m:r>
                </m:sub>
              </m:sSub>
            </m:num>
            <m:den>
              <m:r>
                <w:rPr>
                  <w:rFonts w:ascii="Cambria Math" w:hAnsi="Cambria Math"/>
                  <w:sz w:val="24"/>
                </w:rPr>
                <m:t>2</m:t>
              </m:r>
            </m:den>
          </m:f>
          <m:r>
            <w:rPr>
              <w:rFonts w:ascii="Cambria Math" w:hAnsi="Cambria Math"/>
              <w:sz w:val="24"/>
            </w:rPr>
            <m:t>+</m:t>
          </m:r>
          <m:nary>
            <m:naryPr>
              <m:chr m:val="∑"/>
              <m:grow m:val="1"/>
              <m:ctrlPr>
                <w:rPr>
                  <w:rFonts w:ascii="Cambria Math" w:hAnsi="Cambria Math" w:cs="Times New Roman"/>
                  <w:sz w:val="28"/>
                  <w:szCs w:val="26"/>
                </w:rPr>
              </m:ctrlPr>
            </m:naryPr>
            <m:sub>
              <m:r>
                <w:rPr>
                  <w:rFonts w:ascii="Cambria Math" w:eastAsia="Cambria Math" w:hAnsi="Cambria Math" w:cs="Cambria Math"/>
                  <w:sz w:val="28"/>
                  <w:szCs w:val="26"/>
                </w:rPr>
                <m:t xml:space="preserve">j=3 </m:t>
              </m:r>
            </m:sub>
            <m:sup>
              <m:r>
                <w:rPr>
                  <w:rFonts w:ascii="Cambria Math" w:eastAsia="Cambria Math" w:hAnsi="Cambria Math" w:cs="Cambria Math"/>
                  <w:sz w:val="28"/>
                  <w:szCs w:val="26"/>
                </w:rPr>
                <m:t xml:space="preserve">n    </m:t>
              </m:r>
            </m:sup>
            <m:e>
              <m:r>
                <w:rPr>
                  <w:rFonts w:ascii="Cambria Math" w:hAnsi="Cambria Math" w:cs="Times New Roman"/>
                  <w:sz w:val="28"/>
                  <w:szCs w:val="26"/>
                </w:rPr>
                <m:t xml:space="preserve">    Эi +</m:t>
              </m:r>
              <m:f>
                <m:fPr>
                  <m:ctrlPr>
                    <w:rPr>
                      <w:rFonts w:ascii="Cambria Math" w:hAnsi="Cambria Math" w:cs="Times New Roman"/>
                      <w:i/>
                      <w:sz w:val="28"/>
                      <w:szCs w:val="26"/>
                    </w:rPr>
                  </m:ctrlPr>
                </m:fPr>
                <m:num>
                  <m:sSub>
                    <m:sSubPr>
                      <m:ctrlPr>
                        <w:rPr>
                          <w:rFonts w:ascii="Cambria Math" w:hAnsi="Cambria Math" w:cs="Times New Roman"/>
                          <w:i/>
                          <w:sz w:val="28"/>
                          <w:szCs w:val="26"/>
                        </w:rPr>
                      </m:ctrlPr>
                    </m:sSubPr>
                    <m:e>
                      <m:r>
                        <w:rPr>
                          <w:rFonts w:ascii="Cambria Math" w:hAnsi="Cambria Math" w:cs="Times New Roman"/>
                          <w:sz w:val="28"/>
                          <w:szCs w:val="26"/>
                        </w:rPr>
                        <m:t>Э</m:t>
                      </m:r>
                    </m:e>
                    <m:sub>
                      <m:r>
                        <w:rPr>
                          <w:rFonts w:ascii="Cambria Math" w:hAnsi="Cambria Math" w:cs="Times New Roman"/>
                          <w:sz w:val="28"/>
                          <w:szCs w:val="26"/>
                        </w:rPr>
                        <m:t xml:space="preserve">n  </m:t>
                      </m:r>
                    </m:sub>
                  </m:sSub>
                </m:num>
                <m:den>
                  <m:r>
                    <w:rPr>
                      <w:rFonts w:ascii="Cambria Math" w:hAnsi="Cambria Math" w:cs="Times New Roman"/>
                      <w:sz w:val="28"/>
                      <w:szCs w:val="26"/>
                    </w:rPr>
                    <m:t>2</m:t>
                  </m:r>
                </m:den>
              </m:f>
            </m:e>
          </m:nary>
          <m:r>
            <w:rPr>
              <w:rFonts w:ascii="Cambria Math" w:hAnsi="Cambria Math" w:cs="Times New Roman"/>
              <w:sz w:val="28"/>
              <w:szCs w:val="26"/>
            </w:rPr>
            <m:t>)</m:t>
          </m:r>
        </m:oMath>
      </m:oMathPara>
    </w:p>
    <w:p w:rsidR="008927AF" w:rsidRPr="00F024A8" w:rsidRDefault="008927AF" w:rsidP="008927AF">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lang w:val="en-US"/>
        </w:rPr>
        <w:t xml:space="preserve">j </w:t>
      </w:r>
      <w:r w:rsidRPr="00F024A8">
        <w:rPr>
          <w:rFonts w:ascii="Times New Roman" w:eastAsiaTheme="minorEastAsia" w:hAnsi="Times New Roman" w:cs="Times New Roman"/>
          <w:sz w:val="28"/>
          <w:szCs w:val="26"/>
        </w:rPr>
        <w:t>учун =</w:t>
      </w:r>
      <w:r w:rsidRPr="00F024A8">
        <w:rPr>
          <w:rFonts w:ascii="Times New Roman" w:eastAsiaTheme="minorEastAsia" w:hAnsi="Times New Roman" w:cs="Times New Roman"/>
          <w:sz w:val="28"/>
          <w:szCs w:val="26"/>
          <w:lang w:val="en-US"/>
        </w:rPr>
        <w:t>2</w:t>
      </w:r>
      <w:r w:rsidRPr="00F024A8">
        <w:rPr>
          <w:rFonts w:ascii="Times New Roman" w:eastAsiaTheme="minorEastAsia" w:hAnsi="Times New Roman" w:cs="Times New Roman"/>
          <w:sz w:val="28"/>
          <w:szCs w:val="26"/>
        </w:rPr>
        <w:t>,3,…,</w:t>
      </w:r>
      <w:r w:rsidRPr="00F024A8">
        <w:rPr>
          <w:rFonts w:ascii="Times New Roman" w:eastAsiaTheme="minorEastAsia" w:hAnsi="Times New Roman" w:cs="Times New Roman"/>
          <w:sz w:val="28"/>
          <w:szCs w:val="26"/>
          <w:lang w:val="en-US"/>
        </w:rPr>
        <w:t>n-1</w:t>
      </w:r>
      <w:r w:rsidRPr="00F024A8">
        <w:rPr>
          <w:rFonts w:ascii="Times New Roman" w:eastAsiaTheme="minorEastAsia" w:hAnsi="Times New Roman" w:cs="Times New Roman"/>
          <w:sz w:val="28"/>
          <w:szCs w:val="26"/>
        </w:rPr>
        <w:t>;</w:t>
      </w:r>
    </w:p>
    <w:p w:rsidR="008927AF" w:rsidRPr="00F024A8" w:rsidRDefault="008927AF" w:rsidP="008927AF">
      <w:pPr>
        <w:spacing w:after="0"/>
        <w:ind w:firstLine="567"/>
        <w:jc w:val="both"/>
        <w:rPr>
          <w:rFonts w:ascii="Times New Roman" w:eastAsiaTheme="minorEastAsia" w:hAnsi="Times New Roman" w:cs="Times New Roman"/>
          <w:b/>
          <w:sz w:val="28"/>
          <w:szCs w:val="26"/>
        </w:rPr>
      </w:pPr>
      <m:oMathPara>
        <m:oMathParaPr>
          <m:jc m:val="center"/>
        </m:oMathParaPr>
        <m:oMath>
          <m:r>
            <w:rPr>
              <w:rFonts w:ascii="Cambria Math" w:eastAsiaTheme="minorEastAsia" w:hAnsi="Cambria Math" w:cs="Times New Roman"/>
              <w:sz w:val="28"/>
              <w:szCs w:val="26"/>
            </w:rPr>
            <m:t>Э</m:t>
          </m:r>
          <m:r>
            <w:rPr>
              <w:rFonts w:ascii="Cambria Math" w:eastAsiaTheme="minorEastAsia" w:hAnsi="Cambria Math" w:cs="Times New Roman"/>
              <w:sz w:val="28"/>
              <w:szCs w:val="26"/>
              <w:lang w:val="en-US"/>
            </w:rPr>
            <m:t>j</m:t>
          </m:r>
          <m:r>
            <w:rPr>
              <w:rFonts w:ascii="Cambria Math" w:eastAsiaTheme="minorEastAsia" w:hAnsi="Cambria Math" w:cs="Times New Roman"/>
              <w:sz w:val="28"/>
              <w:szCs w:val="26"/>
            </w:rPr>
            <m:t>ср=</m:t>
          </m:r>
          <m:f>
            <m:fPr>
              <m:ctrlPr>
                <w:rPr>
                  <w:rFonts w:ascii="Cambria Math" w:eastAsiaTheme="minorEastAsia" w:hAnsi="Cambria Math" w:cs="Times New Roman"/>
                  <w:sz w:val="28"/>
                  <w:szCs w:val="26"/>
                </w:rPr>
              </m:ctrlPr>
            </m:fPr>
            <m:num>
              <m:r>
                <w:rPr>
                  <w:rFonts w:ascii="Cambria Math" w:eastAsiaTheme="minorEastAsia" w:hAnsi="Cambria Math" w:cs="Times New Roman"/>
                  <w:sz w:val="28"/>
                  <w:szCs w:val="26"/>
                </w:rPr>
                <m:t>1</m:t>
              </m:r>
            </m:num>
            <m:den>
              <m:r>
                <w:rPr>
                  <w:rFonts w:ascii="Cambria Math" w:eastAsiaTheme="minorEastAsia" w:hAnsi="Cambria Math" w:cs="Times New Roman"/>
                  <w:sz w:val="28"/>
                  <w:szCs w:val="26"/>
                  <w:lang w:val="en-US"/>
                </w:rPr>
                <m:t>n-2</m:t>
              </m:r>
            </m:den>
          </m:f>
          <m:r>
            <w:rPr>
              <w:rFonts w:ascii="Cambria Math" w:eastAsiaTheme="minorEastAsia" w:hAnsi="Cambria Math" w:cs="Times New Roman"/>
              <w:sz w:val="28"/>
              <w:szCs w:val="26"/>
            </w:rPr>
            <m:t xml:space="preserve"> (</m:t>
          </m:r>
          <m:f>
            <m:fPr>
              <m:ctrlPr>
                <w:rPr>
                  <w:rFonts w:ascii="Cambria Math" w:eastAsiaTheme="minorEastAsia" w:hAnsi="Cambria Math" w:cs="Times New Roman"/>
                  <w:i/>
                  <w:sz w:val="28"/>
                  <w:szCs w:val="26"/>
                </w:rPr>
              </m:ctrlPr>
            </m:fPr>
            <m:num>
              <m:sSub>
                <m:sSubPr>
                  <m:ctrlPr>
                    <w:rPr>
                      <w:rFonts w:ascii="Cambria Math" w:eastAsiaTheme="minorEastAsia" w:hAnsi="Cambria Math" w:cs="Times New Roman"/>
                      <w:i/>
                      <w:sz w:val="28"/>
                      <w:szCs w:val="26"/>
                    </w:rPr>
                  </m:ctrlPr>
                </m:sSubPr>
                <m:e>
                  <m:r>
                    <w:rPr>
                      <w:rFonts w:ascii="Cambria Math" w:eastAsiaTheme="minorEastAsia" w:hAnsi="Cambria Math" w:cs="Times New Roman"/>
                      <w:sz w:val="28"/>
                      <w:szCs w:val="26"/>
                    </w:rPr>
                    <m:t>Э</m:t>
                  </m:r>
                </m:e>
                <m:sub>
                  <m:r>
                    <w:rPr>
                      <w:rFonts w:ascii="Cambria Math" w:eastAsiaTheme="minorEastAsia" w:hAnsi="Cambria Math" w:cs="Times New Roman"/>
                      <w:sz w:val="28"/>
                      <w:szCs w:val="26"/>
                    </w:rPr>
                    <m:t>1</m:t>
                  </m:r>
                </m:sub>
              </m:sSub>
            </m:num>
            <m:den>
              <m:r>
                <w:rPr>
                  <w:rFonts w:ascii="Cambria Math" w:eastAsiaTheme="minorEastAsia" w:hAnsi="Cambria Math" w:cs="Times New Roman"/>
                  <w:sz w:val="28"/>
                  <w:szCs w:val="26"/>
                </w:rPr>
                <m:t>2</m:t>
              </m:r>
            </m:den>
          </m:f>
          <m:r>
            <w:rPr>
              <w:rFonts w:ascii="Cambria Math" w:eastAsiaTheme="minorEastAsia" w:hAnsi="Cambria Math" w:cs="Times New Roman"/>
              <w:sz w:val="28"/>
              <w:szCs w:val="26"/>
            </w:rPr>
            <m:t>+</m:t>
          </m:r>
          <m:nary>
            <m:naryPr>
              <m:chr m:val="∑"/>
              <m:grow m:val="1"/>
              <m:ctrlPr>
                <w:rPr>
                  <w:rFonts w:ascii="Cambria Math" w:eastAsiaTheme="minorEastAsia" w:hAnsi="Cambria Math" w:cs="Times New Roman"/>
                  <w:sz w:val="28"/>
                  <w:szCs w:val="26"/>
                </w:rPr>
              </m:ctrlPr>
            </m:naryPr>
            <m:sub>
              <m:r>
                <w:rPr>
                  <w:rFonts w:ascii="Cambria Math" w:eastAsiaTheme="minorEastAsia" w:hAnsi="Cambria Math" w:cs="Times New Roman"/>
                  <w:sz w:val="28"/>
                  <w:szCs w:val="26"/>
                </w:rPr>
                <m:t xml:space="preserve">j=2 </m:t>
              </m:r>
            </m:sub>
            <m:sup>
              <m:r>
                <w:rPr>
                  <w:rFonts w:ascii="Cambria Math" w:eastAsiaTheme="minorEastAsia" w:hAnsi="Cambria Math" w:cs="Times New Roman"/>
                  <w:sz w:val="28"/>
                  <w:szCs w:val="26"/>
                </w:rPr>
                <m:t xml:space="preserve">n-1   </m:t>
              </m:r>
            </m:sup>
            <m:e>
              <m:r>
                <w:rPr>
                  <w:rFonts w:ascii="Cambria Math" w:eastAsiaTheme="minorEastAsia" w:hAnsi="Cambria Math" w:cs="Times New Roman"/>
                  <w:sz w:val="28"/>
                  <w:szCs w:val="26"/>
                </w:rPr>
                <m:t xml:space="preserve">    Эi +</m:t>
              </m:r>
              <m:f>
                <m:fPr>
                  <m:ctrlPr>
                    <w:rPr>
                      <w:rFonts w:ascii="Cambria Math" w:eastAsiaTheme="minorEastAsia" w:hAnsi="Cambria Math" w:cs="Times New Roman"/>
                      <w:i/>
                      <w:sz w:val="28"/>
                      <w:szCs w:val="26"/>
                    </w:rPr>
                  </m:ctrlPr>
                </m:fPr>
                <m:num>
                  <m:sSub>
                    <m:sSubPr>
                      <m:ctrlPr>
                        <w:rPr>
                          <w:rFonts w:ascii="Cambria Math" w:eastAsiaTheme="minorEastAsia" w:hAnsi="Cambria Math" w:cs="Times New Roman"/>
                          <w:i/>
                          <w:sz w:val="28"/>
                          <w:szCs w:val="26"/>
                        </w:rPr>
                      </m:ctrlPr>
                    </m:sSubPr>
                    <m:e>
                      <m:r>
                        <w:rPr>
                          <w:rFonts w:ascii="Cambria Math" w:eastAsiaTheme="minorEastAsia" w:hAnsi="Cambria Math" w:cs="Times New Roman"/>
                          <w:sz w:val="28"/>
                          <w:szCs w:val="26"/>
                        </w:rPr>
                        <m:t>Э</m:t>
                      </m:r>
                    </m:e>
                    <m:sub>
                      <m:r>
                        <w:rPr>
                          <w:rFonts w:ascii="Cambria Math" w:eastAsiaTheme="minorEastAsia" w:hAnsi="Cambria Math" w:cs="Times New Roman"/>
                          <w:sz w:val="28"/>
                          <w:szCs w:val="26"/>
                        </w:rPr>
                        <m:t xml:space="preserve">n  </m:t>
                      </m:r>
                    </m:sub>
                  </m:sSub>
                </m:num>
                <m:den>
                  <m:r>
                    <w:rPr>
                      <w:rFonts w:ascii="Cambria Math" w:eastAsiaTheme="minorEastAsia" w:hAnsi="Cambria Math" w:cs="Times New Roman"/>
                      <w:sz w:val="28"/>
                      <w:szCs w:val="26"/>
                    </w:rPr>
                    <m:t>2</m:t>
                  </m:r>
                </m:den>
              </m:f>
            </m:e>
          </m:nary>
          <m:r>
            <w:rPr>
              <w:rFonts w:ascii="Cambria Math" w:eastAsiaTheme="minorEastAsia" w:hAnsi="Cambria Math" w:cs="Times New Roman"/>
              <w:sz w:val="28"/>
              <w:szCs w:val="26"/>
            </w:rPr>
            <m:t>-Эj)</m:t>
          </m:r>
        </m:oMath>
      </m:oMathPara>
    </w:p>
    <w:p w:rsidR="008927AF" w:rsidRPr="00F024A8" w:rsidRDefault="008927AF" w:rsidP="008927A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 xml:space="preserve">j </w:t>
      </w:r>
      <w:r w:rsidRPr="00F024A8">
        <w:rPr>
          <w:rFonts w:ascii="Times New Roman" w:hAnsi="Times New Roman" w:cs="Times New Roman"/>
          <w:sz w:val="28"/>
          <w:szCs w:val="26"/>
        </w:rPr>
        <w:t>учун =</w:t>
      </w:r>
      <w:r w:rsidRPr="00F024A8">
        <w:rPr>
          <w:rFonts w:ascii="Times New Roman" w:hAnsi="Times New Roman" w:cs="Times New Roman"/>
          <w:sz w:val="28"/>
          <w:szCs w:val="26"/>
          <w:lang w:val="en-US"/>
        </w:rPr>
        <w:t>n</w:t>
      </w:r>
      <w:r w:rsidRPr="00F024A8">
        <w:rPr>
          <w:rFonts w:ascii="Times New Roman" w:hAnsi="Times New Roman" w:cs="Times New Roman"/>
          <w:sz w:val="28"/>
          <w:szCs w:val="26"/>
        </w:rPr>
        <w:t>;</w:t>
      </w:r>
    </w:p>
    <w:p w:rsidR="008927AF" w:rsidRPr="00F024A8" w:rsidRDefault="008927AF" w:rsidP="008927AF">
      <w:pPr>
        <w:spacing w:after="0"/>
        <w:ind w:firstLine="567"/>
        <w:jc w:val="both"/>
        <w:rPr>
          <w:rFonts w:ascii="Times New Roman" w:hAnsi="Times New Roman" w:cs="Times New Roman"/>
          <w:b/>
          <w:sz w:val="28"/>
          <w:szCs w:val="26"/>
        </w:rPr>
      </w:pPr>
      <m:oMathPara>
        <m:oMathParaPr>
          <m:jc m:val="center"/>
        </m:oMathParaPr>
        <m:oMath>
          <m:r>
            <m:rPr>
              <m:sty m:val="bi"/>
            </m:rPr>
            <w:rPr>
              <w:rFonts w:ascii="Cambria Math" w:hAnsi="Cambria Math" w:cs="Times New Roman"/>
              <w:sz w:val="28"/>
              <w:szCs w:val="26"/>
            </w:rPr>
            <m:t>Э</m:t>
          </m:r>
          <m:r>
            <m:rPr>
              <m:sty m:val="bi"/>
            </m:rPr>
            <w:rPr>
              <w:rFonts w:ascii="Cambria Math" w:hAnsi="Cambria Math" w:cs="Times New Roman"/>
              <w:sz w:val="28"/>
              <w:szCs w:val="26"/>
              <w:lang w:val="en-US"/>
            </w:rPr>
            <m:t>j</m:t>
          </m:r>
          <m:r>
            <m:rPr>
              <m:sty m:val="bi"/>
            </m:rPr>
            <w:rPr>
              <w:rFonts w:ascii="Cambria Math" w:hAnsi="Cambria Math" w:cs="Times New Roman"/>
              <w:sz w:val="28"/>
              <w:szCs w:val="26"/>
            </w:rPr>
            <m:t>ср=</m:t>
          </m:r>
          <m:f>
            <m:fPr>
              <m:ctrlPr>
                <w:rPr>
                  <w:rFonts w:ascii="Cambria Math" w:hAnsi="Cambria Math" w:cs="Times New Roman"/>
                  <w:b/>
                  <w:sz w:val="28"/>
                  <w:szCs w:val="26"/>
                </w:rPr>
              </m:ctrlPr>
            </m:fPr>
            <m:num>
              <m:r>
                <m:rPr>
                  <m:sty m:val="bi"/>
                </m:rPr>
                <w:rPr>
                  <w:rFonts w:ascii="Cambria Math" w:hAnsi="Cambria Math" w:cs="Times New Roman"/>
                  <w:sz w:val="28"/>
                  <w:szCs w:val="26"/>
                </w:rPr>
                <m:t>1</m:t>
              </m:r>
            </m:num>
            <m:den>
              <m:r>
                <m:rPr>
                  <m:sty m:val="bi"/>
                </m:rPr>
                <w:rPr>
                  <w:rFonts w:ascii="Cambria Math" w:hAnsi="Cambria Math" w:cs="Times New Roman"/>
                  <w:sz w:val="28"/>
                  <w:szCs w:val="26"/>
                  <w:lang w:val="en-US"/>
                </w:rPr>
                <m:t>n-2</m:t>
              </m:r>
            </m:den>
          </m:f>
          <m:r>
            <m:rPr>
              <m:sty m:val="bi"/>
            </m:rPr>
            <w:rPr>
              <w:rFonts w:ascii="Cambria Math" w:hAnsi="Cambria Math" w:cs="Times New Roman"/>
              <w:sz w:val="28"/>
              <w:szCs w:val="26"/>
            </w:rPr>
            <m:t xml:space="preserve"> (</m:t>
          </m:r>
          <m:f>
            <m:fPr>
              <m:ctrlPr>
                <w:rPr>
                  <w:rFonts w:ascii="Cambria Math" w:hAnsi="Cambria Math" w:cs="Times New Roman"/>
                  <w:b/>
                  <w:i/>
                  <w:sz w:val="28"/>
                  <w:szCs w:val="26"/>
                </w:rPr>
              </m:ctrlPr>
            </m:fPr>
            <m:num>
              <m:sSub>
                <m:sSubPr>
                  <m:ctrlPr>
                    <w:rPr>
                      <w:rFonts w:ascii="Cambria Math" w:hAnsi="Cambria Math" w:cs="Times New Roman"/>
                      <w:b/>
                      <w:i/>
                      <w:sz w:val="28"/>
                      <w:szCs w:val="26"/>
                    </w:rPr>
                  </m:ctrlPr>
                </m:sSubPr>
                <m:e>
                  <m:r>
                    <m:rPr>
                      <m:sty m:val="bi"/>
                    </m:rPr>
                    <w:rPr>
                      <w:rFonts w:ascii="Cambria Math" w:hAnsi="Cambria Math" w:cs="Times New Roman"/>
                      <w:sz w:val="28"/>
                      <w:szCs w:val="26"/>
                    </w:rPr>
                    <m:t>Э</m:t>
                  </m:r>
                </m:e>
                <m:sub>
                  <m:r>
                    <m:rPr>
                      <m:sty m:val="bi"/>
                    </m:rPr>
                    <w:rPr>
                      <w:rFonts w:ascii="Cambria Math" w:hAnsi="Cambria Math" w:cs="Times New Roman"/>
                      <w:sz w:val="28"/>
                      <w:szCs w:val="26"/>
                    </w:rPr>
                    <m:t>1</m:t>
                  </m:r>
                </m:sub>
              </m:sSub>
            </m:num>
            <m:den>
              <m:r>
                <m:rPr>
                  <m:sty m:val="bi"/>
                </m:rPr>
                <w:rPr>
                  <w:rFonts w:ascii="Cambria Math" w:hAnsi="Cambria Math" w:cs="Times New Roman"/>
                  <w:sz w:val="28"/>
                  <w:szCs w:val="26"/>
                </w:rPr>
                <m:t>2</m:t>
              </m:r>
            </m:den>
          </m:f>
          <m:r>
            <m:rPr>
              <m:sty m:val="bi"/>
            </m:rPr>
            <w:rPr>
              <w:rFonts w:ascii="Cambria Math" w:hAnsi="Cambria Math" w:cs="Times New Roman"/>
              <w:sz w:val="28"/>
              <w:szCs w:val="26"/>
            </w:rPr>
            <m:t>+</m:t>
          </m:r>
          <m:nary>
            <m:naryPr>
              <m:chr m:val="∑"/>
              <m:grow m:val="1"/>
              <m:ctrlPr>
                <w:rPr>
                  <w:rFonts w:ascii="Cambria Math" w:hAnsi="Cambria Math" w:cs="Times New Roman"/>
                  <w:b/>
                  <w:sz w:val="28"/>
                  <w:szCs w:val="26"/>
                </w:rPr>
              </m:ctrlPr>
            </m:naryPr>
            <m:sub>
              <m:r>
                <m:rPr>
                  <m:sty m:val="bi"/>
                </m:rPr>
                <w:rPr>
                  <w:rFonts w:ascii="Cambria Math" w:hAnsi="Cambria Math" w:cs="Times New Roman"/>
                  <w:sz w:val="28"/>
                  <w:szCs w:val="26"/>
                </w:rPr>
                <m:t xml:space="preserve">j=3 </m:t>
              </m:r>
            </m:sub>
            <m:sup>
              <m:r>
                <m:rPr>
                  <m:sty m:val="bi"/>
                </m:rPr>
                <w:rPr>
                  <w:rFonts w:ascii="Cambria Math" w:hAnsi="Cambria Math" w:cs="Times New Roman"/>
                  <w:sz w:val="28"/>
                  <w:szCs w:val="26"/>
                </w:rPr>
                <m:t xml:space="preserve">n-1   </m:t>
              </m:r>
            </m:sup>
            <m:e>
              <m:r>
                <m:rPr>
                  <m:sty m:val="bi"/>
                </m:rPr>
                <w:rPr>
                  <w:rFonts w:ascii="Cambria Math" w:hAnsi="Cambria Math" w:cs="Times New Roman"/>
                  <w:sz w:val="28"/>
                  <w:szCs w:val="26"/>
                </w:rPr>
                <m:t xml:space="preserve">    Эi +</m:t>
              </m:r>
              <m:f>
                <m:fPr>
                  <m:ctrlPr>
                    <w:rPr>
                      <w:rFonts w:ascii="Cambria Math" w:hAnsi="Cambria Math" w:cs="Times New Roman"/>
                      <w:b/>
                      <w:i/>
                      <w:sz w:val="28"/>
                      <w:szCs w:val="26"/>
                    </w:rPr>
                  </m:ctrlPr>
                </m:fPr>
                <m:num>
                  <m:sSub>
                    <m:sSubPr>
                      <m:ctrlPr>
                        <w:rPr>
                          <w:rFonts w:ascii="Cambria Math" w:hAnsi="Cambria Math" w:cs="Times New Roman"/>
                          <w:b/>
                          <w:i/>
                          <w:sz w:val="28"/>
                          <w:szCs w:val="26"/>
                        </w:rPr>
                      </m:ctrlPr>
                    </m:sSubPr>
                    <m:e>
                      <m:r>
                        <m:rPr>
                          <m:sty m:val="bi"/>
                        </m:rPr>
                        <w:rPr>
                          <w:rFonts w:ascii="Cambria Math" w:hAnsi="Cambria Math" w:cs="Times New Roman"/>
                          <w:sz w:val="28"/>
                          <w:szCs w:val="26"/>
                        </w:rPr>
                        <m:t>Э</m:t>
                      </m:r>
                    </m:e>
                    <m:sub>
                      <m:r>
                        <m:rPr>
                          <m:sty m:val="bi"/>
                        </m:rPr>
                        <w:rPr>
                          <w:rFonts w:ascii="Cambria Math" w:hAnsi="Cambria Math" w:cs="Times New Roman"/>
                          <w:sz w:val="28"/>
                          <w:szCs w:val="26"/>
                        </w:rPr>
                        <m:t xml:space="preserve">n-1  </m:t>
                      </m:r>
                    </m:sub>
                  </m:sSub>
                </m:num>
                <m:den>
                  <m:r>
                    <m:rPr>
                      <m:sty m:val="bi"/>
                    </m:rPr>
                    <w:rPr>
                      <w:rFonts w:ascii="Cambria Math" w:hAnsi="Cambria Math" w:cs="Times New Roman"/>
                      <w:sz w:val="28"/>
                      <w:szCs w:val="26"/>
                    </w:rPr>
                    <m:t>2</m:t>
                  </m:r>
                </m:den>
              </m:f>
            </m:e>
          </m:nary>
          <m:r>
            <m:rPr>
              <m:sty m:val="bi"/>
            </m:rPr>
            <w:rPr>
              <w:rFonts w:ascii="Cambria Math" w:hAnsi="Cambria Math" w:cs="Times New Roman"/>
              <w:sz w:val="28"/>
              <w:szCs w:val="26"/>
            </w:rPr>
            <m:t>)</m:t>
          </m:r>
        </m:oMath>
      </m:oMathPara>
    </w:p>
    <w:p w:rsidR="00A65227" w:rsidRPr="00F024A8" w:rsidRDefault="00A65227" w:rsidP="00A6522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ПВ</w:t>
      </w:r>
      <w:r w:rsidRPr="00F024A8">
        <w:rPr>
          <w:rFonts w:ascii="Times New Roman" w:hAnsi="Times New Roman" w:cs="Times New Roman"/>
          <w:sz w:val="28"/>
          <w:szCs w:val="26"/>
          <w:lang w:val="en-US"/>
        </w:rPr>
        <w:t>j</w:t>
      </w:r>
      <w:r w:rsidRPr="00F024A8">
        <w:rPr>
          <w:rFonts w:ascii="Times New Roman" w:hAnsi="Times New Roman" w:cs="Times New Roman"/>
          <w:sz w:val="28"/>
          <w:szCs w:val="26"/>
        </w:rPr>
        <w:t xml:space="preserve"> нинг иқтисодий маъноси қуйидагича:</w:t>
      </w:r>
    </w:p>
    <w:p w:rsidR="00A65227" w:rsidRPr="00F024A8" w:rsidRDefault="00A65227" w:rsidP="00A6522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Технологик занжирда корхоналарнинг бири (</w:t>
      </w:r>
      <w:r w:rsidRPr="00F024A8">
        <w:rPr>
          <w:rFonts w:ascii="Times New Roman" w:hAnsi="Times New Roman" w:cs="Times New Roman"/>
          <w:sz w:val="28"/>
          <w:szCs w:val="26"/>
          <w:lang w:val="en-US"/>
        </w:rPr>
        <w:t>j</w:t>
      </w:r>
      <w:r w:rsidRPr="00F024A8">
        <w:rPr>
          <w:rFonts w:ascii="Times New Roman" w:hAnsi="Times New Roman" w:cs="Times New Roman"/>
          <w:sz w:val="28"/>
          <w:szCs w:val="26"/>
        </w:rPr>
        <w:t xml:space="preserve"> журнали) барча индикаторларни ҳисоблашда умумий </w:t>
      </w:r>
      <w:r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заротаъсир к</w:t>
      </w:r>
      <w:r w:rsidRPr="00F024A8">
        <w:rPr>
          <w:rFonts w:ascii="Times New Roman" w:hAnsi="Times New Roman" w:cs="Times New Roman"/>
          <w:sz w:val="28"/>
          <w:szCs w:val="26"/>
          <w:lang w:val="uz-Cyrl-UZ"/>
        </w:rPr>
        <w:t>ўрсаткич</w:t>
      </w:r>
      <w:r w:rsidRPr="00F024A8">
        <w:rPr>
          <w:rFonts w:ascii="Times New Roman" w:hAnsi="Times New Roman" w:cs="Times New Roman"/>
          <w:sz w:val="28"/>
          <w:szCs w:val="26"/>
        </w:rPr>
        <w:t xml:space="preserve">ига таъсир қилмайдиган, яъни ушбу корхона учун маълумотлар формулалар ичига кириб бўлмайдиган биргина ўрнини эгаллайди. </w:t>
      </w:r>
      <w:r w:rsidRPr="00F024A8">
        <w:rPr>
          <w:rFonts w:ascii="Times New Roman" w:hAnsi="Times New Roman" w:cs="Times New Roman"/>
          <w:sz w:val="28"/>
          <w:szCs w:val="26"/>
          <w:lang w:val="uz-Cyrl-UZ"/>
        </w:rPr>
        <w:t>Кейин</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en-US"/>
        </w:rPr>
        <w:t>j</w:t>
      </w:r>
      <w:r w:rsidRPr="00F024A8">
        <w:rPr>
          <w:rFonts w:ascii="Times New Roman" w:hAnsi="Times New Roman" w:cs="Times New Roman"/>
          <w:sz w:val="28"/>
          <w:szCs w:val="26"/>
        </w:rPr>
        <w:t xml:space="preserve"> корхонасини ҳисобга олмасдан ҳисоблаб чиқилган интеграл кўрсаткичлар ушбу корхона маълумотларини ҳисобга олган ҳолда юқори бўлса, </w:t>
      </w:r>
      <w:r w:rsidRPr="00F024A8">
        <w:rPr>
          <w:rFonts w:ascii="Times New Roman" w:hAnsi="Times New Roman" w:cs="Times New Roman"/>
          <w:sz w:val="28"/>
          <w:szCs w:val="26"/>
          <w:lang w:val="en-US"/>
        </w:rPr>
        <w:t>j</w:t>
      </w:r>
      <w:r w:rsidRPr="00F024A8">
        <w:rPr>
          <w:rFonts w:ascii="Times New Roman" w:hAnsi="Times New Roman" w:cs="Times New Roman"/>
          <w:sz w:val="28"/>
          <w:szCs w:val="26"/>
        </w:rPr>
        <w:t xml:space="preserve"> - корхона ўз фаолиятида интеграл кўрсаткичларни пасайтиради.</w:t>
      </w:r>
    </w:p>
    <w:p w:rsidR="00A65227" w:rsidRPr="00F024A8" w:rsidRDefault="00A65227" w:rsidP="00A652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w:t>
      </w:r>
      <w:r w:rsidRPr="00F024A8">
        <w:rPr>
          <w:rFonts w:ascii="Times New Roman" w:hAnsi="Times New Roman" w:cs="Times New Roman"/>
          <w:sz w:val="28"/>
          <w:szCs w:val="26"/>
        </w:rPr>
        <w:t>арча корхоналар учун ҳисобланган ПВ</w:t>
      </w:r>
      <w:r w:rsidRPr="00F024A8">
        <w:rPr>
          <w:rFonts w:ascii="Times New Roman" w:hAnsi="Times New Roman" w:cs="Times New Roman"/>
          <w:sz w:val="28"/>
          <w:szCs w:val="26"/>
          <w:lang w:val="en-US"/>
        </w:rPr>
        <w:t>j</w:t>
      </w:r>
      <w:r w:rsidRPr="00F024A8">
        <w:rPr>
          <w:rFonts w:ascii="Times New Roman" w:hAnsi="Times New Roman" w:cs="Times New Roman"/>
          <w:sz w:val="28"/>
          <w:szCs w:val="26"/>
        </w:rPr>
        <w:t xml:space="preserve"> корхоналарнинг қайси қисмини ўз фаолияти билан боғлиқ ҳолда интеграл ПВ ни камайтириш имкониятини беради. Шу сабабли, бу корхона технологик занжирнинг </w:t>
      </w:r>
      <w:r w:rsidRPr="00F024A8">
        <w:rPr>
          <w:rFonts w:ascii="Times New Roman" w:hAnsi="Times New Roman" w:cs="Times New Roman"/>
          <w:sz w:val="28"/>
          <w:szCs w:val="26"/>
          <w:lang w:val="uz-Cyrl-UZ"/>
        </w:rPr>
        <w:t xml:space="preserve">тор жойи </w:t>
      </w:r>
      <w:r w:rsidR="00E75886" w:rsidRPr="00F024A8">
        <w:rPr>
          <w:rFonts w:ascii="Times New Roman" w:hAnsi="Times New Roman" w:cs="Times New Roman"/>
          <w:sz w:val="28"/>
          <w:szCs w:val="26"/>
          <w:lang w:val="uz-Cyrl-UZ"/>
        </w:rPr>
        <w:t xml:space="preserve">(тўсиғи) </w:t>
      </w:r>
      <w:r w:rsidRPr="00F024A8">
        <w:rPr>
          <w:rFonts w:ascii="Times New Roman" w:hAnsi="Times New Roman" w:cs="Times New Roman"/>
          <w:sz w:val="28"/>
          <w:szCs w:val="26"/>
          <w:lang w:val="uz-Cyrl-UZ"/>
        </w:rPr>
        <w:t>ҳисобланади.</w:t>
      </w:r>
    </w:p>
    <w:p w:rsidR="00E75886" w:rsidRPr="00F024A8" w:rsidRDefault="00A65227" w:rsidP="00A652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w:t>
      </w:r>
      <w:r w:rsidR="00E75886" w:rsidRPr="00F024A8">
        <w:rPr>
          <w:rFonts w:ascii="Times New Roman" w:hAnsi="Times New Roman" w:cs="Times New Roman"/>
          <w:sz w:val="28"/>
          <w:szCs w:val="26"/>
          <w:lang w:val="uz-Cyrl-UZ"/>
        </w:rPr>
        <w:t>ор жойни аниқлаш</w:t>
      </w:r>
      <w:r w:rsidRPr="00F024A8">
        <w:rPr>
          <w:rFonts w:ascii="Times New Roman" w:hAnsi="Times New Roman" w:cs="Times New Roman"/>
          <w:sz w:val="28"/>
          <w:szCs w:val="26"/>
          <w:lang w:val="uz-Cyrl-UZ"/>
        </w:rPr>
        <w:t xml:space="preserve"> жараёни қуйидагича:</w:t>
      </w:r>
    </w:p>
    <w:p w:rsidR="00E75886" w:rsidRPr="00F024A8" w:rsidRDefault="00A65227" w:rsidP="00A652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 Занжирнинг барча корхоналарига </w:t>
      </w:r>
      <w:r w:rsidR="00E75886" w:rsidRPr="00F024A8">
        <w:rPr>
          <w:rFonts w:ascii="Times New Roman" w:hAnsi="Times New Roman" w:cs="Times New Roman"/>
          <w:sz w:val="28"/>
          <w:szCs w:val="26"/>
          <w:lang w:val="uz-Cyrl-UZ"/>
        </w:rPr>
        <w:t>ТЗ</w:t>
      </w:r>
      <w:r w:rsidRPr="00F024A8">
        <w:rPr>
          <w:rFonts w:ascii="Times New Roman" w:hAnsi="Times New Roman" w:cs="Times New Roman"/>
          <w:sz w:val="28"/>
          <w:szCs w:val="26"/>
          <w:lang w:val="uz-Cyrl-UZ"/>
        </w:rPr>
        <w:t>нинг таърифига кўра тартиб рақами берилади;</w:t>
      </w:r>
    </w:p>
    <w:p w:rsidR="00E75886" w:rsidRPr="00F024A8" w:rsidRDefault="00A65227" w:rsidP="00A652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Ҳар бир корхона учун ушбу корхона учун мослаштириладиган ўзаро ҳисоб-китоблар индекси аниқланади;</w:t>
      </w:r>
    </w:p>
    <w:p w:rsidR="00E75886" w:rsidRPr="00F024A8" w:rsidRDefault="00A65227" w:rsidP="00A652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 2-бандда ҳисобланган ўзаро таъсир кўрсаткичлари бир-бири билан таққосланган;</w:t>
      </w:r>
    </w:p>
    <w:p w:rsidR="00E75886" w:rsidRPr="00F024A8" w:rsidRDefault="00A65227" w:rsidP="00A652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4. Ҳамкорликнинг барча кўрсаткичларидан энг катта</w:t>
      </w:r>
      <w:r w:rsidR="00E75886" w:rsidRPr="00F024A8">
        <w:rPr>
          <w:rFonts w:ascii="Times New Roman" w:hAnsi="Times New Roman" w:cs="Times New Roman"/>
          <w:sz w:val="28"/>
          <w:szCs w:val="26"/>
          <w:lang w:val="uz-Cyrl-UZ"/>
        </w:rPr>
        <w:t>с</w:t>
      </w:r>
      <w:r w:rsidRPr="00F024A8">
        <w:rPr>
          <w:rFonts w:ascii="Times New Roman" w:hAnsi="Times New Roman" w:cs="Times New Roman"/>
          <w:sz w:val="28"/>
          <w:szCs w:val="26"/>
          <w:lang w:val="uz-Cyrl-UZ"/>
        </w:rPr>
        <w:t>и танланади ва корхона рақами аниқ белгилаб қўйилди, бу ўзаро таъсирни ҳисоблашда тузатиш киритилди;</w:t>
      </w:r>
    </w:p>
    <w:p w:rsidR="00A65227" w:rsidRPr="00F024A8" w:rsidRDefault="00A65227" w:rsidP="00A6522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5. </w:t>
      </w:r>
      <w:r w:rsidR="00E75886" w:rsidRPr="00F024A8">
        <w:rPr>
          <w:rFonts w:ascii="Times New Roman" w:hAnsi="Times New Roman" w:cs="Times New Roman"/>
          <w:sz w:val="28"/>
          <w:szCs w:val="26"/>
          <w:lang w:val="uz-Cyrl-UZ"/>
        </w:rPr>
        <w:t>Белгиланган</w:t>
      </w:r>
      <w:r w:rsidRPr="00F024A8">
        <w:rPr>
          <w:rFonts w:ascii="Times New Roman" w:hAnsi="Times New Roman" w:cs="Times New Roman"/>
          <w:sz w:val="28"/>
          <w:szCs w:val="26"/>
        </w:rPr>
        <w:t xml:space="preserve"> сонда турган компания - бу занжирнинг </w:t>
      </w:r>
      <w:r w:rsidR="00E75886" w:rsidRPr="00F024A8">
        <w:rPr>
          <w:rFonts w:ascii="Times New Roman" w:hAnsi="Times New Roman" w:cs="Times New Roman"/>
          <w:sz w:val="28"/>
          <w:szCs w:val="26"/>
          <w:lang w:val="uz-Cyrl-UZ"/>
        </w:rPr>
        <w:t>тор жойи</w:t>
      </w:r>
      <w:r w:rsidRPr="00F024A8">
        <w:rPr>
          <w:rFonts w:ascii="Times New Roman" w:hAnsi="Times New Roman" w:cs="Times New Roman"/>
          <w:sz w:val="28"/>
          <w:szCs w:val="26"/>
        </w:rPr>
        <w:t>.</w:t>
      </w:r>
    </w:p>
    <w:p w:rsidR="005A476E" w:rsidRPr="00F024A8" w:rsidRDefault="005A476E" w:rsidP="005A476E">
      <w:pPr>
        <w:spacing w:after="0"/>
        <w:ind w:firstLine="567"/>
        <w:jc w:val="both"/>
        <w:rPr>
          <w:rFonts w:ascii="Times New Roman" w:hAnsi="Times New Roman" w:cs="Times New Roman"/>
          <w:sz w:val="28"/>
          <w:szCs w:val="26"/>
        </w:rPr>
      </w:pPr>
    </w:p>
    <w:p w:rsidR="005A476E" w:rsidRPr="00F024A8" w:rsidRDefault="005A476E" w:rsidP="005A476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Мисол 2.6.</w:t>
      </w:r>
    </w:p>
    <w:p w:rsidR="005A476E" w:rsidRPr="00F024A8" w:rsidRDefault="005A476E" w:rsidP="005A476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Дастлабки ва якуний даврлар учун қуйидаги маълумотлар мавжуд бўлган 5 та корхона мавжуд деб тахмин қил</w:t>
      </w:r>
      <w:r w:rsidRPr="00F024A8">
        <w:rPr>
          <w:rFonts w:ascii="Times New Roman" w:hAnsi="Times New Roman" w:cs="Times New Roman"/>
          <w:sz w:val="28"/>
          <w:szCs w:val="26"/>
          <w:lang w:val="uz-Cyrl-UZ"/>
        </w:rPr>
        <w:t>а</w:t>
      </w:r>
      <w:r w:rsidRPr="00F024A8">
        <w:rPr>
          <w:rFonts w:ascii="Times New Roman" w:hAnsi="Times New Roman" w:cs="Times New Roman"/>
          <w:sz w:val="28"/>
          <w:szCs w:val="26"/>
        </w:rPr>
        <w:t xml:space="preserve">миз </w:t>
      </w:r>
      <w:r w:rsidRPr="00F024A8">
        <w:rPr>
          <w:rFonts w:ascii="Times New Roman" w:hAnsi="Times New Roman" w:cs="Times New Roman"/>
          <w:sz w:val="28"/>
          <w:szCs w:val="26"/>
          <w:lang w:val="uz-Cyrl-UZ"/>
        </w:rPr>
        <w:t>- 2</w:t>
      </w:r>
      <w:r w:rsidRPr="00F024A8">
        <w:rPr>
          <w:rFonts w:ascii="Times New Roman" w:hAnsi="Times New Roman" w:cs="Times New Roman"/>
          <w:sz w:val="28"/>
          <w:szCs w:val="26"/>
        </w:rPr>
        <w:t xml:space="preserve">.10, </w:t>
      </w: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.11</w:t>
      </w:r>
      <w:r w:rsidRPr="00F024A8">
        <w:rPr>
          <w:rFonts w:ascii="Times New Roman" w:hAnsi="Times New Roman" w:cs="Times New Roman"/>
          <w:sz w:val="28"/>
          <w:szCs w:val="26"/>
          <w:lang w:val="uz-Cyrl-UZ"/>
        </w:rPr>
        <w:t xml:space="preserve"> ж</w:t>
      </w:r>
      <w:r w:rsidRPr="00F024A8">
        <w:rPr>
          <w:rFonts w:ascii="Times New Roman" w:hAnsi="Times New Roman" w:cs="Times New Roman"/>
          <w:sz w:val="28"/>
          <w:szCs w:val="26"/>
        </w:rPr>
        <w:t>адвал:</w:t>
      </w:r>
    </w:p>
    <w:p w:rsidR="007C1DE0" w:rsidRDefault="007C1DE0" w:rsidP="005A476E">
      <w:pPr>
        <w:spacing w:after="0"/>
        <w:ind w:firstLine="567"/>
        <w:jc w:val="right"/>
        <w:rPr>
          <w:rFonts w:ascii="Times New Roman" w:hAnsi="Times New Roman" w:cs="Times New Roman"/>
          <w:sz w:val="28"/>
          <w:szCs w:val="26"/>
          <w:lang w:val="en-US"/>
        </w:rPr>
      </w:pPr>
    </w:p>
    <w:p w:rsidR="005A476E" w:rsidRPr="00F024A8" w:rsidRDefault="005A476E" w:rsidP="005A476E">
      <w:pPr>
        <w:spacing w:after="0"/>
        <w:ind w:firstLine="567"/>
        <w:jc w:val="right"/>
        <w:rPr>
          <w:rFonts w:ascii="Times New Roman" w:hAnsi="Times New Roman" w:cs="Times New Roman"/>
          <w:sz w:val="28"/>
          <w:szCs w:val="26"/>
        </w:rPr>
      </w:pPr>
      <w:r w:rsidRPr="00F024A8">
        <w:rPr>
          <w:rFonts w:ascii="Times New Roman" w:hAnsi="Times New Roman" w:cs="Times New Roman"/>
          <w:sz w:val="28"/>
          <w:szCs w:val="26"/>
          <w:lang w:val="uz-Cyrl-UZ"/>
        </w:rPr>
        <w:lastRenderedPageBreak/>
        <w:t>2</w:t>
      </w:r>
      <w:r w:rsidRPr="00F024A8">
        <w:rPr>
          <w:rFonts w:ascii="Times New Roman" w:hAnsi="Times New Roman" w:cs="Times New Roman"/>
          <w:sz w:val="28"/>
          <w:szCs w:val="26"/>
        </w:rPr>
        <w:t>.10-жадвал</w:t>
      </w:r>
    </w:p>
    <w:p w:rsidR="005A476E" w:rsidRPr="00F024A8" w:rsidRDefault="005A476E" w:rsidP="00B34534">
      <w:pPr>
        <w:spacing w:after="0"/>
        <w:jc w:val="center"/>
        <w:rPr>
          <w:rFonts w:ascii="Times New Roman" w:hAnsi="Times New Roman" w:cs="Times New Roman"/>
          <w:b/>
          <w:sz w:val="28"/>
          <w:szCs w:val="26"/>
        </w:rPr>
      </w:pPr>
      <w:r w:rsidRPr="00F024A8">
        <w:rPr>
          <w:rFonts w:ascii="Times New Roman" w:hAnsi="Times New Roman" w:cs="Times New Roman"/>
          <w:b/>
          <w:sz w:val="28"/>
          <w:szCs w:val="26"/>
        </w:rPr>
        <w:t>Дастлабки давр</w:t>
      </w:r>
    </w:p>
    <w:tbl>
      <w:tblPr>
        <w:tblW w:w="976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585"/>
        <w:gridCol w:w="1236"/>
        <w:gridCol w:w="1236"/>
        <w:gridCol w:w="1236"/>
        <w:gridCol w:w="1236"/>
        <w:gridCol w:w="1236"/>
      </w:tblGrid>
      <w:tr w:rsidR="005A476E" w:rsidRPr="00F024A8" w:rsidTr="005A476E">
        <w:trPr>
          <w:trHeight w:val="180"/>
        </w:trPr>
        <w:tc>
          <w:tcPr>
            <w:tcW w:w="343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lang w:val="uz-Cyrl-UZ"/>
              </w:rPr>
              <w:t>Корхона рақами</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1</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2</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3</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4</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5</w:t>
            </w:r>
          </w:p>
        </w:tc>
      </w:tr>
      <w:tr w:rsidR="005A476E" w:rsidRPr="00F024A8" w:rsidTr="005A476E">
        <w:trPr>
          <w:trHeight w:val="195"/>
        </w:trPr>
        <w:tc>
          <w:tcPr>
            <w:tcW w:w="343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A94475">
            <w:pPr>
              <w:spacing w:after="0"/>
              <w:ind w:firstLine="567"/>
              <w:jc w:val="both"/>
              <w:rPr>
                <w:rFonts w:ascii="Times New Roman" w:hAnsi="Times New Roman" w:cs="Times New Roman"/>
                <w:sz w:val="24"/>
              </w:rPr>
            </w:pPr>
            <w:r w:rsidRPr="00F024A8">
              <w:rPr>
                <w:rFonts w:ascii="Times New Roman" w:hAnsi="Times New Roman" w:cs="Times New Roman"/>
                <w:sz w:val="24"/>
              </w:rPr>
              <w:t xml:space="preserve">ЧПi, млн. </w:t>
            </w:r>
            <w:r w:rsidR="00A94475" w:rsidRPr="00F024A8">
              <w:rPr>
                <w:rFonts w:ascii="Times New Roman" w:hAnsi="Times New Roman" w:cs="Times New Roman"/>
                <w:sz w:val="24"/>
                <w:lang w:val="uz-Cyrl-UZ"/>
              </w:rPr>
              <w:t>сўм</w:t>
            </w:r>
            <w:r w:rsidRPr="00F024A8">
              <w:rPr>
                <w:rFonts w:ascii="Times New Roman" w:hAnsi="Times New Roman" w:cs="Times New Roman"/>
                <w:sz w:val="24"/>
              </w:rPr>
              <w:t>.</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40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35</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20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25</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41</w:t>
            </w:r>
          </w:p>
        </w:tc>
      </w:tr>
      <w:tr w:rsidR="005A476E" w:rsidRPr="00F024A8" w:rsidTr="005A476E">
        <w:trPr>
          <w:trHeight w:val="195"/>
        </w:trPr>
        <w:tc>
          <w:tcPr>
            <w:tcW w:w="343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A94475">
            <w:pPr>
              <w:spacing w:after="0"/>
              <w:ind w:firstLine="567"/>
              <w:jc w:val="both"/>
              <w:rPr>
                <w:rFonts w:ascii="Times New Roman" w:hAnsi="Times New Roman" w:cs="Times New Roman"/>
                <w:sz w:val="24"/>
              </w:rPr>
            </w:pPr>
            <w:r w:rsidRPr="00F024A8">
              <w:rPr>
                <w:rFonts w:ascii="Times New Roman" w:hAnsi="Times New Roman" w:cs="Times New Roman"/>
                <w:sz w:val="24"/>
              </w:rPr>
              <w:t xml:space="preserve">ВАi, млн. </w:t>
            </w:r>
            <w:r w:rsidR="00A94475" w:rsidRPr="00F024A8">
              <w:rPr>
                <w:rFonts w:ascii="Times New Roman" w:hAnsi="Times New Roman" w:cs="Times New Roman"/>
                <w:sz w:val="24"/>
                <w:lang w:val="uz-Cyrl-UZ"/>
              </w:rPr>
              <w:t>сўм</w:t>
            </w:r>
            <w:r w:rsidRPr="00F024A8">
              <w:rPr>
                <w:rFonts w:ascii="Times New Roman" w:hAnsi="Times New Roman" w:cs="Times New Roman"/>
                <w:sz w:val="24"/>
              </w:rPr>
              <w:t>.</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1 500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1 200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1 800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2 000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1 000</w:t>
            </w:r>
          </w:p>
        </w:tc>
      </w:tr>
      <w:tr w:rsidR="005A476E" w:rsidRPr="00F024A8" w:rsidTr="005A476E">
        <w:trPr>
          <w:trHeight w:val="180"/>
        </w:trPr>
        <w:tc>
          <w:tcPr>
            <w:tcW w:w="343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Эi</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0,0267</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0,0292</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0,0111</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0,0125</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0,0410</w:t>
            </w:r>
          </w:p>
        </w:tc>
      </w:tr>
    </w:tbl>
    <w:p w:rsidR="005A476E" w:rsidRPr="00F024A8" w:rsidRDefault="005A476E" w:rsidP="005A476E">
      <w:pPr>
        <w:spacing w:after="0"/>
        <w:ind w:firstLine="567"/>
        <w:jc w:val="both"/>
        <w:rPr>
          <w:rFonts w:ascii="Times New Roman" w:hAnsi="Times New Roman" w:cs="Times New Roman"/>
          <w:sz w:val="28"/>
          <w:szCs w:val="26"/>
        </w:rPr>
      </w:pPr>
    </w:p>
    <w:p w:rsidR="005A476E" w:rsidRPr="00F024A8" w:rsidRDefault="005A476E" w:rsidP="005A476E">
      <w:pPr>
        <w:spacing w:after="0"/>
        <w:ind w:firstLine="567"/>
        <w:jc w:val="right"/>
        <w:rPr>
          <w:rFonts w:ascii="Times New Roman" w:hAnsi="Times New Roman" w:cs="Times New Roman"/>
          <w:sz w:val="28"/>
          <w:szCs w:val="26"/>
        </w:rPr>
      </w:pP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.11</w:t>
      </w:r>
      <w:r w:rsidRPr="00F024A8">
        <w:rPr>
          <w:rFonts w:ascii="Times New Roman" w:hAnsi="Times New Roman" w:cs="Times New Roman"/>
          <w:sz w:val="28"/>
          <w:szCs w:val="26"/>
          <w:lang w:val="uz-Cyrl-UZ"/>
        </w:rPr>
        <w:t>-жадвал</w:t>
      </w:r>
      <w:r w:rsidRPr="00F024A8">
        <w:rPr>
          <w:rFonts w:ascii="Times New Roman" w:hAnsi="Times New Roman" w:cs="Times New Roman"/>
          <w:sz w:val="28"/>
          <w:szCs w:val="26"/>
        </w:rPr>
        <w:t xml:space="preserve"> </w:t>
      </w:r>
    </w:p>
    <w:p w:rsidR="005A476E" w:rsidRPr="00F024A8" w:rsidRDefault="005A476E" w:rsidP="00B34534">
      <w:pPr>
        <w:spacing w:after="0"/>
        <w:jc w:val="center"/>
        <w:rPr>
          <w:rFonts w:ascii="Times New Roman" w:hAnsi="Times New Roman" w:cs="Times New Roman"/>
          <w:b/>
          <w:sz w:val="28"/>
          <w:szCs w:val="26"/>
        </w:rPr>
      </w:pPr>
      <w:r w:rsidRPr="00F024A8">
        <w:rPr>
          <w:rFonts w:ascii="Times New Roman" w:hAnsi="Times New Roman" w:cs="Times New Roman"/>
          <w:b/>
          <w:sz w:val="28"/>
          <w:szCs w:val="26"/>
          <w:lang w:val="uz-Cyrl-UZ"/>
        </w:rPr>
        <w:t>Якуний давр</w:t>
      </w:r>
    </w:p>
    <w:tbl>
      <w:tblPr>
        <w:tblW w:w="9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531"/>
        <w:gridCol w:w="1234"/>
        <w:gridCol w:w="1235"/>
        <w:gridCol w:w="1235"/>
        <w:gridCol w:w="1235"/>
        <w:gridCol w:w="1235"/>
      </w:tblGrid>
      <w:tr w:rsidR="005A476E" w:rsidRPr="00F024A8" w:rsidTr="005A476E">
        <w:trPr>
          <w:trHeight w:val="180"/>
        </w:trPr>
        <w:tc>
          <w:tcPr>
            <w:tcW w:w="3390"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lang w:val="uz-Cyrl-UZ"/>
              </w:rPr>
              <w:t>Корхона рақами</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1</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2</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3</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4</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5</w:t>
            </w:r>
          </w:p>
        </w:tc>
      </w:tr>
      <w:tr w:rsidR="005A476E" w:rsidRPr="00F024A8" w:rsidTr="005A476E">
        <w:trPr>
          <w:trHeight w:val="195"/>
        </w:trPr>
        <w:tc>
          <w:tcPr>
            <w:tcW w:w="3390"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A94475">
            <w:pPr>
              <w:spacing w:after="0"/>
              <w:ind w:firstLine="567"/>
              <w:jc w:val="both"/>
              <w:rPr>
                <w:rFonts w:ascii="Times New Roman" w:hAnsi="Times New Roman" w:cs="Times New Roman"/>
                <w:sz w:val="24"/>
              </w:rPr>
            </w:pPr>
            <w:r w:rsidRPr="00F024A8">
              <w:rPr>
                <w:rFonts w:ascii="Times New Roman" w:hAnsi="Times New Roman" w:cs="Times New Roman"/>
                <w:sz w:val="24"/>
              </w:rPr>
              <w:t xml:space="preserve">ЧПi, млн. </w:t>
            </w:r>
            <w:r w:rsidR="00A94475" w:rsidRPr="00F024A8">
              <w:rPr>
                <w:rFonts w:ascii="Times New Roman" w:hAnsi="Times New Roman" w:cs="Times New Roman"/>
                <w:sz w:val="24"/>
                <w:lang w:val="uz-Cyrl-UZ"/>
              </w:rPr>
              <w:t>сўм</w:t>
            </w:r>
            <w:r w:rsidRPr="00F024A8">
              <w:rPr>
                <w:rFonts w:ascii="Times New Roman" w:hAnsi="Times New Roman" w:cs="Times New Roman"/>
                <w:sz w:val="24"/>
              </w:rPr>
              <w:t>.</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35</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38</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28</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32</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40</w:t>
            </w:r>
          </w:p>
        </w:tc>
      </w:tr>
      <w:tr w:rsidR="005A476E" w:rsidRPr="00F024A8" w:rsidTr="005A476E">
        <w:trPr>
          <w:trHeight w:val="195"/>
        </w:trPr>
        <w:tc>
          <w:tcPr>
            <w:tcW w:w="3390"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A94475">
            <w:pPr>
              <w:spacing w:after="0"/>
              <w:ind w:firstLine="567"/>
              <w:jc w:val="both"/>
              <w:rPr>
                <w:rFonts w:ascii="Times New Roman" w:hAnsi="Times New Roman" w:cs="Times New Roman"/>
                <w:sz w:val="24"/>
              </w:rPr>
            </w:pPr>
            <w:r w:rsidRPr="00F024A8">
              <w:rPr>
                <w:rFonts w:ascii="Times New Roman" w:hAnsi="Times New Roman" w:cs="Times New Roman"/>
                <w:sz w:val="24"/>
              </w:rPr>
              <w:t xml:space="preserve">ВАi, млн. </w:t>
            </w:r>
            <w:r w:rsidR="00A94475" w:rsidRPr="00F024A8">
              <w:rPr>
                <w:rFonts w:ascii="Times New Roman" w:hAnsi="Times New Roman" w:cs="Times New Roman"/>
                <w:sz w:val="24"/>
                <w:lang w:val="uz-Cyrl-UZ"/>
              </w:rPr>
              <w:t>сўм</w:t>
            </w:r>
            <w:r w:rsidRPr="00F024A8">
              <w:rPr>
                <w:rFonts w:ascii="Times New Roman" w:hAnsi="Times New Roman" w:cs="Times New Roman"/>
                <w:sz w:val="24"/>
              </w:rPr>
              <w:t>.</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1 600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1 450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2 000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1 670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1 600</w:t>
            </w:r>
          </w:p>
        </w:tc>
      </w:tr>
      <w:tr w:rsidR="005A476E" w:rsidRPr="00F024A8" w:rsidTr="005A476E">
        <w:trPr>
          <w:trHeight w:val="180"/>
        </w:trPr>
        <w:tc>
          <w:tcPr>
            <w:tcW w:w="3390"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ind w:firstLine="567"/>
              <w:jc w:val="both"/>
              <w:rPr>
                <w:rFonts w:ascii="Times New Roman" w:hAnsi="Times New Roman" w:cs="Times New Roman"/>
                <w:sz w:val="24"/>
              </w:rPr>
            </w:pPr>
            <w:r w:rsidRPr="00F024A8">
              <w:rPr>
                <w:rFonts w:ascii="Times New Roman" w:hAnsi="Times New Roman" w:cs="Times New Roman"/>
                <w:sz w:val="24"/>
              </w:rPr>
              <w:t>Эi</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0,0219</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0,0262</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0,0140</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0,0192</w:t>
            </w:r>
          </w:p>
        </w:tc>
        <w:tc>
          <w:tcPr>
            <w:tcW w:w="1185"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5A476E">
            <w:pPr>
              <w:spacing w:after="0"/>
              <w:jc w:val="center"/>
              <w:rPr>
                <w:rFonts w:ascii="Times New Roman" w:hAnsi="Times New Roman" w:cs="Times New Roman"/>
                <w:sz w:val="24"/>
              </w:rPr>
            </w:pPr>
            <w:r w:rsidRPr="00F024A8">
              <w:rPr>
                <w:rFonts w:ascii="Times New Roman" w:hAnsi="Times New Roman" w:cs="Times New Roman"/>
                <w:sz w:val="24"/>
              </w:rPr>
              <w:t>0,0250</w:t>
            </w:r>
          </w:p>
        </w:tc>
      </w:tr>
    </w:tbl>
    <w:p w:rsidR="005A476E" w:rsidRPr="00F024A8" w:rsidRDefault="005A476E" w:rsidP="005A476E">
      <w:pPr>
        <w:spacing w:after="0"/>
        <w:ind w:firstLine="567"/>
        <w:jc w:val="both"/>
        <w:rPr>
          <w:rFonts w:ascii="Times New Roman" w:hAnsi="Times New Roman" w:cs="Times New Roman"/>
          <w:sz w:val="28"/>
          <w:szCs w:val="26"/>
        </w:rPr>
      </w:pPr>
    </w:p>
    <w:p w:rsidR="00B34534" w:rsidRPr="00F024A8" w:rsidRDefault="005A476E" w:rsidP="005A476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Ҳар бир давр учун j корхона учун мослаштириладиган ўзаро боғлиқлик кўрсаткичларини ҳисоблаймиз, кейин j қийматларини белгилаймиз ва ҳар бир давр учун тўсиқларни аниқлаймиз. Бунинг учун 2.12 ва </w:t>
      </w: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.13 жадвалларни тўлдир</w:t>
      </w:r>
      <w:r w:rsidRPr="00F024A8">
        <w:rPr>
          <w:rFonts w:ascii="Times New Roman" w:hAnsi="Times New Roman" w:cs="Times New Roman"/>
          <w:sz w:val="28"/>
          <w:szCs w:val="26"/>
          <w:lang w:val="uz-Cyrl-UZ"/>
        </w:rPr>
        <w:t>амиз</w:t>
      </w:r>
      <w:r w:rsidRPr="00F024A8">
        <w:rPr>
          <w:rFonts w:ascii="Times New Roman" w:hAnsi="Times New Roman" w:cs="Times New Roman"/>
          <w:sz w:val="28"/>
          <w:szCs w:val="26"/>
        </w:rPr>
        <w:t>:</w:t>
      </w:r>
    </w:p>
    <w:p w:rsidR="00B34534" w:rsidRPr="00F024A8" w:rsidRDefault="00B34534" w:rsidP="00B34534">
      <w:pPr>
        <w:spacing w:after="0"/>
        <w:ind w:firstLine="567"/>
        <w:jc w:val="right"/>
        <w:rPr>
          <w:rFonts w:ascii="Times New Roman" w:hAnsi="Times New Roman" w:cs="Times New Roman"/>
          <w:sz w:val="28"/>
          <w:szCs w:val="26"/>
          <w:lang w:val="uz-Cyrl-UZ"/>
        </w:rPr>
      </w:pPr>
      <w:r w:rsidRPr="00F024A8">
        <w:rPr>
          <w:rFonts w:ascii="Times New Roman" w:hAnsi="Times New Roman" w:cs="Times New Roman"/>
          <w:sz w:val="28"/>
          <w:szCs w:val="26"/>
        </w:rPr>
        <w:t xml:space="preserve"> 2</w:t>
      </w:r>
      <w:r w:rsidR="005A476E" w:rsidRPr="00F024A8">
        <w:rPr>
          <w:rFonts w:ascii="Times New Roman" w:hAnsi="Times New Roman" w:cs="Times New Roman"/>
          <w:sz w:val="28"/>
          <w:szCs w:val="26"/>
        </w:rPr>
        <w:t>.12</w:t>
      </w:r>
      <w:r w:rsidRPr="00F024A8">
        <w:rPr>
          <w:rFonts w:ascii="Times New Roman" w:hAnsi="Times New Roman" w:cs="Times New Roman"/>
          <w:sz w:val="28"/>
          <w:szCs w:val="26"/>
          <w:lang w:val="uz-Cyrl-UZ"/>
        </w:rPr>
        <w:t xml:space="preserve"> жадвал</w:t>
      </w:r>
    </w:p>
    <w:p w:rsidR="005A476E" w:rsidRPr="00F024A8" w:rsidRDefault="00B34534" w:rsidP="00B34534">
      <w:pPr>
        <w:spacing w:after="0"/>
        <w:jc w:val="center"/>
        <w:rPr>
          <w:rFonts w:ascii="Times New Roman" w:hAnsi="Times New Roman" w:cs="Times New Roman"/>
          <w:b/>
          <w:sz w:val="28"/>
          <w:szCs w:val="26"/>
        </w:rPr>
      </w:pPr>
      <w:r w:rsidRPr="00F024A8">
        <w:rPr>
          <w:rFonts w:ascii="Times New Roman" w:hAnsi="Times New Roman" w:cs="Times New Roman"/>
          <w:b/>
          <w:sz w:val="28"/>
          <w:szCs w:val="26"/>
          <w:lang w:val="uz-Cyrl-UZ"/>
        </w:rPr>
        <w:t>Дастлабки давр</w:t>
      </w:r>
    </w:p>
    <w:tbl>
      <w:tblPr>
        <w:tblW w:w="902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69"/>
        <w:gridCol w:w="1124"/>
        <w:gridCol w:w="1123"/>
        <w:gridCol w:w="1123"/>
        <w:gridCol w:w="1123"/>
        <w:gridCol w:w="1560"/>
      </w:tblGrid>
      <w:tr w:rsidR="005A476E" w:rsidRPr="00F024A8" w:rsidTr="00B34534">
        <w:trPr>
          <w:trHeight w:val="180"/>
        </w:trPr>
        <w:tc>
          <w:tcPr>
            <w:tcW w:w="2969" w:type="dxa"/>
            <w:tcBorders>
              <w:top w:val="single" w:sz="6" w:space="0" w:color="000000"/>
              <w:left w:val="single" w:sz="6" w:space="0" w:color="000000"/>
              <w:bottom w:val="single" w:sz="6" w:space="0" w:color="000000"/>
              <w:right w:val="single" w:sz="6" w:space="0" w:color="000000"/>
            </w:tcBorders>
            <w:hideMark/>
          </w:tcPr>
          <w:p w:rsidR="005A476E" w:rsidRPr="00F024A8" w:rsidRDefault="00B34534" w:rsidP="00B34534">
            <w:pPr>
              <w:spacing w:after="0"/>
              <w:jc w:val="both"/>
              <w:rPr>
                <w:rFonts w:ascii="Times New Roman" w:hAnsi="Times New Roman" w:cs="Times New Roman"/>
                <w:sz w:val="24"/>
              </w:rPr>
            </w:pPr>
            <w:r w:rsidRPr="00F024A8">
              <w:rPr>
                <w:rFonts w:ascii="Times New Roman" w:hAnsi="Times New Roman" w:cs="Times New Roman"/>
                <w:sz w:val="24"/>
                <w:lang w:val="uz-Cyrl-UZ"/>
              </w:rPr>
              <w:t xml:space="preserve">Корхона </w:t>
            </w:r>
          </w:p>
        </w:tc>
        <w:tc>
          <w:tcPr>
            <w:tcW w:w="1124"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1</w:t>
            </w:r>
          </w:p>
        </w:tc>
        <w:tc>
          <w:tcPr>
            <w:tcW w:w="1123"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2</w:t>
            </w:r>
          </w:p>
        </w:tc>
        <w:tc>
          <w:tcPr>
            <w:tcW w:w="1123"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3</w:t>
            </w:r>
          </w:p>
        </w:tc>
        <w:tc>
          <w:tcPr>
            <w:tcW w:w="1123"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4</w:t>
            </w:r>
          </w:p>
        </w:tc>
        <w:tc>
          <w:tcPr>
            <w:tcW w:w="1560"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5</w:t>
            </w:r>
          </w:p>
        </w:tc>
      </w:tr>
      <w:tr w:rsidR="005A476E" w:rsidRPr="00F024A8" w:rsidTr="00B34534">
        <w:trPr>
          <w:trHeight w:val="195"/>
        </w:trPr>
        <w:tc>
          <w:tcPr>
            <w:tcW w:w="2969"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both"/>
              <w:rPr>
                <w:rFonts w:ascii="Times New Roman" w:hAnsi="Times New Roman" w:cs="Times New Roman"/>
                <w:sz w:val="24"/>
                <w:lang w:val="uz-Cyrl-UZ"/>
              </w:rPr>
            </w:pPr>
            <w:r w:rsidRPr="00F024A8">
              <w:rPr>
                <w:rFonts w:ascii="Times New Roman" w:hAnsi="Times New Roman" w:cs="Times New Roman"/>
                <w:sz w:val="24"/>
              </w:rPr>
              <w:t xml:space="preserve">ПВ </w:t>
            </w:r>
            <w:r w:rsidR="00B34534" w:rsidRPr="00F024A8">
              <w:rPr>
                <w:rFonts w:ascii="Times New Roman" w:hAnsi="Times New Roman" w:cs="Times New Roman"/>
                <w:sz w:val="24"/>
                <w:lang w:val="uz-Cyrl-UZ"/>
              </w:rPr>
              <w:t>тузатишлар билан</w:t>
            </w:r>
          </w:p>
        </w:tc>
        <w:tc>
          <w:tcPr>
            <w:tcW w:w="1124"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0,8602</w:t>
            </w:r>
          </w:p>
        </w:tc>
        <w:tc>
          <w:tcPr>
            <w:tcW w:w="1123"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0,8764</w:t>
            </w:r>
          </w:p>
        </w:tc>
        <w:tc>
          <w:tcPr>
            <w:tcW w:w="1123"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0,9050</w:t>
            </w:r>
          </w:p>
        </w:tc>
        <w:tc>
          <w:tcPr>
            <w:tcW w:w="1123"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0,9163</w:t>
            </w:r>
          </w:p>
        </w:tc>
        <w:tc>
          <w:tcPr>
            <w:tcW w:w="1560"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0,9295</w:t>
            </w:r>
          </w:p>
        </w:tc>
      </w:tr>
      <w:tr w:rsidR="005A476E" w:rsidRPr="00F024A8" w:rsidTr="00B34534">
        <w:trPr>
          <w:trHeight w:val="180"/>
        </w:trPr>
        <w:tc>
          <w:tcPr>
            <w:tcW w:w="2969" w:type="dxa"/>
            <w:tcBorders>
              <w:top w:val="single" w:sz="6" w:space="0" w:color="000000"/>
              <w:left w:val="single" w:sz="6" w:space="0" w:color="000000"/>
              <w:bottom w:val="single" w:sz="6" w:space="0" w:color="000000"/>
              <w:right w:val="single" w:sz="6" w:space="0" w:color="000000"/>
            </w:tcBorders>
            <w:hideMark/>
          </w:tcPr>
          <w:p w:rsidR="005A476E" w:rsidRPr="00F024A8" w:rsidRDefault="00B34534" w:rsidP="00B34534">
            <w:pPr>
              <w:spacing w:after="0"/>
              <w:jc w:val="both"/>
              <w:rPr>
                <w:rFonts w:ascii="Times New Roman" w:hAnsi="Times New Roman" w:cs="Times New Roman"/>
                <w:sz w:val="24"/>
              </w:rPr>
            </w:pPr>
            <w:r w:rsidRPr="00F024A8">
              <w:rPr>
                <w:rFonts w:ascii="Times New Roman" w:hAnsi="Times New Roman" w:cs="Times New Roman"/>
                <w:sz w:val="24"/>
              </w:rPr>
              <w:t>Тор жойни аниқлаш</w:t>
            </w:r>
          </w:p>
        </w:tc>
        <w:tc>
          <w:tcPr>
            <w:tcW w:w="1124"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p>
        </w:tc>
        <w:tc>
          <w:tcPr>
            <w:tcW w:w="1123"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p>
        </w:tc>
        <w:tc>
          <w:tcPr>
            <w:tcW w:w="1123"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p>
        </w:tc>
        <w:tc>
          <w:tcPr>
            <w:tcW w:w="1123"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p>
        </w:tc>
        <w:tc>
          <w:tcPr>
            <w:tcW w:w="1560" w:type="dxa"/>
            <w:tcBorders>
              <w:top w:val="single" w:sz="6" w:space="0" w:color="000000"/>
              <w:left w:val="single" w:sz="6" w:space="0" w:color="000000"/>
              <w:bottom w:val="single" w:sz="6" w:space="0" w:color="000000"/>
              <w:right w:val="single" w:sz="6" w:space="0" w:color="000000"/>
            </w:tcBorders>
            <w:hideMark/>
          </w:tcPr>
          <w:p w:rsidR="005A476E" w:rsidRPr="00F024A8" w:rsidRDefault="00B34534" w:rsidP="00B34534">
            <w:pPr>
              <w:spacing w:after="0"/>
              <w:jc w:val="center"/>
              <w:rPr>
                <w:rFonts w:ascii="Times New Roman" w:hAnsi="Times New Roman" w:cs="Times New Roman"/>
                <w:sz w:val="24"/>
              </w:rPr>
            </w:pPr>
            <w:r w:rsidRPr="00F024A8">
              <w:rPr>
                <w:rFonts w:ascii="Times New Roman" w:hAnsi="Times New Roman" w:cs="Times New Roman"/>
                <w:sz w:val="24"/>
                <w:lang w:val="uz-Cyrl-UZ"/>
              </w:rPr>
              <w:t>Тор жой</w:t>
            </w:r>
          </w:p>
        </w:tc>
      </w:tr>
    </w:tbl>
    <w:p w:rsidR="00B34534" w:rsidRPr="00F024A8" w:rsidRDefault="00B34534" w:rsidP="005A476E">
      <w:pPr>
        <w:spacing w:after="0"/>
        <w:ind w:firstLine="567"/>
        <w:jc w:val="both"/>
        <w:rPr>
          <w:rFonts w:ascii="Times New Roman" w:hAnsi="Times New Roman" w:cs="Times New Roman"/>
          <w:sz w:val="28"/>
          <w:szCs w:val="26"/>
        </w:rPr>
      </w:pPr>
    </w:p>
    <w:p w:rsidR="00B34534" w:rsidRPr="00F024A8" w:rsidRDefault="00B34534" w:rsidP="00B34534">
      <w:pPr>
        <w:spacing w:after="0"/>
        <w:ind w:firstLine="567"/>
        <w:jc w:val="right"/>
        <w:rPr>
          <w:rFonts w:ascii="Times New Roman" w:hAnsi="Times New Roman" w:cs="Times New Roman"/>
          <w:sz w:val="28"/>
          <w:szCs w:val="26"/>
          <w:lang w:val="uz-Cyrl-UZ"/>
        </w:rPr>
      </w:pPr>
      <w:r w:rsidRPr="00F024A8">
        <w:rPr>
          <w:rFonts w:ascii="Times New Roman" w:hAnsi="Times New Roman" w:cs="Times New Roman"/>
          <w:sz w:val="28"/>
          <w:szCs w:val="26"/>
        </w:rPr>
        <w:t>2</w:t>
      </w:r>
      <w:r w:rsidR="005A476E" w:rsidRPr="00F024A8">
        <w:rPr>
          <w:rFonts w:ascii="Times New Roman" w:hAnsi="Times New Roman" w:cs="Times New Roman"/>
          <w:sz w:val="28"/>
          <w:szCs w:val="26"/>
        </w:rPr>
        <w:t>.13</w:t>
      </w:r>
      <w:r w:rsidRPr="00F024A8">
        <w:rPr>
          <w:rFonts w:ascii="Times New Roman" w:hAnsi="Times New Roman" w:cs="Times New Roman"/>
          <w:sz w:val="28"/>
          <w:szCs w:val="26"/>
          <w:lang w:val="uz-Cyrl-UZ"/>
        </w:rPr>
        <w:t xml:space="preserve"> жадвал</w:t>
      </w:r>
    </w:p>
    <w:p w:rsidR="005A476E" w:rsidRPr="00F024A8" w:rsidRDefault="00B34534" w:rsidP="00B34534">
      <w:pPr>
        <w:spacing w:after="0"/>
        <w:jc w:val="center"/>
        <w:rPr>
          <w:rFonts w:ascii="Times New Roman" w:hAnsi="Times New Roman" w:cs="Times New Roman"/>
          <w:b/>
          <w:sz w:val="28"/>
          <w:szCs w:val="26"/>
        </w:rPr>
      </w:pPr>
      <w:r w:rsidRPr="00F024A8">
        <w:rPr>
          <w:rFonts w:ascii="Times New Roman" w:hAnsi="Times New Roman" w:cs="Times New Roman"/>
          <w:b/>
          <w:sz w:val="28"/>
          <w:szCs w:val="26"/>
          <w:lang w:val="uz-Cyrl-UZ"/>
        </w:rPr>
        <w:t>Якуний давр</w:t>
      </w:r>
    </w:p>
    <w:tbl>
      <w:tblPr>
        <w:tblW w:w="90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69"/>
        <w:gridCol w:w="1122"/>
        <w:gridCol w:w="1122"/>
        <w:gridCol w:w="1558"/>
        <w:gridCol w:w="1122"/>
        <w:gridCol w:w="1122"/>
      </w:tblGrid>
      <w:tr w:rsidR="005A476E" w:rsidRPr="00F024A8" w:rsidTr="00B34534">
        <w:trPr>
          <w:trHeight w:val="180"/>
        </w:trPr>
        <w:tc>
          <w:tcPr>
            <w:tcW w:w="2969" w:type="dxa"/>
            <w:tcBorders>
              <w:top w:val="single" w:sz="6" w:space="0" w:color="000000"/>
              <w:left w:val="single" w:sz="6" w:space="0" w:color="000000"/>
              <w:bottom w:val="single" w:sz="6" w:space="0" w:color="000000"/>
              <w:right w:val="single" w:sz="6" w:space="0" w:color="000000"/>
            </w:tcBorders>
            <w:hideMark/>
          </w:tcPr>
          <w:p w:rsidR="005A476E" w:rsidRPr="00F024A8" w:rsidRDefault="00B34534" w:rsidP="00B34534">
            <w:pPr>
              <w:spacing w:after="0"/>
              <w:jc w:val="both"/>
              <w:rPr>
                <w:rFonts w:ascii="Times New Roman" w:hAnsi="Times New Roman" w:cs="Times New Roman"/>
                <w:sz w:val="24"/>
              </w:rPr>
            </w:pPr>
            <w:r w:rsidRPr="00F024A8">
              <w:rPr>
                <w:rFonts w:ascii="Times New Roman" w:hAnsi="Times New Roman" w:cs="Times New Roman"/>
                <w:sz w:val="24"/>
                <w:lang w:val="uz-Cyrl-UZ"/>
              </w:rPr>
              <w:t>Корхона</w:t>
            </w:r>
          </w:p>
        </w:tc>
        <w:tc>
          <w:tcPr>
            <w:tcW w:w="1122"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1</w:t>
            </w:r>
          </w:p>
        </w:tc>
        <w:tc>
          <w:tcPr>
            <w:tcW w:w="1122"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2</w:t>
            </w:r>
          </w:p>
        </w:tc>
        <w:tc>
          <w:tcPr>
            <w:tcW w:w="1558"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3</w:t>
            </w:r>
          </w:p>
        </w:tc>
        <w:tc>
          <w:tcPr>
            <w:tcW w:w="1122"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4</w:t>
            </w:r>
          </w:p>
        </w:tc>
        <w:tc>
          <w:tcPr>
            <w:tcW w:w="1122" w:type="dxa"/>
            <w:tcBorders>
              <w:top w:val="single" w:sz="6" w:space="0" w:color="000000"/>
              <w:left w:val="single" w:sz="6" w:space="0" w:color="000000"/>
              <w:bottom w:val="single" w:sz="6" w:space="0" w:color="000000"/>
              <w:right w:val="single" w:sz="6" w:space="0" w:color="000000"/>
            </w:tcBorders>
            <w:hideMark/>
          </w:tcPr>
          <w:p w:rsidR="005A476E" w:rsidRPr="00F024A8" w:rsidRDefault="005A476E" w:rsidP="00B34534">
            <w:pPr>
              <w:spacing w:after="0"/>
              <w:jc w:val="center"/>
              <w:rPr>
                <w:rFonts w:ascii="Times New Roman" w:hAnsi="Times New Roman" w:cs="Times New Roman"/>
                <w:sz w:val="24"/>
              </w:rPr>
            </w:pPr>
            <w:r w:rsidRPr="00F024A8">
              <w:rPr>
                <w:rFonts w:ascii="Times New Roman" w:hAnsi="Times New Roman" w:cs="Times New Roman"/>
                <w:sz w:val="24"/>
              </w:rPr>
              <w:t>5</w:t>
            </w:r>
          </w:p>
        </w:tc>
      </w:tr>
      <w:tr w:rsidR="00B34534" w:rsidRPr="00F024A8" w:rsidTr="00B34534">
        <w:trPr>
          <w:trHeight w:val="195"/>
        </w:trPr>
        <w:tc>
          <w:tcPr>
            <w:tcW w:w="2969" w:type="dxa"/>
            <w:tcBorders>
              <w:top w:val="single" w:sz="6" w:space="0" w:color="000000"/>
              <w:left w:val="single" w:sz="6" w:space="0" w:color="000000"/>
              <w:bottom w:val="single" w:sz="6" w:space="0" w:color="000000"/>
              <w:right w:val="single" w:sz="6" w:space="0" w:color="000000"/>
            </w:tcBorders>
          </w:tcPr>
          <w:p w:rsidR="00B34534" w:rsidRPr="00F024A8" w:rsidRDefault="00B34534" w:rsidP="00B34534">
            <w:pPr>
              <w:spacing w:after="0"/>
              <w:jc w:val="both"/>
              <w:rPr>
                <w:rFonts w:ascii="Times New Roman" w:hAnsi="Times New Roman" w:cs="Times New Roman"/>
                <w:sz w:val="24"/>
                <w:lang w:val="uz-Cyrl-UZ"/>
              </w:rPr>
            </w:pPr>
            <w:r w:rsidRPr="00F024A8">
              <w:rPr>
                <w:rFonts w:ascii="Times New Roman" w:hAnsi="Times New Roman" w:cs="Times New Roman"/>
                <w:sz w:val="24"/>
              </w:rPr>
              <w:t xml:space="preserve">ПВ </w:t>
            </w:r>
            <w:r w:rsidRPr="00F024A8">
              <w:rPr>
                <w:rFonts w:ascii="Times New Roman" w:hAnsi="Times New Roman" w:cs="Times New Roman"/>
                <w:sz w:val="24"/>
                <w:lang w:val="uz-Cyrl-UZ"/>
              </w:rPr>
              <w:t>тузатишлар билан</w:t>
            </w:r>
          </w:p>
        </w:tc>
        <w:tc>
          <w:tcPr>
            <w:tcW w:w="1122"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r w:rsidRPr="00F024A8">
              <w:rPr>
                <w:rFonts w:ascii="Times New Roman" w:hAnsi="Times New Roman" w:cs="Times New Roman"/>
                <w:sz w:val="24"/>
              </w:rPr>
              <w:t>0,9736</w:t>
            </w:r>
          </w:p>
        </w:tc>
        <w:tc>
          <w:tcPr>
            <w:tcW w:w="1122"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r w:rsidRPr="00F024A8">
              <w:rPr>
                <w:rFonts w:ascii="Times New Roman" w:hAnsi="Times New Roman" w:cs="Times New Roman"/>
                <w:sz w:val="24"/>
              </w:rPr>
              <w:t>0,9821</w:t>
            </w:r>
          </w:p>
        </w:tc>
        <w:tc>
          <w:tcPr>
            <w:tcW w:w="1558"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r w:rsidRPr="00F024A8">
              <w:rPr>
                <w:rFonts w:ascii="Times New Roman" w:hAnsi="Times New Roman" w:cs="Times New Roman"/>
                <w:sz w:val="24"/>
              </w:rPr>
              <w:t>0,9949</w:t>
            </w:r>
          </w:p>
        </w:tc>
        <w:tc>
          <w:tcPr>
            <w:tcW w:w="1122"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r w:rsidRPr="00F024A8">
              <w:rPr>
                <w:rFonts w:ascii="Times New Roman" w:hAnsi="Times New Roman" w:cs="Times New Roman"/>
                <w:sz w:val="24"/>
              </w:rPr>
              <w:t>0,9739</w:t>
            </w:r>
          </w:p>
        </w:tc>
        <w:tc>
          <w:tcPr>
            <w:tcW w:w="1122"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r w:rsidRPr="00F024A8">
              <w:rPr>
                <w:rFonts w:ascii="Times New Roman" w:hAnsi="Times New Roman" w:cs="Times New Roman"/>
                <w:sz w:val="24"/>
              </w:rPr>
              <w:t>0,9744</w:t>
            </w:r>
          </w:p>
        </w:tc>
      </w:tr>
      <w:tr w:rsidR="00B34534" w:rsidRPr="00F024A8" w:rsidTr="00B34534">
        <w:trPr>
          <w:trHeight w:val="180"/>
        </w:trPr>
        <w:tc>
          <w:tcPr>
            <w:tcW w:w="2969" w:type="dxa"/>
            <w:tcBorders>
              <w:top w:val="single" w:sz="6" w:space="0" w:color="000000"/>
              <w:left w:val="single" w:sz="6" w:space="0" w:color="000000"/>
              <w:bottom w:val="single" w:sz="6" w:space="0" w:color="000000"/>
              <w:right w:val="single" w:sz="6" w:space="0" w:color="000000"/>
            </w:tcBorders>
          </w:tcPr>
          <w:p w:rsidR="00B34534" w:rsidRPr="00F024A8" w:rsidRDefault="00B34534" w:rsidP="00B34534">
            <w:pPr>
              <w:spacing w:after="0"/>
              <w:jc w:val="both"/>
              <w:rPr>
                <w:rFonts w:ascii="Times New Roman" w:hAnsi="Times New Roman" w:cs="Times New Roman"/>
                <w:sz w:val="24"/>
              </w:rPr>
            </w:pPr>
            <w:r w:rsidRPr="00F024A8">
              <w:rPr>
                <w:rFonts w:ascii="Times New Roman" w:hAnsi="Times New Roman" w:cs="Times New Roman"/>
                <w:sz w:val="24"/>
              </w:rPr>
              <w:t>Тор жойни аниқлаш</w:t>
            </w:r>
          </w:p>
        </w:tc>
        <w:tc>
          <w:tcPr>
            <w:tcW w:w="1122"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p>
        </w:tc>
        <w:tc>
          <w:tcPr>
            <w:tcW w:w="1122"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p>
        </w:tc>
        <w:tc>
          <w:tcPr>
            <w:tcW w:w="1558"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r w:rsidRPr="00F024A8">
              <w:rPr>
                <w:rFonts w:ascii="Times New Roman" w:hAnsi="Times New Roman" w:cs="Times New Roman"/>
                <w:sz w:val="24"/>
                <w:lang w:val="uz-Cyrl-UZ"/>
              </w:rPr>
              <w:t>Тор жой</w:t>
            </w:r>
          </w:p>
        </w:tc>
        <w:tc>
          <w:tcPr>
            <w:tcW w:w="1122"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p>
        </w:tc>
        <w:tc>
          <w:tcPr>
            <w:tcW w:w="1122" w:type="dxa"/>
            <w:tcBorders>
              <w:top w:val="single" w:sz="6" w:space="0" w:color="000000"/>
              <w:left w:val="single" w:sz="6" w:space="0" w:color="000000"/>
              <w:bottom w:val="single" w:sz="6" w:space="0" w:color="000000"/>
              <w:right w:val="single" w:sz="6" w:space="0" w:color="000000"/>
            </w:tcBorders>
            <w:hideMark/>
          </w:tcPr>
          <w:p w:rsidR="00B34534" w:rsidRPr="00F024A8" w:rsidRDefault="00B34534" w:rsidP="00B34534">
            <w:pPr>
              <w:spacing w:after="0"/>
              <w:jc w:val="center"/>
              <w:rPr>
                <w:rFonts w:ascii="Times New Roman" w:hAnsi="Times New Roman" w:cs="Times New Roman"/>
                <w:sz w:val="24"/>
              </w:rPr>
            </w:pPr>
          </w:p>
        </w:tc>
      </w:tr>
    </w:tbl>
    <w:p w:rsidR="00CA3EA1" w:rsidRPr="00F024A8" w:rsidRDefault="00CA3EA1" w:rsidP="00CA3EA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Жадваллар учун аниқлик қийматлари (</w:t>
      </w: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.6,</w:t>
      </w:r>
      <w:r w:rsidRPr="00F024A8">
        <w:rPr>
          <w:rFonts w:ascii="Times New Roman" w:hAnsi="Times New Roman" w:cs="Times New Roman"/>
          <w:sz w:val="28"/>
          <w:szCs w:val="26"/>
          <w:lang w:val="uz-Cyrl-UZ"/>
        </w:rPr>
        <w:t xml:space="preserve"> 2</w:t>
      </w:r>
      <w:r w:rsidRPr="00F024A8">
        <w:rPr>
          <w:rFonts w:ascii="Times New Roman" w:hAnsi="Times New Roman" w:cs="Times New Roman"/>
          <w:sz w:val="28"/>
          <w:szCs w:val="26"/>
        </w:rPr>
        <w:t>.7</w:t>
      </w:r>
      <w:r w:rsidRPr="00F024A8">
        <w:rPr>
          <w:rFonts w:ascii="Times New Roman" w:hAnsi="Times New Roman" w:cs="Times New Roman"/>
          <w:sz w:val="28"/>
          <w:szCs w:val="26"/>
          <w:lang w:val="uz-Cyrl-UZ"/>
        </w:rPr>
        <w:t xml:space="preserve"> расм</w:t>
      </w:r>
      <w:r w:rsidRPr="00F024A8">
        <w:rPr>
          <w:rFonts w:ascii="Times New Roman" w:hAnsi="Times New Roman" w:cs="Times New Roman"/>
          <w:sz w:val="28"/>
          <w:szCs w:val="26"/>
        </w:rPr>
        <w:t>) да кўрсатилган, натижада ҳисоботлар натижалари гистограмлар кўринишида берилган.</w:t>
      </w:r>
    </w:p>
    <w:p w:rsidR="00154852" w:rsidRPr="00F024A8" w:rsidRDefault="00154852" w:rsidP="0015485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Шундай қилиб, тор жойлар </w:t>
      </w:r>
      <w:r w:rsidRPr="00F024A8">
        <w:rPr>
          <w:rFonts w:ascii="Times New Roman" w:hAnsi="Times New Roman" w:cs="Times New Roman"/>
          <w:sz w:val="28"/>
          <w:szCs w:val="26"/>
        </w:rPr>
        <w:t>аниқланди:</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дастлабки даврда - 5 корхона;</w:t>
      </w:r>
      <w:r w:rsidRPr="00F024A8">
        <w:rPr>
          <w:rFonts w:ascii="Times New Roman" w:hAnsi="Times New Roman" w:cs="Times New Roman"/>
          <w:sz w:val="28"/>
          <w:szCs w:val="26"/>
          <w:lang w:val="uz-Cyrl-UZ"/>
        </w:rPr>
        <w:t xml:space="preserve"> якуний</w:t>
      </w:r>
      <w:r w:rsidRPr="00F024A8">
        <w:rPr>
          <w:rFonts w:ascii="Times New Roman" w:hAnsi="Times New Roman" w:cs="Times New Roman"/>
          <w:sz w:val="28"/>
          <w:szCs w:val="26"/>
        </w:rPr>
        <w:t xml:space="preserve"> даврда - корхона 3.</w:t>
      </w:r>
    </w:p>
    <w:p w:rsidR="00154852" w:rsidRPr="00F024A8" w:rsidRDefault="00154852" w:rsidP="0015485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Иккинчи сабабнинг тўғрилигини текшириш учун корхоналарнинг технологик занжир ичидаги ҳақиқий ўзаро боғлиқлигини текшириш керак.</w:t>
      </w:r>
    </w:p>
    <w:p w:rsidR="00154852" w:rsidRPr="00F024A8" w:rsidRDefault="00154852" w:rsidP="0015485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ТЗ</w:t>
      </w:r>
      <w:r w:rsidRPr="00F024A8">
        <w:rPr>
          <w:rFonts w:ascii="Times New Roman" w:hAnsi="Times New Roman" w:cs="Times New Roman"/>
          <w:sz w:val="28"/>
          <w:szCs w:val="26"/>
        </w:rPr>
        <w:t xml:space="preserve"> доирасида қатнашувчи </w:t>
      </w:r>
      <w:r w:rsidRPr="00F024A8">
        <w:rPr>
          <w:rFonts w:ascii="Times New Roman" w:hAnsi="Times New Roman" w:cs="Times New Roman"/>
          <w:sz w:val="28"/>
          <w:szCs w:val="26"/>
          <w:lang w:val="uz-Cyrl-UZ"/>
        </w:rPr>
        <w:t>қатнашчи-</w:t>
      </w:r>
      <w:r w:rsidRPr="00F024A8">
        <w:rPr>
          <w:rFonts w:ascii="Times New Roman" w:hAnsi="Times New Roman" w:cs="Times New Roman"/>
          <w:sz w:val="28"/>
          <w:szCs w:val="26"/>
        </w:rPr>
        <w:t xml:space="preserve">корхоналарнинг </w:t>
      </w:r>
      <w:r w:rsidRPr="00F024A8">
        <w:rPr>
          <w:rFonts w:ascii="Times New Roman" w:hAnsi="Times New Roman" w:cs="Times New Roman"/>
          <w:sz w:val="28"/>
          <w:szCs w:val="26"/>
          <w:lang w:val="uz-Cyrl-UZ"/>
        </w:rPr>
        <w:t>қўшни</w:t>
      </w:r>
      <w:r w:rsidRPr="00F024A8">
        <w:rPr>
          <w:rFonts w:ascii="Times New Roman" w:hAnsi="Times New Roman" w:cs="Times New Roman"/>
          <w:sz w:val="28"/>
          <w:szCs w:val="26"/>
        </w:rPr>
        <w:t xml:space="preserve">лари билан салоҳиятини баҳолаш учун </w:t>
      </w:r>
      <w:r w:rsidR="008878DC" w:rsidRPr="00F024A8">
        <w:rPr>
          <w:rFonts w:ascii="Times New Roman" w:hAnsi="Times New Roman" w:cs="Times New Roman"/>
          <w:sz w:val="28"/>
          <w:szCs w:val="26"/>
          <w:lang w:val="uz-Cyrl-UZ"/>
        </w:rPr>
        <w:t xml:space="preserve">боғлиқлик </w:t>
      </w:r>
      <w:r w:rsidRPr="00F024A8">
        <w:rPr>
          <w:rFonts w:ascii="Times New Roman" w:hAnsi="Times New Roman" w:cs="Times New Roman"/>
          <w:sz w:val="28"/>
          <w:szCs w:val="26"/>
        </w:rPr>
        <w:t xml:space="preserve"> коэффи</w:t>
      </w:r>
      <w:r w:rsidR="008878DC" w:rsidRPr="00F024A8">
        <w:rPr>
          <w:rFonts w:ascii="Times New Roman" w:hAnsi="Times New Roman" w:cs="Times New Roman"/>
          <w:sz w:val="28"/>
          <w:szCs w:val="26"/>
          <w:lang w:val="uz-Cyrl-UZ"/>
        </w:rPr>
        <w:t>циен</w:t>
      </w:r>
      <w:r w:rsidRPr="00F024A8">
        <w:rPr>
          <w:rFonts w:ascii="Times New Roman" w:hAnsi="Times New Roman" w:cs="Times New Roman"/>
          <w:sz w:val="28"/>
          <w:szCs w:val="26"/>
        </w:rPr>
        <w:t>ти (</w:t>
      </w:r>
      <w:r w:rsidR="008878DC" w:rsidRPr="00F024A8">
        <w:rPr>
          <w:rFonts w:ascii="Times New Roman" w:hAnsi="Times New Roman" w:cs="Times New Roman"/>
          <w:sz w:val="28"/>
          <w:szCs w:val="26"/>
          <w:lang w:val="uz-Cyrl-UZ"/>
        </w:rPr>
        <w:t>Ксоп</w:t>
      </w:r>
      <w:r w:rsidRPr="00F024A8">
        <w:rPr>
          <w:rFonts w:ascii="Times New Roman" w:hAnsi="Times New Roman" w:cs="Times New Roman"/>
          <w:sz w:val="28"/>
          <w:szCs w:val="26"/>
        </w:rPr>
        <w:t>) ҳисобланади</w:t>
      </w:r>
      <w:r w:rsidR="008878DC" w:rsidRPr="00F024A8">
        <w:rPr>
          <w:rFonts w:ascii="Times New Roman" w:hAnsi="Times New Roman" w:cs="Times New Roman"/>
          <w:sz w:val="28"/>
          <w:szCs w:val="26"/>
          <w:lang w:val="uz-Cyrl-UZ"/>
        </w:rPr>
        <w:t>:</w:t>
      </w:r>
    </w:p>
    <w:p w:rsidR="00154852" w:rsidRPr="00F024A8" w:rsidRDefault="00154852" w:rsidP="008927AF">
      <w:pPr>
        <w:spacing w:after="0"/>
        <w:ind w:firstLine="567"/>
        <w:jc w:val="both"/>
        <w:rPr>
          <w:rFonts w:ascii="Times New Roman" w:hAnsi="Times New Roman" w:cs="Times New Roman"/>
          <w:sz w:val="28"/>
          <w:szCs w:val="26"/>
        </w:rPr>
      </w:pPr>
    </w:p>
    <w:p w:rsidR="00655F59" w:rsidRPr="00F024A8" w:rsidRDefault="00655F59" w:rsidP="008927AF">
      <w:pPr>
        <w:spacing w:after="0"/>
        <w:ind w:firstLine="567"/>
        <w:jc w:val="both"/>
        <w:rPr>
          <w:rFonts w:ascii="Times New Roman" w:hAnsi="Times New Roman" w:cs="Times New Roman"/>
          <w:sz w:val="28"/>
          <w:szCs w:val="26"/>
        </w:rPr>
      </w:pPr>
      <m:oMathPara>
        <m:oMath>
          <m:r>
            <w:rPr>
              <w:rFonts w:ascii="Cambria Math" w:hAnsi="Cambria Math" w:cs="Times New Roman"/>
              <w:sz w:val="28"/>
              <w:szCs w:val="26"/>
            </w:rPr>
            <m:t>Ксон=</m:t>
          </m:r>
          <m:f>
            <m:fPr>
              <m:ctrlPr>
                <w:rPr>
                  <w:rFonts w:ascii="Cambria Math" w:hAnsi="Cambria Math" w:cs="Times New Roman"/>
                  <w:sz w:val="28"/>
                  <w:szCs w:val="26"/>
                </w:rPr>
              </m:ctrlPr>
            </m:fPr>
            <m:num>
              <m:r>
                <w:rPr>
                  <w:rFonts w:ascii="Cambria Math" w:hAnsi="Cambria Math" w:cs="Times New Roman"/>
                  <w:sz w:val="28"/>
                  <w:szCs w:val="26"/>
                </w:rPr>
                <m:t>Мi</m:t>
              </m:r>
            </m:num>
            <m:den>
              <m:r>
                <w:rPr>
                  <w:rFonts w:ascii="Cambria Math" w:hAnsi="Cambria Math" w:cs="Times New Roman"/>
                  <w:sz w:val="28"/>
                  <w:szCs w:val="26"/>
                </w:rPr>
                <m:t>Mi+1 х Ру (i→i+</m:t>
              </m:r>
              <m:sSub>
                <m:sSubPr>
                  <m:ctrlPr>
                    <w:rPr>
                      <w:rFonts w:ascii="Cambria Math" w:hAnsi="Cambria Math" w:cs="Times New Roman"/>
                      <w:i/>
                      <w:sz w:val="28"/>
                      <w:szCs w:val="26"/>
                    </w:rPr>
                  </m:ctrlPr>
                </m:sSubPr>
                <m:e>
                  <m:r>
                    <w:rPr>
                      <w:rFonts w:ascii="Cambria Math" w:hAnsi="Cambria Math" w:cs="Times New Roman"/>
                      <w:sz w:val="28"/>
                      <w:szCs w:val="26"/>
                    </w:rPr>
                    <m:t>1</m:t>
                  </m:r>
                </m:e>
                <m:sub/>
              </m:sSub>
              <m:r>
                <w:rPr>
                  <w:rFonts w:ascii="Cambria Math" w:hAnsi="Cambria Math" w:cs="Times New Roman"/>
                  <w:sz w:val="28"/>
                  <w:szCs w:val="26"/>
                </w:rPr>
                <m:t>)</m:t>
              </m:r>
            </m:den>
          </m:f>
        </m:oMath>
      </m:oMathPara>
    </w:p>
    <w:p w:rsidR="00D110B5" w:rsidRPr="00F024A8" w:rsidRDefault="00D110B5"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Бу ерда</w:t>
      </w:r>
    </w:p>
    <w:p w:rsidR="00D110B5" w:rsidRPr="00F024A8" w:rsidRDefault="00655F59"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w:t>
      </w:r>
      <w:r w:rsidR="00D110B5" w:rsidRPr="00F024A8">
        <w:rPr>
          <w:rFonts w:ascii="Times New Roman" w:hAnsi="Times New Roman" w:cs="Times New Roman"/>
          <w:sz w:val="28"/>
          <w:szCs w:val="26"/>
          <w:lang w:val="en-US"/>
        </w:rPr>
        <w:t>i</w:t>
      </w:r>
      <w:r w:rsidRPr="00F024A8">
        <w:rPr>
          <w:rFonts w:ascii="Times New Roman" w:hAnsi="Times New Roman" w:cs="Times New Roman"/>
          <w:sz w:val="28"/>
          <w:szCs w:val="26"/>
        </w:rPr>
        <w:t xml:space="preserve"> - </w:t>
      </w:r>
      <w:r w:rsidR="00F8455D" w:rsidRPr="00F024A8">
        <w:rPr>
          <w:rFonts w:ascii="Times New Roman" w:hAnsi="Times New Roman" w:cs="Times New Roman"/>
          <w:sz w:val="28"/>
          <w:szCs w:val="26"/>
        </w:rPr>
        <w:t xml:space="preserve">технологик занжир доирасида </w:t>
      </w:r>
      <w:r w:rsidRPr="00F024A8">
        <w:rPr>
          <w:rFonts w:ascii="Times New Roman" w:hAnsi="Times New Roman" w:cs="Times New Roman"/>
          <w:sz w:val="28"/>
          <w:szCs w:val="26"/>
        </w:rPr>
        <w:t>(</w:t>
      </w:r>
      <w:r w:rsidR="00D110B5" w:rsidRPr="00F024A8">
        <w:rPr>
          <w:rFonts w:ascii="Times New Roman" w:hAnsi="Times New Roman" w:cs="Times New Roman"/>
          <w:sz w:val="28"/>
          <w:szCs w:val="26"/>
          <w:lang w:val="en-US"/>
        </w:rPr>
        <w:t>i</w:t>
      </w:r>
      <w:r w:rsidRPr="00F024A8">
        <w:rPr>
          <w:rFonts w:ascii="Times New Roman" w:hAnsi="Times New Roman" w:cs="Times New Roman"/>
          <w:sz w:val="28"/>
          <w:szCs w:val="26"/>
        </w:rPr>
        <w:t>+1)</w:t>
      </w:r>
      <w:r w:rsidR="00F8455D" w:rsidRPr="00F024A8">
        <w:rPr>
          <w:rFonts w:ascii="Times New Roman" w:hAnsi="Times New Roman" w:cs="Times New Roman"/>
          <w:sz w:val="28"/>
          <w:szCs w:val="26"/>
          <w:lang w:val="uz-Cyrl-UZ"/>
        </w:rPr>
        <w:t xml:space="preserve"> </w:t>
      </w:r>
      <w:r w:rsidR="00F8455D" w:rsidRPr="00F024A8">
        <w:rPr>
          <w:rFonts w:ascii="Times New Roman" w:hAnsi="Times New Roman" w:cs="Times New Roman"/>
          <w:sz w:val="28"/>
          <w:szCs w:val="26"/>
        </w:rPr>
        <w:t xml:space="preserve">корхона учун </w:t>
      </w:r>
      <w:r w:rsidRPr="00F024A8">
        <w:rPr>
          <w:rFonts w:ascii="Times New Roman" w:hAnsi="Times New Roman" w:cs="Times New Roman"/>
          <w:sz w:val="28"/>
          <w:szCs w:val="26"/>
        </w:rPr>
        <w:t>яр</w:t>
      </w:r>
      <w:r w:rsidR="00F8455D" w:rsidRPr="00F024A8">
        <w:rPr>
          <w:rFonts w:ascii="Times New Roman" w:hAnsi="Times New Roman" w:cs="Times New Roman"/>
          <w:sz w:val="28"/>
          <w:szCs w:val="26"/>
          <w:lang w:val="uz-Cyrl-UZ"/>
        </w:rPr>
        <w:t>и</w:t>
      </w:r>
      <w:r w:rsidRPr="00F024A8">
        <w:rPr>
          <w:rFonts w:ascii="Times New Roman" w:hAnsi="Times New Roman" w:cs="Times New Roman"/>
          <w:sz w:val="28"/>
          <w:szCs w:val="26"/>
        </w:rPr>
        <w:t>м</w:t>
      </w:r>
      <w:r w:rsidR="00F8455D" w:rsidRPr="00F024A8">
        <w:rPr>
          <w:rFonts w:ascii="Times New Roman" w:hAnsi="Times New Roman" w:cs="Times New Roman"/>
          <w:sz w:val="28"/>
          <w:szCs w:val="26"/>
          <w:lang w:val="uz-Cyrl-UZ"/>
        </w:rPr>
        <w:t xml:space="preserve"> тайёр</w:t>
      </w:r>
      <w:r w:rsidRPr="00F024A8">
        <w:rPr>
          <w:rFonts w:ascii="Times New Roman" w:hAnsi="Times New Roman" w:cs="Times New Roman"/>
          <w:sz w:val="28"/>
          <w:szCs w:val="26"/>
        </w:rPr>
        <w:t xml:space="preserve"> маҳсулотни ишлаб чиқариш бўйича </w:t>
      </w:r>
      <w:r w:rsidR="00D110B5" w:rsidRPr="00F024A8">
        <w:rPr>
          <w:rFonts w:ascii="Times New Roman" w:hAnsi="Times New Roman" w:cs="Times New Roman"/>
          <w:sz w:val="28"/>
          <w:szCs w:val="26"/>
          <w:lang w:val="en-US"/>
        </w:rPr>
        <w:t>i</w:t>
      </w:r>
      <w:r w:rsidRPr="00F024A8">
        <w:rPr>
          <w:rFonts w:ascii="Times New Roman" w:hAnsi="Times New Roman" w:cs="Times New Roman"/>
          <w:sz w:val="28"/>
          <w:szCs w:val="26"/>
        </w:rPr>
        <w:t>-кор</w:t>
      </w:r>
      <w:r w:rsidR="00F8455D" w:rsidRPr="00F024A8">
        <w:rPr>
          <w:rFonts w:ascii="Times New Roman" w:hAnsi="Times New Roman" w:cs="Times New Roman"/>
          <w:sz w:val="28"/>
          <w:szCs w:val="26"/>
          <w:lang w:val="uz-Cyrl-UZ"/>
        </w:rPr>
        <w:t>хона</w:t>
      </w:r>
      <w:r w:rsidRPr="00F024A8">
        <w:rPr>
          <w:rFonts w:ascii="Times New Roman" w:hAnsi="Times New Roman" w:cs="Times New Roman"/>
          <w:sz w:val="28"/>
          <w:szCs w:val="26"/>
        </w:rPr>
        <w:t xml:space="preserve">нинг </w:t>
      </w:r>
      <w:r w:rsidR="00F8455D" w:rsidRPr="00F024A8">
        <w:rPr>
          <w:rFonts w:ascii="Times New Roman" w:hAnsi="Times New Roman" w:cs="Times New Roman"/>
          <w:sz w:val="28"/>
          <w:szCs w:val="26"/>
          <w:lang w:val="uz-Cyrl-UZ"/>
        </w:rPr>
        <w:t>қуввати</w:t>
      </w:r>
      <w:r w:rsidRPr="00F024A8">
        <w:rPr>
          <w:rFonts w:ascii="Times New Roman" w:hAnsi="Times New Roman" w:cs="Times New Roman"/>
          <w:sz w:val="28"/>
          <w:szCs w:val="26"/>
        </w:rPr>
        <w:t>;</w:t>
      </w:r>
    </w:p>
    <w:p w:rsidR="00D110B5" w:rsidRPr="00F024A8" w:rsidRDefault="00F8455D"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w:t>
      </w:r>
      <w:r w:rsidRPr="00F024A8">
        <w:rPr>
          <w:rFonts w:ascii="Times New Roman" w:hAnsi="Times New Roman" w:cs="Times New Roman"/>
          <w:sz w:val="24"/>
          <w:szCs w:val="26"/>
          <w:lang w:val="en-US"/>
        </w:rPr>
        <w:t>i</w:t>
      </w:r>
      <w:r w:rsidR="00655F59" w:rsidRPr="00F024A8">
        <w:rPr>
          <w:rFonts w:ascii="Times New Roman" w:hAnsi="Times New Roman" w:cs="Times New Roman"/>
          <w:sz w:val="24"/>
          <w:szCs w:val="26"/>
        </w:rPr>
        <w:t>+</w:t>
      </w:r>
      <w:r w:rsidR="00655F59" w:rsidRPr="00F024A8">
        <w:rPr>
          <w:rFonts w:ascii="Times New Roman" w:hAnsi="Times New Roman" w:cs="Times New Roman"/>
          <w:sz w:val="18"/>
          <w:szCs w:val="26"/>
        </w:rPr>
        <w:t>1</w:t>
      </w:r>
      <w:r w:rsidR="00655F59" w:rsidRPr="00F024A8">
        <w:rPr>
          <w:rFonts w:ascii="Times New Roman" w:hAnsi="Times New Roman" w:cs="Times New Roman"/>
          <w:sz w:val="24"/>
          <w:szCs w:val="26"/>
        </w:rPr>
        <w:t xml:space="preserve"> </w:t>
      </w:r>
      <w:r w:rsidR="00655F59" w:rsidRPr="00F024A8">
        <w:rPr>
          <w:rFonts w:ascii="Times New Roman" w:hAnsi="Times New Roman" w:cs="Times New Roman"/>
          <w:sz w:val="28"/>
          <w:szCs w:val="26"/>
        </w:rPr>
        <w:t>- корхона и технологик занжир доирасида оладиган ярим тайёр маҳсулотларни қайта ишлаш бўйича (</w:t>
      </w:r>
      <w:r w:rsidRPr="00F024A8">
        <w:rPr>
          <w:rFonts w:ascii="Times New Roman" w:hAnsi="Times New Roman" w:cs="Times New Roman"/>
          <w:sz w:val="28"/>
          <w:szCs w:val="26"/>
          <w:lang w:val="en-US"/>
        </w:rPr>
        <w:t>i</w:t>
      </w:r>
      <w:r w:rsidR="00655F59" w:rsidRPr="00F024A8">
        <w:rPr>
          <w:rFonts w:ascii="Times New Roman" w:hAnsi="Times New Roman" w:cs="Times New Roman"/>
          <w:sz w:val="28"/>
          <w:szCs w:val="26"/>
        </w:rPr>
        <w:t xml:space="preserve"> + 1) - корхона;</w:t>
      </w:r>
    </w:p>
    <w:p w:rsidR="00D110B5" w:rsidRPr="00F024A8" w:rsidRDefault="00F8455D" w:rsidP="00655F59">
      <w:pPr>
        <w:spacing w:after="0"/>
        <w:ind w:firstLine="567"/>
        <w:jc w:val="both"/>
        <w:rPr>
          <w:rFonts w:ascii="Times New Roman" w:hAnsi="Times New Roman" w:cs="Times New Roman"/>
          <w:sz w:val="28"/>
          <w:szCs w:val="26"/>
        </w:rPr>
      </w:pPr>
      <m:oMath>
        <m:r>
          <w:rPr>
            <w:rFonts w:ascii="Cambria Math" w:hAnsi="Cambria Math" w:cs="Times New Roman"/>
            <w:sz w:val="28"/>
            <w:szCs w:val="26"/>
          </w:rPr>
          <m:t>Ру (i→i</m:t>
        </m:r>
      </m:oMath>
      <w:r w:rsidR="00655F59" w:rsidRPr="00F024A8">
        <w:rPr>
          <w:rFonts w:ascii="Times New Roman" w:hAnsi="Times New Roman" w:cs="Times New Roman"/>
          <w:sz w:val="28"/>
          <w:szCs w:val="26"/>
        </w:rPr>
        <w:t>+</w:t>
      </w:r>
      <w:r w:rsidR="00655F59" w:rsidRPr="00F024A8">
        <w:rPr>
          <w:rFonts w:ascii="Times New Roman" w:hAnsi="Times New Roman" w:cs="Times New Roman"/>
          <w:sz w:val="24"/>
          <w:szCs w:val="26"/>
        </w:rPr>
        <w:t>1</w:t>
      </w:r>
      <w:r w:rsidRPr="00F024A8">
        <w:rPr>
          <w:rFonts w:ascii="Times New Roman" w:hAnsi="Times New Roman" w:cs="Times New Roman"/>
          <w:sz w:val="28"/>
          <w:szCs w:val="26"/>
        </w:rPr>
        <w:t>) - технологик тизим доирасида (</w:t>
      </w:r>
      <m:oMath>
        <m:r>
          <w:rPr>
            <w:rFonts w:ascii="Cambria Math" w:hAnsi="Cambria Math" w:cs="Times New Roman"/>
            <w:sz w:val="28"/>
            <w:szCs w:val="26"/>
          </w:rPr>
          <m:t>i</m:t>
        </m:r>
      </m:oMath>
      <w:r w:rsidR="00655F59" w:rsidRPr="00F024A8">
        <w:rPr>
          <w:rFonts w:ascii="Times New Roman" w:hAnsi="Times New Roman" w:cs="Times New Roman"/>
          <w:sz w:val="28"/>
          <w:szCs w:val="26"/>
        </w:rPr>
        <w:t xml:space="preserve">+ 1) - корхонанинг ишлаб чиқариш бирлигининг ишлаб чиқарилиши </w:t>
      </w:r>
      <w:r w:rsidRPr="00F024A8">
        <w:rPr>
          <w:rFonts w:ascii="Times New Roman" w:hAnsi="Times New Roman" w:cs="Times New Roman"/>
          <w:sz w:val="28"/>
          <w:szCs w:val="26"/>
          <w:lang w:val="en-US"/>
        </w:rPr>
        <w:t>i</w:t>
      </w:r>
      <w:r w:rsidR="00655F59" w:rsidRPr="00F024A8">
        <w:rPr>
          <w:rFonts w:ascii="Times New Roman" w:hAnsi="Times New Roman" w:cs="Times New Roman"/>
          <w:sz w:val="28"/>
          <w:szCs w:val="26"/>
        </w:rPr>
        <w:t>-кор</w:t>
      </w:r>
      <w:r w:rsidRPr="00F024A8">
        <w:rPr>
          <w:rFonts w:ascii="Times New Roman" w:hAnsi="Times New Roman" w:cs="Times New Roman"/>
          <w:sz w:val="28"/>
          <w:szCs w:val="26"/>
          <w:lang w:val="uz-Cyrl-UZ"/>
        </w:rPr>
        <w:t>хона</w:t>
      </w:r>
      <w:r w:rsidR="00655F59" w:rsidRPr="00F024A8">
        <w:rPr>
          <w:rFonts w:ascii="Times New Roman" w:hAnsi="Times New Roman" w:cs="Times New Roman"/>
          <w:sz w:val="28"/>
          <w:szCs w:val="26"/>
        </w:rPr>
        <w:t>нинг маҳсулотларини истеъмол қилиш;</w:t>
      </w:r>
    </w:p>
    <w:p w:rsidR="00D110B5" w:rsidRPr="00F024A8" w:rsidRDefault="00F8455D"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i</w:t>
      </w:r>
      <w:r w:rsidRPr="00F024A8">
        <w:rPr>
          <w:rFonts w:ascii="Times New Roman" w:hAnsi="Times New Roman" w:cs="Times New Roman"/>
          <w:sz w:val="28"/>
          <w:szCs w:val="26"/>
        </w:rPr>
        <w:t xml:space="preserve"> </w:t>
      </w:r>
      <w:r w:rsidR="00655F59" w:rsidRPr="00F024A8">
        <w:rPr>
          <w:rFonts w:ascii="Times New Roman" w:hAnsi="Times New Roman" w:cs="Times New Roman"/>
          <w:sz w:val="28"/>
          <w:szCs w:val="26"/>
        </w:rPr>
        <w:t xml:space="preserve">= 1, ..., </w:t>
      </w:r>
      <w:r w:rsidRPr="00F024A8">
        <w:rPr>
          <w:rFonts w:ascii="Times New Roman" w:hAnsi="Times New Roman" w:cs="Times New Roman"/>
          <w:sz w:val="28"/>
          <w:szCs w:val="26"/>
          <w:lang w:val="en-US"/>
        </w:rPr>
        <w:t>n</w:t>
      </w:r>
      <w:r w:rsidR="00655F59" w:rsidRPr="00F024A8">
        <w:rPr>
          <w:rFonts w:ascii="Times New Roman" w:hAnsi="Times New Roman" w:cs="Times New Roman"/>
          <w:sz w:val="28"/>
          <w:szCs w:val="26"/>
        </w:rPr>
        <w:t>-1;</w:t>
      </w:r>
    </w:p>
    <w:p w:rsidR="00D110B5" w:rsidRPr="00F024A8" w:rsidRDefault="00F8455D"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n</w:t>
      </w:r>
      <w:r w:rsidR="00655F59" w:rsidRPr="00F024A8">
        <w:rPr>
          <w:rFonts w:ascii="Times New Roman" w:hAnsi="Times New Roman" w:cs="Times New Roman"/>
          <w:sz w:val="28"/>
          <w:szCs w:val="26"/>
        </w:rPr>
        <w:t xml:space="preserve"> - </w:t>
      </w:r>
      <w:r w:rsidRPr="00F024A8">
        <w:rPr>
          <w:rFonts w:ascii="Times New Roman" w:hAnsi="Times New Roman" w:cs="Times New Roman"/>
          <w:sz w:val="28"/>
          <w:szCs w:val="26"/>
        </w:rPr>
        <w:t>ТЗ</w:t>
      </w:r>
      <w:r w:rsidR="00655F59" w:rsidRPr="00F024A8">
        <w:rPr>
          <w:rFonts w:ascii="Times New Roman" w:hAnsi="Times New Roman" w:cs="Times New Roman"/>
          <w:sz w:val="28"/>
          <w:szCs w:val="26"/>
        </w:rPr>
        <w:t>даги корхоналар сони.</w:t>
      </w:r>
    </w:p>
    <w:p w:rsidR="00D110B5" w:rsidRPr="00F024A8" w:rsidRDefault="00F8455D"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Агар Ксон</w:t>
      </w:r>
      <w:r w:rsidR="00655F59" w:rsidRPr="00F024A8">
        <w:rPr>
          <w:rFonts w:ascii="Times New Roman" w:hAnsi="Times New Roman" w:cs="Times New Roman"/>
          <w:sz w:val="28"/>
          <w:szCs w:val="26"/>
        </w:rPr>
        <w:t>&lt; бўлса, у ҳолда «тор» жойлар мавжуд.</w:t>
      </w:r>
    </w:p>
    <w:p w:rsidR="00D110B5" w:rsidRPr="00F024A8" w:rsidRDefault="00655F59"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Шундай қилиб, занжирнинг ҳар бир ҳисобот даврида, занжирнинг ажралмас самарадорлигини қисқартирадиган корхона</w:t>
      </w:r>
      <w:r w:rsidR="00F8455D" w:rsidRPr="00F024A8">
        <w:rPr>
          <w:rFonts w:ascii="Times New Roman" w:hAnsi="Times New Roman" w:cs="Times New Roman"/>
          <w:sz w:val="28"/>
          <w:szCs w:val="26"/>
        </w:rPr>
        <w:t>ни</w:t>
      </w:r>
      <w:r w:rsidRPr="00F024A8">
        <w:rPr>
          <w:rFonts w:ascii="Times New Roman" w:hAnsi="Times New Roman" w:cs="Times New Roman"/>
          <w:sz w:val="28"/>
          <w:szCs w:val="26"/>
        </w:rPr>
        <w:t xml:space="preserve"> аниқла</w:t>
      </w:r>
      <w:r w:rsidR="00F8455D" w:rsidRPr="00F024A8">
        <w:rPr>
          <w:rFonts w:ascii="Times New Roman" w:hAnsi="Times New Roman" w:cs="Times New Roman"/>
          <w:sz w:val="28"/>
          <w:szCs w:val="26"/>
        </w:rPr>
        <w:t>ш мумкин</w:t>
      </w:r>
      <w:r w:rsidRPr="00F024A8">
        <w:rPr>
          <w:rFonts w:ascii="Times New Roman" w:hAnsi="Times New Roman" w:cs="Times New Roman"/>
          <w:sz w:val="28"/>
          <w:szCs w:val="26"/>
        </w:rPr>
        <w:t>.</w:t>
      </w:r>
    </w:p>
    <w:p w:rsidR="00D110B5" w:rsidRPr="00F024A8" w:rsidRDefault="00655F59"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Корхонанинг бошқаруви технологик занжирни бошқариш билан бирга камчиликларнинг сабаблари ва манбаларини (</w:t>
      </w:r>
      <w:r w:rsidR="00F8455D" w:rsidRPr="00F024A8">
        <w:rPr>
          <w:rFonts w:ascii="Times New Roman" w:hAnsi="Times New Roman" w:cs="Times New Roman"/>
          <w:sz w:val="28"/>
          <w:szCs w:val="26"/>
        </w:rPr>
        <w:t>ишлаб чи</w:t>
      </w:r>
      <w:r w:rsidR="00F8455D" w:rsidRPr="00F024A8">
        <w:rPr>
          <w:rFonts w:ascii="Times New Roman" w:hAnsi="Times New Roman" w:cs="Times New Roman"/>
          <w:sz w:val="28"/>
          <w:szCs w:val="26"/>
          <w:lang w:val="uz-Cyrl-UZ"/>
        </w:rPr>
        <w:t>қариш</w:t>
      </w:r>
      <w:r w:rsidRPr="00F024A8">
        <w:rPr>
          <w:rFonts w:ascii="Times New Roman" w:hAnsi="Times New Roman" w:cs="Times New Roman"/>
          <w:sz w:val="28"/>
          <w:szCs w:val="26"/>
        </w:rPr>
        <w:t xml:space="preserve"> самарадорлиги</w:t>
      </w:r>
      <w:r w:rsidR="00F8455D" w:rsidRPr="00F024A8">
        <w:rPr>
          <w:rFonts w:ascii="Times New Roman" w:hAnsi="Times New Roman" w:cs="Times New Roman"/>
          <w:sz w:val="28"/>
          <w:szCs w:val="26"/>
          <w:lang w:val="uz-Cyrl-UZ"/>
        </w:rPr>
        <w:t>нинг</w:t>
      </w:r>
      <w:r w:rsidRPr="00F024A8">
        <w:rPr>
          <w:rFonts w:ascii="Times New Roman" w:hAnsi="Times New Roman" w:cs="Times New Roman"/>
          <w:sz w:val="28"/>
          <w:szCs w:val="26"/>
        </w:rPr>
        <w:t xml:space="preserve"> пастлиги, </w:t>
      </w:r>
      <w:r w:rsidR="00F8455D" w:rsidRPr="00F024A8">
        <w:rPr>
          <w:rFonts w:ascii="Times New Roman" w:hAnsi="Times New Roman" w:cs="Times New Roman"/>
          <w:sz w:val="28"/>
          <w:szCs w:val="26"/>
          <w:lang w:val="uz-Cyrl-UZ"/>
        </w:rPr>
        <w:t>савдо-сотиқ</w:t>
      </w:r>
      <w:r w:rsidRPr="00F024A8">
        <w:rPr>
          <w:rFonts w:ascii="Times New Roman" w:hAnsi="Times New Roman" w:cs="Times New Roman"/>
          <w:sz w:val="28"/>
          <w:szCs w:val="26"/>
        </w:rPr>
        <w:t xml:space="preserve"> каналларининг </w:t>
      </w:r>
      <w:r w:rsidR="00F8455D" w:rsidRPr="00F024A8">
        <w:rPr>
          <w:rFonts w:ascii="Times New Roman" w:hAnsi="Times New Roman" w:cs="Times New Roman"/>
          <w:sz w:val="28"/>
          <w:szCs w:val="26"/>
        </w:rPr>
        <w:t>е</w:t>
      </w:r>
      <w:r w:rsidRPr="00F024A8">
        <w:rPr>
          <w:rFonts w:ascii="Times New Roman" w:hAnsi="Times New Roman" w:cs="Times New Roman"/>
          <w:sz w:val="28"/>
          <w:szCs w:val="26"/>
        </w:rPr>
        <w:t xml:space="preserve">тишмаслиги ва бошқалар) аниқлаши ва назоратни амалга ошириши керак. Камчиликларнинг сабаблари ва манбаларини аниқлаш учун маълум бир корхонанинг фаолияти (технологик занжирнинг </w:t>
      </w:r>
      <w:r w:rsidR="00F8455D" w:rsidRPr="00F024A8">
        <w:rPr>
          <w:rFonts w:ascii="Times New Roman" w:hAnsi="Times New Roman" w:cs="Times New Roman"/>
          <w:sz w:val="28"/>
          <w:szCs w:val="26"/>
          <w:lang w:val="uz-Cyrl-UZ"/>
        </w:rPr>
        <w:t>тор жойи</w:t>
      </w:r>
      <w:r w:rsidRPr="00F024A8">
        <w:rPr>
          <w:rFonts w:ascii="Times New Roman" w:hAnsi="Times New Roman" w:cs="Times New Roman"/>
          <w:sz w:val="28"/>
          <w:szCs w:val="26"/>
        </w:rPr>
        <w:t>) кузатилади</w:t>
      </w:r>
      <w:r w:rsidR="00F8455D" w:rsidRPr="00F024A8">
        <w:rPr>
          <w:rFonts w:ascii="Times New Roman" w:hAnsi="Times New Roman" w:cs="Times New Roman"/>
          <w:sz w:val="28"/>
          <w:szCs w:val="26"/>
          <w:lang w:val="uz-Cyrl-UZ"/>
        </w:rPr>
        <w:t>.</w:t>
      </w:r>
    </w:p>
    <w:p w:rsidR="00D110B5" w:rsidRPr="00F024A8" w:rsidRDefault="00655F59"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Жараёнли занжирдаги </w:t>
      </w:r>
      <w:r w:rsidR="00053EBF" w:rsidRPr="00F024A8">
        <w:rPr>
          <w:rFonts w:ascii="Times New Roman" w:hAnsi="Times New Roman" w:cs="Times New Roman"/>
          <w:sz w:val="28"/>
          <w:szCs w:val="26"/>
          <w:lang w:val="uz-Cyrl-UZ"/>
        </w:rPr>
        <w:t>тўсиқ</w:t>
      </w:r>
      <w:r w:rsidRPr="00F024A8">
        <w:rPr>
          <w:rFonts w:ascii="Times New Roman" w:hAnsi="Times New Roman" w:cs="Times New Roman"/>
          <w:sz w:val="28"/>
          <w:szCs w:val="26"/>
        </w:rPr>
        <w:t xml:space="preserve"> бўлган корхонани мониторинг қилиш бир қатор молиявий ставкалар таҳлили асосида амалга оширилади:</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харажатлар рентабеллиги (</w:t>
      </w:r>
      <w:r w:rsidRPr="00F024A8">
        <w:rPr>
          <w:rFonts w:ascii="Times New Roman" w:hAnsi="Times New Roman" w:cs="Times New Roman"/>
          <w:sz w:val="28"/>
          <w:szCs w:val="26"/>
          <w:lang w:val="uz-Cyrl-UZ"/>
        </w:rPr>
        <w:t>даромадли</w:t>
      </w:r>
      <w:r w:rsidR="00655F59" w:rsidRPr="00F024A8">
        <w:rPr>
          <w:rFonts w:ascii="Times New Roman" w:hAnsi="Times New Roman" w:cs="Times New Roman"/>
          <w:sz w:val="28"/>
          <w:szCs w:val="26"/>
        </w:rPr>
        <w:t>лиги) (ўзгарувчан, аниқ, умумий);</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сотув</w:t>
      </w:r>
      <w:r w:rsidRPr="00F024A8">
        <w:rPr>
          <w:rFonts w:ascii="Times New Roman" w:hAnsi="Times New Roman" w:cs="Times New Roman"/>
          <w:sz w:val="28"/>
          <w:szCs w:val="26"/>
          <w:lang w:val="uz-Cyrl-UZ"/>
        </w:rPr>
        <w:t xml:space="preserve"> рентабеллилиги</w:t>
      </w:r>
      <w:r w:rsidR="00655F59" w:rsidRPr="00F024A8">
        <w:rPr>
          <w:rFonts w:ascii="Times New Roman" w:hAnsi="Times New Roman" w:cs="Times New Roman"/>
          <w:sz w:val="28"/>
          <w:szCs w:val="26"/>
        </w:rPr>
        <w:t>;</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-а</w:t>
      </w:r>
      <w:r w:rsidR="00655F59" w:rsidRPr="00F024A8">
        <w:rPr>
          <w:rFonts w:ascii="Times New Roman" w:hAnsi="Times New Roman" w:cs="Times New Roman"/>
          <w:sz w:val="28"/>
          <w:szCs w:val="26"/>
        </w:rPr>
        <w:t>сосий фаолиятнинг рентабеллиги;</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балансдаги даромадлилик;</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соф даромадлилик харажатлари;</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барча фаолиятнинг рентабеллиги;</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-йўқотишсиз</w:t>
      </w:r>
      <w:r w:rsidR="00655F59" w:rsidRPr="00F024A8">
        <w:rPr>
          <w:rFonts w:ascii="Times New Roman" w:hAnsi="Times New Roman" w:cs="Times New Roman"/>
          <w:sz w:val="28"/>
          <w:szCs w:val="26"/>
        </w:rPr>
        <w:t xml:space="preserve"> нуқтаси, хавфсизлик чегараси;</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ишлаб чиқаришни кучайтириш;</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ликвидлик ставкалари, молиявий барқарорлик, автономиялар, тезкорлик;</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мавжуд ресурсларни молиялаштиришнинг ўз манбалари улуши;</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 xml:space="preserve">узоқ муддатли инвестициявий </w:t>
      </w:r>
      <w:r w:rsidRPr="00F024A8">
        <w:rPr>
          <w:rFonts w:ascii="Times New Roman" w:hAnsi="Times New Roman" w:cs="Times New Roman"/>
          <w:sz w:val="28"/>
          <w:szCs w:val="26"/>
          <w:lang w:val="uz-Cyrl-UZ"/>
        </w:rPr>
        <w:t>таъминланган</w:t>
      </w:r>
      <w:r w:rsidR="00655F59" w:rsidRPr="00F024A8">
        <w:rPr>
          <w:rFonts w:ascii="Times New Roman" w:hAnsi="Times New Roman" w:cs="Times New Roman"/>
          <w:sz w:val="28"/>
          <w:szCs w:val="26"/>
        </w:rPr>
        <w:t>лик даражаси;</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55F59" w:rsidRPr="00F024A8">
        <w:rPr>
          <w:rFonts w:ascii="Times New Roman" w:hAnsi="Times New Roman" w:cs="Times New Roman"/>
          <w:sz w:val="28"/>
          <w:szCs w:val="26"/>
        </w:rPr>
        <w:t>ўзини-ўзи молиялаш даражаси;</w:t>
      </w:r>
    </w:p>
    <w:p w:rsidR="00D110B5" w:rsidRPr="00F024A8" w:rsidRDefault="00053EBF"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-капитал рентабеллилиги</w:t>
      </w:r>
      <w:r w:rsidR="00655F59" w:rsidRPr="00F024A8">
        <w:rPr>
          <w:rFonts w:ascii="Times New Roman" w:hAnsi="Times New Roman" w:cs="Times New Roman"/>
          <w:sz w:val="28"/>
          <w:szCs w:val="26"/>
        </w:rPr>
        <w:t>.</w:t>
      </w:r>
    </w:p>
    <w:p w:rsidR="00655F59" w:rsidRPr="00F024A8" w:rsidRDefault="00655F59" w:rsidP="00655F5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Рўйхатга олинган коэффи</w:t>
      </w:r>
      <w:r w:rsidR="00053EBF"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w:t>
      </w:r>
      <w:r w:rsidR="00B14B90" w:rsidRPr="00F024A8">
        <w:rPr>
          <w:rFonts w:ascii="Times New Roman" w:hAnsi="Times New Roman" w:cs="Times New Roman"/>
          <w:sz w:val="28"/>
          <w:szCs w:val="26"/>
          <w:lang w:val="uz-Cyrl-UZ"/>
        </w:rPr>
        <w:t>е</w:t>
      </w:r>
      <w:r w:rsidRPr="00F024A8">
        <w:rPr>
          <w:rFonts w:ascii="Times New Roman" w:hAnsi="Times New Roman" w:cs="Times New Roman"/>
          <w:sz w:val="28"/>
          <w:szCs w:val="26"/>
        </w:rPr>
        <w:t>нтларни ҳисоблаш ва таҳлил қилиш усули махсус адабиётда тасвирланган.</w:t>
      </w:r>
    </w:p>
    <w:p w:rsidR="006F6CEE" w:rsidRPr="00F024A8" w:rsidRDefault="006F6CEE">
      <w:pP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br w:type="page"/>
      </w:r>
    </w:p>
    <w:p w:rsidR="00891080" w:rsidRPr="00F024A8" w:rsidRDefault="00880C0E" w:rsidP="00B95A98">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3</w:t>
      </w:r>
      <w:r w:rsidR="00C448F1" w:rsidRPr="00F024A8">
        <w:rPr>
          <w:rFonts w:ascii="Times New Roman" w:hAnsi="Times New Roman" w:cs="Times New Roman"/>
          <w:b/>
          <w:sz w:val="28"/>
          <w:szCs w:val="26"/>
          <w:lang w:val="uz-Cyrl-UZ"/>
        </w:rPr>
        <w:t>-боб</w:t>
      </w:r>
      <w:r w:rsidR="00BA4E5F" w:rsidRPr="00F024A8">
        <w:rPr>
          <w:rFonts w:ascii="Times New Roman" w:hAnsi="Times New Roman" w:cs="Times New Roman"/>
          <w:b/>
          <w:sz w:val="28"/>
          <w:szCs w:val="26"/>
        </w:rPr>
        <w:t>. Иннова</w:t>
      </w:r>
      <w:r w:rsidRPr="00F024A8">
        <w:rPr>
          <w:rFonts w:ascii="Times New Roman" w:hAnsi="Times New Roman" w:cs="Times New Roman"/>
          <w:b/>
          <w:sz w:val="28"/>
          <w:szCs w:val="26"/>
          <w:lang w:val="uz-Cyrl-UZ"/>
        </w:rPr>
        <w:t>ц</w:t>
      </w:r>
      <w:r w:rsidR="00BA4E5F" w:rsidRPr="00F024A8">
        <w:rPr>
          <w:rFonts w:ascii="Times New Roman" w:hAnsi="Times New Roman" w:cs="Times New Roman"/>
          <w:b/>
          <w:sz w:val="28"/>
          <w:szCs w:val="26"/>
        </w:rPr>
        <w:t>ион стратегияни танлаш</w:t>
      </w:r>
    </w:p>
    <w:p w:rsidR="00BA4E5F" w:rsidRPr="00F024A8" w:rsidRDefault="00880C0E" w:rsidP="007C1DE0">
      <w:pPr>
        <w:spacing w:before="120" w:after="12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3</w:t>
      </w:r>
      <w:r w:rsidR="00BA4E5F" w:rsidRPr="00F024A8">
        <w:rPr>
          <w:rFonts w:ascii="Times New Roman" w:hAnsi="Times New Roman" w:cs="Times New Roman"/>
          <w:b/>
          <w:sz w:val="28"/>
          <w:szCs w:val="26"/>
        </w:rPr>
        <w:t>.1. Стратегияни танлашнинг аҳамияти</w:t>
      </w:r>
      <w:r w:rsidRPr="00F024A8">
        <w:rPr>
          <w:rFonts w:ascii="Times New Roman" w:hAnsi="Times New Roman" w:cs="Times New Roman"/>
          <w:b/>
          <w:sz w:val="28"/>
          <w:szCs w:val="26"/>
          <w:lang w:val="uz-Cyrl-UZ"/>
        </w:rPr>
        <w:t xml:space="preserve"> ва ривожланиши.</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Илм-фан ва техника ютуқларини кенг қўллаган ҳолда иқтисодиёт тармоқларига, ижтимоий ва бошқа соҳаларга замонавий инновацион технологияларни тезкор жорий этиш Ўзбекистон Республикаси жадал ривожланишининг муҳим шарти ҳисобланади.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Жамият ва давлат ҳаётининг барча соҳалари шиддат билан ривожланаётгани ислоҳотларни мамлакатимизнинг жаҳон цивилизацияси етакчилари қаторига кириш йўлида тез ва сифатли илгарилашини таъминлайдиган замонавий инновацион ғоялар, ишланмалар ва технологияларга асосланган ҳолда амалга оширишни тақозо этади.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Шу билан бирга, ўтказилган таҳлил ишлаб чиқаришни модернизация, диверсификация қилиш, унинг ҳажмини ошириш ҳамда ички ва ташқи бозорларда рақобатбардош маҳсулотлар турларини кенгайтириш борасидаги ишлар лозим даражада олиб борилмаётганини кўрсатди.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Хусусан, бу борада кўплаб кўрсаткичларнинг мавжуд эмаслиги ва ишлар самарали мувофиқлаштирилмагани сабабли мамлакатимиз сўнгги йилларда нуфузли ва обрўли халқаро тузилмалар томонидан тузиладиган Глобал инновацион индекс рейтингида иштирок этмаяпти.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Иқтисодиёт ва ижтимоий соҳа тармоқларининг илмий муассасалар билан ўзаро ҳамкорлиги даражаси пастлиги, вазирлик ва идоралар, шунингдек, маҳаллий давлат ҳокимияти органларининг инновацион ривожланиш соҳасидаги фаолияти лозим даражада мувофиқлаштирилмаётгани бу борадаги биринчи навбатдаги мақсадлар ва вазифаларга эришиш имконини бермаяпти.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Жаҳон фанининг замонавий ютуқлари, инновацион ғоялар, ишланмалар ва технологиялар асосида мамлакатни жадал ривожлантириш, шунингдек, 2017-2021 йилларда Ўзбекистон Республикасини ривожлантиришнинг бешта устувор йўналиши бўйича Ҳаракатлар стратегиясида белгиланган вазифаларнинг ижросини изчил таъминлаш мақсадида: </w:t>
      </w:r>
    </w:p>
    <w:p w:rsidR="00891080" w:rsidRPr="00F024A8" w:rsidRDefault="00891080" w:rsidP="00891080">
      <w:pPr>
        <w:autoSpaceDE w:val="0"/>
        <w:autoSpaceDN w:val="0"/>
        <w:adjustRightInd w:val="0"/>
        <w:spacing w:after="0" w:line="240" w:lineRule="auto"/>
        <w:ind w:firstLine="570"/>
        <w:jc w:val="both"/>
        <w:rPr>
          <w:rFonts w:ascii="Times New Roman" w:hAnsi="Times New Roman"/>
          <w:bCs/>
          <w:noProof/>
          <w:sz w:val="28"/>
          <w:szCs w:val="26"/>
          <w:lang w:val="uz-Cyrl-UZ"/>
        </w:rPr>
      </w:pPr>
      <w:r w:rsidRPr="00F024A8">
        <w:rPr>
          <w:rFonts w:ascii="Times New Roman" w:hAnsi="Times New Roman"/>
          <w:bCs/>
          <w:noProof/>
          <w:sz w:val="28"/>
          <w:szCs w:val="26"/>
          <w:lang w:val="uz-Cyrl-UZ"/>
        </w:rPr>
        <w:t>Ўзбекистон Республикаси Президентининг “2019-2021 йилларда ўзбекистон республикасини инновацион ривожлантириш стратегиясини тасдиқлаш тўғрисида” 21.09.2018 й. N ПФ-5544 Фармони қабул қилинди.</w:t>
      </w:r>
    </w:p>
    <w:p w:rsidR="00891080" w:rsidRPr="00F024A8" w:rsidRDefault="00192D7E"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Мазкур фармонда қуйидагилар </w:t>
      </w:r>
      <w:r w:rsidR="00891080" w:rsidRPr="00F024A8">
        <w:rPr>
          <w:rFonts w:ascii="Times New Roman" w:hAnsi="Times New Roman"/>
          <w:noProof/>
          <w:sz w:val="28"/>
          <w:szCs w:val="26"/>
          <w:lang w:val="uz-Cyrl-UZ"/>
        </w:rPr>
        <w:t xml:space="preserve">2019-2021 йилларда Ўзбекистон Республикасини инновацион ривожлантириш стратегияси (кейинги ўринларда Стратегия деб юритилади) 1-иловага мувофиқ;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2019-2021 йилларда Ўзбекистон Республикасини инновацион ривожлантириш стратегиясини амалга ошириш бўйича "йўл харитаси" (кейинги ўринларда - "Йўл харитаси") 2-иловага* мувофиқ;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Ўзбекистон Республикасини 2030 йилгача инновацион ривожлантиришнинг мақсадли кўрсаткичлари (кейинги ўринларда - мақсадли кўрсаткичлар) 3-иловага* мувофиқ тасдиқланди.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Хужжатда белгиланганки: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lastRenderedPageBreak/>
        <w:t xml:space="preserve">а) мамлакатнинг халқаро майдондаги рақобатбардошлилиги даражасини ва инновацион жиҳатдан тараққий этганини белгиловчи асосий омил сифатида инсон капиталини ривожлантириш - Стратегиянинг бош мақсадидир;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б) бош мақсадга эришишда Стратегиянинг асосий вазифалари қуйидагилардан иборат: </w:t>
      </w:r>
    </w:p>
    <w:p w:rsidR="00891080" w:rsidRPr="007C1DE0" w:rsidRDefault="00891080" w:rsidP="007C1DE0">
      <w:pPr>
        <w:pStyle w:val="a3"/>
        <w:numPr>
          <w:ilvl w:val="0"/>
          <w:numId w:val="58"/>
        </w:numPr>
        <w:autoSpaceDE w:val="0"/>
        <w:autoSpaceDN w:val="0"/>
        <w:adjustRightInd w:val="0"/>
        <w:spacing w:after="0" w:line="240" w:lineRule="auto"/>
        <w:ind w:left="0" w:firstLine="567"/>
        <w:jc w:val="both"/>
        <w:rPr>
          <w:rFonts w:ascii="Times New Roman" w:hAnsi="Times New Roman"/>
          <w:noProof/>
          <w:sz w:val="28"/>
          <w:szCs w:val="26"/>
        </w:rPr>
      </w:pPr>
      <w:r w:rsidRPr="007C1DE0">
        <w:rPr>
          <w:rFonts w:ascii="Times New Roman" w:hAnsi="Times New Roman"/>
          <w:noProof/>
          <w:sz w:val="28"/>
          <w:szCs w:val="26"/>
        </w:rPr>
        <w:t xml:space="preserve">Ўзбекистон Республикасининг 2030 йилга келиб Глобал инновацион индекс рейтинги бўйича жаҳоннинг 50 илғор мамлакати қаторига киришига эришиш; </w:t>
      </w:r>
    </w:p>
    <w:p w:rsidR="00891080" w:rsidRPr="007C1DE0" w:rsidRDefault="00891080" w:rsidP="007C1DE0">
      <w:pPr>
        <w:pStyle w:val="a3"/>
        <w:numPr>
          <w:ilvl w:val="0"/>
          <w:numId w:val="58"/>
        </w:numPr>
        <w:autoSpaceDE w:val="0"/>
        <w:autoSpaceDN w:val="0"/>
        <w:adjustRightInd w:val="0"/>
        <w:spacing w:after="0" w:line="240" w:lineRule="auto"/>
        <w:ind w:left="0" w:firstLine="567"/>
        <w:jc w:val="both"/>
        <w:rPr>
          <w:rFonts w:ascii="Times New Roman" w:hAnsi="Times New Roman"/>
          <w:noProof/>
          <w:sz w:val="28"/>
          <w:szCs w:val="26"/>
        </w:rPr>
      </w:pPr>
      <w:r w:rsidRPr="007C1DE0">
        <w:rPr>
          <w:rFonts w:ascii="Times New Roman" w:hAnsi="Times New Roman"/>
          <w:noProof/>
          <w:sz w:val="28"/>
          <w:szCs w:val="26"/>
        </w:rPr>
        <w:t xml:space="preserve">барча даражада таълим сифати ва қамровини ошириш, узлуксиз таълим тизимини ривожлантириш, кадрлар тайёрлаш тизимининг иқтисодиёт эҳтиёжларига мослашувчанлигини таъминлаш; </w:t>
      </w:r>
    </w:p>
    <w:p w:rsidR="00891080" w:rsidRPr="007C1DE0" w:rsidRDefault="00891080" w:rsidP="007C1DE0">
      <w:pPr>
        <w:pStyle w:val="a3"/>
        <w:numPr>
          <w:ilvl w:val="0"/>
          <w:numId w:val="58"/>
        </w:numPr>
        <w:autoSpaceDE w:val="0"/>
        <w:autoSpaceDN w:val="0"/>
        <w:adjustRightInd w:val="0"/>
        <w:spacing w:after="0" w:line="240" w:lineRule="auto"/>
        <w:ind w:left="0" w:firstLine="567"/>
        <w:jc w:val="both"/>
        <w:rPr>
          <w:rFonts w:ascii="Times New Roman" w:hAnsi="Times New Roman"/>
          <w:noProof/>
          <w:sz w:val="28"/>
          <w:szCs w:val="26"/>
        </w:rPr>
      </w:pPr>
      <w:r w:rsidRPr="007C1DE0">
        <w:rPr>
          <w:rFonts w:ascii="Times New Roman" w:hAnsi="Times New Roman"/>
          <w:noProof/>
          <w:sz w:val="28"/>
          <w:szCs w:val="26"/>
        </w:rPr>
        <w:t xml:space="preserve">илмий тадқиқотлар ва ишланмаларнинг илмий салоҳиятини мустаҳкамлаш ва самарадорлигини ошириш, илмий-тадқиқот, тажриба-конструкторлик ва технологик ишлар натижаларини кенг жорий этиш учун таълим, илм-фан ва тадбиркорликни интеграция қилишнинг таъсирчан механизмларини яратиш; </w:t>
      </w:r>
    </w:p>
    <w:p w:rsidR="00891080" w:rsidRPr="007C1DE0" w:rsidRDefault="00891080" w:rsidP="007C1DE0">
      <w:pPr>
        <w:pStyle w:val="a3"/>
        <w:numPr>
          <w:ilvl w:val="0"/>
          <w:numId w:val="58"/>
        </w:numPr>
        <w:autoSpaceDE w:val="0"/>
        <w:autoSpaceDN w:val="0"/>
        <w:adjustRightInd w:val="0"/>
        <w:spacing w:after="0" w:line="240" w:lineRule="auto"/>
        <w:ind w:left="0" w:firstLine="567"/>
        <w:jc w:val="both"/>
        <w:rPr>
          <w:rFonts w:ascii="Times New Roman" w:hAnsi="Times New Roman"/>
          <w:noProof/>
          <w:sz w:val="28"/>
          <w:szCs w:val="26"/>
        </w:rPr>
      </w:pPr>
      <w:r w:rsidRPr="007C1DE0">
        <w:rPr>
          <w:rFonts w:ascii="Times New Roman" w:hAnsi="Times New Roman"/>
          <w:noProof/>
          <w:sz w:val="28"/>
          <w:szCs w:val="26"/>
        </w:rPr>
        <w:t xml:space="preserve">инновациялар, илмий-тадқиқот, тажриба-конструкторлик ва технологик ишларга давлат ва хусусий маблағлар киритилишини кучайтириш, бу соҳалардаги тадбирларни молиялаштиришнинг замонавий ва самарали шаклларини жорий этиш; </w:t>
      </w:r>
    </w:p>
    <w:p w:rsidR="00891080" w:rsidRPr="007C1DE0" w:rsidRDefault="00891080" w:rsidP="007C1DE0">
      <w:pPr>
        <w:pStyle w:val="a3"/>
        <w:numPr>
          <w:ilvl w:val="0"/>
          <w:numId w:val="58"/>
        </w:numPr>
        <w:autoSpaceDE w:val="0"/>
        <w:autoSpaceDN w:val="0"/>
        <w:adjustRightInd w:val="0"/>
        <w:spacing w:after="0" w:line="240" w:lineRule="auto"/>
        <w:ind w:left="0" w:firstLine="567"/>
        <w:jc w:val="both"/>
        <w:rPr>
          <w:rFonts w:ascii="Times New Roman" w:hAnsi="Times New Roman"/>
          <w:noProof/>
          <w:sz w:val="28"/>
          <w:szCs w:val="26"/>
        </w:rPr>
      </w:pPr>
      <w:r w:rsidRPr="007C1DE0">
        <w:rPr>
          <w:rFonts w:ascii="Times New Roman" w:hAnsi="Times New Roman"/>
          <w:noProof/>
          <w:sz w:val="28"/>
          <w:szCs w:val="26"/>
        </w:rPr>
        <w:t xml:space="preserve">бошқарувнинг замонавий усуллари ва воситаларини жорий этиш орқали давлат ҳокимияти органлари фаолиятининг самарадорлигини ошириш; </w:t>
      </w:r>
    </w:p>
    <w:p w:rsidR="00891080" w:rsidRPr="007C1DE0" w:rsidRDefault="00891080" w:rsidP="007C1DE0">
      <w:pPr>
        <w:pStyle w:val="a3"/>
        <w:numPr>
          <w:ilvl w:val="0"/>
          <w:numId w:val="58"/>
        </w:numPr>
        <w:autoSpaceDE w:val="0"/>
        <w:autoSpaceDN w:val="0"/>
        <w:adjustRightInd w:val="0"/>
        <w:spacing w:after="0" w:line="240" w:lineRule="auto"/>
        <w:ind w:left="0" w:firstLine="567"/>
        <w:jc w:val="both"/>
        <w:rPr>
          <w:rFonts w:ascii="Times New Roman" w:hAnsi="Times New Roman"/>
          <w:noProof/>
          <w:sz w:val="28"/>
          <w:szCs w:val="26"/>
        </w:rPr>
      </w:pPr>
      <w:r w:rsidRPr="007C1DE0">
        <w:rPr>
          <w:rFonts w:ascii="Times New Roman" w:hAnsi="Times New Roman"/>
          <w:noProof/>
          <w:sz w:val="28"/>
          <w:szCs w:val="26"/>
        </w:rPr>
        <w:t xml:space="preserve">мулкчилик ҳуқуқлари ҳимоясини таъминлаш, рақобатбардош бозорлар ташкил этиш ва бизнес юритиш учун тенг шарт-шароитлар яратиш, давлат-хусусий шериклигини ривожлантириш; </w:t>
      </w:r>
    </w:p>
    <w:p w:rsidR="00891080" w:rsidRPr="007C1DE0" w:rsidRDefault="00891080" w:rsidP="007C1DE0">
      <w:pPr>
        <w:pStyle w:val="a3"/>
        <w:numPr>
          <w:ilvl w:val="0"/>
          <w:numId w:val="58"/>
        </w:numPr>
        <w:autoSpaceDE w:val="0"/>
        <w:autoSpaceDN w:val="0"/>
        <w:adjustRightInd w:val="0"/>
        <w:spacing w:after="0" w:line="240" w:lineRule="auto"/>
        <w:ind w:left="0" w:firstLine="567"/>
        <w:jc w:val="both"/>
        <w:rPr>
          <w:rFonts w:ascii="Times New Roman" w:hAnsi="Times New Roman"/>
          <w:noProof/>
          <w:sz w:val="28"/>
          <w:szCs w:val="26"/>
        </w:rPr>
      </w:pPr>
      <w:r w:rsidRPr="007C1DE0">
        <w:rPr>
          <w:rFonts w:ascii="Times New Roman" w:hAnsi="Times New Roman"/>
          <w:noProof/>
          <w:sz w:val="28"/>
          <w:szCs w:val="26"/>
        </w:rPr>
        <w:t xml:space="preserve">барқарор фаолият юритадиган ижтимоий-иқтисодий инфратузилмани яратиш.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2019-2021 йилларда Ўзбекистон Республикасини инновацион ривожлантириш стратегиясини ўз вақтида ва сифатли амалга ошириш бўйича комиссия (кейинги ўринларда - Комиссия) 4-иловага* мувофиқ тузил</w:t>
      </w:r>
      <w:r w:rsidRPr="00F024A8">
        <w:rPr>
          <w:rFonts w:ascii="Times New Roman" w:hAnsi="Times New Roman"/>
          <w:noProof/>
          <w:sz w:val="28"/>
          <w:szCs w:val="26"/>
          <w:lang w:val="uz-Cyrl-UZ"/>
        </w:rPr>
        <w:t>ди</w:t>
      </w:r>
      <w:r w:rsidRPr="00F024A8">
        <w:rPr>
          <w:rFonts w:ascii="Times New Roman" w:hAnsi="Times New Roman"/>
          <w:noProof/>
          <w:sz w:val="28"/>
          <w:szCs w:val="26"/>
        </w:rPr>
        <w:t xml:space="preserve">.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 xml:space="preserve">Комиссия: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Стратегияни амалга оширишга қаратилган норматив-ҳуқуқий ҳужжатлар лойиҳалари сифатли ишлаб чиқилишини ва белгиланган тартибда киритилишини таъминла</w:t>
      </w:r>
      <w:r w:rsidRPr="00F024A8">
        <w:rPr>
          <w:rFonts w:ascii="Times New Roman" w:hAnsi="Times New Roman"/>
          <w:noProof/>
          <w:sz w:val="28"/>
          <w:szCs w:val="26"/>
          <w:lang w:val="uz-Cyrl-UZ"/>
        </w:rPr>
        <w:t>ниши топширилган</w:t>
      </w:r>
      <w:r w:rsidRPr="00F024A8">
        <w:rPr>
          <w:rFonts w:ascii="Times New Roman" w:hAnsi="Times New Roman"/>
          <w:noProof/>
          <w:sz w:val="28"/>
          <w:szCs w:val="26"/>
        </w:rPr>
        <w:t xml:space="preserve">;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Стратегияни амалга ошириш доирасида оммавий ахборот воситалари, илмий доиралар вакиллари ва хорижий экспертларни, шунингдек, фуқаролик жамияти институтлари вакилларини жалб этган ҳолда учрашувлар, семинарлар, давра суҳбатлари ва матбуот анжуманларини, шу жумладан, жойларда ташкил эт</w:t>
      </w:r>
      <w:r w:rsidRPr="00F024A8">
        <w:rPr>
          <w:rFonts w:ascii="Times New Roman" w:hAnsi="Times New Roman"/>
          <w:noProof/>
          <w:sz w:val="28"/>
          <w:szCs w:val="26"/>
          <w:lang w:val="uz-Cyrl-UZ"/>
        </w:rPr>
        <w:t>илиши топширилган</w:t>
      </w:r>
      <w:r w:rsidRPr="00F024A8">
        <w:rPr>
          <w:rFonts w:ascii="Times New Roman" w:hAnsi="Times New Roman"/>
          <w:noProof/>
          <w:sz w:val="28"/>
          <w:szCs w:val="26"/>
        </w:rPr>
        <w:t xml:space="preserve">;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ушбу Фармон ижросининг бориши тўғрисидаги батафсил ахборотни ҳар чоракда Ўзбекистон Республикаси Президенти Администрациясига киритиб бор</w:t>
      </w:r>
      <w:r w:rsidRPr="00F024A8">
        <w:rPr>
          <w:rFonts w:ascii="Times New Roman" w:hAnsi="Times New Roman"/>
          <w:noProof/>
          <w:sz w:val="28"/>
          <w:szCs w:val="26"/>
          <w:lang w:val="uz-Cyrl-UZ"/>
        </w:rPr>
        <w:t>иши белгиланган</w:t>
      </w:r>
      <w:r w:rsidRPr="00F024A8">
        <w:rPr>
          <w:rFonts w:ascii="Times New Roman" w:hAnsi="Times New Roman"/>
          <w:noProof/>
          <w:sz w:val="28"/>
          <w:szCs w:val="26"/>
        </w:rPr>
        <w:t xml:space="preserve">.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lastRenderedPageBreak/>
        <w:t>Қарорда қ</w:t>
      </w:r>
      <w:r w:rsidRPr="00F024A8">
        <w:rPr>
          <w:rFonts w:ascii="Times New Roman" w:hAnsi="Times New Roman"/>
          <w:noProof/>
          <w:sz w:val="28"/>
          <w:szCs w:val="26"/>
        </w:rPr>
        <w:t>уйидагилар:</w:t>
      </w:r>
    </w:p>
    <w:p w:rsidR="00891080" w:rsidRPr="0065022A" w:rsidRDefault="00891080" w:rsidP="00D42FDF">
      <w:pPr>
        <w:pStyle w:val="a3"/>
        <w:numPr>
          <w:ilvl w:val="0"/>
          <w:numId w:val="18"/>
        </w:numPr>
        <w:autoSpaceDE w:val="0"/>
        <w:autoSpaceDN w:val="0"/>
        <w:adjustRightInd w:val="0"/>
        <w:spacing w:after="0" w:line="240" w:lineRule="auto"/>
        <w:ind w:left="0" w:firstLine="567"/>
        <w:jc w:val="both"/>
        <w:rPr>
          <w:rFonts w:ascii="Times New Roman" w:hAnsi="Times New Roman"/>
          <w:noProof/>
          <w:sz w:val="28"/>
          <w:szCs w:val="26"/>
        </w:rPr>
      </w:pPr>
      <w:r w:rsidRPr="0065022A">
        <w:rPr>
          <w:rFonts w:ascii="Times New Roman" w:hAnsi="Times New Roman"/>
          <w:noProof/>
          <w:sz w:val="28"/>
          <w:szCs w:val="26"/>
        </w:rPr>
        <w:t xml:space="preserve">Ўзбекистон Республикаси Президенти Администрацияси бўлинмалари ва Ўзбекистон Республикаси Вазирлар Маҳкамаси комплекслари раҳбарлари - вазирлик ва идораларнинг Стратегияда ва "Йўл харитаси"да назарда тутилган тадбирларни амалга ошириш бўйича фаолиятини самарали ташкил этиш ва мувофиқлаштириш, мақсадли кўрсаткичларга эришиш, шунингдек, улар ижроси боришини ҳар чоракда муҳокама қилиш учун; </w:t>
      </w:r>
    </w:p>
    <w:p w:rsidR="00891080" w:rsidRPr="0065022A" w:rsidRDefault="00891080" w:rsidP="00D42FDF">
      <w:pPr>
        <w:pStyle w:val="a3"/>
        <w:numPr>
          <w:ilvl w:val="0"/>
          <w:numId w:val="18"/>
        </w:numPr>
        <w:autoSpaceDE w:val="0"/>
        <w:autoSpaceDN w:val="0"/>
        <w:adjustRightInd w:val="0"/>
        <w:spacing w:after="0" w:line="240" w:lineRule="auto"/>
        <w:ind w:left="0" w:firstLine="567"/>
        <w:jc w:val="both"/>
        <w:rPr>
          <w:rFonts w:ascii="Times New Roman" w:hAnsi="Times New Roman"/>
          <w:noProof/>
          <w:sz w:val="28"/>
          <w:szCs w:val="26"/>
        </w:rPr>
      </w:pPr>
      <w:r w:rsidRPr="0065022A">
        <w:rPr>
          <w:rFonts w:ascii="Times New Roman" w:hAnsi="Times New Roman"/>
          <w:noProof/>
          <w:sz w:val="28"/>
          <w:szCs w:val="26"/>
        </w:rPr>
        <w:t xml:space="preserve">вазирлик ва идоралар раҳбарлари - илмий-таълим муассасалари, нодавлат нотижорат ташкилотлари вакилларини, мустақил экспертларни (консультантларни), шу жумладан, хорижий мамлакатлардан кенг жалб этган ҳолда Стратегияда ва "Йўл харитаси"да назарда тутилган тадбирларнинг ўз вақтида ва сифатли бажарилиши, мақсадли кўрсаткичларга эришилиши учун; </w:t>
      </w:r>
    </w:p>
    <w:p w:rsidR="00891080" w:rsidRPr="0065022A" w:rsidRDefault="00891080" w:rsidP="00D42FDF">
      <w:pPr>
        <w:pStyle w:val="a3"/>
        <w:numPr>
          <w:ilvl w:val="0"/>
          <w:numId w:val="18"/>
        </w:numPr>
        <w:autoSpaceDE w:val="0"/>
        <w:autoSpaceDN w:val="0"/>
        <w:adjustRightInd w:val="0"/>
        <w:spacing w:after="0" w:line="240" w:lineRule="auto"/>
        <w:ind w:left="0" w:firstLine="567"/>
        <w:jc w:val="both"/>
        <w:rPr>
          <w:rFonts w:ascii="Times New Roman" w:hAnsi="Times New Roman"/>
          <w:noProof/>
          <w:sz w:val="28"/>
          <w:szCs w:val="26"/>
        </w:rPr>
      </w:pPr>
      <w:r w:rsidRPr="0065022A">
        <w:rPr>
          <w:rFonts w:ascii="Times New Roman" w:hAnsi="Times New Roman"/>
          <w:noProof/>
          <w:sz w:val="28"/>
          <w:szCs w:val="26"/>
        </w:rPr>
        <w:t xml:space="preserve">давлат илмий-таълим муассасалари раҳбарлари - Стратегияда ва "Йўл харитаси"да назарда тутилган тадбирларни илмий-тадқиқот жиҳатидан қўллаб-қувватлаш, вазирлик ва идораларга мақсадли кўрсаткичларга эришиш учун илмий тақдимотлар ва маърузалар, таҳлилий материаллар тайёрлашда ҳар томонлама кўмаклашиш учун; </w:t>
      </w:r>
    </w:p>
    <w:p w:rsidR="00891080" w:rsidRPr="0065022A" w:rsidRDefault="00891080" w:rsidP="00D42FDF">
      <w:pPr>
        <w:pStyle w:val="a3"/>
        <w:numPr>
          <w:ilvl w:val="0"/>
          <w:numId w:val="18"/>
        </w:numPr>
        <w:autoSpaceDE w:val="0"/>
        <w:autoSpaceDN w:val="0"/>
        <w:adjustRightInd w:val="0"/>
        <w:spacing w:after="0" w:line="240" w:lineRule="auto"/>
        <w:ind w:left="0" w:firstLine="567"/>
        <w:jc w:val="both"/>
        <w:rPr>
          <w:rFonts w:ascii="Times New Roman" w:hAnsi="Times New Roman"/>
          <w:noProof/>
          <w:sz w:val="28"/>
          <w:szCs w:val="26"/>
        </w:rPr>
      </w:pPr>
      <w:r w:rsidRPr="0065022A">
        <w:rPr>
          <w:rFonts w:ascii="Times New Roman" w:hAnsi="Times New Roman"/>
          <w:noProof/>
          <w:sz w:val="28"/>
          <w:szCs w:val="26"/>
        </w:rPr>
        <w:t>маҳаллий давлат ҳокимияти органлари раҳбарлари - вазиятни ҳақиқий ва сифатли ўзгартириш учун муносиб шароитлар яратиш, фуқароларнинг долзарб муаммоларини ҳал этиш, ҳудудларни ва уларнинг ижтимоий инфратузилмасини Стратегияда ва "Йўл харитаси"да назарда тутилган тадбирлар билан узвий боғлиқ ҳолда ривожлантириш, шунингдек, вазирлик ва идоралар билан ўзаро келишилган ҳолда жойларда мақсадли кўрсаткичларга эришиш чораларини кўриш учун шахсий жавобгарлик белгилаб қўйил</w:t>
      </w:r>
      <w:r w:rsidRPr="0065022A">
        <w:rPr>
          <w:rFonts w:ascii="Times New Roman" w:hAnsi="Times New Roman"/>
          <w:noProof/>
          <w:sz w:val="28"/>
          <w:szCs w:val="26"/>
          <w:lang w:val="uz-Cyrl-UZ"/>
        </w:rPr>
        <w:t>ди</w:t>
      </w:r>
      <w:r w:rsidRPr="0065022A">
        <w:rPr>
          <w:rFonts w:ascii="Times New Roman" w:hAnsi="Times New Roman"/>
          <w:noProof/>
          <w:sz w:val="28"/>
          <w:szCs w:val="26"/>
        </w:rPr>
        <w:t xml:space="preserve">.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Хужжатда</w:t>
      </w:r>
      <w:r w:rsidRPr="00F024A8">
        <w:rPr>
          <w:rFonts w:ascii="Times New Roman" w:hAnsi="Times New Roman"/>
          <w:noProof/>
          <w:sz w:val="28"/>
          <w:szCs w:val="26"/>
        </w:rPr>
        <w:t>Ўзбекистон Республикаси Инновацион ривожланиш вазирлиги Ташқи ишлар вазирлиги, Давлат статистика қўмитаси ва бошқа манфаатдор идоралар билан биргаликда Ўзбекистон Республикаси ҳар йили Глобал инновацион индекс рейтингига киритилиши учун халқаро ташкилотларга зарур маълумотлар ва кўрсаткичларни мунтазам юборилишини таъминла</w:t>
      </w:r>
      <w:r w:rsidRPr="00F024A8">
        <w:rPr>
          <w:rFonts w:ascii="Times New Roman" w:hAnsi="Times New Roman"/>
          <w:noProof/>
          <w:sz w:val="28"/>
          <w:szCs w:val="26"/>
          <w:lang w:val="uz-Cyrl-UZ"/>
        </w:rPr>
        <w:t>ниши топширилган</w:t>
      </w:r>
      <w:r w:rsidRPr="00F024A8">
        <w:rPr>
          <w:rFonts w:ascii="Times New Roman" w:hAnsi="Times New Roman"/>
          <w:noProof/>
          <w:sz w:val="28"/>
          <w:szCs w:val="26"/>
        </w:rPr>
        <w:t xml:space="preserve">.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Вазирлик ва идоралар Ўзбекистон Республикаси Вазирлар Маҳкамасининг тегишли комплекслари раҳбарлари билан келишилган ҳолда бир ой муддатда мақсадли кўрсаткичларга эришиш бўйича ўзаро боғлиқ ҳуқуқий, иқтисодий, ижтимоий, ташкилий ва техник чора-тадбирларни назарда тутадиган 3 йилга мўлжалланган ривожланиш дастурларини тасдиқласин, кейинчалик 3 йилга мўлжалланган янги ривожланиш дастурларини қабул қил</w:t>
      </w:r>
      <w:r w:rsidRPr="00F024A8">
        <w:rPr>
          <w:rFonts w:ascii="Times New Roman" w:hAnsi="Times New Roman"/>
          <w:noProof/>
          <w:sz w:val="28"/>
          <w:szCs w:val="26"/>
          <w:lang w:val="uz-Cyrl-UZ"/>
        </w:rPr>
        <w:t>иниши белгиланган</w:t>
      </w:r>
      <w:r w:rsidRPr="00F024A8">
        <w:rPr>
          <w:rFonts w:ascii="Times New Roman" w:hAnsi="Times New Roman"/>
          <w:noProof/>
          <w:sz w:val="28"/>
          <w:szCs w:val="26"/>
        </w:rPr>
        <w:t xml:space="preserve">. </w:t>
      </w:r>
    </w:p>
    <w:p w:rsidR="00891080" w:rsidRPr="00F024A8" w:rsidRDefault="00891080" w:rsidP="00891080">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Ўзбекистон Миллий ахборот агентлиги, Ўзбекистон Миллий телерадиокомпанияси, Ўзбекистон Матбуот ва ахборот агентлиги оммавий ахборот воситаларида ушбу Фармоннинг мақсад ҳамда вазифаларини кенг ёритиш бўйича чиқишлар ва мавзуга оид кўрсатувларни мунтазам ташкил эт</w:t>
      </w:r>
      <w:r w:rsidRPr="00F024A8">
        <w:rPr>
          <w:rFonts w:ascii="Times New Roman" w:hAnsi="Times New Roman"/>
          <w:noProof/>
          <w:sz w:val="28"/>
          <w:szCs w:val="26"/>
          <w:lang w:val="uz-Cyrl-UZ"/>
        </w:rPr>
        <w:t>илишини таъминланиши белгиланган</w:t>
      </w:r>
      <w:r w:rsidRPr="00F024A8">
        <w:rPr>
          <w:rFonts w:ascii="Times New Roman" w:hAnsi="Times New Roman"/>
          <w:noProof/>
          <w:sz w:val="28"/>
          <w:szCs w:val="26"/>
        </w:rPr>
        <w:t xml:space="preserve">. </w:t>
      </w:r>
    </w:p>
    <w:p w:rsidR="00891080" w:rsidRPr="00F024A8" w:rsidRDefault="00891080" w:rsidP="00891080">
      <w:pPr>
        <w:spacing w:after="0"/>
        <w:ind w:firstLine="567"/>
        <w:jc w:val="both"/>
        <w:rPr>
          <w:rFonts w:ascii="Times New Roman" w:hAnsi="Times New Roman" w:cs="Times New Roman"/>
          <w:sz w:val="28"/>
          <w:szCs w:val="26"/>
          <w:lang w:val="uz-Cyrl-UZ"/>
        </w:rPr>
      </w:pPr>
      <w:r w:rsidRPr="00F024A8">
        <w:rPr>
          <w:rFonts w:ascii="Times New Roman" w:hAnsi="Times New Roman"/>
          <w:noProof/>
          <w:sz w:val="28"/>
          <w:szCs w:val="26"/>
          <w:lang w:val="uz-Cyrl-UZ"/>
        </w:rPr>
        <w:lastRenderedPageBreak/>
        <w:t>Қарорда Ўзбекистон Республикаси Инновацион ривожланиш вазирлиги икки ой муддатда манфаатдор вазирлик ва идоралар билан биргаликда қонун ҳужжатларига мазкур Фармондан келиб чиқадиган ўзгартиш ва қўшимчалар тўғрисида Ўзбекистон Республикаси Вазирлар Маҳкамасига таклифлар киритилиши топширилган.</w:t>
      </w:r>
    </w:p>
    <w:p w:rsidR="00BA4E5F" w:rsidRPr="00F024A8" w:rsidRDefault="00880C0E" w:rsidP="00BA4E5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Стратегияни танлаш</w:t>
      </w:r>
      <w:r w:rsidRPr="00F024A8">
        <w:rPr>
          <w:rFonts w:ascii="Times New Roman" w:hAnsi="Times New Roman" w:cs="Times New Roman"/>
          <w:sz w:val="28"/>
          <w:szCs w:val="26"/>
          <w:lang w:val="uz-Cyrl-UZ"/>
        </w:rPr>
        <w:t xml:space="preserve"> - </w:t>
      </w:r>
      <w:r w:rsidRPr="00F024A8">
        <w:rPr>
          <w:rFonts w:ascii="Times New Roman" w:hAnsi="Times New Roman" w:cs="Times New Roman"/>
          <w:sz w:val="28"/>
          <w:szCs w:val="26"/>
        </w:rPr>
        <w:t>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ион </w:t>
      </w:r>
      <w:r w:rsidRPr="00F024A8">
        <w:rPr>
          <w:rFonts w:ascii="Times New Roman" w:hAnsi="Times New Roman" w:cs="Times New Roman"/>
          <w:sz w:val="28"/>
          <w:szCs w:val="26"/>
          <w:lang w:val="uz-Cyrl-UZ"/>
        </w:rPr>
        <w:t>менежмент</w:t>
      </w:r>
      <w:r w:rsidRPr="00F024A8">
        <w:rPr>
          <w:rFonts w:ascii="Times New Roman" w:hAnsi="Times New Roman" w:cs="Times New Roman"/>
          <w:sz w:val="28"/>
          <w:szCs w:val="26"/>
        </w:rPr>
        <w:t xml:space="preserve"> циклининг энг муҳим компоненти.</w:t>
      </w:r>
      <w:r w:rsidRPr="00F024A8">
        <w:rPr>
          <w:rFonts w:ascii="Times New Roman" w:hAnsi="Times New Roman" w:cs="Times New Roman"/>
          <w:sz w:val="28"/>
          <w:szCs w:val="26"/>
          <w:lang w:val="uz-Cyrl-UZ"/>
        </w:rPr>
        <w:t xml:space="preserve"> </w:t>
      </w:r>
      <w:r w:rsidR="00BA4E5F" w:rsidRPr="00F024A8">
        <w:rPr>
          <w:rFonts w:ascii="Times New Roman" w:hAnsi="Times New Roman" w:cs="Times New Roman"/>
          <w:sz w:val="28"/>
          <w:szCs w:val="26"/>
          <w:lang w:val="uz-Cyrl-UZ"/>
        </w:rPr>
        <w:t>Стратегияни танлаб олиш иннова</w:t>
      </w:r>
      <w:r w:rsidRPr="00F024A8">
        <w:rPr>
          <w:rFonts w:ascii="Times New Roman" w:hAnsi="Times New Roman" w:cs="Times New Roman"/>
          <w:sz w:val="28"/>
          <w:szCs w:val="26"/>
          <w:lang w:val="uz-Cyrl-UZ"/>
        </w:rPr>
        <w:t>ц</w:t>
      </w:r>
      <w:r w:rsidR="00BA4E5F" w:rsidRPr="00F024A8">
        <w:rPr>
          <w:rFonts w:ascii="Times New Roman" w:hAnsi="Times New Roman" w:cs="Times New Roman"/>
          <w:sz w:val="28"/>
          <w:szCs w:val="26"/>
          <w:lang w:val="uz-Cyrl-UZ"/>
        </w:rPr>
        <w:t>иялар муваффақиятининг калитидир. Агар фирма ўзгарувчан шароитларни олдиндан сезмаса ва вақтида уларга жавоб бер</w:t>
      </w:r>
      <w:r w:rsidRPr="00F024A8">
        <w:rPr>
          <w:rFonts w:ascii="Times New Roman" w:hAnsi="Times New Roman" w:cs="Times New Roman"/>
          <w:sz w:val="28"/>
          <w:szCs w:val="26"/>
          <w:lang w:val="uz-Cyrl-UZ"/>
        </w:rPr>
        <w:t>ма</w:t>
      </w:r>
      <w:r w:rsidR="00BA4E5F" w:rsidRPr="00F024A8">
        <w:rPr>
          <w:rFonts w:ascii="Times New Roman" w:hAnsi="Times New Roman" w:cs="Times New Roman"/>
          <w:sz w:val="28"/>
          <w:szCs w:val="26"/>
          <w:lang w:val="uz-Cyrl-UZ"/>
        </w:rPr>
        <w:t>са, инқирозга юз тутиши мумкин.</w:t>
      </w:r>
    </w:p>
    <w:p w:rsidR="00880C0E" w:rsidRPr="00F024A8" w:rsidRDefault="00BA4E5F" w:rsidP="00BA4E5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Бозор иқтисодиётида </w:t>
      </w:r>
      <w:r w:rsidR="00880C0E" w:rsidRPr="00F024A8">
        <w:rPr>
          <w:rFonts w:ascii="Times New Roman" w:hAnsi="Times New Roman" w:cs="Times New Roman"/>
          <w:sz w:val="28"/>
          <w:szCs w:val="26"/>
          <w:lang w:val="uz-Cyrl-UZ"/>
        </w:rPr>
        <w:t>раҳбар</w:t>
      </w:r>
      <w:r w:rsidRPr="00F024A8">
        <w:rPr>
          <w:rFonts w:ascii="Times New Roman" w:hAnsi="Times New Roman" w:cs="Times New Roman"/>
          <w:sz w:val="28"/>
          <w:szCs w:val="26"/>
          <w:lang w:val="uz-Cyrl-UZ"/>
        </w:rPr>
        <w:t xml:space="preserve"> яхши маҳсулотга эга бўлиши </w:t>
      </w:r>
      <w:r w:rsidR="00880C0E"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тарли эмас, у янги технологиялар пайдо бўлишини яқиндан кузатиб боради ва у</w:t>
      </w:r>
      <w:r w:rsidR="00880C0E" w:rsidRPr="00F024A8">
        <w:rPr>
          <w:rFonts w:ascii="Times New Roman" w:hAnsi="Times New Roman" w:cs="Times New Roman"/>
          <w:sz w:val="28"/>
          <w:szCs w:val="26"/>
          <w:lang w:val="uz-Cyrl-UZ"/>
        </w:rPr>
        <w:t>лар</w:t>
      </w:r>
      <w:r w:rsidRPr="00F024A8">
        <w:rPr>
          <w:rFonts w:ascii="Times New Roman" w:hAnsi="Times New Roman" w:cs="Times New Roman"/>
          <w:sz w:val="28"/>
          <w:szCs w:val="26"/>
          <w:lang w:val="uz-Cyrl-UZ"/>
        </w:rPr>
        <w:t>ни рақобатга мослашиш учун компанияга кириш</w:t>
      </w:r>
      <w:r w:rsidR="00880C0E" w:rsidRPr="00F024A8">
        <w:rPr>
          <w:rFonts w:ascii="Times New Roman" w:hAnsi="Times New Roman" w:cs="Times New Roman"/>
          <w:sz w:val="28"/>
          <w:szCs w:val="26"/>
          <w:lang w:val="uz-Cyrl-UZ"/>
        </w:rPr>
        <w:t>тиш</w:t>
      </w:r>
      <w:r w:rsidRPr="00F024A8">
        <w:rPr>
          <w:rFonts w:ascii="Times New Roman" w:hAnsi="Times New Roman" w:cs="Times New Roman"/>
          <w:sz w:val="28"/>
          <w:szCs w:val="26"/>
          <w:lang w:val="uz-Cyrl-UZ"/>
        </w:rPr>
        <w:t>ни режалаштириши керак.</w:t>
      </w:r>
    </w:p>
    <w:p w:rsidR="00880C0E" w:rsidRPr="00F024A8" w:rsidRDefault="00BA4E5F" w:rsidP="00BA4E5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Стратегия қарор қабул қилиш жараёни билан </w:t>
      </w:r>
      <w:r w:rsidR="00880C0E" w:rsidRPr="00F024A8">
        <w:rPr>
          <w:rFonts w:ascii="Times New Roman" w:hAnsi="Times New Roman" w:cs="Times New Roman"/>
          <w:sz w:val="28"/>
          <w:szCs w:val="26"/>
          <w:lang w:val="uz-Cyrl-UZ"/>
        </w:rPr>
        <w:t>аниқлаш</w:t>
      </w:r>
      <w:r w:rsidRPr="00F024A8">
        <w:rPr>
          <w:rFonts w:ascii="Times New Roman" w:hAnsi="Times New Roman" w:cs="Times New Roman"/>
          <w:sz w:val="28"/>
          <w:szCs w:val="26"/>
          <w:lang w:val="uz-Cyrl-UZ"/>
        </w:rPr>
        <w:t xml:space="preserve"> мумкин. Иккала ҳолатда ҳам мақсадлар (стратегия объектлари) ва эришиш воситаси (қарорлар қабул қилинади) мавжуд.</w:t>
      </w:r>
    </w:p>
    <w:p w:rsidR="00880C0E" w:rsidRPr="00F024A8" w:rsidRDefault="00BA4E5F" w:rsidP="00BA4E5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Стратегия маълум бир корхона (</w:t>
      </w:r>
      <w:r w:rsidR="00880C0E"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lang w:val="uz-Cyrl-UZ"/>
        </w:rPr>
        <w:t>нинг) рақобатчиларига нисбатан ҳаётийлигини ва кучини мустаҳкамлаш учун бир-бирига боғлиқ бўлган ҳаракатлар мажмуини англатади.</w:t>
      </w:r>
      <w:r w:rsidR="00880C0E"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Бошқача айтганда, стратегия мақсадларга эришиш учун батафсил, кенг кўламли, кенг қамровли режадир.</w:t>
      </w:r>
    </w:p>
    <w:p w:rsidR="004B5C3C" w:rsidRPr="00F024A8" w:rsidRDefault="00880C0E" w:rsidP="00BA4E5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Кўпайиб б</w:t>
      </w:r>
      <w:r w:rsidR="00BA4E5F" w:rsidRPr="00F024A8">
        <w:rPr>
          <w:rFonts w:ascii="Times New Roman" w:hAnsi="Times New Roman" w:cs="Times New Roman"/>
          <w:sz w:val="28"/>
          <w:szCs w:val="26"/>
        </w:rPr>
        <w:t>ораётган фирма</w:t>
      </w:r>
      <w:r w:rsidRPr="00F024A8">
        <w:rPr>
          <w:rFonts w:ascii="Times New Roman" w:hAnsi="Times New Roman" w:cs="Times New Roman"/>
          <w:sz w:val="28"/>
          <w:szCs w:val="26"/>
          <w:lang w:val="uz-Cyrl-UZ"/>
        </w:rPr>
        <w:t>лар</w:t>
      </w:r>
      <w:r w:rsidR="00BA4E5F" w:rsidRPr="00F024A8">
        <w:rPr>
          <w:rFonts w:ascii="Times New Roman" w:hAnsi="Times New Roman" w:cs="Times New Roman"/>
          <w:sz w:val="28"/>
          <w:szCs w:val="26"/>
        </w:rPr>
        <w:t xml:space="preserve"> стратегик режалаштириш зарурлигини тан олади ва уни фаол равишда амалга оширади. </w:t>
      </w:r>
    </w:p>
    <w:p w:rsidR="00880C0E" w:rsidRPr="00F024A8" w:rsidRDefault="004B5C3C" w:rsidP="00BA4E5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Шубҳасиз, б</w:t>
      </w:r>
      <w:r w:rsidR="00BA4E5F" w:rsidRPr="00F024A8">
        <w:rPr>
          <w:rFonts w:ascii="Times New Roman" w:hAnsi="Times New Roman" w:cs="Times New Roman"/>
          <w:sz w:val="28"/>
          <w:szCs w:val="26"/>
        </w:rPr>
        <w:t>унинг натижасида рақобат кучайиб бормоқда. Бугунги кунда нафақат яшаш учун, балки рақобат курашида омон қолиш ва ғалаба қозониш учун мумкин бўлган ўзгаришларни олдиндан кўриш ва режалаштириш керак.</w:t>
      </w:r>
    </w:p>
    <w:p w:rsidR="00880C0E" w:rsidRPr="00F024A8" w:rsidRDefault="00BA4E5F" w:rsidP="00BA4E5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Стратегияни танлаш тадқиқот ва ривожланиш режаларини ишлаб чиқиш ва иннова</w:t>
      </w:r>
      <w:r w:rsidR="004B5C3C"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иянинг бошқа шаклларини ўз ичига олади.</w:t>
      </w:r>
    </w:p>
    <w:p w:rsidR="00880C0E" w:rsidRPr="00F024A8" w:rsidRDefault="00BA4E5F" w:rsidP="00BA4E5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Стратегик режалаштириш икки асосий мақсадга эга:</w:t>
      </w:r>
    </w:p>
    <w:p w:rsidR="00880C0E" w:rsidRPr="00F024A8" w:rsidRDefault="004B5C3C" w:rsidP="00BA4E5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1. </w:t>
      </w:r>
      <w:r w:rsidR="00BA4E5F" w:rsidRPr="00F024A8">
        <w:rPr>
          <w:rFonts w:ascii="Times New Roman" w:hAnsi="Times New Roman" w:cs="Times New Roman"/>
          <w:sz w:val="28"/>
          <w:szCs w:val="26"/>
        </w:rPr>
        <w:t xml:space="preserve">Ресурсларни самарали тақсимлаш ва улардан фойдаланиш. Бу "ички стратегия" деб аталади. Капитал, технология, одамлар каби чекланган ресурслардан фойдаланиш режалаштирилган. Бундан ташқари, янги саноат корхоналарини сотиб олиш, </w:t>
      </w:r>
      <w:r w:rsidRPr="00F024A8">
        <w:rPr>
          <w:rFonts w:ascii="Times New Roman" w:hAnsi="Times New Roman" w:cs="Times New Roman"/>
          <w:sz w:val="28"/>
          <w:szCs w:val="26"/>
          <w:lang w:val="uz-Cyrl-UZ"/>
        </w:rPr>
        <w:t>кераксиз</w:t>
      </w:r>
      <w:r w:rsidR="00BA4E5F" w:rsidRPr="00F024A8">
        <w:rPr>
          <w:rFonts w:ascii="Times New Roman" w:hAnsi="Times New Roman" w:cs="Times New Roman"/>
          <w:sz w:val="28"/>
          <w:szCs w:val="26"/>
        </w:rPr>
        <w:t xml:space="preserve"> тармоқлардан чиқиш, корхоналарнинг самарали "портфели" ни танлаш.</w:t>
      </w:r>
    </w:p>
    <w:p w:rsidR="00880C0E" w:rsidRPr="00F024A8" w:rsidRDefault="004B5C3C" w:rsidP="00BA4E5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2. </w:t>
      </w:r>
      <w:r w:rsidR="00BA4E5F" w:rsidRPr="00F024A8">
        <w:rPr>
          <w:rFonts w:ascii="Times New Roman" w:hAnsi="Times New Roman" w:cs="Times New Roman"/>
          <w:sz w:val="28"/>
          <w:szCs w:val="26"/>
        </w:rPr>
        <w:t>Ташқи муҳитга мослашиш. Бу вазифа ташқи омилларнинг ўзгаришига (иқтисодий ўзгаришлар, сиёсий омиллар, демографик ҳолат ва бошқалар) самарали мослашишни таъминлашдан иборат.</w:t>
      </w:r>
    </w:p>
    <w:p w:rsidR="00880C0E" w:rsidRPr="00F024A8" w:rsidRDefault="00BA4E5F" w:rsidP="00BA4E5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Стратегик режалаштириш кўплаб тадқиқотлар, маълумотлар тўплаш ва таҳлилларга асосланган. Бу бозор устидан назоратни йўқотмаслик имконини беради. Шуни </w:t>
      </w:r>
      <w:r w:rsidR="004B5C3C" w:rsidRPr="00F024A8">
        <w:rPr>
          <w:rFonts w:ascii="Times New Roman" w:hAnsi="Times New Roman" w:cs="Times New Roman"/>
          <w:sz w:val="28"/>
          <w:szCs w:val="26"/>
          <w:lang w:val="uz-Cyrl-UZ"/>
        </w:rPr>
        <w:t>ё</w:t>
      </w:r>
      <w:r w:rsidRPr="00F024A8">
        <w:rPr>
          <w:rFonts w:ascii="Times New Roman" w:hAnsi="Times New Roman" w:cs="Times New Roman"/>
          <w:sz w:val="28"/>
          <w:szCs w:val="26"/>
        </w:rPr>
        <w:t>дда тутиш керакки, замонавий дун</w:t>
      </w:r>
      <w:r w:rsidR="004B5C3C" w:rsidRPr="00F024A8">
        <w:rPr>
          <w:rFonts w:ascii="Times New Roman" w:hAnsi="Times New Roman" w:cs="Times New Roman"/>
          <w:sz w:val="28"/>
          <w:szCs w:val="26"/>
          <w:lang w:val="uz-Cyrl-UZ"/>
        </w:rPr>
        <w:t>ё</w:t>
      </w:r>
      <w:r w:rsidRPr="00F024A8">
        <w:rPr>
          <w:rFonts w:ascii="Times New Roman" w:hAnsi="Times New Roman" w:cs="Times New Roman"/>
          <w:sz w:val="28"/>
          <w:szCs w:val="26"/>
        </w:rPr>
        <w:t>да вазият тез ўзгариб туради. Шунинг учун, стратегия, агар керак бўлса, уни бошқаси билан алмаштириш учун мўлжалланган бўлиши керак.</w:t>
      </w:r>
    </w:p>
    <w:p w:rsidR="00880C0E" w:rsidRPr="00F024A8" w:rsidRDefault="00880C0E" w:rsidP="00BA4E5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lastRenderedPageBreak/>
        <w:t>Т</w:t>
      </w:r>
      <w:r w:rsidR="00BA4E5F" w:rsidRPr="00F024A8">
        <w:rPr>
          <w:rFonts w:ascii="Times New Roman" w:hAnsi="Times New Roman" w:cs="Times New Roman"/>
          <w:sz w:val="28"/>
          <w:szCs w:val="26"/>
        </w:rPr>
        <w:t>ашкилотнинг умумий мақсади қуйидагиларни эътиборга олиш керак:</w:t>
      </w:r>
    </w:p>
    <w:p w:rsidR="004B5C3C" w:rsidRPr="00F024A8" w:rsidRDefault="004B5C3C" w:rsidP="00D42FDF">
      <w:pPr>
        <w:pStyle w:val="a3"/>
        <w:numPr>
          <w:ilvl w:val="0"/>
          <w:numId w:val="19"/>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фирма</w:t>
      </w:r>
      <w:r w:rsidR="00BA4E5F" w:rsidRPr="00F024A8">
        <w:rPr>
          <w:rFonts w:ascii="Times New Roman" w:hAnsi="Times New Roman" w:cs="Times New Roman"/>
          <w:sz w:val="28"/>
          <w:szCs w:val="26"/>
        </w:rPr>
        <w:t>нинг асосий фаолияти</w:t>
      </w:r>
      <w:r w:rsidRPr="00F024A8">
        <w:rPr>
          <w:rFonts w:ascii="Times New Roman" w:hAnsi="Times New Roman" w:cs="Times New Roman"/>
          <w:sz w:val="28"/>
          <w:szCs w:val="26"/>
          <w:lang w:val="uz-Cyrl-UZ"/>
        </w:rPr>
        <w:t xml:space="preserve"> йўналиши</w:t>
      </w:r>
      <w:r w:rsidR="00BA4E5F" w:rsidRPr="00F024A8">
        <w:rPr>
          <w:rFonts w:ascii="Times New Roman" w:hAnsi="Times New Roman" w:cs="Times New Roman"/>
          <w:sz w:val="28"/>
          <w:szCs w:val="26"/>
        </w:rPr>
        <w:t>;</w:t>
      </w:r>
    </w:p>
    <w:p w:rsidR="004B5C3C" w:rsidRPr="00F024A8" w:rsidRDefault="00BA4E5F" w:rsidP="00D42FDF">
      <w:pPr>
        <w:pStyle w:val="a3"/>
        <w:numPr>
          <w:ilvl w:val="0"/>
          <w:numId w:val="19"/>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ташқи муҳитда ишлаш тамойиллари (савдо тамойиллари, истеъмолчига нисбатан муносабат, бизнес алоқаларни сақлаб туриш);</w:t>
      </w:r>
    </w:p>
    <w:p w:rsidR="004B5C3C" w:rsidRPr="00F024A8" w:rsidRDefault="00BA4E5F" w:rsidP="00D42FDF">
      <w:pPr>
        <w:pStyle w:val="a3"/>
        <w:numPr>
          <w:ilvl w:val="0"/>
          <w:numId w:val="19"/>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ташкилот маданияти, унинг анъаналари, меҳнат муҳити.</w:t>
      </w:r>
    </w:p>
    <w:p w:rsidR="00BA4E5F" w:rsidRPr="00F024A8" w:rsidRDefault="004B5C3C" w:rsidP="004B5C3C">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BA4E5F" w:rsidRPr="00F024A8">
        <w:rPr>
          <w:rFonts w:ascii="Times New Roman" w:hAnsi="Times New Roman" w:cs="Times New Roman"/>
          <w:sz w:val="28"/>
          <w:szCs w:val="26"/>
          <w:lang w:val="uz-Cyrl-UZ"/>
        </w:rPr>
        <w:t>ақсадни танлашда иккита жиҳатни ҳисобга олиш керак: компаниянинг мижозлари ким ва у қандай эҳтиёжларни қондириши мумкин.</w:t>
      </w:r>
    </w:p>
    <w:p w:rsidR="00781AC6"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Умумий мақсадни қўйгандан сўнг, стратегик режалаштиришнинг иккинчи босқичи - мақсадларни аниқлаштириш амалга оширилади. Масалан, қуйидаги асосий мақсадларни аниқлаш мумкин:</w:t>
      </w:r>
    </w:p>
    <w:p w:rsidR="00174474"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 барқарорлик - жорий йилда </w:t>
      </w:r>
      <w:r w:rsidR="00174474" w:rsidRPr="00F024A8">
        <w:rPr>
          <w:rFonts w:ascii="Times New Roman" w:hAnsi="Times New Roman" w:cs="Times New Roman"/>
          <w:sz w:val="28"/>
          <w:szCs w:val="26"/>
          <w:lang w:val="uz-Cyrl-UZ"/>
        </w:rPr>
        <w:t xml:space="preserve">соф фойда даражаси </w:t>
      </w:r>
      <w:r w:rsidRPr="00F024A8">
        <w:rPr>
          <w:rFonts w:ascii="Times New Roman" w:hAnsi="Times New Roman" w:cs="Times New Roman"/>
          <w:sz w:val="28"/>
          <w:szCs w:val="26"/>
          <w:lang w:val="uz-Cyrl-UZ"/>
        </w:rPr>
        <w:t>5 млн.</w:t>
      </w:r>
      <w:r w:rsidR="00174474" w:rsidRPr="00F024A8">
        <w:rPr>
          <w:rFonts w:ascii="Times New Roman" w:hAnsi="Times New Roman" w:cs="Times New Roman"/>
          <w:sz w:val="28"/>
          <w:szCs w:val="26"/>
          <w:lang w:val="uz-Cyrl-UZ"/>
        </w:rPr>
        <w:t>ш.б.;</w:t>
      </w:r>
    </w:p>
    <w:p w:rsidR="00174474" w:rsidRPr="00F024A8" w:rsidRDefault="00174474"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781AC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б</w:t>
      </w:r>
      <w:r w:rsidR="00781AC6" w:rsidRPr="00F024A8">
        <w:rPr>
          <w:rFonts w:ascii="Times New Roman" w:hAnsi="Times New Roman" w:cs="Times New Roman"/>
          <w:sz w:val="28"/>
          <w:szCs w:val="26"/>
          <w:lang w:val="uz-Cyrl-UZ"/>
        </w:rPr>
        <w:t xml:space="preserve">озорлар (сотиш, бозор улуши, янги йўналишларга кириш). Масалан, бозор улушини 20 фоизга </w:t>
      </w:r>
      <w:r w:rsidRPr="00F024A8">
        <w:rPr>
          <w:rFonts w:ascii="Times New Roman" w:hAnsi="Times New Roman" w:cs="Times New Roman"/>
          <w:sz w:val="28"/>
          <w:szCs w:val="26"/>
          <w:lang w:val="uz-Cyrl-UZ"/>
        </w:rPr>
        <w:t>е</w:t>
      </w:r>
      <w:r w:rsidR="00781AC6" w:rsidRPr="00F024A8">
        <w:rPr>
          <w:rFonts w:ascii="Times New Roman" w:hAnsi="Times New Roman" w:cs="Times New Roman"/>
          <w:sz w:val="28"/>
          <w:szCs w:val="26"/>
          <w:lang w:val="uz-Cyrl-UZ"/>
        </w:rPr>
        <w:t>тказиш ёки сотиш ҳажмини 40 минг донагача ошириш</w:t>
      </w:r>
      <w:r w:rsidRPr="00F024A8">
        <w:rPr>
          <w:rFonts w:ascii="Times New Roman" w:hAnsi="Times New Roman" w:cs="Times New Roman"/>
          <w:sz w:val="28"/>
          <w:szCs w:val="26"/>
          <w:lang w:val="uz-Cyrl-UZ"/>
        </w:rPr>
        <w:t>;</w:t>
      </w:r>
    </w:p>
    <w:p w:rsidR="00174474"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ишлаш</w:t>
      </w:r>
      <w:r w:rsidR="00174474" w:rsidRPr="00F024A8">
        <w:rPr>
          <w:rFonts w:ascii="Times New Roman" w:hAnsi="Times New Roman" w:cs="Times New Roman"/>
          <w:sz w:val="28"/>
          <w:szCs w:val="26"/>
          <w:lang w:val="uz-Cyrl-UZ"/>
        </w:rPr>
        <w:t>, м</w:t>
      </w:r>
      <w:r w:rsidRPr="00F024A8">
        <w:rPr>
          <w:rFonts w:ascii="Times New Roman" w:hAnsi="Times New Roman" w:cs="Times New Roman"/>
          <w:sz w:val="28"/>
          <w:szCs w:val="26"/>
          <w:lang w:val="uz-Cyrl-UZ"/>
        </w:rPr>
        <w:t>исол учун</w:t>
      </w:r>
      <w:r w:rsidR="0017447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ҳар бир ишчи учун </w:t>
      </w:r>
      <w:r w:rsidR="00174474" w:rsidRPr="00F024A8">
        <w:rPr>
          <w:rFonts w:ascii="Times New Roman" w:hAnsi="Times New Roman" w:cs="Times New Roman"/>
          <w:sz w:val="28"/>
          <w:szCs w:val="26"/>
          <w:lang w:val="uz-Cyrl-UZ"/>
        </w:rPr>
        <w:t xml:space="preserve">маҳсулотни </w:t>
      </w:r>
      <w:r w:rsidRPr="00F024A8">
        <w:rPr>
          <w:rFonts w:ascii="Times New Roman" w:hAnsi="Times New Roman" w:cs="Times New Roman"/>
          <w:sz w:val="28"/>
          <w:szCs w:val="26"/>
          <w:lang w:val="uz-Cyrl-UZ"/>
        </w:rPr>
        <w:t xml:space="preserve">ўртача соатлик </w:t>
      </w:r>
      <w:r w:rsidR="00174474" w:rsidRPr="00F024A8">
        <w:rPr>
          <w:rFonts w:ascii="Times New Roman" w:hAnsi="Times New Roman" w:cs="Times New Roman"/>
          <w:sz w:val="28"/>
          <w:szCs w:val="26"/>
          <w:lang w:val="uz-Cyrl-UZ"/>
        </w:rPr>
        <w:t xml:space="preserve">ишлаб </w:t>
      </w:r>
      <w:r w:rsidRPr="00F024A8">
        <w:rPr>
          <w:rFonts w:ascii="Times New Roman" w:hAnsi="Times New Roman" w:cs="Times New Roman"/>
          <w:sz w:val="28"/>
          <w:szCs w:val="26"/>
          <w:lang w:val="uz-Cyrl-UZ"/>
        </w:rPr>
        <w:t>чиқ</w:t>
      </w:r>
      <w:r w:rsidR="00174474" w:rsidRPr="00F024A8">
        <w:rPr>
          <w:rFonts w:ascii="Times New Roman" w:hAnsi="Times New Roman" w:cs="Times New Roman"/>
          <w:sz w:val="28"/>
          <w:szCs w:val="26"/>
          <w:lang w:val="uz-Cyrl-UZ"/>
        </w:rPr>
        <w:t>ар</w:t>
      </w:r>
      <w:r w:rsidRPr="00F024A8">
        <w:rPr>
          <w:rFonts w:ascii="Times New Roman" w:hAnsi="Times New Roman" w:cs="Times New Roman"/>
          <w:sz w:val="28"/>
          <w:szCs w:val="26"/>
          <w:lang w:val="uz-Cyrl-UZ"/>
        </w:rPr>
        <w:t xml:space="preserve">иш 8 </w:t>
      </w:r>
      <w:r w:rsidR="00174474" w:rsidRPr="00F024A8">
        <w:rPr>
          <w:rFonts w:ascii="Times New Roman" w:hAnsi="Times New Roman" w:cs="Times New Roman"/>
          <w:sz w:val="28"/>
          <w:szCs w:val="26"/>
          <w:lang w:val="uz-Cyrl-UZ"/>
        </w:rPr>
        <w:t>дона;</w:t>
      </w:r>
    </w:p>
    <w:p w:rsidR="00174474"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4</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174474" w:rsidRPr="00F024A8">
        <w:rPr>
          <w:rFonts w:ascii="Times New Roman" w:hAnsi="Times New Roman" w:cs="Times New Roman"/>
          <w:sz w:val="28"/>
          <w:szCs w:val="26"/>
          <w:lang w:val="uz-Cyrl-UZ"/>
        </w:rPr>
        <w:t>м</w:t>
      </w:r>
      <w:r w:rsidRPr="00F024A8">
        <w:rPr>
          <w:rFonts w:ascii="Times New Roman" w:hAnsi="Times New Roman" w:cs="Times New Roman"/>
          <w:sz w:val="28"/>
          <w:szCs w:val="26"/>
          <w:lang w:val="uz-Cyrl-UZ"/>
        </w:rPr>
        <w:t>аҳсулотлар (умумий ишлаб чиқариш, янги маҳсулотларни чиқариш ёки баъзи моделларни ишлаб чиқаришдан</w:t>
      </w:r>
      <w:r w:rsidR="00174474" w:rsidRPr="00F024A8">
        <w:rPr>
          <w:rFonts w:ascii="Times New Roman" w:hAnsi="Times New Roman" w:cs="Times New Roman"/>
          <w:sz w:val="28"/>
          <w:szCs w:val="26"/>
          <w:lang w:val="uz-Cyrl-UZ"/>
        </w:rPr>
        <w:t xml:space="preserve"> олиб ташлаш</w:t>
      </w:r>
      <w:r w:rsidRPr="00F024A8">
        <w:rPr>
          <w:rFonts w:ascii="Times New Roman" w:hAnsi="Times New Roman" w:cs="Times New Roman"/>
          <w:sz w:val="28"/>
          <w:szCs w:val="26"/>
          <w:lang w:val="uz-Cyrl-UZ"/>
        </w:rPr>
        <w:t xml:space="preserve"> ва ҳ.к.)</w:t>
      </w:r>
      <w:r w:rsidR="00174474" w:rsidRPr="00F024A8">
        <w:rPr>
          <w:rFonts w:ascii="Times New Roman" w:hAnsi="Times New Roman" w:cs="Times New Roman"/>
          <w:sz w:val="28"/>
          <w:szCs w:val="26"/>
          <w:lang w:val="uz-Cyrl-UZ"/>
        </w:rPr>
        <w:t>;</w:t>
      </w:r>
    </w:p>
    <w:p w:rsidR="00174474"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5</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174474" w:rsidRPr="00F024A8">
        <w:rPr>
          <w:rFonts w:ascii="Times New Roman" w:hAnsi="Times New Roman" w:cs="Times New Roman"/>
          <w:sz w:val="28"/>
          <w:szCs w:val="26"/>
          <w:lang w:val="uz-Cyrl-UZ"/>
        </w:rPr>
        <w:t>м</w:t>
      </w:r>
      <w:r w:rsidRPr="00F024A8">
        <w:rPr>
          <w:rFonts w:ascii="Times New Roman" w:hAnsi="Times New Roman" w:cs="Times New Roman"/>
          <w:sz w:val="28"/>
          <w:szCs w:val="26"/>
          <w:lang w:val="uz-Cyrl-UZ"/>
        </w:rPr>
        <w:t>олиявий ресурслар (капиталнинг ҳажми ва тузилиши, ўз ва қарз маблағларининг нисбати, ишчи капиталнинг миқдори ва бошқалар)</w:t>
      </w:r>
      <w:r w:rsidR="00174474" w:rsidRPr="00F024A8">
        <w:rPr>
          <w:rFonts w:ascii="Times New Roman" w:hAnsi="Times New Roman" w:cs="Times New Roman"/>
          <w:sz w:val="28"/>
          <w:szCs w:val="26"/>
          <w:lang w:val="uz-Cyrl-UZ"/>
        </w:rPr>
        <w:t>;</w:t>
      </w:r>
    </w:p>
    <w:p w:rsidR="00174474"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6</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174474" w:rsidRPr="00F024A8">
        <w:rPr>
          <w:rFonts w:ascii="Times New Roman" w:hAnsi="Times New Roman" w:cs="Times New Roman"/>
          <w:sz w:val="28"/>
          <w:szCs w:val="26"/>
          <w:lang w:val="uz-Cyrl-UZ"/>
        </w:rPr>
        <w:t xml:space="preserve"> и</w:t>
      </w:r>
      <w:r w:rsidRPr="00F024A8">
        <w:rPr>
          <w:rFonts w:ascii="Times New Roman" w:hAnsi="Times New Roman" w:cs="Times New Roman"/>
          <w:sz w:val="28"/>
          <w:szCs w:val="26"/>
          <w:lang w:val="uz-Cyrl-UZ"/>
        </w:rPr>
        <w:t>шлаб чиқариш объектлари, бинолар ва иншоотлар</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174474" w:rsidRPr="00F024A8">
        <w:rPr>
          <w:rFonts w:ascii="Times New Roman" w:hAnsi="Times New Roman" w:cs="Times New Roman"/>
          <w:sz w:val="28"/>
          <w:szCs w:val="26"/>
          <w:lang w:val="uz-Cyrl-UZ"/>
        </w:rPr>
        <w:t>м</w:t>
      </w:r>
      <w:r w:rsidRPr="00F024A8">
        <w:rPr>
          <w:rFonts w:ascii="Times New Roman" w:hAnsi="Times New Roman" w:cs="Times New Roman"/>
          <w:sz w:val="28"/>
          <w:szCs w:val="26"/>
          <w:lang w:val="uz-Cyrl-UZ"/>
        </w:rPr>
        <w:t>асалан, 4000 квадр</w:t>
      </w:r>
      <w:r w:rsidR="00174474" w:rsidRPr="00F024A8">
        <w:rPr>
          <w:rFonts w:ascii="Times New Roman" w:hAnsi="Times New Roman" w:cs="Times New Roman"/>
          <w:sz w:val="28"/>
          <w:szCs w:val="26"/>
          <w:lang w:val="uz-Cyrl-UZ"/>
        </w:rPr>
        <w:t>ат метрлик янги омборхона қуриш;</w:t>
      </w:r>
    </w:p>
    <w:p w:rsidR="00174474"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7</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174474" w:rsidRPr="00F024A8">
        <w:rPr>
          <w:rFonts w:ascii="Times New Roman" w:hAnsi="Times New Roman" w:cs="Times New Roman"/>
          <w:sz w:val="28"/>
          <w:szCs w:val="26"/>
          <w:lang w:val="uz-Cyrl-UZ"/>
        </w:rPr>
        <w:t>НИОКР</w:t>
      </w:r>
      <w:r w:rsidRPr="00F024A8">
        <w:rPr>
          <w:rFonts w:ascii="Times New Roman" w:hAnsi="Times New Roman" w:cs="Times New Roman"/>
          <w:sz w:val="28"/>
          <w:szCs w:val="26"/>
        </w:rPr>
        <w:t xml:space="preserve"> ва янги технологияларни жорий этиш </w:t>
      </w:r>
      <w:r w:rsidR="00174474" w:rsidRPr="00F024A8">
        <w:rPr>
          <w:rFonts w:ascii="Times New Roman" w:hAnsi="Times New Roman" w:cs="Times New Roman"/>
          <w:sz w:val="28"/>
          <w:szCs w:val="26"/>
          <w:lang w:val="uz-Cyrl-UZ"/>
        </w:rPr>
        <w:t>(а</w:t>
      </w:r>
      <w:r w:rsidRPr="00F024A8">
        <w:rPr>
          <w:rFonts w:ascii="Times New Roman" w:hAnsi="Times New Roman" w:cs="Times New Roman"/>
          <w:sz w:val="28"/>
          <w:szCs w:val="26"/>
        </w:rPr>
        <w:t>сосий кўрсаткичлар, технологик характеристикалар, харажатлар, бажарилиш муддати</w:t>
      </w:r>
      <w:r w:rsidR="00174474" w:rsidRPr="00F024A8">
        <w:rPr>
          <w:rFonts w:ascii="Times New Roman" w:hAnsi="Times New Roman" w:cs="Times New Roman"/>
          <w:sz w:val="28"/>
          <w:szCs w:val="26"/>
          <w:lang w:val="uz-Cyrl-UZ"/>
        </w:rPr>
        <w:t>;</w:t>
      </w:r>
    </w:p>
    <w:p w:rsidR="00174474"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8</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174474" w:rsidRPr="00F024A8">
        <w:rPr>
          <w:rFonts w:ascii="Times New Roman" w:hAnsi="Times New Roman" w:cs="Times New Roman"/>
          <w:sz w:val="28"/>
          <w:szCs w:val="26"/>
          <w:lang w:val="uz-Cyrl-UZ"/>
        </w:rPr>
        <w:t>т</w:t>
      </w:r>
      <w:r w:rsidRPr="00F024A8">
        <w:rPr>
          <w:rFonts w:ascii="Times New Roman" w:hAnsi="Times New Roman" w:cs="Times New Roman"/>
          <w:sz w:val="28"/>
          <w:szCs w:val="26"/>
          <w:lang w:val="uz-Cyrl-UZ"/>
        </w:rPr>
        <w:t>ашкил</w:t>
      </w:r>
      <w:r w:rsidR="00174474" w:rsidRPr="00F024A8">
        <w:rPr>
          <w:rFonts w:ascii="Times New Roman" w:hAnsi="Times New Roman" w:cs="Times New Roman"/>
          <w:sz w:val="28"/>
          <w:szCs w:val="26"/>
          <w:lang w:val="uz-Cyrl-UZ"/>
        </w:rPr>
        <w:t xml:space="preserve"> этиш</w:t>
      </w:r>
      <w:r w:rsidRPr="00F024A8">
        <w:rPr>
          <w:rFonts w:ascii="Times New Roman" w:hAnsi="Times New Roman" w:cs="Times New Roman"/>
          <w:sz w:val="28"/>
          <w:szCs w:val="26"/>
          <w:lang w:val="uz-Cyrl-UZ"/>
        </w:rPr>
        <w:t xml:space="preserve"> - ташкилий тузилма ва фаолиятдаги ўзгаришлар</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174474" w:rsidRPr="00F024A8">
        <w:rPr>
          <w:rFonts w:ascii="Times New Roman" w:hAnsi="Times New Roman" w:cs="Times New Roman"/>
          <w:sz w:val="28"/>
          <w:szCs w:val="26"/>
          <w:lang w:val="uz-Cyrl-UZ"/>
        </w:rPr>
        <w:t>м</w:t>
      </w:r>
      <w:r w:rsidRPr="00F024A8">
        <w:rPr>
          <w:rFonts w:ascii="Times New Roman" w:hAnsi="Times New Roman" w:cs="Times New Roman"/>
          <w:sz w:val="28"/>
          <w:szCs w:val="26"/>
          <w:lang w:val="uz-Cyrl-UZ"/>
        </w:rPr>
        <w:t>исол учун</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174474" w:rsidRPr="00F024A8">
        <w:rPr>
          <w:rFonts w:ascii="Times New Roman" w:hAnsi="Times New Roman" w:cs="Times New Roman"/>
          <w:sz w:val="28"/>
          <w:szCs w:val="26"/>
          <w:lang w:val="uz-Cyrl-UZ"/>
        </w:rPr>
        <w:t>м</w:t>
      </w:r>
      <w:r w:rsidRPr="00F024A8">
        <w:rPr>
          <w:rFonts w:ascii="Times New Roman" w:hAnsi="Times New Roman" w:cs="Times New Roman"/>
          <w:sz w:val="28"/>
          <w:szCs w:val="26"/>
          <w:lang w:val="uz-Cyrl-UZ"/>
        </w:rPr>
        <w:t>уайян ҳудудда ваколатхонани очи</w:t>
      </w:r>
      <w:r w:rsidR="00174474" w:rsidRPr="00F024A8">
        <w:rPr>
          <w:rFonts w:ascii="Times New Roman" w:hAnsi="Times New Roman" w:cs="Times New Roman"/>
          <w:sz w:val="28"/>
          <w:szCs w:val="26"/>
          <w:lang w:val="uz-Cyrl-UZ"/>
        </w:rPr>
        <w:t>ш;</w:t>
      </w:r>
    </w:p>
    <w:p w:rsidR="00174474"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9</w:t>
      </w:r>
      <w:r w:rsidR="0017447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174474"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нсон ресурслари (улардан фойдаланиш, ҳаракат, </w:t>
      </w:r>
      <w:r w:rsidR="00174474" w:rsidRPr="00F024A8">
        <w:rPr>
          <w:rFonts w:ascii="Times New Roman" w:hAnsi="Times New Roman" w:cs="Times New Roman"/>
          <w:sz w:val="28"/>
          <w:szCs w:val="26"/>
          <w:lang w:val="uz-Cyrl-UZ"/>
        </w:rPr>
        <w:t>ўқитиш</w:t>
      </w:r>
      <w:r w:rsidRPr="00F024A8">
        <w:rPr>
          <w:rFonts w:ascii="Times New Roman" w:hAnsi="Times New Roman" w:cs="Times New Roman"/>
          <w:sz w:val="28"/>
          <w:szCs w:val="26"/>
        </w:rPr>
        <w:t>ва бошқалар)</w:t>
      </w:r>
      <w:r w:rsidR="00174474" w:rsidRPr="00F024A8">
        <w:rPr>
          <w:rFonts w:ascii="Times New Roman" w:hAnsi="Times New Roman" w:cs="Times New Roman"/>
          <w:sz w:val="28"/>
          <w:szCs w:val="26"/>
          <w:lang w:val="uz-Cyrl-UZ"/>
        </w:rPr>
        <w:t>;</w:t>
      </w:r>
    </w:p>
    <w:p w:rsidR="00174474" w:rsidRPr="00F024A8" w:rsidRDefault="00174474"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w:t>
      </w:r>
      <w:r w:rsidR="00781AC6" w:rsidRPr="00F024A8">
        <w:rPr>
          <w:rFonts w:ascii="Times New Roman" w:hAnsi="Times New Roman" w:cs="Times New Roman"/>
          <w:sz w:val="28"/>
          <w:szCs w:val="26"/>
          <w:lang w:val="uz-Cyrl-UZ"/>
        </w:rPr>
        <w:t>0</w:t>
      </w:r>
      <w:r w:rsidRPr="00F024A8">
        <w:rPr>
          <w:rFonts w:ascii="Times New Roman" w:hAnsi="Times New Roman" w:cs="Times New Roman"/>
          <w:sz w:val="28"/>
          <w:szCs w:val="26"/>
          <w:lang w:val="uz-Cyrl-UZ"/>
        </w:rPr>
        <w:t>)</w:t>
      </w:r>
      <w:r w:rsidR="00781AC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и</w:t>
      </w:r>
      <w:r w:rsidR="00781AC6" w:rsidRPr="00F024A8">
        <w:rPr>
          <w:rFonts w:ascii="Times New Roman" w:hAnsi="Times New Roman" w:cs="Times New Roman"/>
          <w:sz w:val="28"/>
          <w:szCs w:val="26"/>
          <w:lang w:val="uz-Cyrl-UZ"/>
        </w:rPr>
        <w:t>жтимоий масъулият</w:t>
      </w:r>
      <w:r w:rsidRPr="00F024A8">
        <w:rPr>
          <w:rFonts w:ascii="Times New Roman" w:hAnsi="Times New Roman" w:cs="Times New Roman"/>
          <w:sz w:val="28"/>
          <w:szCs w:val="26"/>
          <w:lang w:val="uz-Cyrl-UZ"/>
        </w:rPr>
        <w:t>,</w:t>
      </w:r>
      <w:r w:rsidR="00781AC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м</w:t>
      </w:r>
      <w:r w:rsidR="00781AC6" w:rsidRPr="00F024A8">
        <w:rPr>
          <w:rFonts w:ascii="Times New Roman" w:hAnsi="Times New Roman" w:cs="Times New Roman"/>
          <w:sz w:val="28"/>
          <w:szCs w:val="26"/>
          <w:lang w:val="uz-Cyrl-UZ"/>
        </w:rPr>
        <w:t>асалан, шифохона уск</w:t>
      </w:r>
      <w:r w:rsidRPr="00F024A8">
        <w:rPr>
          <w:rFonts w:ascii="Times New Roman" w:hAnsi="Times New Roman" w:cs="Times New Roman"/>
          <w:sz w:val="28"/>
          <w:szCs w:val="26"/>
          <w:lang w:val="uz-Cyrl-UZ"/>
        </w:rPr>
        <w:t xml:space="preserve">уналарига маълум миқдорда маблағ </w:t>
      </w:r>
      <w:r w:rsidR="00781AC6" w:rsidRPr="00F024A8">
        <w:rPr>
          <w:rFonts w:ascii="Times New Roman" w:hAnsi="Times New Roman" w:cs="Times New Roman"/>
          <w:sz w:val="28"/>
          <w:szCs w:val="26"/>
          <w:lang w:val="uz-Cyrl-UZ"/>
        </w:rPr>
        <w:t>ажратиш.</w:t>
      </w:r>
    </w:p>
    <w:p w:rsidR="00174474"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Мақсадга эришиш учун қуйидаги </w:t>
      </w:r>
      <w:r w:rsidR="00174474" w:rsidRPr="00F024A8">
        <w:rPr>
          <w:rFonts w:ascii="Times New Roman" w:hAnsi="Times New Roman" w:cs="Times New Roman"/>
          <w:sz w:val="28"/>
          <w:szCs w:val="26"/>
          <w:lang w:val="uz-Cyrl-UZ"/>
        </w:rPr>
        <w:t>талаблар ҳисобга олинсин</w:t>
      </w:r>
      <w:r w:rsidRPr="00F024A8">
        <w:rPr>
          <w:rFonts w:ascii="Times New Roman" w:hAnsi="Times New Roman" w:cs="Times New Roman"/>
          <w:sz w:val="28"/>
          <w:szCs w:val="26"/>
          <w:lang w:val="uz-Cyrl-UZ"/>
        </w:rPr>
        <w:t>:</w:t>
      </w:r>
    </w:p>
    <w:p w:rsidR="00D4638F" w:rsidRPr="00F024A8" w:rsidRDefault="00174474"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781AC6" w:rsidRPr="00F024A8">
        <w:rPr>
          <w:rFonts w:ascii="Times New Roman" w:hAnsi="Times New Roman" w:cs="Times New Roman"/>
          <w:sz w:val="28"/>
          <w:szCs w:val="26"/>
          <w:lang w:val="uz-Cyrl-UZ"/>
        </w:rPr>
        <w:t xml:space="preserve"> мақсадлар</w:t>
      </w:r>
      <w:r w:rsidRPr="00F024A8">
        <w:rPr>
          <w:rFonts w:ascii="Times New Roman" w:hAnsi="Times New Roman" w:cs="Times New Roman"/>
          <w:sz w:val="28"/>
          <w:szCs w:val="26"/>
          <w:lang w:val="uz-Cyrl-UZ"/>
        </w:rPr>
        <w:t>ни</w:t>
      </w:r>
      <w:r w:rsidR="00781AC6" w:rsidRPr="00F024A8">
        <w:rPr>
          <w:rFonts w:ascii="Times New Roman" w:hAnsi="Times New Roman" w:cs="Times New Roman"/>
          <w:sz w:val="28"/>
          <w:szCs w:val="26"/>
          <w:lang w:val="uz-Cyrl-UZ"/>
        </w:rPr>
        <w:t xml:space="preserve"> </w:t>
      </w:r>
      <w:r w:rsidR="00D4638F" w:rsidRPr="00F024A8">
        <w:rPr>
          <w:rFonts w:ascii="Times New Roman" w:hAnsi="Times New Roman" w:cs="Times New Roman"/>
          <w:sz w:val="28"/>
          <w:szCs w:val="26"/>
          <w:lang w:val="uz-Cyrl-UZ"/>
        </w:rPr>
        <w:t xml:space="preserve">кенг ва </w:t>
      </w:r>
      <w:r w:rsidR="00781AC6" w:rsidRPr="00F024A8">
        <w:rPr>
          <w:rFonts w:ascii="Times New Roman" w:hAnsi="Times New Roman" w:cs="Times New Roman"/>
          <w:sz w:val="28"/>
          <w:szCs w:val="26"/>
          <w:lang w:val="uz-Cyrl-UZ"/>
        </w:rPr>
        <w:t>аниқ</w:t>
      </w:r>
      <w:r w:rsidR="00D4638F" w:rsidRPr="00F024A8">
        <w:rPr>
          <w:rFonts w:ascii="Times New Roman" w:hAnsi="Times New Roman" w:cs="Times New Roman"/>
          <w:sz w:val="28"/>
          <w:szCs w:val="26"/>
          <w:lang w:val="uz-Cyrl-UZ"/>
        </w:rPr>
        <w:t xml:space="preserve"> шаклларда (пул, табиий, меҳнат) </w:t>
      </w:r>
      <w:r w:rsidR="00781AC6" w:rsidRPr="00F024A8">
        <w:rPr>
          <w:rFonts w:ascii="Times New Roman" w:hAnsi="Times New Roman" w:cs="Times New Roman"/>
          <w:sz w:val="28"/>
          <w:szCs w:val="26"/>
          <w:lang w:val="uz-Cyrl-UZ"/>
        </w:rPr>
        <w:t xml:space="preserve"> </w:t>
      </w:r>
      <w:r w:rsidR="00D4638F" w:rsidRPr="00F024A8">
        <w:rPr>
          <w:rFonts w:ascii="Times New Roman" w:hAnsi="Times New Roman" w:cs="Times New Roman"/>
          <w:sz w:val="28"/>
          <w:szCs w:val="26"/>
          <w:lang w:val="uz-Cyrl-UZ"/>
        </w:rPr>
        <w:t>ифодалаш;</w:t>
      </w:r>
    </w:p>
    <w:p w:rsidR="00D4638F" w:rsidRPr="00F024A8" w:rsidRDefault="00D4638F"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781AC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ҳ</w:t>
      </w:r>
      <w:r w:rsidR="00781AC6" w:rsidRPr="00F024A8">
        <w:rPr>
          <w:rFonts w:ascii="Times New Roman" w:hAnsi="Times New Roman" w:cs="Times New Roman"/>
          <w:sz w:val="28"/>
          <w:szCs w:val="26"/>
          <w:lang w:val="uz-Cyrl-UZ"/>
        </w:rPr>
        <w:t xml:space="preserve">ар бир мақсадга эришилган санани ҳисобга олган ҳолда (масалан, учинчи чоракнинг охирига келиб янги гўшт майдалагич моделини кетма-кет ишлаб чиқаришни ўрнатиш учун) вақтни </w:t>
      </w:r>
      <w:r w:rsidRPr="00F024A8">
        <w:rPr>
          <w:rFonts w:ascii="Times New Roman" w:hAnsi="Times New Roman" w:cs="Times New Roman"/>
          <w:sz w:val="28"/>
          <w:szCs w:val="26"/>
          <w:lang w:val="uz-Cyrl-UZ"/>
        </w:rPr>
        <w:t xml:space="preserve">аниқ </w:t>
      </w:r>
      <w:r w:rsidR="00781AC6" w:rsidRPr="00F024A8">
        <w:rPr>
          <w:rFonts w:ascii="Times New Roman" w:hAnsi="Times New Roman" w:cs="Times New Roman"/>
          <w:sz w:val="28"/>
          <w:szCs w:val="26"/>
          <w:lang w:val="uz-Cyrl-UZ"/>
        </w:rPr>
        <w:t>чеклаш керак.</w:t>
      </w:r>
    </w:p>
    <w:p w:rsidR="00D4638F"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Мақсадлар узоқ муддатли (10 йилгача), ўрта муддатли (5 йилгача) ва қисқа муддатли (1 йилгача) бўлиши мумкин</w:t>
      </w:r>
      <w:r w:rsidR="00D4638F"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вазиятдаги ўзгаришларни ва назорат натижаларини акс эттири</w:t>
      </w:r>
      <w:r w:rsidR="00D4638F" w:rsidRPr="00F024A8">
        <w:rPr>
          <w:rFonts w:ascii="Times New Roman" w:hAnsi="Times New Roman" w:cs="Times New Roman"/>
          <w:sz w:val="28"/>
          <w:szCs w:val="26"/>
          <w:lang w:val="uz-Cyrl-UZ"/>
        </w:rPr>
        <w:t>б,</w:t>
      </w:r>
      <w:r w:rsidRPr="00F024A8">
        <w:rPr>
          <w:rFonts w:ascii="Times New Roman" w:hAnsi="Times New Roman" w:cs="Times New Roman"/>
          <w:sz w:val="28"/>
          <w:szCs w:val="26"/>
          <w:lang w:val="uz-Cyrl-UZ"/>
        </w:rPr>
        <w:t xml:space="preserve"> бир-бири</w:t>
      </w:r>
      <w:r w:rsidR="00D4638F"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инкор этмаслиги керак.</w:t>
      </w:r>
    </w:p>
    <w:p w:rsidR="00D4638F"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Стратегик режалаштириш </w:t>
      </w:r>
      <w:r w:rsidR="00D4638F"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lang w:val="uz-Cyrl-UZ"/>
        </w:rPr>
        <w:t>нинг ташқи ва ички муҳитини чуқур таҳлил қилишга асосланган</w:t>
      </w:r>
      <w:r w:rsidR="00D4638F" w:rsidRPr="00F024A8">
        <w:rPr>
          <w:rFonts w:ascii="Times New Roman" w:hAnsi="Times New Roman" w:cs="Times New Roman"/>
          <w:sz w:val="28"/>
          <w:szCs w:val="26"/>
          <w:lang w:val="uz-Cyrl-UZ"/>
        </w:rPr>
        <w:t>.</w:t>
      </w:r>
    </w:p>
    <w:p w:rsidR="001A6B3F" w:rsidRPr="00F024A8" w:rsidRDefault="00D4638F"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Т</w:t>
      </w:r>
      <w:r w:rsidR="00781AC6" w:rsidRPr="00F024A8">
        <w:rPr>
          <w:rFonts w:ascii="Times New Roman" w:hAnsi="Times New Roman" w:cs="Times New Roman"/>
          <w:sz w:val="28"/>
          <w:szCs w:val="26"/>
          <w:lang w:val="uz-Cyrl-UZ"/>
        </w:rPr>
        <w:t xml:space="preserve">ашқи муҳитдаги жараёнлар ва ўзгаришлар </w:t>
      </w:r>
      <w:r w:rsidRPr="00F024A8">
        <w:rPr>
          <w:rFonts w:ascii="Times New Roman" w:hAnsi="Times New Roman" w:cs="Times New Roman"/>
          <w:sz w:val="28"/>
          <w:szCs w:val="26"/>
          <w:lang w:val="uz-Cyrl-UZ"/>
        </w:rPr>
        <w:t>фирма</w:t>
      </w:r>
      <w:r w:rsidR="00781AC6" w:rsidRPr="00F024A8">
        <w:rPr>
          <w:rFonts w:ascii="Times New Roman" w:hAnsi="Times New Roman" w:cs="Times New Roman"/>
          <w:sz w:val="28"/>
          <w:szCs w:val="26"/>
          <w:lang w:val="uz-Cyrl-UZ"/>
        </w:rPr>
        <w:t>га жуда муҳим таъсир кўрсатади. Ташқи муҳит билан боғлиқ асосий муаммолар - иқтисодиёт, сиёсат, бозор, технология, рақобат.</w:t>
      </w:r>
      <w:r w:rsidRPr="00F024A8">
        <w:rPr>
          <w:rFonts w:ascii="Times New Roman" w:hAnsi="Times New Roman" w:cs="Times New Roman"/>
          <w:sz w:val="28"/>
          <w:szCs w:val="26"/>
          <w:lang w:val="uz-Cyrl-UZ"/>
        </w:rPr>
        <w:t xml:space="preserve"> </w:t>
      </w:r>
      <w:r w:rsidR="00781AC6" w:rsidRPr="00F024A8">
        <w:rPr>
          <w:rFonts w:ascii="Times New Roman" w:hAnsi="Times New Roman" w:cs="Times New Roman"/>
          <w:sz w:val="28"/>
          <w:szCs w:val="26"/>
          <w:lang w:val="uz-Cyrl-UZ"/>
        </w:rPr>
        <w:t>Энг муҳими, рақобат. Шунинг учун асосий рақобатчиларни аниқлаш ва уларнинг бозор позицияларини аниқлаш керак (бозор улуши, савдолар, мақсадлар ва бошқалар). Қуйидаги соҳаларда тадқиқотлар ўтказиш тавсия этилади:</w:t>
      </w:r>
      <w:r w:rsidRPr="00F024A8">
        <w:rPr>
          <w:rFonts w:ascii="Times New Roman" w:hAnsi="Times New Roman" w:cs="Times New Roman"/>
          <w:sz w:val="28"/>
          <w:szCs w:val="26"/>
          <w:lang w:val="uz-Cyrl-UZ"/>
        </w:rPr>
        <w:t xml:space="preserve"> р</w:t>
      </w:r>
      <w:r w:rsidR="00781AC6" w:rsidRPr="00F024A8">
        <w:rPr>
          <w:rFonts w:ascii="Times New Roman" w:hAnsi="Times New Roman" w:cs="Times New Roman"/>
          <w:sz w:val="28"/>
          <w:szCs w:val="26"/>
          <w:lang w:val="uz-Cyrl-UZ"/>
        </w:rPr>
        <w:t>ақобатчиларнинг мавжуд стратегиясини (бозордаги хатти-ҳаракатларини, маҳсулотни реклама қилиш усулларини ва бошқаларни) баҳола</w:t>
      </w:r>
      <w:r w:rsidRPr="00F024A8">
        <w:rPr>
          <w:rFonts w:ascii="Times New Roman" w:hAnsi="Times New Roman" w:cs="Times New Roman"/>
          <w:sz w:val="28"/>
          <w:szCs w:val="26"/>
          <w:lang w:val="uz-Cyrl-UZ"/>
        </w:rPr>
        <w:t>ш, т</w:t>
      </w:r>
      <w:r w:rsidR="00781AC6" w:rsidRPr="00F024A8">
        <w:rPr>
          <w:rFonts w:ascii="Times New Roman" w:hAnsi="Times New Roman" w:cs="Times New Roman"/>
          <w:sz w:val="28"/>
          <w:szCs w:val="26"/>
          <w:lang w:val="uz-Cyrl-UZ"/>
        </w:rPr>
        <w:t>ашқи муҳитнинг р</w:t>
      </w:r>
      <w:r w:rsidRPr="00F024A8">
        <w:rPr>
          <w:rFonts w:ascii="Times New Roman" w:hAnsi="Times New Roman" w:cs="Times New Roman"/>
          <w:sz w:val="28"/>
          <w:szCs w:val="26"/>
          <w:lang w:val="uz-Cyrl-UZ"/>
        </w:rPr>
        <w:t>ақобатчиларга таъсирини ўрганиш,</w:t>
      </w:r>
      <w:r w:rsidR="00781AC6" w:rsidRPr="00F024A8">
        <w:rPr>
          <w:rFonts w:ascii="Times New Roman" w:hAnsi="Times New Roman" w:cs="Times New Roman"/>
          <w:sz w:val="28"/>
          <w:szCs w:val="26"/>
          <w:lang w:val="uz-Cyrl-UZ"/>
        </w:rPr>
        <w:t xml:space="preserve"> илмий-техника тараққиёти ва бошқа маълумотлар ҳақида маълумот йиғишга ҳаракат қили</w:t>
      </w:r>
      <w:r w:rsidRPr="00F024A8">
        <w:rPr>
          <w:rFonts w:ascii="Times New Roman" w:hAnsi="Times New Roman" w:cs="Times New Roman"/>
          <w:sz w:val="28"/>
          <w:szCs w:val="26"/>
          <w:lang w:val="uz-Cyrl-UZ"/>
        </w:rPr>
        <w:t>ш</w:t>
      </w:r>
      <w:r w:rsidR="00781AC6" w:rsidRPr="00F024A8">
        <w:rPr>
          <w:rFonts w:ascii="Times New Roman" w:hAnsi="Times New Roman" w:cs="Times New Roman"/>
          <w:sz w:val="28"/>
          <w:szCs w:val="26"/>
          <w:lang w:val="uz-Cyrl-UZ"/>
        </w:rPr>
        <w:t xml:space="preserve"> ва рақобатчиларнинг келажакдаги ҳаракатлари ҳақида прогноз қил</w:t>
      </w:r>
      <w:r w:rsidRPr="00F024A8">
        <w:rPr>
          <w:rFonts w:ascii="Times New Roman" w:hAnsi="Times New Roman" w:cs="Times New Roman"/>
          <w:sz w:val="28"/>
          <w:szCs w:val="26"/>
          <w:lang w:val="uz-Cyrl-UZ"/>
        </w:rPr>
        <w:t>иш</w:t>
      </w:r>
      <w:r w:rsidR="00781AC6" w:rsidRPr="00F024A8">
        <w:rPr>
          <w:rFonts w:ascii="Times New Roman" w:hAnsi="Times New Roman" w:cs="Times New Roman"/>
          <w:sz w:val="28"/>
          <w:szCs w:val="26"/>
          <w:lang w:val="uz-Cyrl-UZ"/>
        </w:rPr>
        <w:t xml:space="preserve"> ва қарши кураш усулларини баён қил</w:t>
      </w:r>
      <w:r w:rsidRPr="00F024A8">
        <w:rPr>
          <w:rFonts w:ascii="Times New Roman" w:hAnsi="Times New Roman" w:cs="Times New Roman"/>
          <w:sz w:val="28"/>
          <w:szCs w:val="26"/>
          <w:lang w:val="uz-Cyrl-UZ"/>
        </w:rPr>
        <w:t>иш</w:t>
      </w:r>
      <w:r w:rsidR="00781AC6" w:rsidRPr="00F024A8">
        <w:rPr>
          <w:rFonts w:ascii="Times New Roman" w:hAnsi="Times New Roman" w:cs="Times New Roman"/>
          <w:sz w:val="28"/>
          <w:szCs w:val="26"/>
          <w:lang w:val="uz-Cyrl-UZ"/>
        </w:rPr>
        <w:t>.</w:t>
      </w:r>
    </w:p>
    <w:p w:rsidR="001A6B3F"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Рақобатчиларнинг кучли ва заиф томонларини диққат билан ўрганиш ва уларнинг натижаларини ўз кўрсаткичлари билан таққослаш рақобатбардош стратегияни яхшироқ ўйлаш имконини беради.</w:t>
      </w:r>
    </w:p>
    <w:p w:rsidR="00581490"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Муҳим </w:t>
      </w:r>
      <w:r w:rsidR="001A6B3F" w:rsidRPr="00F024A8">
        <w:rPr>
          <w:rFonts w:ascii="Times New Roman" w:hAnsi="Times New Roman" w:cs="Times New Roman"/>
          <w:sz w:val="28"/>
          <w:szCs w:val="26"/>
          <w:lang w:val="uz-Cyrl-UZ"/>
        </w:rPr>
        <w:t>ташқи</w:t>
      </w:r>
      <w:r w:rsidRPr="00F024A8">
        <w:rPr>
          <w:rFonts w:ascii="Times New Roman" w:hAnsi="Times New Roman" w:cs="Times New Roman"/>
          <w:sz w:val="28"/>
          <w:szCs w:val="26"/>
          <w:lang w:val="uz-Cyrl-UZ"/>
        </w:rPr>
        <w:t xml:space="preserve"> омиллар ижтимоий-ахлоқий ва экологик ом</w:t>
      </w:r>
      <w:r w:rsidR="001A6B3F" w:rsidRPr="00F024A8">
        <w:rPr>
          <w:rFonts w:ascii="Times New Roman" w:hAnsi="Times New Roman" w:cs="Times New Roman"/>
          <w:sz w:val="28"/>
          <w:szCs w:val="26"/>
          <w:lang w:val="uz-Cyrl-UZ"/>
        </w:rPr>
        <w:t>илларни ўз ичига олади. Фирма</w:t>
      </w:r>
      <w:r w:rsidRPr="00F024A8">
        <w:rPr>
          <w:rFonts w:ascii="Times New Roman" w:hAnsi="Times New Roman" w:cs="Times New Roman"/>
          <w:sz w:val="28"/>
          <w:szCs w:val="26"/>
          <w:lang w:val="uz-Cyrl-UZ"/>
        </w:rPr>
        <w:t xml:space="preserve"> демографик ҳолат, таълим даражаси ва ҳоказолардаги ўзгаришларни ҳисобга олиш керак.</w:t>
      </w:r>
      <w:r w:rsidR="001A6B3F"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Мисол учун, </w:t>
      </w:r>
      <w:r w:rsidR="001A6B3F" w:rsidRPr="00F024A8">
        <w:rPr>
          <w:rFonts w:ascii="Times New Roman" w:hAnsi="Times New Roman" w:cs="Times New Roman"/>
          <w:sz w:val="28"/>
          <w:szCs w:val="26"/>
          <w:lang w:val="uz-Cyrl-UZ"/>
        </w:rPr>
        <w:t>Ўзбекистон</w:t>
      </w:r>
      <w:r w:rsidRPr="00F024A8">
        <w:rPr>
          <w:rFonts w:ascii="Times New Roman" w:hAnsi="Times New Roman" w:cs="Times New Roman"/>
          <w:sz w:val="28"/>
          <w:szCs w:val="26"/>
          <w:lang w:val="uz-Cyrl-UZ"/>
        </w:rPr>
        <w:t xml:space="preserve">да ўтказиладиган бозор иқтисодиётига ўқитиш зарурлиги </w:t>
      </w:r>
      <w:r w:rsidR="001A6B3F" w:rsidRPr="00F024A8">
        <w:rPr>
          <w:rFonts w:ascii="Times New Roman" w:hAnsi="Times New Roman" w:cs="Times New Roman"/>
          <w:sz w:val="28"/>
          <w:szCs w:val="26"/>
          <w:lang w:val="uz-Cyrl-UZ"/>
        </w:rPr>
        <w:t>менежмент</w:t>
      </w:r>
      <w:r w:rsidRPr="00F024A8">
        <w:rPr>
          <w:rFonts w:ascii="Times New Roman" w:hAnsi="Times New Roman" w:cs="Times New Roman"/>
          <w:sz w:val="28"/>
          <w:szCs w:val="26"/>
          <w:lang w:val="uz-Cyrl-UZ"/>
        </w:rPr>
        <w:t>, маркетинг бўйича дарсликлар бозорини кенгайтиради.</w:t>
      </w:r>
    </w:p>
    <w:p w:rsidR="00581490"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Ички муҳитни таҳлил қилиш </w:t>
      </w:r>
      <w:r w:rsidR="00581490"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lang w:val="uz-Cyrl-UZ"/>
        </w:rPr>
        <w:t>нинг фаолиятидаги кучли ва заиф томонларни аниқлаш учун амалга оширилади.</w:t>
      </w:r>
    </w:p>
    <w:p w:rsidR="00581490" w:rsidRPr="00F024A8" w:rsidRDefault="00781AC6" w:rsidP="00781AC6">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Стратегия назарий ва эмпирик тадқиқотларнинг бошланғич нуқтасидир. Ташкилотлар ўзларининг асосий қарор қабул қилувчилар иннова</w:t>
      </w:r>
      <w:r w:rsidR="00581490"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стратегия билан боғланган даражада фарқ қилиши мумкин. Юқори бошқарув иннова</w:t>
      </w:r>
      <w:r w:rsidR="00581490"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татбиқ этишга уринишни қўллаб-қувватласа, иннова</w:t>
      </w:r>
      <w:r w:rsidR="00581490"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ташкилотда амалга ошириш учун қабул қилиниши мумкинлиги эҳтимоли ошади. Юқори раҳбарият</w:t>
      </w:r>
      <w:r w:rsidR="00581490" w:rsidRPr="00F024A8">
        <w:rPr>
          <w:rFonts w:ascii="Times New Roman" w:hAnsi="Times New Roman" w:cs="Times New Roman"/>
          <w:sz w:val="28"/>
          <w:szCs w:val="26"/>
          <w:lang w:val="uz-Cyrl-UZ"/>
        </w:rPr>
        <w:t>нинг</w:t>
      </w:r>
      <w:r w:rsidRPr="00F024A8">
        <w:rPr>
          <w:rFonts w:ascii="Times New Roman" w:hAnsi="Times New Roman" w:cs="Times New Roman"/>
          <w:sz w:val="28"/>
          <w:szCs w:val="26"/>
          <w:lang w:val="uz-Cyrl-UZ"/>
        </w:rPr>
        <w:t xml:space="preserve"> қарор қабул қилиш жараёнига жалб қилинганлиги сабабли, стратегик ва молиявий мақсадларнинг аҳамияти ортади.</w:t>
      </w:r>
    </w:p>
    <w:p w:rsidR="00781AC6" w:rsidRPr="00F024A8" w:rsidRDefault="00781AC6" w:rsidP="00781AC6">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Ривожланган стратегия камдан-кам ҳолларда расмий ва камдан-кам ҳолларда бир нечта ишчиларнинг юқори менежментдан баҳолашлари ва сезгирлигига асосланган. </w:t>
      </w:r>
      <w:r w:rsidRPr="00F024A8">
        <w:rPr>
          <w:rFonts w:ascii="Times New Roman" w:hAnsi="Times New Roman" w:cs="Times New Roman"/>
          <w:sz w:val="28"/>
          <w:szCs w:val="26"/>
        </w:rPr>
        <w:t>Стратегияни ишлаб чиқиш қуйидаги схемага мувофиқ амалга оширилади:</w:t>
      </w:r>
    </w:p>
    <w:p w:rsidR="00781AC6" w:rsidRPr="00F024A8" w:rsidRDefault="00781AC6" w:rsidP="00781AC6">
      <w:pPr>
        <w:pStyle w:val="a3"/>
        <w:spacing w:after="0"/>
        <w:ind w:left="0" w:firstLine="567"/>
        <w:jc w:val="both"/>
        <w:rPr>
          <w:rFonts w:ascii="Times New Roman" w:hAnsi="Times New Roman" w:cs="Times New Roman"/>
          <w:sz w:val="28"/>
          <w:szCs w:val="26"/>
        </w:rPr>
      </w:pP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1557"/>
        <w:gridCol w:w="1557"/>
        <w:gridCol w:w="1558"/>
        <w:gridCol w:w="1558"/>
      </w:tblGrid>
      <w:tr w:rsidR="00581490" w:rsidRPr="00F024A8" w:rsidTr="00581490">
        <w:tc>
          <w:tcPr>
            <w:tcW w:w="1557" w:type="dxa"/>
            <w:vMerge w:val="restart"/>
            <w:tcBorders>
              <w:top w:val="single" w:sz="4" w:space="0" w:color="auto"/>
              <w:left w:val="single" w:sz="4" w:space="0" w:color="auto"/>
              <w:bottom w:val="single" w:sz="4" w:space="0" w:color="auto"/>
              <w:right w:val="single" w:sz="4" w:space="0" w:color="auto"/>
            </w:tcBorders>
          </w:tcPr>
          <w:p w:rsidR="00581490" w:rsidRPr="00F024A8" w:rsidRDefault="00C615D5" w:rsidP="00581490">
            <w:pPr>
              <w:jc w:val="center"/>
              <w:rPr>
                <w:rFonts w:ascii="Times New Roman" w:hAnsi="Times New Roman" w:cs="Times New Roman"/>
                <w:szCs w:val="20"/>
                <w:lang w:val="uz-Cyrl-UZ"/>
              </w:rPr>
            </w:pPr>
            <w:r>
              <w:rPr>
                <w:rFonts w:ascii="Times New Roman" w:hAnsi="Times New Roman" w:cs="Times New Roman"/>
                <w:noProof/>
                <w:szCs w:val="20"/>
                <w:lang w:eastAsia="ru-RU"/>
              </w:rPr>
              <w:pict>
                <v:shape id="Прямая со стрелкой 2" o:spid="_x0000_s1104" type="#_x0000_t32" style="position:absolute;left:0;text-align:left;margin-left:71.95pt;margin-top:29.7pt;width:80.9pt;height:.4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" strokecolor="#252525" strokeweight=".5pt">
                  <v:stroke endarrow="block" joinstyle="miter"/>
                </v:shape>
              </w:pict>
            </w:r>
            <w:r w:rsidR="00581490" w:rsidRPr="00F024A8">
              <w:rPr>
                <w:rFonts w:ascii="Times New Roman" w:hAnsi="Times New Roman" w:cs="Times New Roman"/>
                <w:szCs w:val="20"/>
                <w:lang w:val="uz-Cyrl-UZ"/>
              </w:rPr>
              <w:t>Стратегияни шакллантириш (мақсадни қўйиш)</w:t>
            </w:r>
          </w:p>
          <w:p w:rsidR="00581490" w:rsidRPr="00F024A8" w:rsidRDefault="00581490" w:rsidP="00581490">
            <w:pPr>
              <w:jc w:val="center"/>
              <w:rPr>
                <w:rFonts w:ascii="Times New Roman" w:hAnsi="Times New Roman" w:cs="Times New Roman"/>
                <w:szCs w:val="20"/>
                <w:lang w:val="uz-Cyrl-UZ"/>
              </w:rPr>
            </w:pPr>
            <w:r w:rsidRPr="00F024A8">
              <w:rPr>
                <w:rFonts w:ascii="Times New Roman" w:hAnsi="Times New Roman" w:cs="Times New Roman"/>
                <w:szCs w:val="20"/>
                <w:lang w:val="uz-Cyrl-UZ"/>
              </w:rPr>
              <w:t>А фаза</w:t>
            </w:r>
          </w:p>
        </w:tc>
        <w:tc>
          <w:tcPr>
            <w:tcW w:w="1557" w:type="dxa"/>
            <w:tcBorders>
              <w:left w:val="single" w:sz="4" w:space="0" w:color="auto"/>
              <w:right w:val="single" w:sz="4" w:space="0" w:color="auto"/>
            </w:tcBorders>
          </w:tcPr>
          <w:p w:rsidR="00581490" w:rsidRPr="00F024A8" w:rsidRDefault="00581490" w:rsidP="00781AC6">
            <w:pPr>
              <w:jc w:val="both"/>
              <w:rPr>
                <w:rFonts w:ascii="Times New Roman" w:hAnsi="Times New Roman" w:cs="Times New Roman"/>
                <w:sz w:val="28"/>
                <w:szCs w:val="26"/>
                <w:lang w:val="uz-Cyrl-UZ"/>
              </w:rPr>
            </w:pPr>
          </w:p>
          <w:p w:rsidR="00581490" w:rsidRPr="00F024A8" w:rsidRDefault="00581490" w:rsidP="00781AC6">
            <w:pPr>
              <w:jc w:val="both"/>
              <w:rPr>
                <w:rFonts w:ascii="Times New Roman" w:hAnsi="Times New Roman" w:cs="Times New Roman"/>
                <w:sz w:val="28"/>
                <w:szCs w:val="26"/>
                <w:lang w:val="uz-Cyrl-UZ"/>
              </w:rPr>
            </w:pPr>
          </w:p>
        </w:tc>
        <w:tc>
          <w:tcPr>
            <w:tcW w:w="1557" w:type="dxa"/>
            <w:vMerge w:val="restart"/>
            <w:tcBorders>
              <w:top w:val="single" w:sz="4" w:space="0" w:color="auto"/>
              <w:left w:val="single" w:sz="4" w:space="0" w:color="auto"/>
              <w:bottom w:val="single" w:sz="4" w:space="0" w:color="auto"/>
              <w:right w:val="single" w:sz="4" w:space="0" w:color="auto"/>
            </w:tcBorders>
          </w:tcPr>
          <w:p w:rsidR="00581490" w:rsidRPr="00F024A8" w:rsidRDefault="00581490" w:rsidP="00581490">
            <w:pPr>
              <w:jc w:val="center"/>
              <w:rPr>
                <w:rFonts w:ascii="Times New Roman" w:hAnsi="Times New Roman" w:cs="Times New Roman"/>
                <w:szCs w:val="20"/>
                <w:lang w:val="uz-Cyrl-UZ"/>
              </w:rPr>
            </w:pPr>
          </w:p>
          <w:p w:rsidR="00581490" w:rsidRPr="00F024A8" w:rsidRDefault="00C615D5" w:rsidP="00581490">
            <w:pPr>
              <w:jc w:val="center"/>
              <w:rPr>
                <w:rFonts w:ascii="Times New Roman" w:hAnsi="Times New Roman" w:cs="Times New Roman"/>
                <w:szCs w:val="20"/>
                <w:lang w:val="uz-Cyrl-UZ"/>
              </w:rPr>
            </w:pPr>
            <w:r>
              <w:rPr>
                <w:rFonts w:ascii="Times New Roman" w:hAnsi="Times New Roman" w:cs="Times New Roman"/>
                <w:noProof/>
                <w:szCs w:val="20"/>
                <w:lang w:eastAsia="ru-RU"/>
              </w:rPr>
              <w:pict>
                <v:shape id="Прямая со стрелкой 4" o:spid="_x0000_s1103" type="#_x0000_t32" style="position:absolute;left:0;text-align:left;margin-left:72.4pt;margin-top:18.65pt;width:79.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" strokecolor="#252525" strokeweight=".5pt">
                  <v:stroke endarrow="block" joinstyle="miter"/>
                </v:shape>
              </w:pict>
            </w:r>
            <w:r w:rsidR="00581490" w:rsidRPr="00F024A8">
              <w:rPr>
                <w:rFonts w:ascii="Times New Roman" w:hAnsi="Times New Roman" w:cs="Times New Roman"/>
                <w:szCs w:val="20"/>
                <w:lang w:val="uz-Cyrl-UZ"/>
              </w:rPr>
              <w:t xml:space="preserve">Стратегияга шакл бериш </w:t>
            </w:r>
          </w:p>
          <w:p w:rsidR="00581490" w:rsidRPr="00F024A8" w:rsidRDefault="00581490" w:rsidP="00581490">
            <w:pPr>
              <w:jc w:val="center"/>
              <w:rPr>
                <w:rFonts w:ascii="Times New Roman" w:hAnsi="Times New Roman" w:cs="Times New Roman"/>
                <w:szCs w:val="20"/>
                <w:lang w:val="uz-Cyrl-UZ"/>
              </w:rPr>
            </w:pPr>
            <w:r w:rsidRPr="00F024A8">
              <w:rPr>
                <w:rFonts w:ascii="Times New Roman" w:hAnsi="Times New Roman" w:cs="Times New Roman"/>
                <w:szCs w:val="20"/>
                <w:lang w:val="uz-Cyrl-UZ"/>
              </w:rPr>
              <w:t>Б фаза</w:t>
            </w:r>
          </w:p>
        </w:tc>
        <w:tc>
          <w:tcPr>
            <w:tcW w:w="1558" w:type="dxa"/>
            <w:tcBorders>
              <w:left w:val="single" w:sz="4" w:space="0" w:color="auto"/>
              <w:right w:val="single" w:sz="4" w:space="0" w:color="auto"/>
            </w:tcBorders>
          </w:tcPr>
          <w:p w:rsidR="00581490" w:rsidRPr="00F024A8" w:rsidRDefault="00581490" w:rsidP="00781AC6">
            <w:pPr>
              <w:jc w:val="both"/>
              <w:rPr>
                <w:rFonts w:ascii="Times New Roman" w:hAnsi="Times New Roman" w:cs="Times New Roman"/>
                <w:sz w:val="28"/>
                <w:szCs w:val="26"/>
                <w:lang w:val="uz-Cyrl-UZ"/>
              </w:rPr>
            </w:pPr>
          </w:p>
        </w:tc>
        <w:tc>
          <w:tcPr>
            <w:tcW w:w="1558" w:type="dxa"/>
            <w:vMerge w:val="restart"/>
            <w:tcBorders>
              <w:top w:val="single" w:sz="4" w:space="0" w:color="auto"/>
              <w:left w:val="single" w:sz="4" w:space="0" w:color="auto"/>
              <w:bottom w:val="single" w:sz="4" w:space="0" w:color="auto"/>
              <w:right w:val="single" w:sz="4" w:space="0" w:color="auto"/>
            </w:tcBorders>
          </w:tcPr>
          <w:p w:rsidR="00581490" w:rsidRPr="00F024A8" w:rsidRDefault="00581490" w:rsidP="00581490">
            <w:pPr>
              <w:jc w:val="center"/>
              <w:rPr>
                <w:rFonts w:ascii="Times New Roman" w:hAnsi="Times New Roman" w:cs="Times New Roman"/>
                <w:szCs w:val="20"/>
                <w:lang w:val="uz-Cyrl-UZ"/>
              </w:rPr>
            </w:pPr>
          </w:p>
          <w:p w:rsidR="00581490" w:rsidRPr="00F024A8" w:rsidRDefault="00581490" w:rsidP="00581490">
            <w:pPr>
              <w:jc w:val="center"/>
              <w:rPr>
                <w:rFonts w:ascii="Times New Roman" w:hAnsi="Times New Roman" w:cs="Times New Roman"/>
                <w:szCs w:val="20"/>
                <w:lang w:val="uz-Cyrl-UZ"/>
              </w:rPr>
            </w:pPr>
            <w:r w:rsidRPr="00F024A8">
              <w:rPr>
                <w:rFonts w:ascii="Times New Roman" w:hAnsi="Times New Roman" w:cs="Times New Roman"/>
                <w:szCs w:val="20"/>
                <w:lang w:val="uz-Cyrl-UZ"/>
              </w:rPr>
              <w:t xml:space="preserve">Баҳолаш ва назорат </w:t>
            </w:r>
          </w:p>
          <w:p w:rsidR="00581490" w:rsidRPr="00F024A8" w:rsidRDefault="00581490" w:rsidP="00581490">
            <w:pPr>
              <w:jc w:val="center"/>
              <w:rPr>
                <w:rFonts w:ascii="Times New Roman" w:hAnsi="Times New Roman" w:cs="Times New Roman"/>
                <w:szCs w:val="20"/>
                <w:lang w:val="uz-Cyrl-UZ"/>
              </w:rPr>
            </w:pPr>
            <w:r w:rsidRPr="00F024A8">
              <w:rPr>
                <w:rFonts w:ascii="Times New Roman" w:hAnsi="Times New Roman" w:cs="Times New Roman"/>
                <w:szCs w:val="20"/>
                <w:lang w:val="uz-Cyrl-UZ"/>
              </w:rPr>
              <w:t>В фаза</w:t>
            </w:r>
          </w:p>
        </w:tc>
      </w:tr>
      <w:tr w:rsidR="00581490" w:rsidRPr="00F024A8" w:rsidTr="00581490">
        <w:tc>
          <w:tcPr>
            <w:tcW w:w="1557" w:type="dxa"/>
            <w:vMerge/>
            <w:tcBorders>
              <w:top w:val="single" w:sz="4" w:space="0" w:color="auto"/>
              <w:left w:val="single" w:sz="4" w:space="0" w:color="auto"/>
              <w:bottom w:val="single" w:sz="4" w:space="0" w:color="auto"/>
              <w:right w:val="single" w:sz="4" w:space="0" w:color="auto"/>
            </w:tcBorders>
          </w:tcPr>
          <w:p w:rsidR="00581490" w:rsidRPr="00F024A8" w:rsidRDefault="00581490" w:rsidP="00781AC6">
            <w:pPr>
              <w:jc w:val="both"/>
              <w:rPr>
                <w:rFonts w:ascii="Times New Roman" w:hAnsi="Times New Roman" w:cs="Times New Roman"/>
                <w:sz w:val="28"/>
                <w:szCs w:val="26"/>
                <w:lang w:val="uz-Cyrl-UZ"/>
              </w:rPr>
            </w:pPr>
          </w:p>
        </w:tc>
        <w:tc>
          <w:tcPr>
            <w:tcW w:w="1557" w:type="dxa"/>
            <w:tcBorders>
              <w:left w:val="single" w:sz="4" w:space="0" w:color="auto"/>
              <w:right w:val="single" w:sz="4" w:space="0" w:color="auto"/>
            </w:tcBorders>
          </w:tcPr>
          <w:p w:rsidR="00581490" w:rsidRPr="00F024A8" w:rsidRDefault="00581490" w:rsidP="00781AC6">
            <w:pPr>
              <w:jc w:val="both"/>
              <w:rPr>
                <w:rFonts w:ascii="Times New Roman" w:hAnsi="Times New Roman" w:cs="Times New Roman"/>
                <w:sz w:val="28"/>
                <w:szCs w:val="26"/>
                <w:lang w:val="uz-Cyrl-UZ"/>
              </w:rPr>
            </w:pPr>
          </w:p>
        </w:tc>
        <w:tc>
          <w:tcPr>
            <w:tcW w:w="1557" w:type="dxa"/>
            <w:vMerge/>
            <w:tcBorders>
              <w:left w:val="single" w:sz="4" w:space="0" w:color="auto"/>
              <w:bottom w:val="single" w:sz="4" w:space="0" w:color="auto"/>
              <w:right w:val="single" w:sz="4" w:space="0" w:color="auto"/>
            </w:tcBorders>
          </w:tcPr>
          <w:p w:rsidR="00581490" w:rsidRPr="00F024A8" w:rsidRDefault="00581490" w:rsidP="00781AC6">
            <w:pPr>
              <w:jc w:val="both"/>
              <w:rPr>
                <w:rFonts w:ascii="Times New Roman" w:hAnsi="Times New Roman" w:cs="Times New Roman"/>
                <w:sz w:val="28"/>
                <w:szCs w:val="26"/>
                <w:lang w:val="uz-Cyrl-UZ"/>
              </w:rPr>
            </w:pPr>
          </w:p>
        </w:tc>
        <w:tc>
          <w:tcPr>
            <w:tcW w:w="1558" w:type="dxa"/>
            <w:tcBorders>
              <w:left w:val="single" w:sz="4" w:space="0" w:color="auto"/>
              <w:right w:val="single" w:sz="4" w:space="0" w:color="auto"/>
            </w:tcBorders>
          </w:tcPr>
          <w:p w:rsidR="00581490" w:rsidRPr="00F024A8" w:rsidRDefault="00581490" w:rsidP="00781AC6">
            <w:pPr>
              <w:jc w:val="both"/>
              <w:rPr>
                <w:rFonts w:ascii="Times New Roman" w:hAnsi="Times New Roman" w:cs="Times New Roman"/>
                <w:sz w:val="28"/>
                <w:szCs w:val="26"/>
                <w:lang w:val="uz-Cyrl-UZ"/>
              </w:rPr>
            </w:pPr>
          </w:p>
        </w:tc>
        <w:tc>
          <w:tcPr>
            <w:tcW w:w="1558" w:type="dxa"/>
            <w:vMerge/>
            <w:tcBorders>
              <w:left w:val="single" w:sz="4" w:space="0" w:color="auto"/>
              <w:bottom w:val="single" w:sz="4" w:space="0" w:color="auto"/>
              <w:right w:val="single" w:sz="4" w:space="0" w:color="auto"/>
            </w:tcBorders>
          </w:tcPr>
          <w:p w:rsidR="00581490" w:rsidRPr="00F024A8" w:rsidRDefault="00581490" w:rsidP="00781AC6">
            <w:pPr>
              <w:jc w:val="both"/>
              <w:rPr>
                <w:rFonts w:ascii="Times New Roman" w:hAnsi="Times New Roman" w:cs="Times New Roman"/>
                <w:sz w:val="28"/>
                <w:szCs w:val="26"/>
                <w:lang w:val="uz-Cyrl-UZ"/>
              </w:rPr>
            </w:pPr>
          </w:p>
        </w:tc>
      </w:tr>
    </w:tbl>
    <w:p w:rsidR="00655F59" w:rsidRPr="00F024A8" w:rsidRDefault="00655F59" w:rsidP="00781AC6">
      <w:pPr>
        <w:spacing w:after="0"/>
        <w:ind w:firstLine="567"/>
        <w:jc w:val="both"/>
        <w:rPr>
          <w:rFonts w:ascii="Times New Roman" w:hAnsi="Times New Roman" w:cs="Times New Roman"/>
          <w:sz w:val="28"/>
          <w:szCs w:val="26"/>
          <w:lang w:val="uz-Cyrl-UZ"/>
        </w:rPr>
      </w:pPr>
    </w:p>
    <w:p w:rsidR="00581490" w:rsidRPr="00F024A8" w:rsidRDefault="00415E18" w:rsidP="00781AC6">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3</w:t>
      </w:r>
      <w:r w:rsidRPr="00F024A8">
        <w:rPr>
          <w:rFonts w:ascii="Times New Roman" w:hAnsi="Times New Roman" w:cs="Times New Roman"/>
          <w:b/>
          <w:sz w:val="28"/>
          <w:szCs w:val="26"/>
        </w:rPr>
        <w:t>.1.</w:t>
      </w:r>
      <w:r w:rsidRPr="00F024A8">
        <w:rPr>
          <w:rFonts w:ascii="Times New Roman" w:hAnsi="Times New Roman" w:cs="Times New Roman"/>
          <w:b/>
          <w:sz w:val="28"/>
          <w:szCs w:val="26"/>
          <w:lang w:val="uz-Cyrl-UZ"/>
        </w:rPr>
        <w:t>расм</w:t>
      </w:r>
      <w:r w:rsidRPr="00F024A8">
        <w:rPr>
          <w:rFonts w:ascii="Times New Roman" w:hAnsi="Times New Roman" w:cs="Times New Roman"/>
          <w:b/>
          <w:sz w:val="28"/>
          <w:szCs w:val="26"/>
        </w:rPr>
        <w:t xml:space="preserve"> </w:t>
      </w:r>
      <w:r w:rsidRPr="00F024A8">
        <w:rPr>
          <w:rFonts w:ascii="Times New Roman" w:hAnsi="Times New Roman" w:cs="Times New Roman"/>
          <w:b/>
          <w:sz w:val="28"/>
          <w:szCs w:val="26"/>
          <w:lang w:val="uz-Cyrl-UZ"/>
        </w:rPr>
        <w:t>С</w:t>
      </w:r>
      <w:r w:rsidRPr="00F024A8">
        <w:rPr>
          <w:rFonts w:ascii="Times New Roman" w:hAnsi="Times New Roman" w:cs="Times New Roman"/>
          <w:b/>
          <w:sz w:val="28"/>
          <w:szCs w:val="26"/>
        </w:rPr>
        <w:t>тратегик</w:t>
      </w:r>
      <w:r w:rsidRPr="00F024A8">
        <w:rPr>
          <w:rFonts w:ascii="Times New Roman" w:hAnsi="Times New Roman" w:cs="Times New Roman"/>
          <w:b/>
          <w:sz w:val="28"/>
          <w:szCs w:val="26"/>
          <w:lang w:val="uz-Cyrl-UZ"/>
        </w:rPr>
        <w:t xml:space="preserve"> режелаштириш фазалари</w:t>
      </w:r>
    </w:p>
    <w:p w:rsidR="00415E18" w:rsidRPr="00F024A8" w:rsidRDefault="00415E18" w:rsidP="00781AC6">
      <w:pPr>
        <w:spacing w:after="0"/>
        <w:ind w:firstLine="567"/>
        <w:jc w:val="both"/>
        <w:rPr>
          <w:rFonts w:ascii="Times New Roman" w:hAnsi="Times New Roman" w:cs="Times New Roman"/>
          <w:b/>
          <w:sz w:val="28"/>
          <w:szCs w:val="26"/>
          <w:lang w:val="uz-Cyrl-UZ"/>
        </w:rPr>
      </w:pPr>
    </w:p>
    <w:p w:rsidR="00415E18" w:rsidRPr="00F024A8" w:rsidRDefault="00415E18" w:rsidP="00781AC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lastRenderedPageBreak/>
        <w:t>А</w:t>
      </w:r>
      <w:r w:rsidRPr="00F024A8">
        <w:rPr>
          <w:rFonts w:ascii="Times New Roman" w:hAnsi="Times New Roman" w:cs="Times New Roman"/>
          <w:sz w:val="28"/>
          <w:szCs w:val="26"/>
          <w:lang w:val="uz-Cyrl-UZ"/>
        </w:rPr>
        <w:t xml:space="preserve"> фаза энг мураккаб ҳисобланади. Уни амалга ошириш механизми 3.2.расмдаги схемада берилган.</w:t>
      </w:r>
    </w:p>
    <w:p w:rsidR="00E745B6" w:rsidRPr="00F024A8" w:rsidRDefault="00E745B6" w:rsidP="00781AC6">
      <w:pPr>
        <w:spacing w:after="0"/>
        <w:ind w:firstLine="567"/>
        <w:jc w:val="both"/>
        <w:rPr>
          <w:rFonts w:ascii="Times New Roman" w:hAnsi="Times New Roman" w:cs="Times New Roman"/>
          <w:sz w:val="28"/>
          <w:szCs w:val="26"/>
          <w:lang w:val="uz-Cyrl-UZ"/>
        </w:rPr>
      </w:pP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865"/>
        <w:gridCol w:w="1008"/>
        <w:gridCol w:w="899"/>
        <w:gridCol w:w="884"/>
        <w:gridCol w:w="898"/>
        <w:gridCol w:w="873"/>
        <w:gridCol w:w="859"/>
      </w:tblGrid>
      <w:tr w:rsidR="00C571CD" w:rsidRPr="00F024A8" w:rsidTr="00C571CD">
        <w:tc>
          <w:tcPr>
            <w:tcW w:w="880" w:type="dxa"/>
          </w:tcPr>
          <w:p w:rsidR="00C571CD" w:rsidRPr="00F024A8" w:rsidRDefault="00C571CD" w:rsidP="00781AC6">
            <w:pPr>
              <w:jc w:val="both"/>
              <w:rPr>
                <w:rFonts w:ascii="Times New Roman" w:hAnsi="Times New Roman" w:cs="Times New Roman"/>
                <w:sz w:val="28"/>
                <w:szCs w:val="26"/>
                <w:lang w:val="uz-Cyrl-UZ"/>
              </w:rPr>
            </w:pPr>
          </w:p>
        </w:tc>
        <w:tc>
          <w:tcPr>
            <w:tcW w:w="865" w:type="dxa"/>
            <w:tcBorders>
              <w:right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3689" w:type="dxa"/>
            <w:gridSpan w:val="4"/>
            <w:tcBorders>
              <w:top w:val="single" w:sz="4" w:space="0" w:color="auto"/>
              <w:left w:val="single" w:sz="4" w:space="0" w:color="auto"/>
              <w:bottom w:val="single" w:sz="4" w:space="0" w:color="auto"/>
              <w:right w:val="single" w:sz="4" w:space="0" w:color="auto"/>
            </w:tcBorders>
          </w:tcPr>
          <w:p w:rsidR="00C571CD" w:rsidRPr="00F024A8" w:rsidRDefault="00C571CD" w:rsidP="00781AC6">
            <w:pPr>
              <w:jc w:val="both"/>
              <w:rPr>
                <w:rFonts w:ascii="Times New Roman" w:hAnsi="Times New Roman" w:cs="Times New Roman"/>
                <w:sz w:val="24"/>
                <w:lang w:val="uz-Cyrl-UZ"/>
              </w:rPr>
            </w:pPr>
          </w:p>
          <w:p w:rsidR="00C571CD" w:rsidRPr="00F024A8" w:rsidRDefault="00C571CD" w:rsidP="00C571CD">
            <w:pPr>
              <w:jc w:val="center"/>
              <w:rPr>
                <w:rFonts w:ascii="Times New Roman" w:hAnsi="Times New Roman" w:cs="Times New Roman"/>
                <w:sz w:val="24"/>
                <w:lang w:val="uz-Cyrl-UZ"/>
              </w:rPr>
            </w:pPr>
            <w:r w:rsidRPr="00F024A8">
              <w:rPr>
                <w:rFonts w:ascii="Times New Roman" w:hAnsi="Times New Roman" w:cs="Times New Roman"/>
                <w:sz w:val="24"/>
                <w:lang w:val="uz-Cyrl-UZ"/>
              </w:rPr>
              <w:t>Мақсад ва қарорлар</w:t>
            </w:r>
          </w:p>
          <w:p w:rsidR="00C571CD" w:rsidRPr="00F024A8" w:rsidRDefault="00C571CD" w:rsidP="00781AC6">
            <w:pPr>
              <w:jc w:val="both"/>
              <w:rPr>
                <w:rFonts w:ascii="Times New Roman" w:hAnsi="Times New Roman" w:cs="Times New Roman"/>
                <w:sz w:val="28"/>
                <w:szCs w:val="26"/>
                <w:lang w:val="uz-Cyrl-UZ"/>
              </w:rPr>
            </w:pPr>
          </w:p>
        </w:tc>
        <w:tc>
          <w:tcPr>
            <w:tcW w:w="873" w:type="dxa"/>
            <w:tcBorders>
              <w:left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59" w:type="dxa"/>
          </w:tcPr>
          <w:p w:rsidR="00C571CD" w:rsidRPr="00F024A8" w:rsidRDefault="00C571CD" w:rsidP="00781AC6">
            <w:pPr>
              <w:jc w:val="both"/>
              <w:rPr>
                <w:rFonts w:ascii="Times New Roman" w:hAnsi="Times New Roman" w:cs="Times New Roman"/>
                <w:sz w:val="28"/>
                <w:szCs w:val="26"/>
                <w:lang w:val="uz-Cyrl-UZ"/>
              </w:rPr>
            </w:pPr>
          </w:p>
        </w:tc>
      </w:tr>
      <w:tr w:rsidR="00C571CD" w:rsidRPr="00F024A8" w:rsidTr="00C571CD">
        <w:tc>
          <w:tcPr>
            <w:tcW w:w="880" w:type="dxa"/>
            <w:tcBorders>
              <w:bottom w:val="single" w:sz="4" w:space="0" w:color="auto"/>
            </w:tcBorders>
          </w:tcPr>
          <w:p w:rsidR="00C571CD" w:rsidRPr="00F024A8" w:rsidRDefault="00C615D5" w:rsidP="00781AC6">
            <w:pPr>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shape id="Прямая со стрелкой 18" o:spid="_x0000_s1102" type="#_x0000_t32" style="position:absolute;left:0;text-align:left;margin-left:38.1pt;margin-top:.6pt;width:43pt;height:14.5pt;flip:x;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" strokecolor="#252525" strokeweight=".5pt">
                  <v:stroke endarrow="block" joinstyle="miter"/>
                </v:shape>
              </w:pict>
            </w:r>
          </w:p>
        </w:tc>
        <w:tc>
          <w:tcPr>
            <w:tcW w:w="865" w:type="dxa"/>
            <w:tcBorders>
              <w:bottom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1008" w:type="dxa"/>
            <w:tcBorders>
              <w:top w:val="single" w:sz="4" w:space="0" w:color="auto"/>
              <w:bottom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99" w:type="dxa"/>
            <w:tcBorders>
              <w:top w:val="single" w:sz="4" w:space="0" w:color="auto"/>
              <w:right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84" w:type="dxa"/>
            <w:tcBorders>
              <w:left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98" w:type="dxa"/>
            <w:tcBorders>
              <w:bottom w:val="single" w:sz="4" w:space="0" w:color="auto"/>
            </w:tcBorders>
          </w:tcPr>
          <w:p w:rsidR="00C571CD" w:rsidRPr="00F024A8" w:rsidRDefault="00C615D5" w:rsidP="00781AC6">
            <w:pPr>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shape id="Прямая со стрелкой 19" o:spid="_x0000_s1101" type="#_x0000_t32" style="position:absolute;left:0;text-align:left;margin-left:39.5pt;margin-top:.6pt;width:45.8pt;height:13.5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" strokecolor="#252525" strokeweight=".5pt">
                  <v:stroke endarrow="block" joinstyle="miter"/>
                </v:shape>
              </w:pict>
            </w:r>
          </w:p>
        </w:tc>
        <w:tc>
          <w:tcPr>
            <w:tcW w:w="873" w:type="dxa"/>
            <w:tcBorders>
              <w:bottom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59" w:type="dxa"/>
            <w:tcBorders>
              <w:bottom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r>
      <w:tr w:rsidR="00C571CD" w:rsidRPr="00F024A8" w:rsidTr="00C571CD">
        <w:tc>
          <w:tcPr>
            <w:tcW w:w="2753" w:type="dxa"/>
            <w:gridSpan w:val="3"/>
            <w:tcBorders>
              <w:top w:val="single" w:sz="4" w:space="0" w:color="auto"/>
              <w:left w:val="single" w:sz="4" w:space="0" w:color="auto"/>
              <w:bottom w:val="single" w:sz="4" w:space="0" w:color="auto"/>
              <w:right w:val="single" w:sz="4" w:space="0" w:color="auto"/>
            </w:tcBorders>
          </w:tcPr>
          <w:p w:rsidR="00C571CD" w:rsidRPr="00F024A8" w:rsidRDefault="00C571CD" w:rsidP="00C571CD">
            <w:pPr>
              <w:jc w:val="center"/>
              <w:rPr>
                <w:rFonts w:ascii="Times New Roman" w:hAnsi="Times New Roman" w:cs="Times New Roman"/>
                <w:sz w:val="24"/>
                <w:lang w:val="uz-Cyrl-UZ"/>
              </w:rPr>
            </w:pPr>
          </w:p>
          <w:p w:rsidR="00C571CD" w:rsidRPr="00F024A8" w:rsidRDefault="00C571CD" w:rsidP="00C571CD">
            <w:pPr>
              <w:jc w:val="center"/>
              <w:rPr>
                <w:rFonts w:ascii="Times New Roman" w:hAnsi="Times New Roman" w:cs="Times New Roman"/>
                <w:sz w:val="24"/>
                <w:lang w:val="uz-Cyrl-UZ"/>
              </w:rPr>
            </w:pPr>
            <w:r w:rsidRPr="00F024A8">
              <w:rPr>
                <w:rFonts w:ascii="Times New Roman" w:hAnsi="Times New Roman" w:cs="Times New Roman"/>
                <w:sz w:val="24"/>
                <w:lang w:val="uz-Cyrl-UZ"/>
              </w:rPr>
              <w:t>Ташқи таҳлил</w:t>
            </w:r>
          </w:p>
          <w:p w:rsidR="00C571CD" w:rsidRPr="00F024A8" w:rsidRDefault="00C571CD" w:rsidP="00C571CD">
            <w:pPr>
              <w:jc w:val="center"/>
              <w:rPr>
                <w:rFonts w:ascii="Times New Roman" w:hAnsi="Times New Roman" w:cs="Times New Roman"/>
                <w:sz w:val="24"/>
                <w:lang w:val="uz-Cyrl-UZ"/>
              </w:rPr>
            </w:pPr>
            <w:r w:rsidRPr="00F024A8">
              <w:rPr>
                <w:rFonts w:ascii="Times New Roman" w:hAnsi="Times New Roman" w:cs="Times New Roman"/>
                <w:sz w:val="24"/>
                <w:lang w:val="uz-Cyrl-UZ"/>
              </w:rPr>
              <w:t>(имкониятлар ва хавф)</w:t>
            </w:r>
          </w:p>
        </w:tc>
        <w:tc>
          <w:tcPr>
            <w:tcW w:w="899" w:type="dxa"/>
            <w:tcBorders>
              <w:left w:val="single" w:sz="4" w:space="0" w:color="auto"/>
              <w:right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84" w:type="dxa"/>
            <w:tcBorders>
              <w:left w:val="single" w:sz="4" w:space="0" w:color="auto"/>
              <w:right w:val="single" w:sz="4" w:space="0" w:color="auto"/>
            </w:tcBorders>
          </w:tcPr>
          <w:p w:rsidR="00C571CD" w:rsidRPr="00F024A8" w:rsidRDefault="00C571CD" w:rsidP="00C571CD">
            <w:pPr>
              <w:jc w:val="center"/>
              <w:rPr>
                <w:rFonts w:ascii="Times New Roman" w:hAnsi="Times New Roman" w:cs="Times New Roman"/>
                <w:sz w:val="24"/>
                <w:lang w:val="uz-Cyrl-UZ"/>
              </w:rPr>
            </w:pPr>
          </w:p>
        </w:tc>
        <w:tc>
          <w:tcPr>
            <w:tcW w:w="2630" w:type="dxa"/>
            <w:gridSpan w:val="3"/>
            <w:tcBorders>
              <w:top w:val="single" w:sz="4" w:space="0" w:color="auto"/>
              <w:left w:val="single" w:sz="4" w:space="0" w:color="auto"/>
              <w:bottom w:val="single" w:sz="4" w:space="0" w:color="auto"/>
              <w:right w:val="single" w:sz="4" w:space="0" w:color="auto"/>
            </w:tcBorders>
          </w:tcPr>
          <w:p w:rsidR="00C571CD" w:rsidRPr="00F024A8" w:rsidRDefault="00C571CD" w:rsidP="00C571CD">
            <w:pPr>
              <w:jc w:val="center"/>
              <w:rPr>
                <w:rFonts w:ascii="Times New Roman" w:hAnsi="Times New Roman" w:cs="Times New Roman"/>
                <w:sz w:val="24"/>
                <w:lang w:val="uz-Cyrl-UZ"/>
              </w:rPr>
            </w:pPr>
          </w:p>
          <w:p w:rsidR="00C571CD" w:rsidRPr="00F024A8" w:rsidRDefault="00C571CD" w:rsidP="00C571CD">
            <w:pPr>
              <w:jc w:val="center"/>
              <w:rPr>
                <w:rFonts w:ascii="Times New Roman" w:hAnsi="Times New Roman" w:cs="Times New Roman"/>
                <w:sz w:val="24"/>
                <w:lang w:val="uz-Cyrl-UZ"/>
              </w:rPr>
            </w:pPr>
            <w:r w:rsidRPr="00F024A8">
              <w:rPr>
                <w:rFonts w:ascii="Times New Roman" w:hAnsi="Times New Roman" w:cs="Times New Roman"/>
                <w:sz w:val="24"/>
                <w:lang w:val="uz-Cyrl-UZ"/>
              </w:rPr>
              <w:t>Ташқи таҳлил</w:t>
            </w:r>
          </w:p>
          <w:p w:rsidR="00C571CD" w:rsidRPr="00F024A8" w:rsidRDefault="00C571CD" w:rsidP="00C571CD">
            <w:pPr>
              <w:jc w:val="center"/>
              <w:rPr>
                <w:rFonts w:ascii="Times New Roman" w:hAnsi="Times New Roman" w:cs="Times New Roman"/>
                <w:sz w:val="24"/>
                <w:lang w:val="uz-Cyrl-UZ"/>
              </w:rPr>
            </w:pPr>
            <w:r w:rsidRPr="00F024A8">
              <w:rPr>
                <w:rFonts w:ascii="Times New Roman" w:hAnsi="Times New Roman" w:cs="Times New Roman"/>
                <w:sz w:val="24"/>
                <w:lang w:val="uz-Cyrl-UZ"/>
              </w:rPr>
              <w:t>(кучли ва заиф томонлар)</w:t>
            </w:r>
          </w:p>
        </w:tc>
      </w:tr>
      <w:tr w:rsidR="00C571CD" w:rsidRPr="00F024A8" w:rsidTr="00C571CD">
        <w:tc>
          <w:tcPr>
            <w:tcW w:w="880" w:type="dxa"/>
            <w:tcBorders>
              <w:top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65" w:type="dxa"/>
            <w:tcBorders>
              <w:top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1008" w:type="dxa"/>
            <w:tcBorders>
              <w:top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99" w:type="dxa"/>
            <w:tcBorders>
              <w:right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84" w:type="dxa"/>
            <w:tcBorders>
              <w:left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98" w:type="dxa"/>
          </w:tcPr>
          <w:p w:rsidR="00C571CD" w:rsidRPr="00F024A8" w:rsidRDefault="00C571CD" w:rsidP="00781AC6">
            <w:pPr>
              <w:jc w:val="both"/>
              <w:rPr>
                <w:rFonts w:ascii="Times New Roman" w:hAnsi="Times New Roman" w:cs="Times New Roman"/>
                <w:sz w:val="28"/>
                <w:szCs w:val="26"/>
                <w:lang w:val="uz-Cyrl-UZ"/>
              </w:rPr>
            </w:pPr>
          </w:p>
        </w:tc>
        <w:tc>
          <w:tcPr>
            <w:tcW w:w="873" w:type="dxa"/>
          </w:tcPr>
          <w:p w:rsidR="00C571CD" w:rsidRPr="00F024A8" w:rsidRDefault="00C571CD" w:rsidP="00781AC6">
            <w:pPr>
              <w:jc w:val="both"/>
              <w:rPr>
                <w:rFonts w:ascii="Times New Roman" w:hAnsi="Times New Roman" w:cs="Times New Roman"/>
                <w:sz w:val="28"/>
                <w:szCs w:val="26"/>
                <w:lang w:val="uz-Cyrl-UZ"/>
              </w:rPr>
            </w:pPr>
          </w:p>
        </w:tc>
        <w:tc>
          <w:tcPr>
            <w:tcW w:w="859" w:type="dxa"/>
          </w:tcPr>
          <w:p w:rsidR="00C571CD" w:rsidRPr="00F024A8" w:rsidRDefault="00C571CD" w:rsidP="00781AC6">
            <w:pPr>
              <w:jc w:val="both"/>
              <w:rPr>
                <w:rFonts w:ascii="Times New Roman" w:hAnsi="Times New Roman" w:cs="Times New Roman"/>
                <w:sz w:val="28"/>
                <w:szCs w:val="26"/>
                <w:lang w:val="uz-Cyrl-UZ"/>
              </w:rPr>
            </w:pPr>
          </w:p>
        </w:tc>
      </w:tr>
      <w:tr w:rsidR="00C571CD" w:rsidRPr="00F024A8" w:rsidTr="00C571CD">
        <w:tc>
          <w:tcPr>
            <w:tcW w:w="880" w:type="dxa"/>
          </w:tcPr>
          <w:p w:rsidR="00C571CD" w:rsidRPr="00F024A8" w:rsidRDefault="00C571CD" w:rsidP="00781AC6">
            <w:pPr>
              <w:jc w:val="both"/>
              <w:rPr>
                <w:rFonts w:ascii="Times New Roman" w:hAnsi="Times New Roman" w:cs="Times New Roman"/>
                <w:sz w:val="28"/>
                <w:szCs w:val="26"/>
                <w:lang w:val="uz-Cyrl-UZ"/>
              </w:rPr>
            </w:pPr>
          </w:p>
        </w:tc>
        <w:tc>
          <w:tcPr>
            <w:tcW w:w="865" w:type="dxa"/>
          </w:tcPr>
          <w:p w:rsidR="00C571CD" w:rsidRPr="00F024A8" w:rsidRDefault="00C571CD" w:rsidP="00781AC6">
            <w:pPr>
              <w:jc w:val="both"/>
              <w:rPr>
                <w:rFonts w:ascii="Times New Roman" w:hAnsi="Times New Roman" w:cs="Times New Roman"/>
                <w:sz w:val="28"/>
                <w:szCs w:val="26"/>
                <w:lang w:val="uz-Cyrl-UZ"/>
              </w:rPr>
            </w:pPr>
          </w:p>
        </w:tc>
        <w:tc>
          <w:tcPr>
            <w:tcW w:w="1008" w:type="dxa"/>
            <w:tcBorders>
              <w:bottom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99" w:type="dxa"/>
            <w:tcBorders>
              <w:bottom w:val="single" w:sz="4" w:space="0" w:color="auto"/>
            </w:tcBorders>
          </w:tcPr>
          <w:p w:rsidR="00C571CD" w:rsidRPr="00F024A8" w:rsidRDefault="00C615D5" w:rsidP="00781AC6">
            <w:pPr>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shape id="Прямая со стрелкой 17" o:spid="_x0000_s1100" type="#_x0000_t32" style="position:absolute;left:0;text-align:left;margin-left:38.85pt;margin-top:.45pt;width:0;height:14.9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" strokecolor="#252525" strokeweight=".5pt">
                  <v:stroke endarrow="block" joinstyle="miter"/>
                </v:shape>
              </w:pict>
            </w:r>
          </w:p>
        </w:tc>
        <w:tc>
          <w:tcPr>
            <w:tcW w:w="884" w:type="dxa"/>
            <w:tcBorders>
              <w:bottom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98" w:type="dxa"/>
            <w:tcBorders>
              <w:bottom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73" w:type="dxa"/>
          </w:tcPr>
          <w:p w:rsidR="00C571CD" w:rsidRPr="00F024A8" w:rsidRDefault="00C571CD" w:rsidP="00781AC6">
            <w:pPr>
              <w:jc w:val="both"/>
              <w:rPr>
                <w:rFonts w:ascii="Times New Roman" w:hAnsi="Times New Roman" w:cs="Times New Roman"/>
                <w:sz w:val="28"/>
                <w:szCs w:val="26"/>
                <w:lang w:val="uz-Cyrl-UZ"/>
              </w:rPr>
            </w:pPr>
          </w:p>
        </w:tc>
        <w:tc>
          <w:tcPr>
            <w:tcW w:w="859" w:type="dxa"/>
          </w:tcPr>
          <w:p w:rsidR="00C571CD" w:rsidRPr="00F024A8" w:rsidRDefault="00C571CD" w:rsidP="00781AC6">
            <w:pPr>
              <w:jc w:val="both"/>
              <w:rPr>
                <w:rFonts w:ascii="Times New Roman" w:hAnsi="Times New Roman" w:cs="Times New Roman"/>
                <w:sz w:val="28"/>
                <w:szCs w:val="26"/>
                <w:lang w:val="uz-Cyrl-UZ"/>
              </w:rPr>
            </w:pPr>
          </w:p>
        </w:tc>
      </w:tr>
      <w:tr w:rsidR="00C571CD" w:rsidRPr="00F024A8" w:rsidTr="00C571CD">
        <w:tc>
          <w:tcPr>
            <w:tcW w:w="880" w:type="dxa"/>
          </w:tcPr>
          <w:p w:rsidR="00C571CD" w:rsidRPr="00F024A8" w:rsidRDefault="00C571CD" w:rsidP="00781AC6">
            <w:pPr>
              <w:jc w:val="both"/>
              <w:rPr>
                <w:rFonts w:ascii="Times New Roman" w:hAnsi="Times New Roman" w:cs="Times New Roman"/>
                <w:sz w:val="28"/>
                <w:szCs w:val="26"/>
                <w:lang w:val="uz-Cyrl-UZ"/>
              </w:rPr>
            </w:pPr>
          </w:p>
        </w:tc>
        <w:tc>
          <w:tcPr>
            <w:tcW w:w="865" w:type="dxa"/>
            <w:tcBorders>
              <w:right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3689" w:type="dxa"/>
            <w:gridSpan w:val="4"/>
            <w:tcBorders>
              <w:top w:val="single" w:sz="4" w:space="0" w:color="auto"/>
              <w:left w:val="single" w:sz="4" w:space="0" w:color="auto"/>
              <w:bottom w:val="single" w:sz="4" w:space="0" w:color="auto"/>
              <w:right w:val="single" w:sz="4" w:space="0" w:color="auto"/>
            </w:tcBorders>
          </w:tcPr>
          <w:p w:rsidR="00C571CD" w:rsidRPr="00F024A8" w:rsidRDefault="00C571CD" w:rsidP="00C571CD">
            <w:pPr>
              <w:jc w:val="center"/>
              <w:rPr>
                <w:rFonts w:ascii="Times New Roman" w:hAnsi="Times New Roman" w:cs="Times New Roman"/>
                <w:sz w:val="24"/>
                <w:lang w:val="uz-Cyrl-UZ"/>
              </w:rPr>
            </w:pPr>
          </w:p>
          <w:p w:rsidR="00C571CD" w:rsidRPr="00F024A8" w:rsidRDefault="00C571CD" w:rsidP="00C571CD">
            <w:pPr>
              <w:jc w:val="center"/>
              <w:rPr>
                <w:rFonts w:ascii="Times New Roman" w:hAnsi="Times New Roman" w:cs="Times New Roman"/>
                <w:sz w:val="24"/>
                <w:lang w:val="uz-Cyrl-UZ"/>
              </w:rPr>
            </w:pPr>
            <w:r w:rsidRPr="00F024A8">
              <w:rPr>
                <w:rFonts w:ascii="Times New Roman" w:hAnsi="Times New Roman" w:cs="Times New Roman"/>
                <w:sz w:val="24"/>
                <w:lang w:val="uz-Cyrl-UZ"/>
              </w:rPr>
              <w:t>Стратегия ифодаси</w:t>
            </w:r>
          </w:p>
          <w:p w:rsidR="00C571CD" w:rsidRPr="00F024A8" w:rsidRDefault="00C571CD" w:rsidP="00781AC6">
            <w:pPr>
              <w:jc w:val="both"/>
              <w:rPr>
                <w:rFonts w:ascii="Times New Roman" w:hAnsi="Times New Roman" w:cs="Times New Roman"/>
                <w:sz w:val="28"/>
                <w:szCs w:val="26"/>
                <w:lang w:val="uz-Cyrl-UZ"/>
              </w:rPr>
            </w:pPr>
          </w:p>
        </w:tc>
        <w:tc>
          <w:tcPr>
            <w:tcW w:w="873" w:type="dxa"/>
            <w:tcBorders>
              <w:left w:val="single" w:sz="4" w:space="0" w:color="auto"/>
            </w:tcBorders>
          </w:tcPr>
          <w:p w:rsidR="00C571CD" w:rsidRPr="00F024A8" w:rsidRDefault="00C571CD" w:rsidP="00781AC6">
            <w:pPr>
              <w:jc w:val="both"/>
              <w:rPr>
                <w:rFonts w:ascii="Times New Roman" w:hAnsi="Times New Roman" w:cs="Times New Roman"/>
                <w:sz w:val="28"/>
                <w:szCs w:val="26"/>
                <w:lang w:val="uz-Cyrl-UZ"/>
              </w:rPr>
            </w:pPr>
          </w:p>
        </w:tc>
        <w:tc>
          <w:tcPr>
            <w:tcW w:w="859" w:type="dxa"/>
          </w:tcPr>
          <w:p w:rsidR="00C571CD" w:rsidRPr="00F024A8" w:rsidRDefault="00C571CD" w:rsidP="00781AC6">
            <w:pPr>
              <w:jc w:val="both"/>
              <w:rPr>
                <w:rFonts w:ascii="Times New Roman" w:hAnsi="Times New Roman" w:cs="Times New Roman"/>
                <w:sz w:val="28"/>
                <w:szCs w:val="26"/>
                <w:lang w:val="uz-Cyrl-UZ"/>
              </w:rPr>
            </w:pPr>
          </w:p>
        </w:tc>
      </w:tr>
    </w:tbl>
    <w:p w:rsidR="00C571CD" w:rsidRPr="00F024A8" w:rsidRDefault="00C571CD" w:rsidP="002F05B8">
      <w:pPr>
        <w:spacing w:after="0"/>
        <w:jc w:val="center"/>
        <w:rPr>
          <w:rFonts w:ascii="Times New Roman" w:hAnsi="Times New Roman" w:cs="Times New Roman"/>
          <w:sz w:val="28"/>
          <w:szCs w:val="26"/>
          <w:lang w:val="uz-Cyrl-UZ"/>
        </w:rPr>
      </w:pPr>
    </w:p>
    <w:p w:rsidR="002F05B8" w:rsidRPr="00F024A8" w:rsidRDefault="002F05B8" w:rsidP="002F05B8">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3.2.расм. Стратегия ифодаси</w:t>
      </w:r>
    </w:p>
    <w:p w:rsidR="00556FB4" w:rsidRPr="00F024A8" w:rsidRDefault="00556FB4" w:rsidP="002F05B8">
      <w:pPr>
        <w:spacing w:after="0"/>
        <w:jc w:val="center"/>
        <w:rPr>
          <w:rFonts w:ascii="Times New Roman" w:hAnsi="Times New Roman" w:cs="Times New Roman"/>
          <w:b/>
          <w:sz w:val="28"/>
          <w:szCs w:val="26"/>
          <w:lang w:val="uz-Cyrl-UZ"/>
        </w:rPr>
      </w:pP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cs="Times New Roman"/>
          <w:sz w:val="28"/>
          <w:szCs w:val="26"/>
          <w:lang w:val="uz-Cyrl-UZ"/>
        </w:rPr>
        <w:t xml:space="preserve">Мамлакатимизда кейинги  икки йил ичида иннавацион стратегияларни халқ хўжалигини барча тармоқларда босқичма-босқич қўлланиб келмоқда. Айниқса соғлиқни сақлаш сохасида инновацион стратегиянинг илғор технологияларни  қўлланилмоқда. Масалан, </w:t>
      </w:r>
      <w:r w:rsidR="003C747E" w:rsidRPr="00F024A8">
        <w:rPr>
          <w:rFonts w:ascii="Times New Roman" w:hAnsi="Times New Roman" w:cs="Times New Roman"/>
          <w:sz w:val="28"/>
          <w:szCs w:val="26"/>
          <w:lang w:val="uz-Cyrl-UZ"/>
        </w:rPr>
        <w:t xml:space="preserve">соғлиқни сақлаш сохасида иннавацион стратегияларни </w:t>
      </w:r>
      <w:r w:rsidRPr="00F024A8">
        <w:rPr>
          <w:rFonts w:ascii="Times New Roman" w:hAnsi="Times New Roman"/>
          <w:sz w:val="28"/>
          <w:szCs w:val="26"/>
          <w:lang w:val="uz-Cyrl-UZ" w:eastAsia="ru-RU"/>
        </w:rPr>
        <w:t>ривожида бутунлай янги босқичга ўтилмоқда.</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Ўзбекистон аҳолиси йилдан-йилга ўсиб бораётган мамлакатлар қаторига киради. Таҳлилларга кўра, 2035 йилга бориб мамлакатимиз нуфуси 45 миллионга яқинлашиши мумкин. Демак, одамларнинг турмуш фаровонлиги, айниқса, саломатлигини таъминлаш жуда муҳим масала бўлиб қолаверади. Шу боис сўнгги икки йилда мамлакатимизда тиббиёт тизимини тубдан ислоҳ қилиш ва кўрсатилаётган хизматлар сифатини яхшилашга киришилди.</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Албатта, муайян натижаларга эришилди. Лекин фуқаролар соғлиғини муҳофаза қилишга қаратилган вазифаларни самарали ҳал этиш, Тошкентдан тортиб, Оролбўйигача бўлган ҳудудларда яшовчи аҳоли қатламларининг барчасига бирдек сифатли тиббий хизматдан фойдаланиш имкониятини яратиш, жаҳон талабларига мос миллий соғлиқни сақлаш тизимини жорий этиш учун соҳани янада такомиллаштириш зарурати долзарб масала бўлиб турибди.</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Президентимизнинг “Ўзбекистон Республикаси соғлиқни сақлаш тизимини тубдан такомиллаштириш бўйича комплекс чора-тадбирлар тўғрисида”ги Фармони айнан ушбу вазифаларни, яъни замонавий соғлиқни сақлаш тизимини ташкил этишни назарда тутади. Мазкур ҳужжат билан соҳанинг тараққиёт йўналишлари аниқ белгилаб берилди. Бу борада мутасаддилар ўз муносабатларини билдирдилар.</w:t>
      </w:r>
    </w:p>
    <w:p w:rsidR="00556FB4" w:rsidRPr="00F024A8" w:rsidRDefault="003C747E"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lastRenderedPageBreak/>
        <w:t>Тадқиқотларимиз натижасига кўра</w:t>
      </w:r>
      <w:r w:rsidR="00556FB4" w:rsidRPr="00F024A8">
        <w:rPr>
          <w:rFonts w:ascii="Times New Roman" w:hAnsi="Times New Roman"/>
          <w:sz w:val="28"/>
          <w:szCs w:val="26"/>
          <w:lang w:val="uz-Cyrl-UZ" w:eastAsia="ru-RU"/>
        </w:rPr>
        <w:t>, соҳанинг ҳуқуқий асосларини такомиллаштириш, ушбу йўналишда соғлиқни сақлаш кодексини яратиш, трансплантология тўғрисидаги, репродуктив саломатлик, давлат-хусусий шериклик тизими ва соғлом турмуш тарзи бўйича қонун қабул қилиш кўзда тутилган. Асосий йўналиш, бу — бирламчи тиббий хизматга қаратилиб, профилактика ҳамда касалликларни эрта аниқлаш биринчи галдаги вазифамиз бўлади. Қолаверса, замонавий бошқарув тизимини ва ҳудудларда соғлиқни сақлашни ташкил этишнингкластер моделини шакллантириш, исботли тиббиёт, робот хирургия, микрохирургия, нуклеар тиббиёт ҳамда тиббий генетикани жорий этиш мақсад қилинган. Эндиликда мавжуд барча тиббиёт бинолари инвентаризациядан ўтказилади, янги қурилиши мўлжалланган ва таъмирталаблари аниқланиб, улар устида иш олиб борилади. Дори воситаларининг айланмаси эса тўлиқ назоратга олиниб, маркировка ҳамда трекинг тизими татбиқ этилиши кўзда тутилган.</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Соғлиқни сақлаш тизимини ислоҳ қилишга қаратилган шу ва бошқа устувор вазифалар Фармон билан тасдиқланган 2019 — 2025 йилларда Ўзбекистон Республикаси соғлиқни сақлаш тизимини ривожлантириш концепцияси орқали амалга оширилади. Концепцияни ишлаб чиқишда Жаҳон соғлиқни сақлаш ташкилоти ва соҳага доир бошқа халқаро ташкилотларнинг талаб ҳамда таклифлари, дунё миқёсидаги глобал вазифалар эътиборга олинган.</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bCs/>
          <w:sz w:val="28"/>
          <w:szCs w:val="26"/>
          <w:lang w:val="uz-Cyrl-UZ" w:eastAsia="ru-RU"/>
        </w:rPr>
        <w:t>Лиан</w:t>
      </w:r>
      <w:r w:rsidRPr="00F024A8">
        <w:rPr>
          <w:rFonts w:ascii="Times New Roman" w:hAnsi="Times New Roman"/>
          <w:bCs/>
          <w:sz w:val="28"/>
          <w:szCs w:val="26"/>
          <w:lang w:val="uz-Cyrl-UZ" w:eastAsia="ru-RU"/>
        </w:rPr>
        <w:tab/>
        <w:t>Куппенс, Жаҳон соғлиқни сақлаш ташкилотининг Ўзбекистондаги ваколатхонаси</w:t>
      </w:r>
      <w:r w:rsidRPr="00F024A8">
        <w:rPr>
          <w:rFonts w:ascii="Times New Roman" w:hAnsi="Times New Roman"/>
          <w:bCs/>
          <w:sz w:val="28"/>
          <w:szCs w:val="26"/>
          <w:lang w:val="uz-Cyrl-UZ" w:eastAsia="ru-RU"/>
        </w:rPr>
        <w:tab/>
        <w:t>раҳбари</w:t>
      </w:r>
      <w:r w:rsidR="003C747E" w:rsidRPr="00F024A8">
        <w:rPr>
          <w:rFonts w:ascii="Times New Roman" w:hAnsi="Times New Roman"/>
          <w:bCs/>
          <w:sz w:val="28"/>
          <w:szCs w:val="26"/>
          <w:lang w:val="uz-Cyrl-UZ" w:eastAsia="ru-RU"/>
        </w:rPr>
        <w:t>ни такидлашича,</w:t>
      </w:r>
      <w:r w:rsidR="003C747E" w:rsidRPr="00F024A8">
        <w:rPr>
          <w:rFonts w:ascii="Times New Roman" w:hAnsi="Times New Roman"/>
          <w:sz w:val="28"/>
          <w:szCs w:val="26"/>
          <w:lang w:val="uz-Cyrl-UZ" w:eastAsia="ru-RU"/>
        </w:rPr>
        <w:t xml:space="preserve"> к</w:t>
      </w:r>
      <w:r w:rsidRPr="00F024A8">
        <w:rPr>
          <w:rFonts w:ascii="Times New Roman" w:hAnsi="Times New Roman"/>
          <w:sz w:val="28"/>
          <w:szCs w:val="26"/>
          <w:lang w:val="uz-Cyrl-UZ" w:eastAsia="ru-RU"/>
        </w:rPr>
        <w:t xml:space="preserve">онцепция </w:t>
      </w:r>
      <w:r w:rsidR="003C747E" w:rsidRPr="00F024A8">
        <w:rPr>
          <w:rFonts w:ascii="Times New Roman" w:hAnsi="Times New Roman"/>
          <w:sz w:val="28"/>
          <w:szCs w:val="26"/>
          <w:lang w:val="uz-Cyrl-UZ" w:eastAsia="ru-RU"/>
        </w:rPr>
        <w:t>ж</w:t>
      </w:r>
      <w:r w:rsidRPr="00F024A8">
        <w:rPr>
          <w:rFonts w:ascii="Times New Roman" w:hAnsi="Times New Roman"/>
          <w:sz w:val="28"/>
          <w:szCs w:val="26"/>
          <w:lang w:val="uz-Cyrl-UZ" w:eastAsia="ru-RU"/>
        </w:rPr>
        <w:t>аҳон соғлиқни сақлаш ташкилоти томонидан тан олинган йўналишларни ўзида мужассам қилган ўта муҳим ҳужжат бўлди. Уни тайёрлашда бугунги вазият, кеча қўлга киритилган ютуқ ва камчиликларнинг барчаси синчковлик билан ўрганилди, таҳлил қилинди. Шу орқали Ўзбекистон соғлиқни сақлаш тизимини ривожлантиришнинг кейинги истиқболлари белгилаб олинди. Мақсад ҳеч кимнинг эътибордан четда қолиб кетмаслиги, ҳар бир фуқаронинг тиббий хизматдан тўла фойдаланиши учун имконият яратишдир. ЖССТ ўзаро ҳамкорликда тайёрланган ушбу Концепцияни тўлиқ қўллаб-қувватлайди. Бу Ўзбекистон, унинг аҳолиси ҳамда дунё ҳамжамияти учун ҳам эътиборга молик ҳодисадир.</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Тиббиётнинг ўзгармайдиган қоидаси бор: касални даволагандан кўра, унинг олдини олган афзал. Хасталикларни эрта аниқлаш ва олдини олиш билан бугун ўлим ҳолатларига олиб келиши мумкин бўлган юрак-қон томир, саратон, қандли диабет каби касалликларни даволаш кўрсаткичларини ошириш мумкин. Бунинг учун стационар даволаш, поликлиникалар фаолияти самарадорлигини яхшилаш, жойларда кўп тармоқли марказлашган тиббиёт муассасаларини ташкил этиш, уларнинг моддий-техника ҳамда малакали кадрлар базасини мустаҳкамлаш талаб этилади.</w:t>
      </w:r>
    </w:p>
    <w:p w:rsidR="00556FB4" w:rsidRPr="00F024A8" w:rsidRDefault="007C1DE0" w:rsidP="0065022A">
      <w:pPr>
        <w:spacing w:after="0" w:line="240" w:lineRule="auto"/>
        <w:ind w:firstLine="709"/>
        <w:jc w:val="both"/>
        <w:rPr>
          <w:rFonts w:ascii="Times New Roman" w:hAnsi="Times New Roman"/>
          <w:sz w:val="28"/>
          <w:szCs w:val="26"/>
          <w:lang w:val="uz-Cyrl-UZ" w:eastAsia="ru-RU"/>
        </w:rPr>
      </w:pPr>
      <w:r>
        <w:rPr>
          <w:rFonts w:ascii="Times New Roman" w:hAnsi="Times New Roman"/>
          <w:sz w:val="28"/>
          <w:szCs w:val="26"/>
          <w:lang w:val="uz-Cyrl-UZ" w:eastAsia="ru-RU"/>
        </w:rPr>
        <w:t xml:space="preserve">Дархақиқат, </w:t>
      </w:r>
      <w:bookmarkStart w:id="0" w:name="_GoBack"/>
      <w:bookmarkEnd w:id="0"/>
      <w:r>
        <w:rPr>
          <w:rFonts w:ascii="Times New Roman" w:hAnsi="Times New Roman"/>
          <w:sz w:val="28"/>
          <w:szCs w:val="26"/>
          <w:lang w:val="uz-Cyrl-UZ" w:eastAsia="ru-RU"/>
        </w:rPr>
        <w:t>ҳ</w:t>
      </w:r>
      <w:r w:rsidR="00556FB4" w:rsidRPr="00F024A8">
        <w:rPr>
          <w:rFonts w:ascii="Times New Roman" w:hAnsi="Times New Roman"/>
          <w:sz w:val="28"/>
          <w:szCs w:val="26"/>
          <w:lang w:val="uz-Cyrl-UZ" w:eastAsia="ru-RU"/>
        </w:rPr>
        <w:t xml:space="preserve">ужжатда республикамизда мажбурий тиббий суғурталашни жорий этиш ҳам белгиланди. Албатта, ушбу механизм бирданига эмас, балки босқичма-босқич жорий қилинади. Уни татбиқ этишда </w:t>
      </w:r>
      <w:r w:rsidR="00556FB4" w:rsidRPr="00F024A8">
        <w:rPr>
          <w:rFonts w:ascii="Times New Roman" w:hAnsi="Times New Roman"/>
          <w:sz w:val="28"/>
          <w:szCs w:val="26"/>
          <w:lang w:val="uz-Cyrl-UZ" w:eastAsia="ru-RU"/>
        </w:rPr>
        <w:lastRenderedPageBreak/>
        <w:t>давлат томонидан ажратилаётган маблағлар камайтирилмайди, аксинча, улар сақланиб қолади ва аҳоли, айниқса, ижтимоий муҳофазага муҳтож фуқаролар ушбу маблағлар ҳисобига суғурталанади.</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Шунингдек, Концепцияда оналик ҳамда болаликни муҳофаза қилиш тизимини такомиллаштиришга ҳам алоҳида урғу берилган. Тиббий генетикани, аёллар ва болаларга шошилинч ҳамда ихтисослаштирилган тиббий ёрдамни ривожлантириш асосида, замонавий скрининг дастурларини жорий этиш, “Она ва бола” ҳудудий кўп тармоқли тиббиёт мажмуалари ҳамда маълумотлар тизимларини шакллантириш чора-тадбирлари шулар жумласидандир.</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Ҳар бир туман тиббиёт бирлашмаларида болалар шифохоналари бўлимида туну кун ишлайдиган шошилинч постлар ва болалар реанимацияси анестезиология бўлимлари, вилоятларда эса ҳомиладор аёллар, гўдаклар ҳамда болалар учун алоҳида мобиль реанимацион бригадалар, болалар нейрохирургияларини очиш режалаштирилган. Бу эса аҳоли, айниқса, болаларга ўз вақтида тиббий ёрдам кўрсатиш сифатини янада оширишга хизмат қилади.</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Бундан ташқари, 2019 йил 1 апрелдан эътиборан республиканинг айрим туманларида тиббиёт муассасаларини “ҳар бир даволанган ҳолат” учун клиник-харажат гуруҳлари бўйича ва киши бошига молиялаштириш тизимини тажриба тариқасида жорий этиш, келгуси йил 1 июлдан бошлаб айрим даволаш-профилактика муассасаларини инвесторларга ишончли бошқарувга бериш режалаштирилган. Бу тиббиёт муассасаларини молиялаштириш учун жалб этилаётган бюджет маблағларини мақсадли йўналтириш, соҳада давлат ва хусусий сектор шериклигини йўлга қўйиш орқали хизмат сифатини кўтаришга имкон беради.</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 ўринда давлатимиз раҳбарининг “Ўзбекистон Республикаси Соғлиқни сақлаш вазирлиги фаолиятини ташкил этиш чора-тадбирлари тўғрисида”ги қарорининг аҳамияти хусусида ҳам тўхталиб ўтиш жоиз. Бинобарин, мазкур ҳужжат билан вазирлик тузилмасига муайян ўзгартиришлар киритилади. Жумладан, эндиликда тизимда янги муассасалар фаолият олиб боради. Булар Давлат-хусусий шерикликни ва тиббий туризмни ривожлантириш бош бошқармаси, Ахборот-коммуникация технологияларини ривожлантириш маркази ҳамда Тиббий-ижтимоий хизматлар агентлигидир.</w:t>
      </w:r>
    </w:p>
    <w:p w:rsidR="00556FB4" w:rsidRPr="00F024A8" w:rsidRDefault="00556FB4" w:rsidP="0065022A">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 навбатида, “электрон соғлиқни сақлаш” тизими кенг жорий этилиб, ягона миллий стандартлар асосида маълумотлар мажмуаси яратиладиган бўлди. Бундан ташқари, ЖССТ тавсиялари бўйича соғлиқни сақлаш ҳисобларининг миллий тизими ҳам жорий этилади.</w:t>
      </w:r>
    </w:p>
    <w:p w:rsidR="00556FB4" w:rsidRPr="00F024A8" w:rsidRDefault="00556FB4" w:rsidP="0065022A">
      <w:pPr>
        <w:spacing w:after="0"/>
        <w:ind w:firstLine="709"/>
        <w:jc w:val="both"/>
        <w:rPr>
          <w:rFonts w:ascii="Times New Roman" w:hAnsi="Times New Roman" w:cs="Times New Roman"/>
          <w:sz w:val="28"/>
          <w:szCs w:val="26"/>
          <w:lang w:val="uz-Cyrl-UZ"/>
        </w:rPr>
      </w:pPr>
      <w:r w:rsidRPr="00F024A8">
        <w:rPr>
          <w:rFonts w:ascii="Times New Roman" w:hAnsi="Times New Roman"/>
          <w:sz w:val="28"/>
          <w:szCs w:val="26"/>
          <w:lang w:val="uz-Cyrl-UZ" w:eastAsia="ru-RU"/>
        </w:rPr>
        <w:t xml:space="preserve">Қисқаси, айрим давлатларда соғлиқни сақлаш билан боғлиқ муаммолар кўпайиб, сурункали ва юқумли касалликлар эпидемияси хавф-хатарга сабаб бўлаётган бир пайтда юртимизда аҳоли саломатлигини асрашга қаратилаётган улкан эътибор инсон ҳуқуқлари ҳамда манфаатлари олий қадрият, унинг фаровон турмуш кечириши, бахту саодати эса бош мақсад </w:t>
      </w:r>
      <w:r w:rsidRPr="00F024A8">
        <w:rPr>
          <w:rFonts w:ascii="Times New Roman" w:hAnsi="Times New Roman"/>
          <w:sz w:val="28"/>
          <w:szCs w:val="26"/>
          <w:lang w:val="uz-Cyrl-UZ" w:eastAsia="ru-RU"/>
        </w:rPr>
        <w:lastRenderedPageBreak/>
        <w:t>эканлигидан</w:t>
      </w:r>
      <w:r w:rsidRPr="00F024A8">
        <w:rPr>
          <w:rFonts w:ascii="Times New Roman" w:hAnsi="Times New Roman"/>
          <w:sz w:val="28"/>
          <w:szCs w:val="26"/>
          <w:lang w:val="uz-Cyrl-UZ" w:eastAsia="ru-RU"/>
        </w:rPr>
        <w:tab/>
        <w:t>далолатдир.</w:t>
      </w:r>
      <w:r w:rsidRPr="00F024A8">
        <w:rPr>
          <w:rFonts w:ascii="Times New Roman" w:hAnsi="Times New Roman"/>
          <w:sz w:val="28"/>
          <w:szCs w:val="26"/>
          <w:lang w:val="uz-Cyrl-UZ" w:eastAsia="ru-RU"/>
        </w:rPr>
        <w:br/>
      </w:r>
    </w:p>
    <w:p w:rsidR="007600AB" w:rsidRPr="00F024A8" w:rsidRDefault="007600AB" w:rsidP="002F05B8">
      <w:pPr>
        <w:pBdr>
          <w:top w:val="single" w:sz="4" w:space="1" w:color="auto"/>
        </w:pBdr>
        <w:spacing w:after="0"/>
        <w:ind w:firstLine="567"/>
        <w:jc w:val="both"/>
        <w:rPr>
          <w:rFonts w:ascii="Times New Roman" w:hAnsi="Times New Roman" w:cs="Times New Roman"/>
          <w:b/>
          <w:sz w:val="28"/>
          <w:szCs w:val="26"/>
          <w:lang w:val="uz-Cyrl-UZ"/>
        </w:rPr>
      </w:pPr>
    </w:p>
    <w:p w:rsidR="00497E84" w:rsidRPr="00F024A8" w:rsidRDefault="00C4382B" w:rsidP="002F05B8">
      <w:pPr>
        <w:pBdr>
          <w:top w:val="single" w:sz="4" w:space="1" w:color="auto"/>
        </w:pBdr>
        <w:spacing w:after="0"/>
        <w:ind w:firstLine="567"/>
        <w:jc w:val="both"/>
        <w:rPr>
          <w:rFonts w:ascii="Times New Roman" w:hAnsi="Times New Roman" w:cs="Times New Roman"/>
          <w:b/>
          <w:sz w:val="28"/>
          <w:szCs w:val="26"/>
        </w:rPr>
      </w:pPr>
      <w:r w:rsidRPr="00F024A8">
        <w:rPr>
          <w:rFonts w:ascii="Times New Roman" w:hAnsi="Times New Roman" w:cs="Times New Roman"/>
          <w:b/>
          <w:sz w:val="28"/>
          <w:szCs w:val="26"/>
          <w:lang w:val="uz-Cyrl-UZ"/>
        </w:rPr>
        <w:t>3</w:t>
      </w:r>
      <w:r w:rsidR="002F05B8" w:rsidRPr="00F024A8">
        <w:rPr>
          <w:rFonts w:ascii="Times New Roman" w:hAnsi="Times New Roman" w:cs="Times New Roman"/>
          <w:b/>
          <w:sz w:val="28"/>
          <w:szCs w:val="26"/>
        </w:rPr>
        <w:t>.2. Иннова</w:t>
      </w:r>
      <w:r w:rsidR="00497E84" w:rsidRPr="00F024A8">
        <w:rPr>
          <w:rFonts w:ascii="Times New Roman" w:hAnsi="Times New Roman" w:cs="Times New Roman"/>
          <w:b/>
          <w:sz w:val="28"/>
          <w:szCs w:val="26"/>
          <w:lang w:val="uz-Cyrl-UZ"/>
        </w:rPr>
        <w:t>ц</w:t>
      </w:r>
      <w:r w:rsidR="002F05B8" w:rsidRPr="00F024A8">
        <w:rPr>
          <w:rFonts w:ascii="Times New Roman" w:hAnsi="Times New Roman" w:cs="Times New Roman"/>
          <w:b/>
          <w:sz w:val="28"/>
          <w:szCs w:val="26"/>
        </w:rPr>
        <w:t>ион стратегияни танлаш усуллари</w:t>
      </w:r>
    </w:p>
    <w:p w:rsidR="00497E84" w:rsidRPr="00F024A8" w:rsidRDefault="00497E84" w:rsidP="002F05B8">
      <w:pPr>
        <w:pBdr>
          <w:top w:val="single" w:sz="4" w:space="1" w:color="auto"/>
        </w:pBdr>
        <w:spacing w:after="0"/>
        <w:ind w:firstLine="567"/>
        <w:jc w:val="both"/>
        <w:rPr>
          <w:rFonts w:ascii="Times New Roman" w:hAnsi="Times New Roman" w:cs="Times New Roman"/>
          <w:b/>
          <w:sz w:val="28"/>
          <w:szCs w:val="26"/>
        </w:rPr>
      </w:pPr>
    </w:p>
    <w:p w:rsidR="00497E84" w:rsidRPr="00F024A8" w:rsidRDefault="002F05B8" w:rsidP="002F05B8">
      <w:pPr>
        <w:pBdr>
          <w:top w:val="single" w:sz="4" w:space="1" w:color="auto"/>
        </w:pBd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w:t>
      </w:r>
      <w:r w:rsidR="00497E84"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стратегиянинг қуйидаги турлари мавжуд:</w:t>
      </w:r>
    </w:p>
    <w:p w:rsidR="00731F80" w:rsidRPr="00F024A8" w:rsidRDefault="002F05B8" w:rsidP="002F05B8">
      <w:pPr>
        <w:pBdr>
          <w:top w:val="single" w:sz="4" w:space="1" w:color="auto"/>
        </w:pBd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1. </w:t>
      </w:r>
      <w:r w:rsidR="00731F80" w:rsidRPr="00F024A8">
        <w:rPr>
          <w:rFonts w:ascii="Times New Roman" w:hAnsi="Times New Roman" w:cs="Times New Roman"/>
          <w:b/>
          <w:sz w:val="28"/>
          <w:szCs w:val="26"/>
          <w:lang w:val="uz-Cyrl-UZ"/>
        </w:rPr>
        <w:t>Тажовузкор</w:t>
      </w:r>
      <w:r w:rsidRPr="00F024A8">
        <w:rPr>
          <w:rFonts w:ascii="Times New Roman" w:hAnsi="Times New Roman" w:cs="Times New Roman"/>
          <w:sz w:val="28"/>
          <w:szCs w:val="26"/>
        </w:rPr>
        <w:t xml:space="preserve"> - ўз фаолиятларини тадбиркорларнинг рақобат тамойилларига асослайдиган фирмалар учун одатий. Кичик иннова</w:t>
      </w:r>
      <w:r w:rsidR="00731F8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фирмаларга хосдир.</w:t>
      </w:r>
    </w:p>
    <w:p w:rsidR="00731F80" w:rsidRPr="00F024A8" w:rsidRDefault="002F05B8" w:rsidP="002F05B8">
      <w:pPr>
        <w:pBdr>
          <w:top w:val="single" w:sz="4" w:space="1" w:color="auto"/>
        </w:pBd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2. </w:t>
      </w:r>
      <w:r w:rsidRPr="00F024A8">
        <w:rPr>
          <w:rFonts w:ascii="Times New Roman" w:hAnsi="Times New Roman" w:cs="Times New Roman"/>
          <w:b/>
          <w:sz w:val="28"/>
          <w:szCs w:val="26"/>
        </w:rPr>
        <w:t>Мудофаа</w:t>
      </w:r>
      <w:r w:rsidRPr="00F024A8">
        <w:rPr>
          <w:rFonts w:ascii="Times New Roman" w:hAnsi="Times New Roman" w:cs="Times New Roman"/>
          <w:sz w:val="28"/>
          <w:szCs w:val="26"/>
        </w:rPr>
        <w:t xml:space="preserve"> - мавжуд бозорларда </w:t>
      </w:r>
      <w:r w:rsidR="00731F80"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rPr>
        <w:t>нинг рақобатбардош мавқеини сақлаб қолишга қаратилган. Бундай стратегиянинг асосий вазифаси иннова</w:t>
      </w:r>
      <w:r w:rsidR="00731F80"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жараёнида "харажат - натижа" нисбатини фаоллаштиришдир.</w:t>
      </w:r>
    </w:p>
    <w:p w:rsidR="00E55AAA"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3. Иммита</w:t>
      </w:r>
      <w:r w:rsidR="00731F80" w:rsidRPr="00F024A8">
        <w:rPr>
          <w:rFonts w:ascii="Times New Roman" w:hAnsi="Times New Roman" w:cs="Times New Roman"/>
          <w:b/>
          <w:sz w:val="28"/>
          <w:szCs w:val="26"/>
          <w:lang w:val="uz-Cyrl-UZ"/>
        </w:rPr>
        <w:t>ц</w:t>
      </w:r>
      <w:r w:rsidRPr="00F024A8">
        <w:rPr>
          <w:rFonts w:ascii="Times New Roman" w:hAnsi="Times New Roman" w:cs="Times New Roman"/>
          <w:b/>
          <w:sz w:val="28"/>
          <w:szCs w:val="26"/>
          <w:lang w:val="uz-Cyrl-UZ"/>
        </w:rPr>
        <w:t>и</w:t>
      </w:r>
      <w:r w:rsidR="00731F80" w:rsidRPr="00F024A8">
        <w:rPr>
          <w:rFonts w:ascii="Times New Roman" w:hAnsi="Times New Roman" w:cs="Times New Roman"/>
          <w:b/>
          <w:sz w:val="28"/>
          <w:szCs w:val="26"/>
          <w:lang w:val="uz-Cyrl-UZ"/>
        </w:rPr>
        <w:t>он</w:t>
      </w:r>
      <w:r w:rsidRPr="00F024A8">
        <w:rPr>
          <w:rFonts w:ascii="Times New Roman" w:hAnsi="Times New Roman" w:cs="Times New Roman"/>
          <w:sz w:val="28"/>
          <w:szCs w:val="26"/>
          <w:lang w:val="uz-Cyrl-UZ"/>
        </w:rPr>
        <w:t xml:space="preserve"> - кучли бозор ва технологик позицияга эга фирмалар томонидан қўлланилади.</w:t>
      </w:r>
      <w:r w:rsidR="00731F80" w:rsidRPr="00F024A8">
        <w:rPr>
          <w:rFonts w:ascii="Times New Roman" w:hAnsi="Times New Roman" w:cs="Times New Roman"/>
          <w:sz w:val="28"/>
          <w:szCs w:val="26"/>
          <w:lang w:val="uz-Cyrl-UZ"/>
        </w:rPr>
        <w:t xml:space="preserve"> Б</w:t>
      </w:r>
      <w:r w:rsidRPr="00F024A8">
        <w:rPr>
          <w:rFonts w:ascii="Times New Roman" w:hAnsi="Times New Roman" w:cs="Times New Roman"/>
          <w:sz w:val="28"/>
          <w:szCs w:val="26"/>
          <w:lang w:val="uz-Cyrl-UZ"/>
        </w:rPr>
        <w:t>озорда муайян янгиликларни ишга туширишда кашшоф бўлган фирмалар томонидан қўлланилади. Шу билан бирга, кичик иннова</w:t>
      </w:r>
      <w:r w:rsidR="00E55AAA" w:rsidRPr="00F024A8">
        <w:rPr>
          <w:rFonts w:ascii="Times New Roman" w:hAnsi="Times New Roman" w:cs="Times New Roman"/>
          <w:sz w:val="28"/>
          <w:szCs w:val="26"/>
          <w:lang w:val="uz-Cyrl-UZ"/>
        </w:rPr>
        <w:t>цион фирмалар ёки е</w:t>
      </w:r>
      <w:r w:rsidRPr="00F024A8">
        <w:rPr>
          <w:rFonts w:ascii="Times New Roman" w:hAnsi="Times New Roman" w:cs="Times New Roman"/>
          <w:sz w:val="28"/>
          <w:szCs w:val="26"/>
          <w:lang w:val="uz-Cyrl-UZ"/>
        </w:rPr>
        <w:t>такчи фирмалар томонидан ишлаб чиқарилган иннова</w:t>
      </w:r>
      <w:r w:rsidR="00E55AAA"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ияларнинг асосий истеъмолчи хусусиятлари  кўчирилади.</w:t>
      </w:r>
    </w:p>
    <w:p w:rsidR="00E55AAA"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Маҳсулот ҳаёт айланиш назарияси асосида ишлаб чиқилган иннова</w:t>
      </w:r>
      <w:r w:rsidR="00E55AAA"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стратегия маҳсулот  босқичларини ҳисобга олади.</w:t>
      </w:r>
    </w:p>
    <w:p w:rsidR="00E55AAA"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 xml:space="preserve">1. </w:t>
      </w:r>
      <w:r w:rsidR="00E55AAA" w:rsidRPr="00F024A8">
        <w:rPr>
          <w:rFonts w:ascii="Times New Roman" w:hAnsi="Times New Roman" w:cs="Times New Roman"/>
          <w:b/>
          <w:sz w:val="28"/>
          <w:szCs w:val="26"/>
          <w:lang w:val="uz-Cyrl-UZ"/>
        </w:rPr>
        <w:t>К</w:t>
      </w:r>
      <w:r w:rsidRPr="00F024A8">
        <w:rPr>
          <w:rFonts w:ascii="Times New Roman" w:hAnsi="Times New Roman" w:cs="Times New Roman"/>
          <w:b/>
          <w:sz w:val="28"/>
          <w:szCs w:val="26"/>
          <w:lang w:val="uz-Cyrl-UZ"/>
        </w:rPr>
        <w:t>елиб чиқиши.</w:t>
      </w:r>
      <w:r w:rsidRPr="00F024A8">
        <w:rPr>
          <w:rFonts w:ascii="Times New Roman" w:hAnsi="Times New Roman" w:cs="Times New Roman"/>
          <w:sz w:val="28"/>
          <w:szCs w:val="26"/>
          <w:lang w:val="uz-Cyrl-UZ"/>
        </w:rPr>
        <w:t xml:space="preserve"> Ушбу бурилиш нуқтаси эски ёки асл муҳитда янги тизимнинг эмбрионининг пайдо бўлиши билан ажралиб туради, бу уни онага айлантиради ва бутун ҳаётни қайта қуришни талаб қилади.</w:t>
      </w:r>
    </w:p>
    <w:p w:rsidR="00E55AAA" w:rsidRPr="00F024A8" w:rsidRDefault="00E55AAA"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2F05B8" w:rsidRPr="00F024A8">
        <w:rPr>
          <w:rFonts w:ascii="Times New Roman" w:hAnsi="Times New Roman" w:cs="Times New Roman"/>
          <w:sz w:val="28"/>
          <w:szCs w:val="26"/>
          <w:lang w:val="uz-Cyrl-UZ"/>
        </w:rPr>
        <w:t>исол</w:t>
      </w:r>
      <w:r w:rsidRPr="00F024A8">
        <w:rPr>
          <w:rFonts w:ascii="Times New Roman" w:hAnsi="Times New Roman" w:cs="Times New Roman"/>
          <w:sz w:val="28"/>
          <w:szCs w:val="26"/>
          <w:lang w:val="uz-Cyrl-UZ"/>
        </w:rPr>
        <w:t>лар</w:t>
      </w:r>
      <w:r w:rsidR="00E72BCE" w:rsidRPr="00F024A8">
        <w:rPr>
          <w:rFonts w:ascii="Times New Roman" w:hAnsi="Times New Roman" w:cs="Times New Roman"/>
          <w:sz w:val="28"/>
          <w:szCs w:val="26"/>
          <w:lang w:val="uz-Cyrl-UZ"/>
        </w:rPr>
        <w:t>.</w:t>
      </w:r>
    </w:p>
    <w:p w:rsidR="00E55AAA" w:rsidRPr="00F024A8" w:rsidRDefault="00E55AAA"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Кашфиёт цикли</w:t>
      </w:r>
      <w:r w:rsidR="002F05B8" w:rsidRPr="00F024A8">
        <w:rPr>
          <w:rFonts w:ascii="Times New Roman" w:hAnsi="Times New Roman" w:cs="Times New Roman"/>
          <w:sz w:val="28"/>
          <w:szCs w:val="26"/>
          <w:lang w:val="uz-Cyrl-UZ"/>
        </w:rPr>
        <w:t xml:space="preserve">. Бу </w:t>
      </w:r>
      <w:r w:rsidRPr="00F024A8">
        <w:rPr>
          <w:rFonts w:ascii="Times New Roman" w:hAnsi="Times New Roman" w:cs="Times New Roman"/>
          <w:sz w:val="28"/>
          <w:szCs w:val="26"/>
          <w:lang w:val="uz-Cyrl-UZ"/>
        </w:rPr>
        <w:t>е</w:t>
      </w:r>
      <w:r w:rsidR="002F05B8" w:rsidRPr="00F024A8">
        <w:rPr>
          <w:rFonts w:ascii="Times New Roman" w:hAnsi="Times New Roman" w:cs="Times New Roman"/>
          <w:sz w:val="28"/>
          <w:szCs w:val="26"/>
          <w:lang w:val="uz-Cyrl-UZ"/>
        </w:rPr>
        <w:t>рда туғилиш - янги технология (фаолият прин</w:t>
      </w:r>
      <w:r w:rsidRPr="00F024A8">
        <w:rPr>
          <w:rFonts w:ascii="Times New Roman" w:hAnsi="Times New Roman" w:cs="Times New Roman"/>
          <w:sz w:val="28"/>
          <w:szCs w:val="26"/>
          <w:lang w:val="uz-Cyrl-UZ"/>
        </w:rPr>
        <w:t>ц</w:t>
      </w:r>
      <w:r w:rsidR="002F05B8" w:rsidRPr="00F024A8">
        <w:rPr>
          <w:rFonts w:ascii="Times New Roman" w:hAnsi="Times New Roman" w:cs="Times New Roman"/>
          <w:sz w:val="28"/>
          <w:szCs w:val="26"/>
          <w:lang w:val="uz-Cyrl-UZ"/>
        </w:rPr>
        <w:t>ипини шакллантириш) асосини ташкил этадиган биринчи ғоянинг (бажарилган техник ечим) пайдо бўлиши.</w:t>
      </w:r>
    </w:p>
    <w:p w:rsidR="00E55AAA"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E55AAA"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Ишлаб чиқариш </w:t>
      </w:r>
      <w:r w:rsidR="00E55AAA" w:rsidRPr="00F024A8">
        <w:rPr>
          <w:rFonts w:ascii="Times New Roman" w:hAnsi="Times New Roman" w:cs="Times New Roman"/>
          <w:sz w:val="28"/>
          <w:szCs w:val="26"/>
          <w:lang w:val="uz-Cyrl-UZ"/>
        </w:rPr>
        <w:t>цикли</w:t>
      </w:r>
      <w:r w:rsidRPr="00F024A8">
        <w:rPr>
          <w:rFonts w:ascii="Times New Roman" w:hAnsi="Times New Roman" w:cs="Times New Roman"/>
          <w:sz w:val="28"/>
          <w:szCs w:val="26"/>
          <w:lang w:val="uz-Cyrl-UZ"/>
        </w:rPr>
        <w:t>. Эксп</w:t>
      </w:r>
      <w:r w:rsidR="00E55AAA" w:rsidRPr="00F024A8">
        <w:rPr>
          <w:rFonts w:ascii="Times New Roman" w:hAnsi="Times New Roman" w:cs="Times New Roman"/>
          <w:sz w:val="28"/>
          <w:szCs w:val="26"/>
          <w:lang w:val="uz-Cyrl-UZ"/>
        </w:rPr>
        <w:t>лерент-фирма</w:t>
      </w:r>
      <w:r w:rsidRPr="00F024A8">
        <w:rPr>
          <w:rFonts w:ascii="Times New Roman" w:hAnsi="Times New Roman" w:cs="Times New Roman"/>
          <w:sz w:val="28"/>
          <w:szCs w:val="26"/>
          <w:lang w:val="uz-Cyrl-UZ"/>
        </w:rPr>
        <w:t xml:space="preserve"> (яъни, эски бозор сегментларини янги ёки радикал шакллантиришга ихтисослашган </w:t>
      </w:r>
      <w:r w:rsidR="00E55AAA"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lang w:val="uz-Cyrl-UZ"/>
        </w:rPr>
        <w:t xml:space="preserve">) янги ускуналарни ишлаб чиқариш учун қабул қилинадиган </w:t>
      </w:r>
      <w:r w:rsidR="00E55AAA"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lang w:val="uz-Cyrl-UZ"/>
        </w:rPr>
        <w:t xml:space="preserve"> яратилиши.</w:t>
      </w:r>
    </w:p>
    <w:p w:rsidR="00E55AAA"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2. Туғил</w:t>
      </w:r>
      <w:r w:rsidR="00E55AAA" w:rsidRPr="00F024A8">
        <w:rPr>
          <w:rFonts w:ascii="Times New Roman" w:hAnsi="Times New Roman" w:cs="Times New Roman"/>
          <w:b/>
          <w:sz w:val="28"/>
          <w:szCs w:val="26"/>
          <w:lang w:val="uz-Cyrl-UZ"/>
        </w:rPr>
        <w:t>иш</w:t>
      </w:r>
      <w:r w:rsidRPr="00F024A8">
        <w:rPr>
          <w:rFonts w:ascii="Times New Roman" w:hAnsi="Times New Roman" w:cs="Times New Roman"/>
          <w:b/>
          <w:sz w:val="28"/>
          <w:szCs w:val="26"/>
          <w:lang w:val="uz-Cyrl-UZ"/>
        </w:rPr>
        <w:t>.</w:t>
      </w:r>
      <w:r w:rsidRPr="00F024A8">
        <w:rPr>
          <w:rFonts w:ascii="Times New Roman" w:hAnsi="Times New Roman" w:cs="Times New Roman"/>
          <w:sz w:val="28"/>
          <w:szCs w:val="26"/>
          <w:lang w:val="uz-Cyrl-UZ"/>
        </w:rPr>
        <w:t xml:space="preserve"> Бу </w:t>
      </w:r>
      <w:r w:rsidR="00E55AAA"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 xml:space="preserve">рда бурилиш нуқтаси, аслида пайдо бўлган тизимларнинг қиёфаси ва </w:t>
      </w:r>
      <w:r w:rsidR="00E55AAA" w:rsidRPr="00F024A8">
        <w:rPr>
          <w:rFonts w:ascii="Times New Roman" w:hAnsi="Times New Roman" w:cs="Times New Roman"/>
          <w:sz w:val="28"/>
          <w:szCs w:val="26"/>
          <w:lang w:val="uz-Cyrl-UZ"/>
        </w:rPr>
        <w:t>ўхшашлиги</w:t>
      </w:r>
      <w:r w:rsidRPr="00F024A8">
        <w:rPr>
          <w:rFonts w:ascii="Times New Roman" w:hAnsi="Times New Roman" w:cs="Times New Roman"/>
          <w:sz w:val="28"/>
          <w:szCs w:val="26"/>
          <w:lang w:val="uz-Cyrl-UZ"/>
        </w:rPr>
        <w:t>да</w:t>
      </w:r>
      <w:r w:rsidR="00E55AAA"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катта даражада шакллантирилган янги тизимнинг пайдо бўлиши.</w:t>
      </w:r>
    </w:p>
    <w:p w:rsidR="00E55AAA" w:rsidRPr="00F024A8" w:rsidRDefault="00E55AAA"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2F05B8" w:rsidRPr="00F024A8">
        <w:rPr>
          <w:rFonts w:ascii="Times New Roman" w:hAnsi="Times New Roman" w:cs="Times New Roman"/>
          <w:sz w:val="28"/>
          <w:szCs w:val="26"/>
          <w:lang w:val="uz-Cyrl-UZ"/>
        </w:rPr>
        <w:t>исол</w:t>
      </w:r>
      <w:r w:rsidRPr="00F024A8">
        <w:rPr>
          <w:rFonts w:ascii="Times New Roman" w:hAnsi="Times New Roman" w:cs="Times New Roman"/>
          <w:sz w:val="28"/>
          <w:szCs w:val="26"/>
          <w:lang w:val="uz-Cyrl-UZ"/>
        </w:rPr>
        <w:t>лар</w:t>
      </w:r>
      <w:r w:rsidR="00E72BCE" w:rsidRPr="00F024A8">
        <w:rPr>
          <w:rFonts w:ascii="Times New Roman" w:hAnsi="Times New Roman" w:cs="Times New Roman"/>
          <w:sz w:val="28"/>
          <w:szCs w:val="26"/>
          <w:lang w:val="uz-Cyrl-UZ"/>
        </w:rPr>
        <w:t>.</w:t>
      </w:r>
    </w:p>
    <w:p w:rsidR="00E55AAA" w:rsidRPr="00F024A8" w:rsidRDefault="00E55AAA"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 </w:t>
      </w:r>
      <w:r w:rsidR="002F05B8" w:rsidRPr="00F024A8">
        <w:rPr>
          <w:rFonts w:ascii="Times New Roman" w:hAnsi="Times New Roman" w:cs="Times New Roman"/>
          <w:sz w:val="28"/>
          <w:szCs w:val="26"/>
          <w:lang w:val="uz-Cyrl-UZ"/>
        </w:rPr>
        <w:t xml:space="preserve">Янги технологиянинг янги кўринишини тақдим этишга имкон берувчи биринчи ғоянинг ( техник </w:t>
      </w:r>
      <w:r w:rsidRPr="00F024A8">
        <w:rPr>
          <w:rFonts w:ascii="Times New Roman" w:hAnsi="Times New Roman" w:cs="Times New Roman"/>
          <w:sz w:val="28"/>
          <w:szCs w:val="26"/>
          <w:lang w:val="uz-Cyrl-UZ"/>
        </w:rPr>
        <w:t>е</w:t>
      </w:r>
      <w:r w:rsidR="002F05B8" w:rsidRPr="00F024A8">
        <w:rPr>
          <w:rFonts w:ascii="Times New Roman" w:hAnsi="Times New Roman" w:cs="Times New Roman"/>
          <w:sz w:val="28"/>
          <w:szCs w:val="26"/>
          <w:lang w:val="uz-Cyrl-UZ"/>
        </w:rPr>
        <w:t>чим</w:t>
      </w:r>
      <w:r w:rsidRPr="00F024A8">
        <w:rPr>
          <w:rFonts w:ascii="Times New Roman" w:hAnsi="Times New Roman" w:cs="Times New Roman"/>
          <w:sz w:val="28"/>
          <w:szCs w:val="26"/>
          <w:lang w:val="uz-Cyrl-UZ"/>
        </w:rPr>
        <w:t>ни расмийлаштириш</w:t>
      </w:r>
      <w:r w:rsidR="002F05B8" w:rsidRPr="00F024A8">
        <w:rPr>
          <w:rFonts w:ascii="Times New Roman" w:hAnsi="Times New Roman" w:cs="Times New Roman"/>
          <w:sz w:val="28"/>
          <w:szCs w:val="26"/>
          <w:lang w:val="uz-Cyrl-UZ"/>
        </w:rPr>
        <w:t>) пайдо бўлиши (тузилиш схемасини шакллантириш).</w:t>
      </w:r>
    </w:p>
    <w:p w:rsidR="00E72BCE"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E55AAA"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Эксп</w:t>
      </w:r>
      <w:r w:rsidR="00E72BCE" w:rsidRPr="00F024A8">
        <w:rPr>
          <w:rFonts w:ascii="Times New Roman" w:hAnsi="Times New Roman" w:cs="Times New Roman"/>
          <w:sz w:val="28"/>
          <w:szCs w:val="26"/>
          <w:lang w:val="uz-Cyrl-UZ"/>
        </w:rPr>
        <w:t>лерент</w:t>
      </w:r>
      <w:r w:rsidRPr="00F024A8">
        <w:rPr>
          <w:rFonts w:ascii="Times New Roman" w:hAnsi="Times New Roman" w:cs="Times New Roman"/>
          <w:sz w:val="28"/>
          <w:szCs w:val="26"/>
          <w:lang w:val="uz-Cyrl-UZ"/>
        </w:rPr>
        <w:t>-</w:t>
      </w:r>
      <w:r w:rsidR="00E72BCE" w:rsidRPr="00F024A8">
        <w:rPr>
          <w:rFonts w:ascii="Times New Roman" w:hAnsi="Times New Roman" w:cs="Times New Roman"/>
          <w:sz w:val="28"/>
          <w:szCs w:val="26"/>
          <w:lang w:val="uz-Cyrl-UZ"/>
        </w:rPr>
        <w:t>фирмани</w:t>
      </w:r>
      <w:r w:rsidRPr="00F024A8">
        <w:rPr>
          <w:rFonts w:ascii="Times New Roman" w:hAnsi="Times New Roman" w:cs="Times New Roman"/>
          <w:sz w:val="28"/>
          <w:szCs w:val="26"/>
          <w:lang w:val="uz-Cyrl-UZ"/>
        </w:rPr>
        <w:t xml:space="preserve"> </w:t>
      </w:r>
      <w:r w:rsidR="00E72BCE" w:rsidRPr="00F024A8">
        <w:rPr>
          <w:rFonts w:ascii="Times New Roman" w:hAnsi="Times New Roman" w:cs="Times New Roman"/>
          <w:sz w:val="28"/>
          <w:szCs w:val="26"/>
          <w:lang w:val="uz-Cyrl-UZ"/>
        </w:rPr>
        <w:t>патиент-фирмага</w:t>
      </w:r>
      <w:r w:rsidRPr="00F024A8">
        <w:rPr>
          <w:rFonts w:ascii="Times New Roman" w:hAnsi="Times New Roman" w:cs="Times New Roman"/>
          <w:sz w:val="28"/>
          <w:szCs w:val="26"/>
          <w:lang w:val="uz-Cyrl-UZ"/>
        </w:rPr>
        <w:t xml:space="preserve"> (бозорнинг тор сегментида фаолият кўрсатувчи ва ўзига хос эҳтиёжларини қондирадиган компания) айлантирилишининг бошланиши.</w:t>
      </w:r>
    </w:p>
    <w:p w:rsidR="00E72BCE"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lastRenderedPageBreak/>
        <w:t>3</w:t>
      </w:r>
      <w:r w:rsidR="00E72BCE" w:rsidRPr="00F024A8">
        <w:rPr>
          <w:rFonts w:ascii="Times New Roman" w:hAnsi="Times New Roman" w:cs="Times New Roman"/>
          <w:b/>
          <w:sz w:val="28"/>
          <w:szCs w:val="26"/>
          <w:lang w:val="uz-Cyrl-UZ"/>
        </w:rPr>
        <w:t>.</w:t>
      </w:r>
      <w:r w:rsidRPr="00F024A8">
        <w:rPr>
          <w:rFonts w:ascii="Times New Roman" w:hAnsi="Times New Roman" w:cs="Times New Roman"/>
          <w:b/>
          <w:sz w:val="28"/>
          <w:szCs w:val="26"/>
          <w:lang w:val="uz-Cyrl-UZ"/>
        </w:rPr>
        <w:t xml:space="preserve"> Тасдиқлаш.</w:t>
      </w:r>
      <w:r w:rsidRPr="00F024A8">
        <w:rPr>
          <w:rFonts w:ascii="Times New Roman" w:hAnsi="Times New Roman" w:cs="Times New Roman"/>
          <w:sz w:val="28"/>
          <w:szCs w:val="26"/>
          <w:lang w:val="uz-Cyrl-UZ"/>
        </w:rPr>
        <w:t xml:space="preserve"> </w:t>
      </w:r>
      <w:r w:rsidR="00E72BCE" w:rsidRPr="00F024A8">
        <w:rPr>
          <w:rFonts w:ascii="Times New Roman" w:hAnsi="Times New Roman" w:cs="Times New Roman"/>
          <w:sz w:val="28"/>
          <w:szCs w:val="26"/>
          <w:lang w:val="uz-Cyrl-UZ"/>
        </w:rPr>
        <w:t>Авва</w:t>
      </w:r>
      <w:r w:rsidRPr="00F024A8">
        <w:rPr>
          <w:rFonts w:ascii="Times New Roman" w:hAnsi="Times New Roman" w:cs="Times New Roman"/>
          <w:sz w:val="28"/>
          <w:szCs w:val="26"/>
          <w:lang w:val="uz-Cyrl-UZ"/>
        </w:rPr>
        <w:t xml:space="preserve">л яратилганлар, шу жумладан, ота-оналар билан тенг ҳуқуқли рақобатлаша бошлаган </w:t>
      </w:r>
      <w:r w:rsidR="00E72BCE"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тук (катталар) тизимининг пайдо бўлиши. Яратилган тизим ўзини ўзи ҳимоя қилишга интилади ва янги тизим пайдо бўлишини бошлашга тайёр.</w:t>
      </w:r>
    </w:p>
    <w:p w:rsidR="00E72BCE" w:rsidRPr="00F024A8" w:rsidRDefault="00E72BCE"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2F05B8" w:rsidRPr="00F024A8">
        <w:rPr>
          <w:rFonts w:ascii="Times New Roman" w:hAnsi="Times New Roman" w:cs="Times New Roman"/>
          <w:sz w:val="28"/>
          <w:szCs w:val="26"/>
          <w:lang w:val="uz-Cyrl-UZ"/>
        </w:rPr>
        <w:t>исол</w:t>
      </w:r>
      <w:r w:rsidRPr="00F024A8">
        <w:rPr>
          <w:rFonts w:ascii="Times New Roman" w:hAnsi="Times New Roman" w:cs="Times New Roman"/>
          <w:sz w:val="28"/>
          <w:szCs w:val="26"/>
          <w:lang w:val="uz-Cyrl-UZ"/>
        </w:rPr>
        <w:t>лар</w:t>
      </w:r>
      <w:r w:rsidR="002F05B8" w:rsidRPr="00F024A8">
        <w:rPr>
          <w:rFonts w:ascii="Times New Roman" w:hAnsi="Times New Roman" w:cs="Times New Roman"/>
          <w:sz w:val="28"/>
          <w:szCs w:val="26"/>
          <w:lang w:val="uz-Cyrl-UZ"/>
        </w:rPr>
        <w:t xml:space="preserve">. </w:t>
      </w:r>
    </w:p>
    <w:p w:rsidR="00E72BCE" w:rsidRPr="00F024A8" w:rsidRDefault="00E72BCE"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 </w:t>
      </w:r>
      <w:r w:rsidR="002F05B8" w:rsidRPr="00F024A8">
        <w:rPr>
          <w:rFonts w:ascii="Times New Roman" w:hAnsi="Times New Roman" w:cs="Times New Roman"/>
          <w:sz w:val="28"/>
          <w:szCs w:val="26"/>
          <w:lang w:val="uz-Cyrl-UZ"/>
        </w:rPr>
        <w:t xml:space="preserve">Янги технологиянинг биринчи намуналарини (конструктив схемани яратиш) амалий тарзда яратишга имкон берувчи биринчи ғоянинг (техник </w:t>
      </w:r>
      <w:r w:rsidRPr="00F024A8">
        <w:rPr>
          <w:rFonts w:ascii="Times New Roman" w:hAnsi="Times New Roman" w:cs="Times New Roman"/>
          <w:sz w:val="28"/>
          <w:szCs w:val="26"/>
          <w:lang w:val="uz-Cyrl-UZ"/>
        </w:rPr>
        <w:t>е</w:t>
      </w:r>
      <w:r w:rsidR="002F05B8" w:rsidRPr="00F024A8">
        <w:rPr>
          <w:rFonts w:ascii="Times New Roman" w:hAnsi="Times New Roman" w:cs="Times New Roman"/>
          <w:sz w:val="28"/>
          <w:szCs w:val="26"/>
          <w:lang w:val="uz-Cyrl-UZ"/>
        </w:rPr>
        <w:t>чим</w:t>
      </w:r>
      <w:r w:rsidRPr="00F024A8">
        <w:rPr>
          <w:rFonts w:ascii="Times New Roman" w:hAnsi="Times New Roman" w:cs="Times New Roman"/>
          <w:sz w:val="28"/>
          <w:szCs w:val="26"/>
          <w:lang w:val="uz-Cyrl-UZ"/>
        </w:rPr>
        <w:t>ни расмийлаштириш</w:t>
      </w:r>
      <w:r w:rsidR="002F05B8" w:rsidRPr="00F024A8">
        <w:rPr>
          <w:rFonts w:ascii="Times New Roman" w:hAnsi="Times New Roman" w:cs="Times New Roman"/>
          <w:sz w:val="28"/>
          <w:szCs w:val="26"/>
          <w:lang w:val="uz-Cyrl-UZ"/>
        </w:rPr>
        <w:t>) пайдо бўлиши.</w:t>
      </w:r>
    </w:p>
    <w:p w:rsidR="00E72BCE" w:rsidRPr="00F024A8" w:rsidRDefault="00E72BCE"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2F05B8"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Патиент-фирма</w:t>
      </w:r>
      <w:r w:rsidR="002F05B8" w:rsidRPr="00F024A8">
        <w:rPr>
          <w:rFonts w:ascii="Times New Roman" w:hAnsi="Times New Roman" w:cs="Times New Roman"/>
          <w:sz w:val="28"/>
          <w:szCs w:val="26"/>
          <w:lang w:val="uz-Cyrl-UZ"/>
        </w:rPr>
        <w:t xml:space="preserve">ни  </w:t>
      </w:r>
      <w:r w:rsidRPr="00F024A8">
        <w:rPr>
          <w:rFonts w:ascii="Times New Roman" w:hAnsi="Times New Roman" w:cs="Times New Roman"/>
          <w:sz w:val="28"/>
          <w:szCs w:val="26"/>
          <w:lang w:val="uz-Cyrl-UZ"/>
        </w:rPr>
        <w:t>виолент-</w:t>
      </w:r>
      <w:r w:rsidR="002F05B8" w:rsidRPr="00F024A8">
        <w:rPr>
          <w:rFonts w:ascii="Times New Roman" w:hAnsi="Times New Roman" w:cs="Times New Roman"/>
          <w:sz w:val="28"/>
          <w:szCs w:val="26"/>
          <w:lang w:val="uz-Cyrl-UZ"/>
        </w:rPr>
        <w:t xml:space="preserve">фирмасига айлантирилишининг бошланиши (катта стратегик бизнес соҳасида ишлайдиган, </w:t>
      </w:r>
      <w:r w:rsidRPr="00F024A8">
        <w:rPr>
          <w:rFonts w:ascii="Times New Roman" w:hAnsi="Times New Roman" w:cs="Times New Roman"/>
          <w:sz w:val="28"/>
          <w:szCs w:val="26"/>
          <w:lang w:val="uz-Cyrl-UZ"/>
        </w:rPr>
        <w:t>“</w:t>
      </w:r>
      <w:r w:rsidR="002F05B8" w:rsidRPr="00F024A8">
        <w:rPr>
          <w:rFonts w:ascii="Times New Roman" w:hAnsi="Times New Roman" w:cs="Times New Roman"/>
          <w:sz w:val="28"/>
          <w:szCs w:val="26"/>
          <w:lang w:val="uz-Cyrl-UZ"/>
        </w:rPr>
        <w:t>куч ишлатиш</w:t>
      </w:r>
      <w:r w:rsidRPr="00F024A8">
        <w:rPr>
          <w:rFonts w:ascii="Times New Roman" w:hAnsi="Times New Roman" w:cs="Times New Roman"/>
          <w:sz w:val="28"/>
          <w:szCs w:val="26"/>
          <w:lang w:val="uz-Cyrl-UZ"/>
        </w:rPr>
        <w:t>”</w:t>
      </w:r>
      <w:r w:rsidR="002F05B8" w:rsidRPr="00F024A8">
        <w:rPr>
          <w:rFonts w:ascii="Times New Roman" w:hAnsi="Times New Roman" w:cs="Times New Roman"/>
          <w:sz w:val="28"/>
          <w:szCs w:val="26"/>
          <w:lang w:val="uz-Cyrl-UZ"/>
        </w:rPr>
        <w:t xml:space="preserve"> стратегияси билан ишлайдиган компания, юқори даражада ривожланган технологиялар, оммавий ишлаб чиқариш билан тавсифланади).</w:t>
      </w:r>
    </w:p>
    <w:p w:rsidR="00E72BCE" w:rsidRPr="00F024A8" w:rsidRDefault="00E72BCE"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4. Стабилизац</w:t>
      </w:r>
      <w:r w:rsidR="002F05B8" w:rsidRPr="00F024A8">
        <w:rPr>
          <w:rFonts w:ascii="Times New Roman" w:hAnsi="Times New Roman" w:cs="Times New Roman"/>
          <w:b/>
          <w:sz w:val="28"/>
          <w:szCs w:val="26"/>
          <w:lang w:val="uz-Cyrl-UZ"/>
        </w:rPr>
        <w:t>ия.</w:t>
      </w:r>
      <w:r w:rsidR="002F05B8" w:rsidRPr="00F024A8">
        <w:rPr>
          <w:rFonts w:ascii="Times New Roman" w:hAnsi="Times New Roman" w:cs="Times New Roman"/>
          <w:sz w:val="28"/>
          <w:szCs w:val="26"/>
          <w:lang w:val="uz-Cyrl-UZ"/>
        </w:rPr>
        <w:t xml:space="preserve"> Тизимнинг келгусида ўсишни давом эттириш потен</w:t>
      </w:r>
      <w:r w:rsidRPr="00F024A8">
        <w:rPr>
          <w:rFonts w:ascii="Times New Roman" w:hAnsi="Times New Roman" w:cs="Times New Roman"/>
          <w:sz w:val="28"/>
          <w:szCs w:val="26"/>
          <w:lang w:val="uz-Cyrl-UZ"/>
        </w:rPr>
        <w:t>ц</w:t>
      </w:r>
      <w:r w:rsidR="002F05B8" w:rsidRPr="00F024A8">
        <w:rPr>
          <w:rFonts w:ascii="Times New Roman" w:hAnsi="Times New Roman" w:cs="Times New Roman"/>
          <w:sz w:val="28"/>
          <w:szCs w:val="26"/>
          <w:lang w:val="uz-Cyrl-UZ"/>
        </w:rPr>
        <w:t xml:space="preserve">иалидан фойдаланганда ва </w:t>
      </w:r>
      <w:r w:rsidRPr="00F024A8">
        <w:rPr>
          <w:rFonts w:ascii="Times New Roman" w:hAnsi="Times New Roman" w:cs="Times New Roman"/>
          <w:sz w:val="28"/>
          <w:szCs w:val="26"/>
          <w:lang w:val="uz-Cyrl-UZ"/>
        </w:rPr>
        <w:t>е</w:t>
      </w:r>
      <w:r w:rsidR="002F05B8" w:rsidRPr="00F024A8">
        <w:rPr>
          <w:rFonts w:ascii="Times New Roman" w:hAnsi="Times New Roman" w:cs="Times New Roman"/>
          <w:sz w:val="28"/>
          <w:szCs w:val="26"/>
          <w:lang w:val="uz-Cyrl-UZ"/>
        </w:rPr>
        <w:t>тилишга яқин бўлган даврда бу тизимнинг қайтиши.</w:t>
      </w:r>
    </w:p>
    <w:p w:rsidR="00E72BCE" w:rsidRPr="00F024A8" w:rsidRDefault="00E72BCE"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Мисоллар.</w:t>
      </w:r>
    </w:p>
    <w:p w:rsidR="00C73B08"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w:t>
      </w:r>
      <w:r w:rsidR="00E72BC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Катта миқёсли дастурларни амалга ошириш учун мос бўлган техник тизимларни (бир неча стандарт ўлчамларни яратиш) бажаришга имкон берувчи биринчи ғоянинг пайдо бўлиши (техник </w:t>
      </w:r>
      <w:r w:rsidR="00E72BCE"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чимларни тузиш).</w:t>
      </w:r>
    </w:p>
    <w:p w:rsidR="00C73B08"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C73B08"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C73B08" w:rsidRPr="00F024A8">
        <w:rPr>
          <w:rFonts w:ascii="Times New Roman" w:hAnsi="Times New Roman" w:cs="Times New Roman"/>
          <w:sz w:val="28"/>
          <w:szCs w:val="26"/>
          <w:lang w:val="uz-Cyrl-UZ"/>
        </w:rPr>
        <w:t>Виолент-фирмани</w:t>
      </w:r>
      <w:r w:rsidRPr="00F024A8">
        <w:rPr>
          <w:rFonts w:ascii="Times New Roman" w:hAnsi="Times New Roman" w:cs="Times New Roman"/>
          <w:sz w:val="28"/>
          <w:szCs w:val="26"/>
          <w:lang w:val="uz-Cyrl-UZ"/>
        </w:rPr>
        <w:t xml:space="preserve">нг жаҳон бозорига кириши ва у </w:t>
      </w:r>
      <w:r w:rsidR="00C73B08"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рда биринчи филиални шакллантириш.</w:t>
      </w:r>
    </w:p>
    <w:p w:rsidR="00C73B08"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 xml:space="preserve">5. </w:t>
      </w:r>
      <w:r w:rsidR="00C73B08" w:rsidRPr="00F024A8">
        <w:rPr>
          <w:rFonts w:ascii="Times New Roman" w:hAnsi="Times New Roman" w:cs="Times New Roman"/>
          <w:b/>
          <w:sz w:val="28"/>
          <w:szCs w:val="26"/>
          <w:lang w:val="uz-Cyrl-UZ"/>
        </w:rPr>
        <w:t>С</w:t>
      </w:r>
      <w:r w:rsidRPr="00F024A8">
        <w:rPr>
          <w:rFonts w:ascii="Times New Roman" w:hAnsi="Times New Roman" w:cs="Times New Roman"/>
          <w:b/>
          <w:sz w:val="28"/>
          <w:szCs w:val="26"/>
          <w:lang w:val="uz-Cyrl-UZ"/>
        </w:rPr>
        <w:t>оддалаштирув.</w:t>
      </w:r>
      <w:r w:rsidRPr="00F024A8">
        <w:rPr>
          <w:rFonts w:ascii="Times New Roman" w:hAnsi="Times New Roman" w:cs="Times New Roman"/>
          <w:sz w:val="28"/>
          <w:szCs w:val="26"/>
          <w:lang w:val="uz-Cyrl-UZ"/>
        </w:rPr>
        <w:t xml:space="preserve"> Тизимнинг "тўкилиши" бошланишидан келиб чиққан бурилиш нуқтаси ўзининг ривожланишининг "</w:t>
      </w:r>
      <w:r w:rsidR="00C73B08" w:rsidRPr="00F024A8">
        <w:rPr>
          <w:rFonts w:ascii="Times New Roman" w:hAnsi="Times New Roman" w:cs="Times New Roman"/>
          <w:sz w:val="28"/>
          <w:szCs w:val="26"/>
          <w:lang w:val="uz-Cyrl-UZ"/>
        </w:rPr>
        <w:t>чўққиси</w:t>
      </w:r>
      <w:r w:rsidRPr="00F024A8">
        <w:rPr>
          <w:rFonts w:ascii="Times New Roman" w:hAnsi="Times New Roman" w:cs="Times New Roman"/>
          <w:sz w:val="28"/>
          <w:szCs w:val="26"/>
          <w:lang w:val="uz-Cyrl-UZ"/>
        </w:rPr>
        <w:t xml:space="preserve">" дан ўтгани ҳақидаги биринчи аломатлар кўринишида бўлади: ёшлик ва </w:t>
      </w:r>
      <w:r w:rsidR="00C73B08"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туклик тугайди ва кекса ёш олдинга сурилади.</w:t>
      </w:r>
    </w:p>
    <w:p w:rsidR="00C73B08" w:rsidRPr="00F024A8" w:rsidRDefault="00C73B0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Мисоллар.</w:t>
      </w:r>
    </w:p>
    <w:p w:rsidR="00C73B08"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w:t>
      </w:r>
      <w:r w:rsidR="00C73B08"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Яратилган техник тизимни оптималлаштириш билан боғлиқ бўлган биринчи ғоянинг (</w:t>
      </w:r>
      <w:r w:rsidR="00C73B08" w:rsidRPr="00F024A8">
        <w:rPr>
          <w:rFonts w:ascii="Times New Roman" w:hAnsi="Times New Roman" w:cs="Times New Roman"/>
          <w:sz w:val="28"/>
          <w:szCs w:val="26"/>
          <w:lang w:val="uz-Cyrl-UZ"/>
        </w:rPr>
        <w:t>расмийлаштирилган</w:t>
      </w:r>
      <w:r w:rsidRPr="00F024A8">
        <w:rPr>
          <w:rFonts w:ascii="Times New Roman" w:hAnsi="Times New Roman" w:cs="Times New Roman"/>
          <w:sz w:val="28"/>
          <w:szCs w:val="26"/>
          <w:lang w:val="uz-Cyrl-UZ"/>
        </w:rPr>
        <w:t xml:space="preserve"> техник </w:t>
      </w:r>
      <w:r w:rsidR="00C73B08"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чим) пайдо бўлиши.</w:t>
      </w:r>
    </w:p>
    <w:p w:rsidR="00C73B08" w:rsidRPr="00F024A8" w:rsidRDefault="002F05B8" w:rsidP="002F05B8">
      <w:pPr>
        <w:pBdr>
          <w:top w:val="single" w:sz="4" w:space="1" w:color="auto"/>
        </w:pBd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2</w:t>
      </w:r>
      <w:r w:rsidR="00C73B08"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В</w:t>
      </w:r>
      <w:r w:rsidR="00C73B08" w:rsidRPr="00F024A8">
        <w:rPr>
          <w:rFonts w:ascii="Times New Roman" w:hAnsi="Times New Roman" w:cs="Times New Roman"/>
          <w:sz w:val="28"/>
          <w:szCs w:val="26"/>
          <w:lang w:val="uz-Cyrl-UZ"/>
        </w:rPr>
        <w:t>иолент-фирмадан</w:t>
      </w:r>
      <w:r w:rsidRPr="00F024A8">
        <w:rPr>
          <w:rFonts w:ascii="Times New Roman" w:hAnsi="Times New Roman" w:cs="Times New Roman"/>
          <w:sz w:val="28"/>
          <w:szCs w:val="26"/>
        </w:rPr>
        <w:t xml:space="preserve"> трансмиллий компания</w:t>
      </w:r>
      <w:r w:rsidR="00C73B08" w:rsidRPr="00F024A8">
        <w:rPr>
          <w:rFonts w:ascii="Times New Roman" w:hAnsi="Times New Roman" w:cs="Times New Roman"/>
          <w:sz w:val="28"/>
          <w:szCs w:val="26"/>
          <w:lang w:val="uz-Cyrl-UZ"/>
        </w:rPr>
        <w:t xml:space="preserve">ни </w:t>
      </w:r>
      <w:r w:rsidRPr="00F024A8">
        <w:rPr>
          <w:rFonts w:ascii="Times New Roman" w:hAnsi="Times New Roman" w:cs="Times New Roman"/>
          <w:sz w:val="28"/>
          <w:szCs w:val="26"/>
        </w:rPr>
        <w:t xml:space="preserve"> (ТН</w:t>
      </w:r>
      <w:r w:rsidR="00C73B08" w:rsidRPr="00F024A8">
        <w:rPr>
          <w:rFonts w:ascii="Times New Roman" w:hAnsi="Times New Roman" w:cs="Times New Roman"/>
          <w:sz w:val="28"/>
          <w:szCs w:val="26"/>
          <w:lang w:val="uz-Cyrl-UZ"/>
        </w:rPr>
        <w:t>К</w:t>
      </w:r>
      <w:r w:rsidRPr="00F024A8">
        <w:rPr>
          <w:rFonts w:ascii="Times New Roman" w:hAnsi="Times New Roman" w:cs="Times New Roman"/>
          <w:sz w:val="28"/>
          <w:szCs w:val="26"/>
        </w:rPr>
        <w:t xml:space="preserve">) </w:t>
      </w:r>
      <w:r w:rsidR="00C73B08" w:rsidRPr="00F024A8">
        <w:rPr>
          <w:rFonts w:ascii="Times New Roman" w:hAnsi="Times New Roman" w:cs="Times New Roman"/>
          <w:sz w:val="28"/>
          <w:szCs w:val="26"/>
          <w:lang w:val="uz-Cyrl-UZ"/>
        </w:rPr>
        <w:t>ташкил этиш</w:t>
      </w:r>
      <w:r w:rsidRPr="00F024A8">
        <w:rPr>
          <w:rFonts w:ascii="Times New Roman" w:hAnsi="Times New Roman" w:cs="Times New Roman"/>
          <w:sz w:val="28"/>
          <w:szCs w:val="26"/>
        </w:rPr>
        <w:t>.</w:t>
      </w:r>
    </w:p>
    <w:p w:rsidR="00C73B08" w:rsidRPr="00F024A8" w:rsidRDefault="002F05B8" w:rsidP="002F05B8">
      <w:pPr>
        <w:pBdr>
          <w:top w:val="single" w:sz="4" w:space="1" w:color="auto"/>
        </w:pBdr>
        <w:spacing w:after="0"/>
        <w:ind w:firstLine="567"/>
        <w:jc w:val="both"/>
        <w:rPr>
          <w:rFonts w:ascii="Times New Roman" w:hAnsi="Times New Roman" w:cs="Times New Roman"/>
          <w:sz w:val="28"/>
          <w:szCs w:val="26"/>
        </w:rPr>
      </w:pPr>
      <w:r w:rsidRPr="00F024A8">
        <w:rPr>
          <w:rFonts w:ascii="Times New Roman" w:hAnsi="Times New Roman" w:cs="Times New Roman"/>
          <w:b/>
          <w:sz w:val="28"/>
          <w:szCs w:val="26"/>
        </w:rPr>
        <w:t xml:space="preserve">6. </w:t>
      </w:r>
      <w:r w:rsidR="00C73B08" w:rsidRPr="00F024A8">
        <w:rPr>
          <w:rFonts w:ascii="Times New Roman" w:hAnsi="Times New Roman" w:cs="Times New Roman"/>
          <w:b/>
          <w:sz w:val="28"/>
          <w:szCs w:val="26"/>
          <w:lang w:val="uz-Cyrl-UZ"/>
        </w:rPr>
        <w:t>Тушиш</w:t>
      </w:r>
      <w:r w:rsidRPr="00F024A8">
        <w:rPr>
          <w:rFonts w:ascii="Times New Roman" w:hAnsi="Times New Roman" w:cs="Times New Roman"/>
          <w:b/>
          <w:sz w:val="28"/>
          <w:szCs w:val="26"/>
        </w:rPr>
        <w:t>.</w:t>
      </w:r>
      <w:r w:rsidRPr="00F024A8">
        <w:rPr>
          <w:rFonts w:ascii="Times New Roman" w:hAnsi="Times New Roman" w:cs="Times New Roman"/>
          <w:sz w:val="28"/>
          <w:szCs w:val="26"/>
        </w:rPr>
        <w:t xml:space="preserve"> Кўпгина ҳолларда синишларнинг моҳияти бўлган муҳим тизимларнинг муҳим белгиларининг кўпчилиги камаяди.</w:t>
      </w:r>
    </w:p>
    <w:p w:rsidR="00C73B08" w:rsidRPr="00F024A8" w:rsidRDefault="00C73B0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Мисоллар.</w:t>
      </w:r>
    </w:p>
    <w:p w:rsidR="00C73B08"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w:t>
      </w:r>
      <w:r w:rsidR="00C73B08"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Илгари яратилган техник тизимни рационализаторлик таклифлари даражасида такомиллаштириш билан боғлиқ бўлган биринчи ғоянинг (</w:t>
      </w:r>
      <w:r w:rsidR="00C73B08" w:rsidRPr="00F024A8">
        <w:rPr>
          <w:rFonts w:ascii="Times New Roman" w:hAnsi="Times New Roman" w:cs="Times New Roman"/>
          <w:sz w:val="28"/>
          <w:szCs w:val="26"/>
          <w:lang w:val="uz-Cyrl-UZ"/>
        </w:rPr>
        <w:t>расмийлаштирилган техник е</w:t>
      </w:r>
      <w:r w:rsidRPr="00F024A8">
        <w:rPr>
          <w:rFonts w:ascii="Times New Roman" w:hAnsi="Times New Roman" w:cs="Times New Roman"/>
          <w:sz w:val="28"/>
          <w:szCs w:val="26"/>
          <w:lang w:val="uz-Cyrl-UZ"/>
        </w:rPr>
        <w:t>чим) пайдо бўлиши.</w:t>
      </w:r>
    </w:p>
    <w:p w:rsidR="00C73B08"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C73B08"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ТН</w:t>
      </w:r>
      <w:r w:rsidR="00C73B08" w:rsidRPr="00F024A8">
        <w:rPr>
          <w:rFonts w:ascii="Times New Roman" w:hAnsi="Times New Roman" w:cs="Times New Roman"/>
          <w:sz w:val="28"/>
          <w:szCs w:val="26"/>
          <w:lang w:val="uz-Cyrl-UZ"/>
        </w:rPr>
        <w:t>К</w:t>
      </w:r>
      <w:r w:rsidRPr="00F024A8">
        <w:rPr>
          <w:rFonts w:ascii="Times New Roman" w:hAnsi="Times New Roman" w:cs="Times New Roman"/>
          <w:sz w:val="28"/>
          <w:szCs w:val="26"/>
          <w:lang w:val="uz-Cyrl-UZ"/>
        </w:rPr>
        <w:t xml:space="preserve">ни бир нечта алоҳида </w:t>
      </w:r>
      <w:r w:rsidR="00C73B08"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lang w:val="uz-Cyrl-UZ"/>
        </w:rPr>
        <w:t>ларга</w:t>
      </w:r>
      <w:r w:rsidR="00C73B08"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ўрта ва кичик бизнесга жалб қилинган фирмалар маҳаллий эҳтиёжларни қондириш учун </w:t>
      </w:r>
      <w:r w:rsidR="00C73B08" w:rsidRPr="00F024A8">
        <w:rPr>
          <w:rFonts w:ascii="Times New Roman" w:hAnsi="Times New Roman" w:cs="Times New Roman"/>
          <w:sz w:val="28"/>
          <w:szCs w:val="26"/>
          <w:lang w:val="uz-Cyrl-UZ"/>
        </w:rPr>
        <w:t>в</w:t>
      </w:r>
      <w:r w:rsidRPr="00F024A8">
        <w:rPr>
          <w:rFonts w:ascii="Times New Roman" w:hAnsi="Times New Roman" w:cs="Times New Roman"/>
          <w:sz w:val="28"/>
          <w:szCs w:val="26"/>
          <w:lang w:val="uz-Cyrl-UZ"/>
        </w:rPr>
        <w:t>иолен</w:t>
      </w:r>
      <w:r w:rsidR="00C73B08" w:rsidRPr="00F024A8">
        <w:rPr>
          <w:rFonts w:ascii="Times New Roman" w:hAnsi="Times New Roman" w:cs="Times New Roman"/>
          <w:sz w:val="28"/>
          <w:szCs w:val="26"/>
          <w:lang w:val="uz-Cyrl-UZ"/>
        </w:rPr>
        <w:t>т -</w:t>
      </w:r>
      <w:r w:rsidRPr="00F024A8">
        <w:rPr>
          <w:rFonts w:ascii="Times New Roman" w:hAnsi="Times New Roman" w:cs="Times New Roman"/>
          <w:sz w:val="28"/>
          <w:szCs w:val="26"/>
          <w:lang w:val="uz-Cyrl-UZ"/>
        </w:rPr>
        <w:t xml:space="preserve"> фирмаларининг ютуқлари асосида мижозларга индивидуал ёндошиш билан ажралиб чиқиш бошланганлиги.</w:t>
      </w:r>
    </w:p>
    <w:p w:rsidR="009A2B2A" w:rsidRPr="00F024A8" w:rsidRDefault="00C73B0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lastRenderedPageBreak/>
        <w:t>7. Якун</w:t>
      </w:r>
      <w:r w:rsidRPr="00F024A8">
        <w:rPr>
          <w:rFonts w:ascii="Times New Roman" w:hAnsi="Times New Roman" w:cs="Times New Roman"/>
          <w:sz w:val="28"/>
          <w:szCs w:val="26"/>
          <w:lang w:val="uz-Cyrl-UZ"/>
        </w:rPr>
        <w:t>.</w:t>
      </w:r>
      <w:r w:rsidR="002F05B8" w:rsidRPr="00F024A8">
        <w:rPr>
          <w:rFonts w:ascii="Times New Roman" w:hAnsi="Times New Roman" w:cs="Times New Roman"/>
          <w:sz w:val="28"/>
          <w:szCs w:val="26"/>
          <w:lang w:val="uz-Cyrl-UZ"/>
        </w:rPr>
        <w:t xml:space="preserve"> Ушбу бурилиш нуқтаси энг аҳамиятли тизимнинг ҳаётий белгиларининг пасайиб кетиши билан тавсифланади. Бу асл ҳолига қайтаётганга ва янги</w:t>
      </w:r>
      <w:r w:rsidR="009A2B2A" w:rsidRPr="00F024A8">
        <w:rPr>
          <w:rFonts w:ascii="Times New Roman" w:hAnsi="Times New Roman" w:cs="Times New Roman"/>
          <w:sz w:val="28"/>
          <w:szCs w:val="26"/>
          <w:lang w:val="uz-Cyrl-UZ"/>
        </w:rPr>
        <w:t xml:space="preserve"> ҳолатга</w:t>
      </w:r>
      <w:r w:rsidR="002F05B8" w:rsidRPr="00F024A8">
        <w:rPr>
          <w:rFonts w:ascii="Times New Roman" w:hAnsi="Times New Roman" w:cs="Times New Roman"/>
          <w:sz w:val="28"/>
          <w:szCs w:val="26"/>
          <w:lang w:val="uz-Cyrl-UZ"/>
        </w:rPr>
        <w:t xml:space="preserve"> ўтиш</w:t>
      </w:r>
      <w:r w:rsidR="009A2B2A" w:rsidRPr="00F024A8">
        <w:rPr>
          <w:rFonts w:ascii="Times New Roman" w:hAnsi="Times New Roman" w:cs="Times New Roman"/>
          <w:sz w:val="28"/>
          <w:szCs w:val="26"/>
          <w:lang w:val="uz-Cyrl-UZ"/>
        </w:rPr>
        <w:t>га ўхшайди</w:t>
      </w:r>
      <w:r w:rsidR="002F05B8" w:rsidRPr="00F024A8">
        <w:rPr>
          <w:rFonts w:ascii="Times New Roman" w:hAnsi="Times New Roman" w:cs="Times New Roman"/>
          <w:sz w:val="28"/>
          <w:szCs w:val="26"/>
          <w:lang w:val="uz-Cyrl-UZ"/>
        </w:rPr>
        <w:t>.</w:t>
      </w:r>
    </w:p>
    <w:p w:rsidR="009A2B2A" w:rsidRPr="00F024A8" w:rsidRDefault="009A2B2A"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Мисоллар.</w:t>
      </w:r>
    </w:p>
    <w:p w:rsidR="009A2B2A" w:rsidRPr="00F024A8" w:rsidRDefault="009A2B2A"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 </w:t>
      </w:r>
      <w:r w:rsidR="002F05B8" w:rsidRPr="00F024A8">
        <w:rPr>
          <w:rFonts w:ascii="Times New Roman" w:hAnsi="Times New Roman" w:cs="Times New Roman"/>
          <w:sz w:val="28"/>
          <w:szCs w:val="26"/>
          <w:lang w:val="uz-Cyrl-UZ"/>
        </w:rPr>
        <w:t xml:space="preserve">Фойдаланилаётган ускунанинг функциясини ўзгартириш билан боғлиқ бўлган биринчи ғоянинг (техник </w:t>
      </w:r>
      <w:r w:rsidRPr="00F024A8">
        <w:rPr>
          <w:rFonts w:ascii="Times New Roman" w:hAnsi="Times New Roman" w:cs="Times New Roman"/>
          <w:sz w:val="28"/>
          <w:szCs w:val="26"/>
          <w:lang w:val="uz-Cyrl-UZ"/>
        </w:rPr>
        <w:t>е</w:t>
      </w:r>
      <w:r w:rsidR="002F05B8" w:rsidRPr="00F024A8">
        <w:rPr>
          <w:rFonts w:ascii="Times New Roman" w:hAnsi="Times New Roman" w:cs="Times New Roman"/>
          <w:sz w:val="28"/>
          <w:szCs w:val="26"/>
          <w:lang w:val="uz-Cyrl-UZ"/>
        </w:rPr>
        <w:t>чим) пайдо бўлиши.</w:t>
      </w:r>
    </w:p>
    <w:p w:rsidR="002F05B8" w:rsidRPr="00F024A8" w:rsidRDefault="002F05B8"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9A2B2A"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ТН</w:t>
      </w:r>
      <w:r w:rsidR="009A2B2A" w:rsidRPr="00F024A8">
        <w:rPr>
          <w:rFonts w:ascii="Times New Roman" w:hAnsi="Times New Roman" w:cs="Times New Roman"/>
          <w:sz w:val="28"/>
          <w:szCs w:val="26"/>
          <w:lang w:val="uz-Cyrl-UZ"/>
        </w:rPr>
        <w:t>К</w:t>
      </w:r>
      <w:r w:rsidRPr="00F024A8">
        <w:rPr>
          <w:rFonts w:ascii="Times New Roman" w:hAnsi="Times New Roman" w:cs="Times New Roman"/>
          <w:sz w:val="28"/>
          <w:szCs w:val="26"/>
          <w:lang w:val="uz-Cyrl-UZ"/>
        </w:rPr>
        <w:t xml:space="preserve">ларни бир нечта ярим </w:t>
      </w:r>
      <w:r w:rsidR="009A2B2A" w:rsidRPr="00F024A8">
        <w:rPr>
          <w:rFonts w:ascii="Times New Roman" w:hAnsi="Times New Roman" w:cs="Times New Roman"/>
          <w:sz w:val="28"/>
          <w:szCs w:val="26"/>
          <w:lang w:val="uz-Cyrl-UZ"/>
        </w:rPr>
        <w:t>алоҳида фирмалар</w:t>
      </w:r>
      <w:r w:rsidRPr="00F024A8">
        <w:rPr>
          <w:rFonts w:ascii="Times New Roman" w:hAnsi="Times New Roman" w:cs="Times New Roman"/>
          <w:sz w:val="28"/>
          <w:szCs w:val="26"/>
          <w:lang w:val="uz-Cyrl-UZ"/>
        </w:rPr>
        <w:t>га ажра</w:t>
      </w:r>
      <w:r w:rsidR="009A2B2A" w:rsidRPr="00F024A8">
        <w:rPr>
          <w:rFonts w:ascii="Times New Roman" w:hAnsi="Times New Roman" w:cs="Times New Roman"/>
          <w:sz w:val="28"/>
          <w:szCs w:val="26"/>
          <w:lang w:val="uz-Cyrl-UZ"/>
        </w:rPr>
        <w:t>л</w:t>
      </w:r>
      <w:r w:rsidRPr="00F024A8">
        <w:rPr>
          <w:rFonts w:ascii="Times New Roman" w:hAnsi="Times New Roman" w:cs="Times New Roman"/>
          <w:sz w:val="28"/>
          <w:szCs w:val="26"/>
          <w:lang w:val="uz-Cyrl-UZ"/>
        </w:rPr>
        <w:t>иш жараёнининг якуни, бу ҳолда бир фирманинг ўлиши бошқаларнинг фаолиятида ҳеч қандай асоратларни келтириб чиқармайди.</w:t>
      </w:r>
    </w:p>
    <w:p w:rsidR="00B53BE1" w:rsidRPr="00F024A8" w:rsidRDefault="00B53BE1" w:rsidP="00B53BE1">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8. Деструктуризация.</w:t>
      </w:r>
      <w:r w:rsidRPr="00F024A8">
        <w:rPr>
          <w:rFonts w:ascii="Times New Roman" w:hAnsi="Times New Roman" w:cs="Times New Roman"/>
          <w:sz w:val="28"/>
          <w:szCs w:val="26"/>
          <w:lang w:val="uz-Cyrl-UZ"/>
        </w:rPr>
        <w:t xml:space="preserve"> Тизимнинг барча ҳаётий жараёнларини тўхтатиш ва уни бошқа имкониятларда ёки қайта ишлаш технологиясини амалга оширишда синиш ифода этилган.</w:t>
      </w:r>
    </w:p>
    <w:p w:rsidR="00B53BE1" w:rsidRPr="00F024A8" w:rsidRDefault="00B53BE1" w:rsidP="00B53BE1">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Мисоллар.</w:t>
      </w:r>
    </w:p>
    <w:p w:rsidR="00106775" w:rsidRPr="00F024A8" w:rsidRDefault="00B53BE1" w:rsidP="00B53BE1">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 Ушбу турдаги ускуналар билан боғлиқ ғояларни қабул қилишни бекор қилиш (шу билан эски жиҳозларнинг айрим намуналари қолдиқ сифатида ишлатилиши мумкин ва бу ҳолатда одатда бешинчи ёки олтинчи босқичга тегишли бўлган техник </w:t>
      </w:r>
      <w:r w:rsidR="00106775"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чимлар кўриниши чиқариб ташланмайди).</w:t>
      </w:r>
    </w:p>
    <w:p w:rsidR="00106775" w:rsidRPr="00F024A8" w:rsidRDefault="00B53BE1" w:rsidP="00B53BE1">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106775"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Компаниянинг мавжудлигини тўхтатиш (одатда, бошқа маҳсулотларни ишлаб чиқариш учун уни қайта хусусийлаштиришни билдиради).</w:t>
      </w:r>
    </w:p>
    <w:p w:rsidR="00106775" w:rsidRPr="00F024A8" w:rsidRDefault="00B53BE1" w:rsidP="00B53BE1">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Замонавий иқтисод бўйича, муайян ижтимоий эҳтиёжни қондириш учун маҳсулотни ишлаб чиқаришга ихтисослашган рақобатбардош ишлаб чиқариш бирлашмаси (фирма, корхона) ҳар бир муайян даврда учта авлод технологиясига мос келадиган - ишлаб чиқарувчи, доминант ва ривожланувчи (истиқболли) маҳсулот</w:t>
      </w:r>
      <w:r w:rsidR="00106775"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ишла</w:t>
      </w:r>
      <w:r w:rsidR="00106775" w:rsidRPr="00F024A8">
        <w:rPr>
          <w:rFonts w:ascii="Times New Roman" w:hAnsi="Times New Roman" w:cs="Times New Roman"/>
          <w:sz w:val="28"/>
          <w:szCs w:val="26"/>
          <w:lang w:val="uz-Cyrl-UZ"/>
        </w:rPr>
        <w:t>б чиқари</w:t>
      </w:r>
      <w:r w:rsidRPr="00F024A8">
        <w:rPr>
          <w:rFonts w:ascii="Times New Roman" w:hAnsi="Times New Roman" w:cs="Times New Roman"/>
          <w:sz w:val="28"/>
          <w:szCs w:val="26"/>
          <w:lang w:val="uz-Cyrl-UZ"/>
        </w:rPr>
        <w:t>шга мажбур.</w:t>
      </w:r>
    </w:p>
    <w:p w:rsidR="00B53BE1" w:rsidRPr="00F024A8" w:rsidRDefault="00B53BE1" w:rsidP="00B53BE1">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Технологиянинг ҳар бир авлоди ўз ривожланишида алоҳида ҳаёт айланиш жараёнидан ўтади. </w:t>
      </w:r>
      <w:r w:rsidR="00106775" w:rsidRPr="00F024A8">
        <w:rPr>
          <w:rFonts w:ascii="Times New Roman" w:hAnsi="Times New Roman" w:cs="Times New Roman"/>
          <w:sz w:val="28"/>
          <w:szCs w:val="26"/>
          <w:lang w:val="uz-Cyrl-UZ"/>
        </w:rPr>
        <w:t>t</w:t>
      </w:r>
      <w:r w:rsidRPr="00F024A8">
        <w:rPr>
          <w:rFonts w:ascii="Times New Roman" w:hAnsi="Times New Roman" w:cs="Times New Roman"/>
          <w:sz w:val="20"/>
          <w:szCs w:val="26"/>
          <w:lang w:val="uz-Cyrl-UZ"/>
        </w:rPr>
        <w:t>1</w:t>
      </w:r>
      <w:r w:rsidRPr="00F024A8">
        <w:rPr>
          <w:rFonts w:ascii="Times New Roman" w:hAnsi="Times New Roman" w:cs="Times New Roman"/>
          <w:sz w:val="28"/>
          <w:szCs w:val="26"/>
          <w:lang w:val="uz-Cyrl-UZ"/>
        </w:rPr>
        <w:t xml:space="preserve"> дан </w:t>
      </w:r>
      <w:r w:rsidR="00106775" w:rsidRPr="00F024A8">
        <w:rPr>
          <w:rFonts w:ascii="Times New Roman" w:hAnsi="Times New Roman" w:cs="Times New Roman"/>
          <w:sz w:val="28"/>
          <w:szCs w:val="26"/>
          <w:lang w:val="uz-Cyrl-UZ"/>
        </w:rPr>
        <w:t>t</w:t>
      </w:r>
      <w:r w:rsidRPr="00F024A8">
        <w:rPr>
          <w:rFonts w:ascii="Times New Roman" w:hAnsi="Times New Roman" w:cs="Times New Roman"/>
          <w:szCs w:val="26"/>
          <w:lang w:val="uz-Cyrl-UZ"/>
        </w:rPr>
        <w:t>3</w:t>
      </w:r>
      <w:r w:rsidRPr="00F024A8">
        <w:rPr>
          <w:rFonts w:ascii="Times New Roman" w:hAnsi="Times New Roman" w:cs="Times New Roman"/>
          <w:sz w:val="28"/>
          <w:szCs w:val="26"/>
          <w:lang w:val="uz-Cyrl-UZ"/>
        </w:rPr>
        <w:t xml:space="preserve"> оралиғидаги вақт оралиғида компания бир-бирини алмаштириб А, </w:t>
      </w:r>
      <w:r w:rsidR="00106775" w:rsidRPr="00F024A8">
        <w:rPr>
          <w:rFonts w:ascii="Times New Roman" w:hAnsi="Times New Roman" w:cs="Times New Roman"/>
          <w:sz w:val="28"/>
          <w:szCs w:val="26"/>
          <w:lang w:val="uz-Cyrl-UZ"/>
        </w:rPr>
        <w:t>В</w:t>
      </w:r>
      <w:r w:rsidRPr="00F024A8">
        <w:rPr>
          <w:rFonts w:ascii="Times New Roman" w:hAnsi="Times New Roman" w:cs="Times New Roman"/>
          <w:sz w:val="28"/>
          <w:szCs w:val="26"/>
          <w:lang w:val="uz-Cyrl-UZ"/>
        </w:rPr>
        <w:t>, C технологиялари бўйича учта авлод устида ишласин (</w:t>
      </w:r>
      <w:r w:rsidR="00106775" w:rsidRPr="00F024A8">
        <w:rPr>
          <w:rFonts w:ascii="Times New Roman" w:hAnsi="Times New Roman" w:cs="Times New Roman"/>
          <w:sz w:val="28"/>
          <w:szCs w:val="26"/>
          <w:lang w:val="uz-Cyrl-UZ"/>
        </w:rPr>
        <w:t>3</w:t>
      </w:r>
      <w:r w:rsidRPr="00F024A8">
        <w:rPr>
          <w:rFonts w:ascii="Times New Roman" w:hAnsi="Times New Roman" w:cs="Times New Roman"/>
          <w:sz w:val="28"/>
          <w:szCs w:val="26"/>
          <w:lang w:val="uz-Cyrl-UZ"/>
        </w:rPr>
        <w:t xml:space="preserve">.3-расм). Бошланғич босқичида ва маҳсулот Б (момент </w:t>
      </w:r>
      <w:r w:rsidR="00106775" w:rsidRPr="00F024A8">
        <w:rPr>
          <w:rFonts w:ascii="Times New Roman" w:hAnsi="Times New Roman" w:cs="Times New Roman"/>
          <w:sz w:val="28"/>
          <w:szCs w:val="26"/>
          <w:lang w:val="uz-Cyrl-UZ"/>
        </w:rPr>
        <w:t>t</w:t>
      </w:r>
      <w:r w:rsidRPr="00F024A8">
        <w:rPr>
          <w:rFonts w:ascii="Times New Roman" w:hAnsi="Times New Roman" w:cs="Times New Roman"/>
          <w:sz w:val="20"/>
          <w:szCs w:val="26"/>
          <w:lang w:val="uz-Cyrl-UZ"/>
        </w:rPr>
        <w:t>1</w:t>
      </w:r>
      <w:r w:rsidRPr="00F024A8">
        <w:rPr>
          <w:rFonts w:ascii="Times New Roman" w:hAnsi="Times New Roman" w:cs="Times New Roman"/>
          <w:sz w:val="28"/>
          <w:szCs w:val="26"/>
          <w:lang w:val="uz-Cyrl-UZ"/>
        </w:rPr>
        <w:t>) ишлаб чиқаришни бошлаш босқичида унинг ишлаб чиқариш қиймати анча юқори, талаб эса ҳали иқтисодий жиҳатдан асосли ишлаб чиқариш ҳажмини чеклайди.</w:t>
      </w:r>
    </w:p>
    <w:p w:rsidR="002F05B8" w:rsidRPr="00F024A8" w:rsidRDefault="007C603D" w:rsidP="002F05B8">
      <w:pPr>
        <w:pBdr>
          <w:top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А                       </w:t>
      </w:r>
      <w:r w:rsidR="00BC527F"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В               С</w:t>
      </w:r>
    </w:p>
    <w:p w:rsidR="00B53BE1" w:rsidRPr="00F024A8" w:rsidRDefault="003C6634" w:rsidP="007C603D">
      <w:pPr>
        <w:spacing w:after="0"/>
        <w:jc w:val="center"/>
        <w:rPr>
          <w:rFonts w:ascii="Times New Roman" w:hAnsi="Times New Roman" w:cs="Times New Roman"/>
          <w:sz w:val="28"/>
          <w:szCs w:val="26"/>
          <w:lang w:val="uz-Cyrl-UZ"/>
        </w:rPr>
      </w:pPr>
      <w:r w:rsidRPr="00F024A8">
        <w:rPr>
          <w:rFonts w:ascii="Times New Roman" w:hAnsi="Times New Roman" w:cs="Times New Roman"/>
          <w:noProof/>
          <w:sz w:val="28"/>
          <w:szCs w:val="26"/>
          <w:lang w:eastAsia="ru-RU"/>
        </w:rPr>
        <w:drawing>
          <wp:anchor distT="0" distB="0" distL="114300" distR="114300" simplePos="0" relativeHeight="251681792" behindDoc="0" locked="0" layoutInCell="1" allowOverlap="1" wp14:anchorId="705DFE88" wp14:editId="60FA9254">
            <wp:simplePos x="0" y="0"/>
            <wp:positionH relativeFrom="column">
              <wp:posOffset>1015365</wp:posOffset>
            </wp:positionH>
            <wp:positionV relativeFrom="paragraph">
              <wp:posOffset>60325</wp:posOffset>
            </wp:positionV>
            <wp:extent cx="3898900" cy="1847850"/>
            <wp:effectExtent l="0" t="0" r="0" b="0"/>
            <wp:wrapThrough wrapText="bothSides">
              <wp:wrapPolygon edited="0">
                <wp:start x="0" y="0"/>
                <wp:lineTo x="0" y="21377"/>
                <wp:lineTo x="21530" y="21377"/>
                <wp:lineTo x="21530" y="0"/>
                <wp:lineTo x="0" y="0"/>
              </wp:wrapPolygon>
            </wp:wrapThrough>
            <wp:docPr id="37" name="Рисунок 37" descr="https://studfiles.net/html/2706/39/html_OW_M5O2Run.IJwx/img-MbRi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39/html_OW_M5O2Run.IJwx/img-MbRi0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0" cy="1847850"/>
                    </a:xfrm>
                    <a:prstGeom prst="rect">
                      <a:avLst/>
                    </a:prstGeom>
                    <a:noFill/>
                    <a:ln>
                      <a:noFill/>
                    </a:ln>
                  </pic:spPr>
                </pic:pic>
              </a:graphicData>
            </a:graphic>
            <wp14:sizeRelV relativeFrom="margin">
              <wp14:pctHeight>0</wp14:pctHeight>
            </wp14:sizeRelV>
          </wp:anchor>
        </w:drawing>
      </w:r>
    </w:p>
    <w:p w:rsidR="007C603D" w:rsidRPr="00F024A8" w:rsidRDefault="003C6634" w:rsidP="007C603D">
      <w:pPr>
        <w:spacing w:after="0"/>
        <w:jc w:val="center"/>
        <w:rPr>
          <w:rFonts w:ascii="Times New Roman" w:hAnsi="Times New Roman" w:cs="Times New Roman"/>
          <w:sz w:val="24"/>
          <w:lang w:val="uz-Cyrl-UZ"/>
        </w:rPr>
      </w:pPr>
      <w:r w:rsidRPr="00F024A8">
        <w:rPr>
          <w:rFonts w:ascii="Times New Roman" w:hAnsi="Times New Roman" w:cs="Times New Roman"/>
          <w:sz w:val="24"/>
          <w:lang w:val="uz-Cyrl-UZ"/>
        </w:rPr>
        <w:t>Маҳсулотни</w:t>
      </w:r>
    </w:p>
    <w:p w:rsidR="003C6634" w:rsidRPr="00F024A8" w:rsidRDefault="00C615D5" w:rsidP="007C603D">
      <w:pPr>
        <w:spacing w:after="0"/>
        <w:jc w:val="center"/>
        <w:rPr>
          <w:rFonts w:ascii="Times New Roman" w:hAnsi="Times New Roman" w:cs="Times New Roman"/>
          <w:sz w:val="24"/>
          <w:lang w:val="uz-Cyrl-UZ"/>
        </w:rPr>
      </w:pPr>
      <w:r>
        <w:rPr>
          <w:rFonts w:ascii="Times New Roman" w:hAnsi="Times New Roman" w:cs="Times New Roman"/>
          <w:noProof/>
          <w:sz w:val="24"/>
          <w:lang w:eastAsia="ru-RU"/>
        </w:rPr>
        <w:pict>
          <v:line id="Прямая соединительная линия 40" o:spid="_x0000_s1099" style="position:absolute;left:0;text-align:left;z-index:251683840;visibility:visible" from="238.5pt,3.7pt" to="241.7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" strokecolor="#252525" strokeweight=".5pt">
            <v:stroke joinstyle="miter"/>
          </v:line>
        </w:pict>
      </w:r>
      <w:r>
        <w:rPr>
          <w:rFonts w:ascii="Times New Roman" w:hAnsi="Times New Roman" w:cs="Times New Roman"/>
          <w:noProof/>
          <w:sz w:val="24"/>
          <w:lang w:eastAsia="ru-RU"/>
        </w:rPr>
        <w:pict>
          <v:line id="Прямая соединительная линия 38" o:spid="_x0000_s1098" style="position:absolute;left:0;text-align:left;z-index:251682816;visibility:visible" from="139.35pt,4.2pt" to="141.7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" strokecolor="#252525" strokeweight=".5pt">
            <v:stroke joinstyle="miter"/>
          </v:line>
        </w:pict>
      </w:r>
      <w:r w:rsidR="003C6634" w:rsidRPr="00F024A8">
        <w:rPr>
          <w:rFonts w:ascii="Times New Roman" w:hAnsi="Times New Roman" w:cs="Times New Roman"/>
          <w:sz w:val="24"/>
          <w:lang w:val="uz-Cyrl-UZ"/>
        </w:rPr>
        <w:t xml:space="preserve">ишлаб </w:t>
      </w:r>
    </w:p>
    <w:p w:rsidR="007C603D" w:rsidRPr="00F024A8" w:rsidRDefault="00C615D5" w:rsidP="007C603D">
      <w:pPr>
        <w:spacing w:after="0"/>
        <w:jc w:val="center"/>
        <w:rPr>
          <w:rFonts w:ascii="Times New Roman" w:hAnsi="Times New Roman" w:cs="Times New Roman"/>
          <w:sz w:val="24"/>
          <w:lang w:val="uz-Cyrl-UZ"/>
        </w:rPr>
      </w:pPr>
      <w:r>
        <w:rPr>
          <w:rFonts w:ascii="Times New Roman" w:hAnsi="Times New Roman" w:cs="Times New Roman"/>
          <w:noProof/>
          <w:sz w:val="24"/>
          <w:lang w:eastAsia="ru-RU"/>
        </w:rPr>
        <w:pict>
          <v:line id="Прямая соединительная линия 41" o:spid="_x0000_s1097" style="position:absolute;left:0;text-align:left;z-index:251684864;visibility:visible" from="288.05pt,6.9pt" to="293.2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" strokecolor="#252525" strokeweight=".5pt">
            <v:stroke joinstyle="miter"/>
          </v:line>
        </w:pict>
      </w:r>
      <w:r w:rsidR="003C6634" w:rsidRPr="00F024A8">
        <w:rPr>
          <w:rFonts w:ascii="Times New Roman" w:hAnsi="Times New Roman" w:cs="Times New Roman"/>
          <w:sz w:val="24"/>
          <w:lang w:val="uz-Cyrl-UZ"/>
        </w:rPr>
        <w:t>чиқариш</w:t>
      </w:r>
    </w:p>
    <w:p w:rsidR="003C6634" w:rsidRPr="00F024A8" w:rsidRDefault="003C6634" w:rsidP="007C603D">
      <w:pPr>
        <w:spacing w:after="0"/>
        <w:jc w:val="center"/>
        <w:rPr>
          <w:rFonts w:ascii="Times New Roman" w:hAnsi="Times New Roman" w:cs="Times New Roman"/>
          <w:sz w:val="28"/>
          <w:szCs w:val="26"/>
          <w:lang w:val="uz-Cyrl-UZ"/>
        </w:rPr>
      </w:pPr>
    </w:p>
    <w:p w:rsidR="007C603D" w:rsidRPr="00F024A8" w:rsidRDefault="007C603D" w:rsidP="007C603D">
      <w:pPr>
        <w:spacing w:after="0"/>
        <w:jc w:val="center"/>
        <w:rPr>
          <w:rFonts w:ascii="Times New Roman" w:hAnsi="Times New Roman" w:cs="Times New Roman"/>
          <w:sz w:val="28"/>
          <w:szCs w:val="26"/>
          <w:lang w:val="uz-Cyrl-UZ"/>
        </w:rPr>
      </w:pPr>
    </w:p>
    <w:p w:rsidR="007C603D" w:rsidRPr="00F024A8" w:rsidRDefault="007C603D" w:rsidP="007C603D">
      <w:pPr>
        <w:spacing w:after="0"/>
        <w:jc w:val="center"/>
        <w:rPr>
          <w:rFonts w:ascii="Times New Roman" w:hAnsi="Times New Roman" w:cs="Times New Roman"/>
          <w:sz w:val="28"/>
          <w:szCs w:val="26"/>
          <w:lang w:val="uz-Cyrl-UZ"/>
        </w:rPr>
      </w:pPr>
    </w:p>
    <w:p w:rsidR="007C603D" w:rsidRPr="00F024A8" w:rsidRDefault="007C603D" w:rsidP="007C603D">
      <w:pPr>
        <w:spacing w:after="0"/>
        <w:jc w:val="center"/>
        <w:rPr>
          <w:rFonts w:ascii="Times New Roman" w:hAnsi="Times New Roman" w:cs="Times New Roman"/>
          <w:sz w:val="28"/>
          <w:szCs w:val="26"/>
          <w:lang w:val="uz-Cyrl-UZ"/>
        </w:rPr>
      </w:pPr>
    </w:p>
    <w:p w:rsidR="007C603D" w:rsidRPr="00F024A8" w:rsidRDefault="007C603D" w:rsidP="007C603D">
      <w:pPr>
        <w:spacing w:after="0"/>
        <w:jc w:val="center"/>
        <w:rPr>
          <w:rFonts w:ascii="Times New Roman" w:hAnsi="Times New Roman" w:cs="Times New Roman"/>
          <w:sz w:val="28"/>
          <w:szCs w:val="26"/>
          <w:lang w:val="uz-Cyrl-UZ"/>
        </w:rPr>
      </w:pPr>
    </w:p>
    <w:p w:rsidR="007C603D" w:rsidRPr="00F024A8" w:rsidRDefault="007C603D" w:rsidP="007C603D">
      <w:pPr>
        <w:spacing w:after="0"/>
        <w:jc w:val="center"/>
        <w:rPr>
          <w:rFonts w:ascii="Times New Roman" w:hAnsi="Times New Roman" w:cs="Times New Roman"/>
          <w:sz w:val="28"/>
          <w:szCs w:val="26"/>
          <w:lang w:val="uz-Cyrl-UZ"/>
        </w:rPr>
      </w:pPr>
    </w:p>
    <w:p w:rsidR="007C603D" w:rsidRPr="00F024A8" w:rsidRDefault="007C603D" w:rsidP="007C603D">
      <w:p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3C663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w:t>
      </w:r>
      <w:r w:rsidR="00BC527F"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t</w:t>
      </w:r>
      <w:r w:rsidRPr="00F024A8">
        <w:rPr>
          <w:rFonts w:ascii="Times New Roman" w:hAnsi="Times New Roman" w:cs="Times New Roman"/>
          <w:sz w:val="20"/>
          <w:szCs w:val="26"/>
          <w:lang w:val="uz-Cyrl-UZ"/>
        </w:rPr>
        <w:t>1</w:t>
      </w:r>
      <w:r w:rsidRPr="00F024A8">
        <w:rPr>
          <w:rFonts w:ascii="Times New Roman" w:hAnsi="Times New Roman" w:cs="Times New Roman"/>
          <w:sz w:val="28"/>
          <w:szCs w:val="26"/>
          <w:lang w:val="uz-Cyrl-UZ"/>
        </w:rPr>
        <w:t xml:space="preserve">                               t</w:t>
      </w:r>
      <w:r w:rsidRPr="00F024A8">
        <w:rPr>
          <w:rFonts w:ascii="Times New Roman" w:hAnsi="Times New Roman" w:cs="Times New Roman"/>
          <w:szCs w:val="26"/>
          <w:lang w:val="uz-Cyrl-UZ"/>
        </w:rPr>
        <w:t>2</w:t>
      </w:r>
      <w:r w:rsidRPr="00F024A8">
        <w:rPr>
          <w:rFonts w:ascii="Times New Roman" w:hAnsi="Times New Roman" w:cs="Times New Roman"/>
          <w:sz w:val="28"/>
          <w:szCs w:val="26"/>
          <w:lang w:val="uz-Cyrl-UZ"/>
        </w:rPr>
        <w:t xml:space="preserve">              t</w:t>
      </w:r>
      <w:r w:rsidRPr="00F024A8">
        <w:rPr>
          <w:rFonts w:ascii="Times New Roman" w:hAnsi="Times New Roman" w:cs="Times New Roman"/>
          <w:szCs w:val="26"/>
          <w:lang w:val="uz-Cyrl-UZ"/>
        </w:rPr>
        <w:t>3</w:t>
      </w:r>
    </w:p>
    <w:p w:rsidR="00B53BE1" w:rsidRPr="00F024A8" w:rsidRDefault="00B53BE1" w:rsidP="00B53BE1">
      <w:pPr>
        <w:spacing w:after="0"/>
        <w:ind w:firstLine="567"/>
        <w:jc w:val="both"/>
        <w:rPr>
          <w:rFonts w:ascii="Times New Roman" w:hAnsi="Times New Roman" w:cs="Times New Roman"/>
          <w:sz w:val="28"/>
          <w:szCs w:val="26"/>
          <w:lang w:val="uz-Cyrl-UZ"/>
        </w:rPr>
      </w:pPr>
    </w:p>
    <w:p w:rsidR="003C6634" w:rsidRPr="00F024A8" w:rsidRDefault="003C6634" w:rsidP="00B53BE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3.3.расм. бир бирини алмаштиришган  маҳсулотларни ишлаб чиқариш цикли (А,В,С)</w:t>
      </w:r>
    </w:p>
    <w:p w:rsidR="00A059A6" w:rsidRPr="00F024A8" w:rsidRDefault="00A059A6" w:rsidP="00A059A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Ҳозирги вақтда А маҳсулотининг (олдинги авлод) чиқиши жуда катта ва маҳсулот С ҳали ишлаб чиқарилмаган ("а" диаграммаси, </w:t>
      </w:r>
      <w:r w:rsidR="006A2D82" w:rsidRPr="00F024A8">
        <w:rPr>
          <w:rFonts w:ascii="Times New Roman" w:hAnsi="Times New Roman" w:cs="Times New Roman"/>
          <w:sz w:val="28"/>
          <w:szCs w:val="26"/>
          <w:lang w:val="uz-Cyrl-UZ"/>
        </w:rPr>
        <w:t>3</w:t>
      </w:r>
      <w:r w:rsidRPr="00F024A8">
        <w:rPr>
          <w:rFonts w:ascii="Times New Roman" w:hAnsi="Times New Roman" w:cs="Times New Roman"/>
          <w:sz w:val="28"/>
          <w:szCs w:val="26"/>
          <w:lang w:val="uz-Cyrl-UZ"/>
        </w:rPr>
        <w:t xml:space="preserve">.4-расм). </w:t>
      </w:r>
      <w:r w:rsidR="006A2D82" w:rsidRPr="00F024A8">
        <w:rPr>
          <w:rFonts w:ascii="Times New Roman" w:hAnsi="Times New Roman" w:cs="Times New Roman"/>
          <w:sz w:val="28"/>
          <w:szCs w:val="26"/>
          <w:lang w:val="uz-Cyrl-UZ"/>
        </w:rPr>
        <w:t>В</w:t>
      </w:r>
      <w:r w:rsidRPr="00F024A8">
        <w:rPr>
          <w:rFonts w:ascii="Times New Roman" w:hAnsi="Times New Roman" w:cs="Times New Roman"/>
          <w:sz w:val="28"/>
          <w:szCs w:val="26"/>
          <w:lang w:val="uz-Cyrl-UZ"/>
        </w:rPr>
        <w:t xml:space="preserve"> ишлаб чиқариш маҳсулотларини (вақт </w:t>
      </w:r>
      <w:r w:rsidR="006A2D82" w:rsidRPr="00F024A8">
        <w:rPr>
          <w:rFonts w:ascii="Times New Roman" w:hAnsi="Times New Roman" w:cs="Times New Roman"/>
          <w:sz w:val="28"/>
          <w:szCs w:val="26"/>
          <w:lang w:val="uz-Cyrl-UZ"/>
        </w:rPr>
        <w:t>t</w:t>
      </w:r>
      <w:r w:rsidRPr="00F024A8">
        <w:rPr>
          <w:rFonts w:ascii="Times New Roman" w:hAnsi="Times New Roman" w:cs="Times New Roman"/>
          <w:sz w:val="20"/>
          <w:szCs w:val="26"/>
          <w:lang w:val="uz-Cyrl-UZ"/>
        </w:rPr>
        <w:t>2</w:t>
      </w:r>
      <w:r w:rsidRPr="00F024A8">
        <w:rPr>
          <w:rFonts w:ascii="Times New Roman" w:hAnsi="Times New Roman" w:cs="Times New Roman"/>
          <w:sz w:val="28"/>
          <w:szCs w:val="26"/>
          <w:lang w:val="uz-Cyrl-UZ"/>
        </w:rPr>
        <w:t>, тўйинганлик, етуклик ва турғунлик босқичлари) барқарорлаштириш босқичида унинг технологияси тўлиқ ўзлаштирилди; талаб катта. Ушбу максимал ишлаб чиқариш даври ва ушбу маҳсулотнинг энг юқори жами рентабеллиги. Маҳсулотнинг чиқарилиши А қулади ва тушиб қолади ("б" схемаси). Янги авлод технологиясининг (маҳсулот С) пайдо бўлиши ва ривожланиши билан бир хил функ</w:t>
      </w:r>
      <w:r w:rsidR="004B75A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ияни янада сама</w:t>
      </w:r>
      <w:r w:rsidR="006A2D82" w:rsidRPr="00F024A8">
        <w:rPr>
          <w:rFonts w:ascii="Times New Roman" w:hAnsi="Times New Roman" w:cs="Times New Roman"/>
          <w:sz w:val="28"/>
          <w:szCs w:val="26"/>
          <w:lang w:val="uz-Cyrl-UZ"/>
        </w:rPr>
        <w:t>ралироқ бажарилишини таъминлаш B</w:t>
      </w:r>
      <w:r w:rsidRPr="00F024A8">
        <w:rPr>
          <w:rFonts w:ascii="Times New Roman" w:hAnsi="Times New Roman" w:cs="Times New Roman"/>
          <w:sz w:val="28"/>
          <w:szCs w:val="26"/>
          <w:lang w:val="uz-Cyrl-UZ"/>
        </w:rPr>
        <w:t xml:space="preserve"> маҳсулотига бўлган талабнинг пасайиши (момент </w:t>
      </w:r>
      <w:r w:rsidR="006A2D82" w:rsidRPr="00F024A8">
        <w:rPr>
          <w:rFonts w:ascii="Times New Roman" w:hAnsi="Times New Roman" w:cs="Times New Roman"/>
          <w:sz w:val="28"/>
          <w:szCs w:val="26"/>
          <w:lang w:val="uz-Cyrl-UZ"/>
        </w:rPr>
        <w:t>t</w:t>
      </w:r>
      <w:r w:rsidRPr="00F024A8">
        <w:rPr>
          <w:rFonts w:ascii="Times New Roman" w:hAnsi="Times New Roman" w:cs="Times New Roman"/>
          <w:sz w:val="20"/>
          <w:szCs w:val="26"/>
          <w:lang w:val="uz-Cyrl-UZ"/>
        </w:rPr>
        <w:t>3</w:t>
      </w:r>
      <w:r w:rsidRPr="00F024A8">
        <w:rPr>
          <w:rFonts w:ascii="Times New Roman" w:hAnsi="Times New Roman" w:cs="Times New Roman"/>
          <w:sz w:val="28"/>
          <w:szCs w:val="26"/>
          <w:lang w:val="uz-Cyrl-UZ"/>
        </w:rPr>
        <w:t>) бошланади - унинг ишлаб чиқариш ҳажми ва унинг фойдаси камаяди ("диаграммада"</w:t>
      </w:r>
      <w:r w:rsidR="006A2D82"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6A2D82" w:rsidRPr="00F024A8">
        <w:rPr>
          <w:rFonts w:ascii="Times New Roman" w:hAnsi="Times New Roman" w:cs="Times New Roman"/>
          <w:sz w:val="28"/>
          <w:szCs w:val="26"/>
          <w:lang w:val="uz-Cyrl-UZ"/>
        </w:rPr>
        <w:t>А т</w:t>
      </w:r>
      <w:r w:rsidRPr="00F024A8">
        <w:rPr>
          <w:rFonts w:ascii="Times New Roman" w:hAnsi="Times New Roman" w:cs="Times New Roman"/>
          <w:sz w:val="28"/>
          <w:szCs w:val="26"/>
          <w:lang w:val="uz-Cyrl-UZ"/>
        </w:rPr>
        <w:t>ехнология</w:t>
      </w:r>
      <w:r w:rsidR="006A2D82" w:rsidRPr="00F024A8">
        <w:rPr>
          <w:rFonts w:ascii="Times New Roman" w:hAnsi="Times New Roman" w:cs="Times New Roman"/>
          <w:sz w:val="28"/>
          <w:szCs w:val="26"/>
          <w:lang w:val="uz-Cyrl-UZ"/>
        </w:rPr>
        <w:t>си</w:t>
      </w:r>
      <w:r w:rsidRPr="00F024A8">
        <w:rPr>
          <w:rFonts w:ascii="Times New Roman" w:hAnsi="Times New Roman" w:cs="Times New Roman"/>
          <w:sz w:val="28"/>
          <w:szCs w:val="26"/>
          <w:lang w:val="uz-Cyrl-UZ"/>
        </w:rPr>
        <w:t xml:space="preserve"> </w:t>
      </w:r>
      <w:r w:rsidR="006A2D82" w:rsidRPr="00F024A8">
        <w:rPr>
          <w:rFonts w:ascii="Times New Roman" w:hAnsi="Times New Roman" w:cs="Times New Roman"/>
          <w:sz w:val="28"/>
          <w:szCs w:val="26"/>
          <w:lang w:val="uz-Cyrl-UZ"/>
        </w:rPr>
        <w:t>у</w:t>
      </w:r>
      <w:r w:rsidRPr="00F024A8">
        <w:rPr>
          <w:rFonts w:ascii="Times New Roman" w:hAnsi="Times New Roman" w:cs="Times New Roman"/>
          <w:sz w:val="28"/>
          <w:szCs w:val="26"/>
          <w:lang w:val="uz-Cyrl-UZ"/>
        </w:rPr>
        <w:t>муман олганда, қолдиқ</w:t>
      </w:r>
      <w:r w:rsidR="006A2D82" w:rsidRPr="00F024A8">
        <w:rPr>
          <w:rFonts w:ascii="Times New Roman" w:hAnsi="Times New Roman" w:cs="Times New Roman"/>
          <w:sz w:val="28"/>
          <w:szCs w:val="26"/>
          <w:lang w:val="uz-Cyrl-UZ"/>
        </w:rPr>
        <w:t xml:space="preserve"> сифатида кўрилади</w:t>
      </w:r>
      <w:r w:rsidRPr="00F024A8">
        <w:rPr>
          <w:rFonts w:ascii="Times New Roman" w:hAnsi="Times New Roman" w:cs="Times New Roman"/>
          <w:sz w:val="28"/>
          <w:szCs w:val="26"/>
          <w:lang w:val="uz-Cyrl-UZ"/>
        </w:rPr>
        <w:t>.</w:t>
      </w:r>
      <w:r w:rsidR="00665AEB" w:rsidRPr="00665AEB">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4.3.</w:t>
      </w:r>
      <w:r w:rsidR="006A2D82" w:rsidRPr="00F024A8">
        <w:rPr>
          <w:rFonts w:ascii="Times New Roman" w:hAnsi="Times New Roman" w:cs="Times New Roman"/>
          <w:sz w:val="28"/>
          <w:szCs w:val="26"/>
          <w:lang w:val="uz-Cyrl-UZ"/>
        </w:rPr>
        <w:t>расмдан кўриниб турибдики,</w:t>
      </w:r>
      <w:r w:rsidRPr="00F024A8">
        <w:rPr>
          <w:rFonts w:ascii="Times New Roman" w:hAnsi="Times New Roman" w:cs="Times New Roman"/>
          <w:sz w:val="28"/>
          <w:szCs w:val="26"/>
          <w:lang w:val="uz-Cyrl-UZ"/>
        </w:rPr>
        <w:t xml:space="preserve"> </w:t>
      </w:r>
      <w:r w:rsidR="006A2D82" w:rsidRPr="00F024A8">
        <w:rPr>
          <w:rFonts w:ascii="Times New Roman" w:hAnsi="Times New Roman" w:cs="Times New Roman"/>
          <w:sz w:val="28"/>
          <w:szCs w:val="26"/>
          <w:lang w:val="uz-Cyrl-UZ"/>
        </w:rPr>
        <w:t>к</w:t>
      </w:r>
      <w:r w:rsidRPr="00F024A8">
        <w:rPr>
          <w:rFonts w:ascii="Times New Roman" w:hAnsi="Times New Roman" w:cs="Times New Roman"/>
          <w:sz w:val="28"/>
          <w:szCs w:val="26"/>
          <w:lang w:val="uz-Cyrl-UZ"/>
        </w:rPr>
        <w:t>орхонанинг (</w:t>
      </w:r>
      <w:r w:rsidR="006A2D82"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lang w:val="uz-Cyrl-UZ"/>
        </w:rPr>
        <w:t>нинг) жами даромадининг барқарор қийматини кетма-кет маҳсулот (технология авлоди) ўртасидаги саъй-ҳаракатларнинг тўғри тақсимланиши</w:t>
      </w:r>
      <w:r w:rsidR="006A2D82"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кузатиш мумкин. Бундай тақсимотга эришиш компаниянинг илмий-техник сиёсатини шакллантириш ва амалга оширишдан иборат. Ушбу сиёсатни оптималлаштириш технологиянинг кейинги (ва рақобатлашувчи) авлодларининг ҳар бирининг техник ва технологик имкониятларини билишни талаб қилади. Бир ёки бир нечта техник ечим ишлаб чиқилганлиги сабабли, жамиятнинг тегишли эҳтиёжларини қондиришнинг ҳақиқий қобилияти ва технологик авлодларнинг ривожланишининг конъюнктуравий хусусиятини белгилайдиган иқтисодий хусусиятлар ўзгариши.</w:t>
      </w:r>
    </w:p>
    <w:p w:rsidR="007600AB" w:rsidRPr="00F024A8" w:rsidRDefault="007600AB" w:rsidP="00A059A6">
      <w:pPr>
        <w:spacing w:after="0"/>
        <w:ind w:firstLine="567"/>
        <w:jc w:val="both"/>
        <w:rPr>
          <w:rFonts w:ascii="Times New Roman" w:hAnsi="Times New Roman" w:cs="Times New Roman"/>
          <w:sz w:val="28"/>
          <w:szCs w:val="26"/>
          <w:lang w:val="uz-Cyrl-UZ"/>
        </w:rPr>
      </w:pPr>
    </w:p>
    <w:p w:rsidR="00664BBA" w:rsidRPr="00F024A8" w:rsidRDefault="00664BBA" w:rsidP="00434495">
      <w:pPr>
        <w:spacing w:after="0"/>
        <w:jc w:val="both"/>
        <w:rPr>
          <w:rFonts w:ascii="Times New Roman" w:hAnsi="Times New Roman" w:cs="Times New Roman"/>
          <w:noProof/>
          <w:sz w:val="28"/>
          <w:szCs w:val="26"/>
          <w:lang w:val="uz-Cyrl-UZ" w:eastAsia="ru-RU"/>
        </w:rPr>
      </w:pPr>
      <w:r w:rsidRPr="00F024A8">
        <w:rPr>
          <w:rFonts w:ascii="Times New Roman" w:hAnsi="Times New Roman" w:cs="Times New Roman"/>
          <w:noProof/>
          <w:sz w:val="28"/>
          <w:szCs w:val="26"/>
          <w:lang w:val="uz-Cyrl-UZ" w:eastAsia="ru-RU"/>
        </w:rPr>
        <w:t xml:space="preserve"> </w:t>
      </w:r>
      <w:r w:rsidR="00C615D5">
        <w:rPr>
          <w:rFonts w:ascii="Times New Roman" w:hAnsi="Times New Roman" w:cs="Times New Roman"/>
          <w:noProof/>
          <w:sz w:val="28"/>
          <w:szCs w:val="26"/>
          <w:lang w:eastAsia="ru-RU"/>
        </w:rPr>
        <w:pict>
          <v:line id="Прямая соединительная линия 33" o:spid="_x0000_s1096" style="position:absolute;left:0;text-align:left;flip:x;z-index:251692032;visibility:visible;mso-position-horizontal-relative:text;mso-position-vertical-relative:text" from="296pt,15.95pt" to="296.9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" strokecolor="#252525" strokeweight=".5pt">
            <v:stroke joinstyle="miter"/>
          </v:line>
        </w:pict>
      </w:r>
      <w:r w:rsidR="00C615D5">
        <w:rPr>
          <w:rFonts w:ascii="Times New Roman" w:hAnsi="Times New Roman" w:cs="Times New Roman"/>
          <w:noProof/>
          <w:sz w:val="28"/>
          <w:szCs w:val="26"/>
          <w:lang w:eastAsia="ru-RU"/>
        </w:rPr>
        <w:pict>
          <v:line id="Прямая соединительная линия 30" o:spid="_x0000_s1095" style="position:absolute;left:0;text-align:left;z-index:251688960;visibility:visible;mso-position-horizontal-relative:text;mso-position-vertical-relative:text" from="193.6pt,15.95pt" to="194.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" strokecolor="#252525" strokeweight=".5pt">
            <v:stroke joinstyle="miter"/>
          </v:line>
        </w:pict>
      </w:r>
      <w:r w:rsidRPr="00F024A8">
        <w:rPr>
          <w:rFonts w:ascii="Times New Roman" w:hAnsi="Times New Roman" w:cs="Times New Roman"/>
          <w:noProof/>
          <w:sz w:val="28"/>
          <w:szCs w:val="26"/>
          <w:lang w:val="uz-Cyrl-UZ" w:eastAsia="ru-RU"/>
        </w:rPr>
        <w:t xml:space="preserve">                            а)                            б)                            в)</w:t>
      </w:r>
    </w:p>
    <w:p w:rsidR="00664BBA" w:rsidRPr="00F024A8" w:rsidRDefault="00C615D5" w:rsidP="00664BBA">
      <w:pPr>
        <w:spacing w:after="0"/>
        <w:jc w:val="center"/>
        <w:rPr>
          <w:rFonts w:ascii="Times New Roman" w:hAnsi="Times New Roman" w:cs="Times New Roman"/>
          <w:noProof/>
          <w:sz w:val="28"/>
          <w:szCs w:val="26"/>
          <w:lang w:eastAsia="ru-RU"/>
        </w:rPr>
      </w:pPr>
      <w:r>
        <w:rPr>
          <w:rFonts w:ascii="Times New Roman" w:hAnsi="Times New Roman" w:cs="Times New Roman"/>
          <w:noProof/>
          <w:sz w:val="28"/>
          <w:szCs w:val="26"/>
          <w:lang w:eastAsia="ru-RU"/>
        </w:rPr>
        <w:pict>
          <v:line id="Прямая соединительная линия 32" o:spid="_x0000_s1094" style="position:absolute;left:0;text-align:left;flip:x;z-index:251691008;visibility:visible" from="195pt,8.75pt" to="215.6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" strokecolor="#252525" strokeweight=".5pt">
            <v:stroke joinstyle="miter"/>
          </v:line>
        </w:pict>
      </w:r>
      <w:r>
        <w:rPr>
          <w:rFonts w:ascii="Times New Roman" w:hAnsi="Times New Roman" w:cs="Times New Roman"/>
          <w:noProof/>
          <w:sz w:val="28"/>
          <w:szCs w:val="26"/>
          <w:lang w:eastAsia="ru-RU"/>
        </w:rPr>
        <w:pict>
          <v:line id="Прямая соединительная линия 31" o:spid="_x0000_s1093" style="position:absolute;left:0;text-align:left;z-index:251689984;visibility:visible" from="172.1pt,8.75pt" to="19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" strokecolor="#252525" strokeweight=".5pt">
            <v:stroke joinstyle="miter"/>
          </v:line>
        </w:pict>
      </w:r>
      <w:r>
        <w:rPr>
          <w:rFonts w:ascii="Times New Roman" w:hAnsi="Times New Roman" w:cs="Times New Roman"/>
          <w:noProof/>
          <w:sz w:val="28"/>
          <w:szCs w:val="26"/>
          <w:lang w:eastAsia="ru-RU"/>
        </w:rPr>
        <w:pict>
          <v:line id="Прямая соединительная линия 29" o:spid="_x0000_s1092" style="position:absolute;left:0;text-align:left;flip:x;z-index:251687936;visibility:visible" from="71.1pt,35.8pt" to="99.1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" strokecolor="#252525" strokeweight=".5pt">
            <v:stroke joinstyle="miter"/>
          </v:line>
        </w:pict>
      </w:r>
      <w:r>
        <w:rPr>
          <w:rFonts w:ascii="Times New Roman" w:hAnsi="Times New Roman" w:cs="Times New Roman"/>
          <w:noProof/>
          <w:sz w:val="28"/>
          <w:szCs w:val="26"/>
          <w:lang w:eastAsia="ru-RU"/>
        </w:rPr>
        <w:pict>
          <v:line id="Прямая соединительная линия 28" o:spid="_x0000_s1091" style="position:absolute;left:0;text-align:left;z-index:251686912;visibility:visible" from="97.75pt,1.25pt" to="98.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" strokecolor="#252525" strokeweight=".5pt">
            <v:stroke joinstyle="miter"/>
          </v:line>
        </w:pict>
      </w:r>
      <w:r>
        <w:rPr>
          <w:rFonts w:ascii="Times New Roman" w:hAnsi="Times New Roman" w:cs="Times New Roman"/>
          <w:noProof/>
          <w:sz w:val="28"/>
          <w:szCs w:val="26"/>
          <w:lang w:eastAsia="ru-RU"/>
        </w:rPr>
        <w:pict>
          <v:oval id="Овал 13" o:spid="_x0000_s1090" style="position:absolute;left:0;text-align:left;margin-left:62.6pt;margin-top:.6pt;width:69.2pt;height:65.4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" fillcolor="white [3201]" strokecolor="black [3200]" strokeweight="1pt">
            <v:stroke joinstyle="miter"/>
            <v:textbox>
              <w:txbxContent>
                <w:p w:rsidR="00C615D5" w:rsidRDefault="00C615D5" w:rsidP="00664BBA">
                  <w:pPr>
                    <w:jc w:val="both"/>
                    <w:rPr>
                      <w:lang w:val="uz-Cyrl-UZ"/>
                    </w:rPr>
                  </w:pPr>
                  <w:r>
                    <w:rPr>
                      <w:lang w:val="uz-Cyrl-UZ"/>
                    </w:rPr>
                    <w:t>В</w:t>
                  </w:r>
                </w:p>
                <w:p w:rsidR="00C615D5" w:rsidRPr="00664BBA" w:rsidRDefault="00C615D5" w:rsidP="00664BBA">
                  <w:pPr>
                    <w:jc w:val="both"/>
                    <w:rPr>
                      <w:lang w:val="uz-Cyrl-UZ"/>
                    </w:rPr>
                  </w:pPr>
                  <w:r>
                    <w:rPr>
                      <w:lang w:val="uz-Cyrl-UZ"/>
                    </w:rPr>
                    <w:t xml:space="preserve">          А                                                                ААаа</w:t>
                  </w:r>
                </w:p>
              </w:txbxContent>
            </v:textbox>
          </v:oval>
        </w:pict>
      </w:r>
      <w:r w:rsidR="00664BBA" w:rsidRPr="00F024A8">
        <w:rPr>
          <w:rFonts w:ascii="Times New Roman" w:hAnsi="Times New Roman" w:cs="Times New Roman"/>
          <w:sz w:val="28"/>
          <w:szCs w:val="26"/>
        </w:rPr>
        <w:t xml:space="preserve">      </w:t>
      </w:r>
      <w:r w:rsidR="00664BBA" w:rsidRPr="00F024A8">
        <w:rPr>
          <w:rFonts w:ascii="Times New Roman" w:hAnsi="Times New Roman" w:cs="Times New Roman"/>
          <w:noProof/>
          <w:sz w:val="28"/>
          <w:szCs w:val="26"/>
          <w:lang w:val="uz-Cyrl-UZ" w:eastAsia="ru-RU"/>
        </w:rPr>
        <w:t xml:space="preserve"> </w:t>
      </w:r>
      <w:r w:rsidR="00664BBA" w:rsidRPr="00F024A8">
        <w:rPr>
          <w:rFonts w:ascii="Times New Roman" w:hAnsi="Times New Roman" w:cs="Times New Roman"/>
          <w:noProof/>
          <w:sz w:val="28"/>
          <w:szCs w:val="26"/>
          <w:lang w:eastAsia="ru-RU"/>
        </w:rPr>
        <w:drawing>
          <wp:inline distT="0" distB="0" distL="0" distR="0" wp14:anchorId="730F2F61" wp14:editId="28999420">
            <wp:extent cx="890270" cy="84137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 r="-7"/>
                    <a:stretch/>
                  </pic:blipFill>
                  <pic:spPr bwMode="auto">
                    <a:xfrm>
                      <a:off x="0" y="0"/>
                      <a:ext cx="890270" cy="841375"/>
                    </a:xfrm>
                    <a:prstGeom prst="rect">
                      <a:avLst/>
                    </a:prstGeom>
                    <a:noFill/>
                  </pic:spPr>
                </pic:pic>
              </a:graphicData>
            </a:graphic>
          </wp:inline>
        </w:drawing>
      </w:r>
      <w:r w:rsidR="00664BBA" w:rsidRPr="00F024A8">
        <w:rPr>
          <w:rFonts w:ascii="Times New Roman" w:hAnsi="Times New Roman" w:cs="Times New Roman"/>
          <w:noProof/>
          <w:sz w:val="28"/>
          <w:szCs w:val="26"/>
          <w:lang w:eastAsia="ru-RU"/>
        </w:rPr>
        <w:t xml:space="preserve">         </w:t>
      </w:r>
      <w:r w:rsidR="00664BBA" w:rsidRPr="00F024A8">
        <w:rPr>
          <w:rFonts w:ascii="Times New Roman" w:hAnsi="Times New Roman" w:cs="Times New Roman"/>
          <w:noProof/>
          <w:sz w:val="28"/>
          <w:szCs w:val="26"/>
          <w:lang w:eastAsia="ru-RU"/>
        </w:rPr>
        <w:drawing>
          <wp:inline distT="0" distB="0" distL="0" distR="0" wp14:anchorId="7271CB4C" wp14:editId="12911BFF">
            <wp:extent cx="890270" cy="841375"/>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270" cy="841375"/>
                    </a:xfrm>
                    <a:prstGeom prst="rect">
                      <a:avLst/>
                    </a:prstGeom>
                    <a:noFill/>
                  </pic:spPr>
                </pic:pic>
              </a:graphicData>
            </a:graphic>
          </wp:inline>
        </w:drawing>
      </w:r>
    </w:p>
    <w:p w:rsidR="00664BBA" w:rsidRPr="00F024A8" w:rsidRDefault="00664BBA" w:rsidP="00664BBA">
      <w:pPr>
        <w:spacing w:after="0"/>
        <w:jc w:val="center"/>
        <w:rPr>
          <w:rFonts w:ascii="Times New Roman" w:hAnsi="Times New Roman" w:cs="Times New Roman"/>
          <w:noProof/>
          <w:sz w:val="28"/>
          <w:szCs w:val="26"/>
          <w:lang w:eastAsia="ru-RU"/>
        </w:rPr>
      </w:pPr>
    </w:p>
    <w:p w:rsidR="00664BBA" w:rsidRPr="00F024A8" w:rsidRDefault="00664BBA" w:rsidP="00664BB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Фирма томонидан турли даврларда чиқарилган маҳсулотлар структурасининг д</w:t>
      </w:r>
      <w:r w:rsidRPr="00F024A8">
        <w:rPr>
          <w:rFonts w:ascii="Times New Roman" w:hAnsi="Times New Roman" w:cs="Times New Roman"/>
          <w:sz w:val="28"/>
          <w:szCs w:val="26"/>
        </w:rPr>
        <w:t>иаграмм</w:t>
      </w:r>
      <w:r w:rsidRPr="00F024A8">
        <w:rPr>
          <w:rFonts w:ascii="Times New Roman" w:hAnsi="Times New Roman" w:cs="Times New Roman"/>
          <w:sz w:val="28"/>
          <w:szCs w:val="26"/>
          <w:lang w:val="uz-Cyrl-UZ"/>
        </w:rPr>
        <w:t>аси</w:t>
      </w:r>
      <w:r w:rsidRPr="00F024A8">
        <w:rPr>
          <w:rFonts w:ascii="Times New Roman" w:hAnsi="Times New Roman" w:cs="Times New Roman"/>
          <w:sz w:val="28"/>
          <w:szCs w:val="26"/>
        </w:rPr>
        <w:t>:</w:t>
      </w:r>
    </w:p>
    <w:p w:rsidR="00664BBA" w:rsidRPr="00F024A8" w:rsidRDefault="00664BBA" w:rsidP="00664BB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а) момент t</w:t>
      </w:r>
      <w:r w:rsidRPr="00F024A8">
        <w:rPr>
          <w:rFonts w:ascii="Times New Roman" w:hAnsi="Times New Roman" w:cs="Times New Roman"/>
          <w:szCs w:val="26"/>
        </w:rPr>
        <w:t>1</w:t>
      </w:r>
      <w:r w:rsidRPr="00F024A8">
        <w:rPr>
          <w:rFonts w:ascii="Times New Roman" w:hAnsi="Times New Roman" w:cs="Times New Roman"/>
          <w:sz w:val="28"/>
          <w:szCs w:val="26"/>
        </w:rPr>
        <w:t>; б) момент</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t</w:t>
      </w:r>
      <w:r w:rsidRPr="00F024A8">
        <w:rPr>
          <w:rFonts w:ascii="Times New Roman" w:hAnsi="Times New Roman" w:cs="Times New Roman"/>
          <w:szCs w:val="26"/>
        </w:rPr>
        <w:t>2</w:t>
      </w:r>
      <w:r w:rsidRPr="00F024A8">
        <w:rPr>
          <w:rFonts w:ascii="Times New Roman" w:hAnsi="Times New Roman" w:cs="Times New Roman"/>
          <w:sz w:val="28"/>
          <w:szCs w:val="26"/>
        </w:rPr>
        <w:t>; в) момент</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t</w:t>
      </w:r>
      <w:r w:rsidRPr="00F024A8">
        <w:rPr>
          <w:rFonts w:ascii="Times New Roman" w:hAnsi="Times New Roman" w:cs="Times New Roman"/>
          <w:szCs w:val="26"/>
        </w:rPr>
        <w:t>3</w:t>
      </w:r>
      <w:r w:rsidRPr="00F024A8">
        <w:rPr>
          <w:rFonts w:ascii="Times New Roman" w:hAnsi="Times New Roman" w:cs="Times New Roman"/>
          <w:sz w:val="28"/>
          <w:szCs w:val="26"/>
        </w:rPr>
        <w:t>.</w:t>
      </w:r>
    </w:p>
    <w:p w:rsidR="004D7137" w:rsidRPr="00F024A8" w:rsidRDefault="004D7137" w:rsidP="004D713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Шу билан бирга, корхонанинг (</w:t>
      </w:r>
      <w:r w:rsidRPr="00F024A8">
        <w:rPr>
          <w:rFonts w:ascii="Times New Roman" w:hAnsi="Times New Roman" w:cs="Times New Roman"/>
          <w:sz w:val="28"/>
          <w:szCs w:val="26"/>
          <w:lang w:val="uz-Cyrl-UZ"/>
        </w:rPr>
        <w:t>фирма</w:t>
      </w:r>
      <w:r w:rsidRPr="00F024A8">
        <w:rPr>
          <w:rFonts w:ascii="Times New Roman" w:hAnsi="Times New Roman" w:cs="Times New Roman"/>
          <w:sz w:val="28"/>
          <w:szCs w:val="26"/>
        </w:rPr>
        <w:t xml:space="preserve">нинг) рақобатбардош илмий-техник сиёсатини шакллантиришда ҳал қилувчи омил - бу маҳсулотни мустаҳкам бозор ҳолатида даромад олиш кўринишида ҳақиқий таъсирдан </w:t>
      </w:r>
      <w:r w:rsidRPr="00F024A8">
        <w:rPr>
          <w:rFonts w:ascii="Times New Roman" w:hAnsi="Times New Roman" w:cs="Times New Roman"/>
          <w:sz w:val="28"/>
          <w:szCs w:val="26"/>
        </w:rPr>
        <w:lastRenderedPageBreak/>
        <w:t>анча олдинроқ маҳсулотни ишлаб чиқиш ва ривожлантиришга маблағ сарфлаш зарурлиги. Шунинг учун фан ва технология сиёсатини стратегик режалаштириш унинг турғун ҳаётининг барча босқичларида мос келадиган технологиянинг ҳар бир авлоди ривожланиш тенденцияларини ишончли аниқлаш ва башорат қилишни талаб қилади. Ишлаб чиқаришни бошлаш, ишлаб чиқаришни кенгайтириш ва ишлаб чиқариш пасайиши тавсия этилганда, рақобатлашиладиган маҳсулот бу босқичга келганда, таклиф этилган насл технологияси қайси нуқтада максимал ривожланишга эришишини билиш керак.</w:t>
      </w:r>
    </w:p>
    <w:p w:rsidR="004D7137" w:rsidRPr="00F024A8" w:rsidRDefault="004D7137" w:rsidP="004D713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Бозор иқтисодиётида алоҳида ишлаб чиқариш технологиясининг (саноат прин</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ипининг дастлабки илмий ишланмаларидан бошлаб ишлаб чиқаришни олиб ташлашгача) ишлаб чиқаришнинг бутун ҳаётий айланиши одатда кўплаб корхона ва фирмаларнинг кўп томонлама ҳаракатларидан иборат. У энг камида учта махсус циклдан иборат: илмий, ихтирочилик ва ишлаб чиқариш. Технологияларнинг бир авлоди ҳаёти даврида ушбу даврлар кетма-кет изчил равишда, бироқ вақтинча бир-бирига яқинлашиб бориши билан ажралиб туради.</w:t>
      </w:r>
    </w:p>
    <w:p w:rsidR="004D7137" w:rsidRPr="00F024A8" w:rsidRDefault="004D7137" w:rsidP="004D713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Тадқиқотлар шуни кўрсатдики, ушбу цикллар ўртасида статистик ўртача вақт оралиғига тенг бўлган вақт оралиғида мавжуд. Ушбу кечикиш техник ечим пайдо бўлган пайт орасидаги (ёки рўйхатдан ўтган пайтидаги, техник фикрни, лойиҳани ва бошқаларни, масалан, ихтирога патент олиш) ва ушбу ғояни, лойиҳани ва бошқаларни</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саноатда</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максимал даражада ишлатиш пайтидаги ўртасида бўлади. Шу муносабат билан корхонанинг (компаниянинг) илмий-техник сиёсати илм-фан ва технологиянинг ривожланишидаги ички ва глобал тендентсияларни диққат билан кузатиши керак. Ушбу муаммони муваффақиятли ҳал қилиш учун ҳужжат оқимини (маълумотларини) таҳлил қилиш керак.</w:t>
      </w:r>
    </w:p>
    <w:p w:rsidR="004D7137" w:rsidRPr="00F024A8" w:rsidRDefault="004D7137" w:rsidP="004D713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Ҳужжат мажмуаларини таҳлил қилиш асосида илм-фан ва технологияларни ривожлантиришда жаҳон ва ички тенден</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 аниқлаш учун мавжуд бўлган методик</w:t>
      </w:r>
      <w:r w:rsidRPr="00F024A8">
        <w:rPr>
          <w:rFonts w:ascii="Times New Roman" w:hAnsi="Times New Roman" w:cs="Times New Roman"/>
          <w:sz w:val="28"/>
          <w:szCs w:val="26"/>
          <w:lang w:val="uz-Cyrl-UZ"/>
        </w:rPr>
        <w:t>ани</w:t>
      </w:r>
      <w:r w:rsidRPr="00F024A8">
        <w:rPr>
          <w:rFonts w:ascii="Times New Roman" w:hAnsi="Times New Roman" w:cs="Times New Roman"/>
          <w:sz w:val="28"/>
          <w:szCs w:val="26"/>
        </w:rPr>
        <w:t xml:space="preserve"> қуйидаги беш усулда акс этиши мумкин:</w:t>
      </w:r>
    </w:p>
    <w:p w:rsidR="00C057D9" w:rsidRPr="00F024A8" w:rsidRDefault="004D7137" w:rsidP="004D71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rPr>
        <w:t>1. Структуравий ва морфологик таҳлил усули</w:t>
      </w:r>
      <w:r w:rsidRPr="00F024A8">
        <w:rPr>
          <w:rFonts w:ascii="Times New Roman" w:hAnsi="Times New Roman" w:cs="Times New Roman"/>
          <w:b/>
          <w:sz w:val="28"/>
          <w:szCs w:val="26"/>
          <w:lang w:val="uz-Cyrl-UZ"/>
        </w:rPr>
        <w:t>.</w:t>
      </w:r>
      <w:r w:rsidR="00630B37" w:rsidRPr="00F024A8">
        <w:rPr>
          <w:rFonts w:ascii="Times New Roman" w:hAnsi="Times New Roman" w:cs="Times New Roman"/>
          <w:b/>
          <w:sz w:val="28"/>
          <w:szCs w:val="26"/>
          <w:lang w:val="uz-Cyrl-UZ"/>
        </w:rPr>
        <w:t xml:space="preserve"> </w:t>
      </w:r>
      <w:r w:rsidRPr="00F024A8">
        <w:rPr>
          <w:rFonts w:ascii="Times New Roman" w:hAnsi="Times New Roman" w:cs="Times New Roman"/>
          <w:sz w:val="28"/>
          <w:szCs w:val="26"/>
          <w:lang w:val="uz-Cyrl-UZ"/>
        </w:rPr>
        <w:t>Ушбу услуб субъектив даражадаги НТП стратегиясини оқилона шакллантиришга имкон берадиган, асосан янги ўзгаришларнинг (ғоялар, техник ечимлар ва бошқалар) пайдо бўлишини белгиловчи, объектнинг ички таркибини аниқлаш учун мўлжалланган.</w:t>
      </w:r>
    </w:p>
    <w:p w:rsidR="00C057D9" w:rsidRPr="00F024A8" w:rsidRDefault="004D7137" w:rsidP="004D71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2. Нашриёт фаолиятининг хусусиятларини аниқлаш усуллари</w:t>
      </w:r>
      <w:r w:rsidR="00630B37" w:rsidRPr="00F024A8">
        <w:rPr>
          <w:rFonts w:ascii="Times New Roman" w:hAnsi="Times New Roman" w:cs="Times New Roman"/>
          <w:b/>
          <w:sz w:val="28"/>
          <w:szCs w:val="26"/>
          <w:lang w:val="uz-Cyrl-UZ"/>
        </w:rPr>
        <w:t xml:space="preserve">. </w:t>
      </w:r>
      <w:r w:rsidRPr="00F024A8">
        <w:rPr>
          <w:rFonts w:ascii="Times New Roman" w:hAnsi="Times New Roman" w:cs="Times New Roman"/>
          <w:sz w:val="28"/>
          <w:szCs w:val="26"/>
          <w:lang w:val="uz-Cyrl-UZ"/>
        </w:rPr>
        <w:t>Унинг ўзига хослиги ҳужжатлар оқимининг даврий ривожланишга бўйсунадиган тизим каби ҳарака</w:t>
      </w:r>
      <w:r w:rsidR="00C057D9" w:rsidRPr="00F024A8">
        <w:rPr>
          <w:rFonts w:ascii="Times New Roman" w:hAnsi="Times New Roman" w:cs="Times New Roman"/>
          <w:sz w:val="28"/>
          <w:szCs w:val="26"/>
          <w:lang w:val="uz-Cyrl-UZ"/>
        </w:rPr>
        <w:t xml:space="preserve">т қилишлари билан боғлиқ; Ушбу </w:t>
      </w:r>
      <w:r w:rsidRPr="00F024A8">
        <w:rPr>
          <w:rFonts w:ascii="Times New Roman" w:hAnsi="Times New Roman" w:cs="Times New Roman"/>
          <w:sz w:val="28"/>
          <w:szCs w:val="26"/>
          <w:lang w:val="uz-Cyrl-UZ"/>
        </w:rPr>
        <w:t>циклларни кузатиш орқали, ҳаётнинг қайси даврида маълум бир мамлакатда жойлашганлиги аниқланиши мумкин. Бу саноат даражасида НТП шаклланиши бўйича тўғри тавсиялар беришга имкон беради.</w:t>
      </w:r>
    </w:p>
    <w:p w:rsidR="004D7137" w:rsidRPr="00F024A8" w:rsidRDefault="004D7137" w:rsidP="004D71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 xml:space="preserve">3. Далилларга асосланган юқори даражали патентга эга бўлган патент ҳужжатлари гуруҳлари ёки </w:t>
      </w:r>
      <w:r w:rsidRPr="00F024A8">
        <w:rPr>
          <w:rFonts w:ascii="Times New Roman" w:hAnsi="Times New Roman" w:cs="Times New Roman"/>
          <w:b/>
          <w:sz w:val="28"/>
          <w:szCs w:val="26"/>
          <w:lang w:val="uz-Cyrl-UZ"/>
        </w:rPr>
        <w:t xml:space="preserve">оддийгина </w:t>
      </w:r>
      <w:r w:rsidR="002A5327" w:rsidRPr="00F024A8">
        <w:rPr>
          <w:rFonts w:ascii="Times New Roman" w:hAnsi="Times New Roman" w:cs="Times New Roman"/>
          <w:b/>
          <w:sz w:val="28"/>
          <w:szCs w:val="26"/>
          <w:lang w:val="uz-Cyrl-UZ"/>
        </w:rPr>
        <w:t>аналог-</w:t>
      </w:r>
      <w:r w:rsidRPr="00F024A8">
        <w:rPr>
          <w:rFonts w:ascii="Times New Roman" w:hAnsi="Times New Roman" w:cs="Times New Roman"/>
          <w:b/>
          <w:sz w:val="28"/>
          <w:szCs w:val="26"/>
          <w:lang w:val="uz-Cyrl-UZ"/>
        </w:rPr>
        <w:t xml:space="preserve">патент </w:t>
      </w:r>
      <w:r w:rsidRPr="00F024A8">
        <w:rPr>
          <w:rFonts w:ascii="Times New Roman" w:hAnsi="Times New Roman" w:cs="Times New Roman"/>
          <w:sz w:val="28"/>
          <w:szCs w:val="26"/>
          <w:lang w:val="uz-Cyrl-UZ"/>
        </w:rPr>
        <w:t xml:space="preserve">усуллар. Унинг моҳияти шундаки, </w:t>
      </w:r>
      <w:r w:rsidR="002A5327"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фирмалар фақат амалий аҳамиятга эга бўлган чет элдаги ғояларни патентга олишади. Шу боис, аналог</w:t>
      </w:r>
      <w:r w:rsidR="002A5327" w:rsidRPr="00F024A8">
        <w:rPr>
          <w:rFonts w:ascii="Times New Roman" w:hAnsi="Times New Roman" w:cs="Times New Roman"/>
          <w:sz w:val="28"/>
          <w:szCs w:val="26"/>
          <w:lang w:val="uz-Cyrl-UZ"/>
        </w:rPr>
        <w:t>-патент</w:t>
      </w:r>
      <w:r w:rsidRPr="00F024A8">
        <w:rPr>
          <w:rFonts w:ascii="Times New Roman" w:hAnsi="Times New Roman" w:cs="Times New Roman"/>
          <w:sz w:val="28"/>
          <w:szCs w:val="26"/>
          <w:lang w:val="uz-Cyrl-UZ"/>
        </w:rPr>
        <w:t>лар салоҳиятининг тезроқ ўсиб бораётган жой</w:t>
      </w:r>
      <w:r w:rsidR="002A5327" w:rsidRPr="00F024A8">
        <w:rPr>
          <w:rFonts w:ascii="Times New Roman" w:hAnsi="Times New Roman" w:cs="Times New Roman"/>
          <w:sz w:val="28"/>
          <w:szCs w:val="26"/>
          <w:lang w:val="uz-Cyrl-UZ"/>
        </w:rPr>
        <w:t>ларини аниқлаш, шу билан бирга е</w:t>
      </w:r>
      <w:r w:rsidRPr="00F024A8">
        <w:rPr>
          <w:rFonts w:ascii="Times New Roman" w:hAnsi="Times New Roman" w:cs="Times New Roman"/>
          <w:sz w:val="28"/>
          <w:szCs w:val="26"/>
          <w:lang w:val="uz-Cyrl-UZ"/>
        </w:rPr>
        <w:t>такчи фирмаларнинг ишлаб чиқариш салоҳиятини ривожлантириш йўналишларини белгилаш мумкин.</w:t>
      </w:r>
    </w:p>
    <w:p w:rsidR="00630B37" w:rsidRPr="00F024A8" w:rsidRDefault="00630B37" w:rsidP="00630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 xml:space="preserve">4. Терминологик ва лексик таҳлил усуллари. </w:t>
      </w:r>
      <w:r w:rsidRPr="00F024A8">
        <w:rPr>
          <w:rFonts w:ascii="Times New Roman" w:hAnsi="Times New Roman" w:cs="Times New Roman"/>
          <w:sz w:val="28"/>
          <w:szCs w:val="26"/>
          <w:lang w:val="uz-Cyrl-UZ"/>
        </w:rPr>
        <w:t>Терминологик таҳлил тадқиқотчилар бошқа соҳалардаги ғояларни қўллаганларида терминологик аппаратда ўзгариш юзага келганига асосланади. Бу, дастлаб бошқа усуллар билан кузатилмаган асосий таркибий ўзгаришларга боғлиқ. Шу боис, терминологик таҳлил усуллари дастлабки босқичларда асосий инновацияларнинг пайдо бўлишини аниқлашга ва кутилаётган ўзгаришларнинг йўналишини башоратлашга имкон беради. Матнларни лексик таҳлил қилиш терминологик таҳлилга ўхшайди; ягона фарқ, аниқ атамалар эмас, балки иборалар (лексик бирликлар).</w:t>
      </w:r>
    </w:p>
    <w:p w:rsidR="00630B37" w:rsidRPr="00F024A8" w:rsidRDefault="00630B37" w:rsidP="00630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5. Кўрсаткичлар усули.</w:t>
      </w:r>
      <w:r w:rsidRPr="00F024A8">
        <w:rPr>
          <w:rFonts w:ascii="Times New Roman" w:hAnsi="Times New Roman" w:cs="Times New Roman"/>
          <w:sz w:val="28"/>
          <w:szCs w:val="26"/>
          <w:lang w:val="uz-Cyrl-UZ"/>
        </w:rPr>
        <w:t xml:space="preserve"> Бу ҳар бир техник тизимнинг илмий ва техник жиҳатдан яхши ривожланиш даражасига кўтарилган бир қатор кўрсаткичлар билан тавсифланади, бу ҳужжатларда акс эттирилган. Техник тизимлар кўрсаткичларининг динамик хусусиятларини ўрганиш глобал ва маҳаллий амалиётда мавжуд бўлган тенденциялар ва илмий тадқиқотлар ҳақида аниқ тасаввурга эга бўлиши мумкин.</w:t>
      </w:r>
    </w:p>
    <w:p w:rsidR="00B85184" w:rsidRPr="00F024A8" w:rsidRDefault="00630B37" w:rsidP="00630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Илмий-техник сиёсатни шакллантириш бўйича бошқарув қарорлар қабул қилиш учун дастлабки маълумотларни тайёрлашнинг умумий кетма-кетлиги бир неча </w:t>
      </w:r>
      <w:r w:rsidR="00B8518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блоклардан иборат. </w:t>
      </w:r>
    </w:p>
    <w:p w:rsidR="00B85184" w:rsidRPr="00F024A8" w:rsidRDefault="00630B37" w:rsidP="00630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Биринчиси</w:t>
      </w:r>
      <w:r w:rsidRPr="00F024A8">
        <w:rPr>
          <w:rFonts w:ascii="Times New Roman" w:hAnsi="Times New Roman" w:cs="Times New Roman"/>
          <w:sz w:val="28"/>
          <w:szCs w:val="26"/>
          <w:lang w:val="uz-Cyrl-UZ"/>
        </w:rPr>
        <w:t>, мавзу майдонини морфологик таснифлашнинг ривожланиши. Бундай таснифлаш технологик (техник) ишлаб чиқариш занжири муайян жиҳатларга (ишлов бериш, ишлатиш принтсипи, ишлатиладиган материаллар ва бошқалар) элементларга бўлинадиган расмийлаштирилган жадвалдир. Бундан ташқари, ҳар бир элемент учун амалга оширилиши мумкин бўлган ал</w:t>
      </w:r>
      <w:r w:rsidR="00B85184" w:rsidRPr="00F024A8">
        <w:rPr>
          <w:rFonts w:ascii="Times New Roman" w:hAnsi="Times New Roman" w:cs="Times New Roman"/>
          <w:sz w:val="28"/>
          <w:szCs w:val="26"/>
          <w:lang w:val="uz-Cyrl-UZ"/>
        </w:rPr>
        <w:t>ь</w:t>
      </w:r>
      <w:r w:rsidRPr="00F024A8">
        <w:rPr>
          <w:rFonts w:ascii="Times New Roman" w:hAnsi="Times New Roman" w:cs="Times New Roman"/>
          <w:sz w:val="28"/>
          <w:szCs w:val="26"/>
          <w:lang w:val="uz-Cyrl-UZ"/>
        </w:rPr>
        <w:t>тернатив усуллари рўйхати тузилади. Унинг энг соддалаштирилган шаклида морфологик таснифлаш - бу томонларнинг хилма-хиллиги ўртасидаги ҳар қандай бирикмаларнинг мумкин бўлган жадвалидир.</w:t>
      </w:r>
    </w:p>
    <w:p w:rsidR="00B85184" w:rsidRPr="00F024A8" w:rsidRDefault="00630B37" w:rsidP="00630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Иккинчи блок</w:t>
      </w:r>
      <w:r w:rsidRPr="00F024A8">
        <w:rPr>
          <w:rFonts w:ascii="Times New Roman" w:hAnsi="Times New Roman" w:cs="Times New Roman"/>
          <w:sz w:val="28"/>
          <w:szCs w:val="26"/>
          <w:lang w:val="uz-Cyrl-UZ"/>
        </w:rPr>
        <w:t xml:space="preserve">, масалан, ихтироларнинг халқаро таснифида назарда тутилган мавзуни ишлаб чиқиши ҳисобланади. Ихтиролар таснифлашнинг халқаро таснифи ихтиролар таснифлаш тизимларини бирлаштириш бўйича бир қатор </w:t>
      </w:r>
      <w:r w:rsidR="00B85184"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 xml:space="preserve">вропа мамлакатларининг келишувига мувофиқ ишлаб чиқилган. </w:t>
      </w:r>
      <w:r w:rsidR="00B85184" w:rsidRPr="00F024A8">
        <w:rPr>
          <w:rFonts w:ascii="Times New Roman" w:hAnsi="Times New Roman" w:cs="Times New Roman"/>
          <w:sz w:val="28"/>
          <w:szCs w:val="26"/>
          <w:lang w:val="uz-Cyrl-UZ"/>
        </w:rPr>
        <w:t>Халқаро и</w:t>
      </w:r>
      <w:r w:rsidRPr="00F024A8">
        <w:rPr>
          <w:rFonts w:ascii="Times New Roman" w:hAnsi="Times New Roman" w:cs="Times New Roman"/>
          <w:sz w:val="28"/>
          <w:szCs w:val="26"/>
          <w:lang w:val="uz-Cyrl-UZ"/>
        </w:rPr>
        <w:t>хтиролар таснифи (</w:t>
      </w:r>
      <w:r w:rsidR="003F2990" w:rsidRPr="00F024A8">
        <w:rPr>
          <w:rFonts w:ascii="Times New Roman" w:hAnsi="Times New Roman" w:cs="Times New Roman"/>
          <w:sz w:val="28"/>
          <w:szCs w:val="26"/>
          <w:lang w:val="uz-Cyrl-UZ"/>
        </w:rPr>
        <w:t>ХИТ</w:t>
      </w:r>
      <w:r w:rsidRPr="00F024A8">
        <w:rPr>
          <w:rFonts w:ascii="Times New Roman" w:hAnsi="Times New Roman" w:cs="Times New Roman"/>
          <w:sz w:val="28"/>
          <w:szCs w:val="26"/>
          <w:lang w:val="uz-Cyrl-UZ"/>
        </w:rPr>
        <w:t>) нинг биринчи в</w:t>
      </w:r>
      <w:r w:rsidR="00B85184" w:rsidRPr="00F024A8">
        <w:rPr>
          <w:rFonts w:ascii="Times New Roman" w:hAnsi="Times New Roman" w:cs="Times New Roman"/>
          <w:sz w:val="28"/>
          <w:szCs w:val="26"/>
          <w:lang w:val="uz-Cyrl-UZ"/>
        </w:rPr>
        <w:t>арианти</w:t>
      </w:r>
      <w:r w:rsidRPr="00F024A8">
        <w:rPr>
          <w:rFonts w:ascii="Times New Roman" w:hAnsi="Times New Roman" w:cs="Times New Roman"/>
          <w:sz w:val="28"/>
          <w:szCs w:val="26"/>
          <w:lang w:val="uz-Cyrl-UZ"/>
        </w:rPr>
        <w:t xml:space="preserve"> 1954 йилда тасдиқланган. 1955 йилдан бошлаб Белгияда</w:t>
      </w:r>
      <w:r w:rsidR="00B8518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1956 йилдан бери</w:t>
      </w:r>
      <w:r w:rsidR="00B85184" w:rsidRPr="00F024A8">
        <w:rPr>
          <w:rFonts w:ascii="Times New Roman" w:hAnsi="Times New Roman" w:cs="Times New Roman"/>
          <w:sz w:val="28"/>
          <w:szCs w:val="26"/>
          <w:lang w:val="uz-Cyrl-UZ"/>
        </w:rPr>
        <w:t xml:space="preserve"> Францияда</w:t>
      </w:r>
      <w:r w:rsidRPr="00F024A8">
        <w:rPr>
          <w:rFonts w:ascii="Times New Roman" w:hAnsi="Times New Roman" w:cs="Times New Roman"/>
          <w:sz w:val="28"/>
          <w:szCs w:val="26"/>
          <w:lang w:val="uz-Cyrl-UZ"/>
        </w:rPr>
        <w:t xml:space="preserve">, 1957 йилдан </w:t>
      </w:r>
      <w:r w:rsidR="00B8518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Италияда, кейинчалик эса Австрияда, Бразилияда, Буюк </w:t>
      </w:r>
      <w:r w:rsidRPr="00F024A8">
        <w:rPr>
          <w:rFonts w:ascii="Times New Roman" w:hAnsi="Times New Roman" w:cs="Times New Roman"/>
          <w:sz w:val="28"/>
          <w:szCs w:val="26"/>
          <w:lang w:val="uz-Cyrl-UZ"/>
        </w:rPr>
        <w:lastRenderedPageBreak/>
        <w:t>Британияда, Г</w:t>
      </w:r>
      <w:r w:rsidR="00B85184" w:rsidRPr="00F024A8">
        <w:rPr>
          <w:rFonts w:ascii="Times New Roman" w:hAnsi="Times New Roman" w:cs="Times New Roman"/>
          <w:sz w:val="28"/>
          <w:szCs w:val="26"/>
          <w:lang w:val="uz-Cyrl-UZ"/>
        </w:rPr>
        <w:t>реция</w:t>
      </w:r>
      <w:r w:rsidRPr="00F024A8">
        <w:rPr>
          <w:rFonts w:ascii="Times New Roman" w:hAnsi="Times New Roman" w:cs="Times New Roman"/>
          <w:sz w:val="28"/>
          <w:szCs w:val="26"/>
          <w:lang w:val="uz-Cyrl-UZ"/>
        </w:rPr>
        <w:t>,</w:t>
      </w:r>
      <w:r w:rsidR="00B85184" w:rsidRPr="00F024A8">
        <w:rPr>
          <w:rFonts w:ascii="Times New Roman" w:hAnsi="Times New Roman" w:cs="Times New Roman"/>
          <w:sz w:val="28"/>
          <w:szCs w:val="26"/>
          <w:lang w:val="uz-Cyrl-UZ"/>
        </w:rPr>
        <w:t xml:space="preserve"> Дания, Нидерландия,</w:t>
      </w:r>
      <w:r w:rsidRPr="00F024A8">
        <w:rPr>
          <w:rFonts w:ascii="Times New Roman" w:hAnsi="Times New Roman" w:cs="Times New Roman"/>
          <w:sz w:val="28"/>
          <w:szCs w:val="26"/>
          <w:lang w:val="uz-Cyrl-UZ"/>
        </w:rPr>
        <w:t xml:space="preserve"> Норвегия, АҚШ, Финляндия, Германия, Япония ва бошқа давлатлар. 1970 йилда собиқ СССРда ихтироларнинг асосий таснифлаш тизими сифатида таништирилди.</w:t>
      </w:r>
    </w:p>
    <w:p w:rsidR="00B85184" w:rsidRPr="00F024A8" w:rsidRDefault="00630B37" w:rsidP="00630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Расмий равишда, Стразбург конвен</w:t>
      </w:r>
      <w:r w:rsidR="00B8518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иясига мувофиқ, </w:t>
      </w:r>
      <w:r w:rsidR="003F2990" w:rsidRPr="00F024A8">
        <w:rPr>
          <w:rFonts w:ascii="Times New Roman" w:hAnsi="Times New Roman" w:cs="Times New Roman"/>
          <w:sz w:val="28"/>
          <w:szCs w:val="26"/>
          <w:lang w:val="uz-Cyrl-UZ"/>
        </w:rPr>
        <w:t>ХИТ</w:t>
      </w:r>
      <w:r w:rsidRPr="00F024A8">
        <w:rPr>
          <w:rFonts w:ascii="Times New Roman" w:hAnsi="Times New Roman" w:cs="Times New Roman"/>
          <w:sz w:val="28"/>
          <w:szCs w:val="26"/>
          <w:lang w:val="uz-Cyrl-UZ"/>
        </w:rPr>
        <w:t xml:space="preserve"> ҳозирда Ўзбекистонда қўлланиладиган Халқаро </w:t>
      </w:r>
      <w:r w:rsidR="00B85184" w:rsidRPr="00F024A8">
        <w:rPr>
          <w:rFonts w:ascii="Times New Roman" w:hAnsi="Times New Roman" w:cs="Times New Roman"/>
          <w:sz w:val="28"/>
          <w:szCs w:val="26"/>
          <w:lang w:val="uz-Cyrl-UZ"/>
        </w:rPr>
        <w:t>п</w:t>
      </w:r>
      <w:r w:rsidRPr="00F024A8">
        <w:rPr>
          <w:rFonts w:ascii="Times New Roman" w:hAnsi="Times New Roman" w:cs="Times New Roman"/>
          <w:sz w:val="28"/>
          <w:szCs w:val="26"/>
          <w:lang w:val="uz-Cyrl-UZ"/>
        </w:rPr>
        <w:t xml:space="preserve">атент </w:t>
      </w:r>
      <w:r w:rsidR="00B85184" w:rsidRPr="00F024A8">
        <w:rPr>
          <w:rFonts w:ascii="Times New Roman" w:hAnsi="Times New Roman" w:cs="Times New Roman"/>
          <w:sz w:val="28"/>
          <w:szCs w:val="26"/>
          <w:lang w:val="uz-Cyrl-UZ"/>
        </w:rPr>
        <w:t>т</w:t>
      </w:r>
      <w:r w:rsidRPr="00F024A8">
        <w:rPr>
          <w:rFonts w:ascii="Times New Roman" w:hAnsi="Times New Roman" w:cs="Times New Roman"/>
          <w:sz w:val="28"/>
          <w:szCs w:val="26"/>
          <w:lang w:val="uz-Cyrl-UZ"/>
        </w:rPr>
        <w:t>аснифи (</w:t>
      </w:r>
      <w:r w:rsidR="003F2990" w:rsidRPr="00F024A8">
        <w:rPr>
          <w:rFonts w:ascii="Times New Roman" w:hAnsi="Times New Roman" w:cs="Times New Roman"/>
          <w:sz w:val="28"/>
          <w:szCs w:val="26"/>
          <w:lang w:val="uz-Cyrl-UZ"/>
        </w:rPr>
        <w:t>ХИТ</w:t>
      </w:r>
      <w:r w:rsidRPr="00F024A8">
        <w:rPr>
          <w:rFonts w:ascii="Times New Roman" w:hAnsi="Times New Roman" w:cs="Times New Roman"/>
          <w:sz w:val="28"/>
          <w:szCs w:val="26"/>
          <w:lang w:val="uz-Cyrl-UZ"/>
        </w:rPr>
        <w:t>) деб аталади.</w:t>
      </w:r>
    </w:p>
    <w:p w:rsidR="00B85184" w:rsidRPr="00F024A8" w:rsidRDefault="00630B37" w:rsidP="00630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Бозор позициясини (бозор улуши ва унинг ривожланиш динамикаси, молиялаштириш манбалари ва хом ашё манбаларидан фойдаланиш, саноатнинг рақобатдаги </w:t>
      </w:r>
      <w:r w:rsidR="00B85184"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такчисини ёки издоши позицияларидан фойдаланиш имкониятларини) ҳисобга олган ҳолда иннова</w:t>
      </w:r>
      <w:r w:rsidR="00B8518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ион стратегияни танлаш йўналишлари </w:t>
      </w:r>
      <w:r w:rsidR="000A3FDF" w:rsidRPr="00F024A8">
        <w:rPr>
          <w:rFonts w:ascii="Times New Roman" w:hAnsi="Times New Roman" w:cs="Times New Roman"/>
          <w:sz w:val="28"/>
          <w:szCs w:val="26"/>
          <w:lang w:val="uz-Cyrl-UZ"/>
        </w:rPr>
        <w:t>3.5. расмдаги схемада</w:t>
      </w:r>
      <w:r w:rsidRPr="00F024A8">
        <w:rPr>
          <w:rFonts w:ascii="Times New Roman" w:hAnsi="Times New Roman" w:cs="Times New Roman"/>
          <w:sz w:val="28"/>
          <w:szCs w:val="26"/>
          <w:lang w:val="uz-Cyrl-UZ"/>
        </w:rPr>
        <w:t xml:space="preserve"> келтирилган</w:t>
      </w:r>
      <w:r w:rsidR="000A3FDF" w:rsidRPr="00F024A8">
        <w:rPr>
          <w:rFonts w:ascii="Times New Roman" w:hAnsi="Times New Roman" w:cs="Times New Roman"/>
          <w:sz w:val="28"/>
          <w:szCs w:val="26"/>
          <w:lang w:val="uz-Cyrl-UZ"/>
        </w:rPr>
        <w:t>.</w:t>
      </w:r>
    </w:p>
    <w:p w:rsidR="00630B37" w:rsidRPr="00F024A8" w:rsidRDefault="00630B37" w:rsidP="00630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Стратегияни танлаш мақсадларни белгилашда танланган ҳар бир йўналиш учун амалга оширилади.</w:t>
      </w:r>
    </w:p>
    <w:p w:rsidR="008F423D" w:rsidRPr="00F024A8" w:rsidRDefault="008F423D" w:rsidP="00630B37">
      <w:pPr>
        <w:spacing w:after="0"/>
        <w:ind w:firstLine="567"/>
        <w:jc w:val="both"/>
        <w:rPr>
          <w:rFonts w:ascii="Times New Roman" w:hAnsi="Times New Roman" w:cs="Times New Roman"/>
          <w:sz w:val="28"/>
          <w:szCs w:val="26"/>
          <w:lang w:val="uz-Cyrl-UZ"/>
        </w:rPr>
      </w:pPr>
    </w:p>
    <w:tbl>
      <w:tblPr>
        <w:tblStyle w:val="a4"/>
        <w:tblW w:w="0" w:type="auto"/>
        <w:tblInd w:w="704" w:type="dxa"/>
        <w:tblLayout w:type="fixed"/>
        <w:tblLook w:val="04A0" w:firstRow="1" w:lastRow="0" w:firstColumn="1" w:lastColumn="0" w:noHBand="0" w:noVBand="1"/>
      </w:tblPr>
      <w:tblGrid>
        <w:gridCol w:w="425"/>
        <w:gridCol w:w="1276"/>
        <w:gridCol w:w="1822"/>
        <w:gridCol w:w="1822"/>
        <w:gridCol w:w="2168"/>
      </w:tblGrid>
      <w:tr w:rsidR="008F423D" w:rsidRPr="00F024A8" w:rsidTr="00BD7A81">
        <w:tc>
          <w:tcPr>
            <w:tcW w:w="425" w:type="dxa"/>
            <w:vMerge w:val="restart"/>
          </w:tcPr>
          <w:p w:rsidR="008F423D" w:rsidRPr="00F024A8" w:rsidRDefault="008F423D" w:rsidP="008F423D">
            <w:pPr>
              <w:jc w:val="both"/>
              <w:rPr>
                <w:rFonts w:ascii="Times New Roman" w:hAnsi="Times New Roman" w:cs="Times New Roman"/>
                <w:sz w:val="24"/>
                <w:lang w:val="uz-Cyrl-UZ"/>
              </w:rPr>
            </w:pPr>
            <w:r w:rsidRPr="00F024A8">
              <w:rPr>
                <w:rFonts w:ascii="Times New Roman" w:hAnsi="Times New Roman" w:cs="Times New Roman"/>
                <w:sz w:val="24"/>
                <w:lang w:val="uz-Cyrl-UZ"/>
              </w:rPr>
              <w:t>Бо</w:t>
            </w:r>
            <w:r w:rsidR="00BD7A81" w:rsidRPr="00F024A8">
              <w:rPr>
                <w:rFonts w:ascii="Times New Roman" w:hAnsi="Times New Roman" w:cs="Times New Roman"/>
                <w:sz w:val="24"/>
                <w:lang w:val="uz-Cyrl-UZ"/>
              </w:rPr>
              <w:t xml:space="preserve"> </w:t>
            </w:r>
            <w:r w:rsidRPr="00F024A8">
              <w:rPr>
                <w:rFonts w:ascii="Times New Roman" w:hAnsi="Times New Roman" w:cs="Times New Roman"/>
                <w:sz w:val="24"/>
                <w:lang w:val="uz-Cyrl-UZ"/>
              </w:rPr>
              <w:t>з</w:t>
            </w:r>
            <w:r w:rsidR="00BD7A81" w:rsidRPr="00F024A8">
              <w:rPr>
                <w:rFonts w:ascii="Times New Roman" w:hAnsi="Times New Roman" w:cs="Times New Roman"/>
                <w:sz w:val="24"/>
                <w:lang w:val="uz-Cyrl-UZ"/>
              </w:rPr>
              <w:t xml:space="preserve"> </w:t>
            </w:r>
            <w:r w:rsidRPr="00F024A8">
              <w:rPr>
                <w:rFonts w:ascii="Times New Roman" w:hAnsi="Times New Roman" w:cs="Times New Roman"/>
                <w:sz w:val="24"/>
                <w:lang w:val="uz-Cyrl-UZ"/>
              </w:rPr>
              <w:t>орда</w:t>
            </w:r>
            <w:r w:rsidR="00BD7A81" w:rsidRPr="00F024A8">
              <w:rPr>
                <w:rFonts w:ascii="Times New Roman" w:hAnsi="Times New Roman" w:cs="Times New Roman"/>
                <w:sz w:val="24"/>
                <w:lang w:val="uz-Cyrl-UZ"/>
              </w:rPr>
              <w:t xml:space="preserve"> </w:t>
            </w:r>
            <w:r w:rsidRPr="00F024A8">
              <w:rPr>
                <w:rFonts w:ascii="Times New Roman" w:hAnsi="Times New Roman" w:cs="Times New Roman"/>
                <w:sz w:val="24"/>
                <w:lang w:val="uz-Cyrl-UZ"/>
              </w:rPr>
              <w:t>г</w:t>
            </w:r>
            <w:r w:rsidR="00BD7A81" w:rsidRPr="00F024A8">
              <w:rPr>
                <w:rFonts w:ascii="Times New Roman" w:hAnsi="Times New Roman" w:cs="Times New Roman"/>
                <w:sz w:val="24"/>
                <w:lang w:val="uz-Cyrl-UZ"/>
              </w:rPr>
              <w:t xml:space="preserve"> </w:t>
            </w:r>
            <w:r w:rsidRPr="00F024A8">
              <w:rPr>
                <w:rFonts w:ascii="Times New Roman" w:hAnsi="Times New Roman" w:cs="Times New Roman"/>
                <w:sz w:val="24"/>
                <w:lang w:val="uz-Cyrl-UZ"/>
              </w:rPr>
              <w:t>и</w:t>
            </w:r>
          </w:p>
          <w:p w:rsidR="008F423D" w:rsidRPr="00F024A8" w:rsidRDefault="008F423D" w:rsidP="00BD7A81">
            <w:pPr>
              <w:jc w:val="both"/>
              <w:rPr>
                <w:rFonts w:ascii="Times New Roman" w:hAnsi="Times New Roman" w:cs="Times New Roman"/>
                <w:sz w:val="24"/>
                <w:lang w:val="uz-Cyrl-UZ"/>
              </w:rPr>
            </w:pPr>
            <w:r w:rsidRPr="00F024A8">
              <w:rPr>
                <w:rFonts w:ascii="Times New Roman" w:hAnsi="Times New Roman" w:cs="Times New Roman"/>
                <w:sz w:val="24"/>
                <w:lang w:val="uz-Cyrl-UZ"/>
              </w:rPr>
              <w:t xml:space="preserve"> </w:t>
            </w:r>
            <w:r w:rsidR="00BD7A81" w:rsidRPr="00F024A8">
              <w:rPr>
                <w:rFonts w:ascii="Times New Roman" w:hAnsi="Times New Roman" w:cs="Times New Roman"/>
                <w:sz w:val="24"/>
                <w:lang w:val="uz-Cyrl-UZ"/>
              </w:rPr>
              <w:t>п</w:t>
            </w:r>
            <w:r w:rsidRPr="00F024A8">
              <w:rPr>
                <w:rFonts w:ascii="Times New Roman" w:hAnsi="Times New Roman" w:cs="Times New Roman"/>
                <w:sz w:val="24"/>
                <w:lang w:val="uz-Cyrl-UZ"/>
              </w:rPr>
              <w:t>о</w:t>
            </w:r>
            <w:r w:rsidR="00BD7A81" w:rsidRPr="00F024A8">
              <w:rPr>
                <w:rFonts w:ascii="Times New Roman" w:hAnsi="Times New Roman" w:cs="Times New Roman"/>
                <w:sz w:val="24"/>
                <w:lang w:val="uz-Cyrl-UZ"/>
              </w:rPr>
              <w:t xml:space="preserve"> </w:t>
            </w:r>
            <w:r w:rsidRPr="00F024A8">
              <w:rPr>
                <w:rFonts w:ascii="Times New Roman" w:hAnsi="Times New Roman" w:cs="Times New Roman"/>
                <w:sz w:val="24"/>
                <w:lang w:val="uz-Cyrl-UZ"/>
              </w:rPr>
              <w:t>з</w:t>
            </w:r>
            <w:r w:rsidR="00BD7A81" w:rsidRPr="00F024A8">
              <w:rPr>
                <w:rFonts w:ascii="Times New Roman" w:hAnsi="Times New Roman" w:cs="Times New Roman"/>
                <w:sz w:val="24"/>
                <w:lang w:val="uz-Cyrl-UZ"/>
              </w:rPr>
              <w:t xml:space="preserve"> </w:t>
            </w:r>
            <w:r w:rsidRPr="00F024A8">
              <w:rPr>
                <w:rFonts w:ascii="Times New Roman" w:hAnsi="Times New Roman" w:cs="Times New Roman"/>
                <w:sz w:val="24"/>
                <w:lang w:val="uz-Cyrl-UZ"/>
              </w:rPr>
              <w:t>иция</w:t>
            </w:r>
          </w:p>
        </w:tc>
        <w:tc>
          <w:tcPr>
            <w:tcW w:w="1276" w:type="dxa"/>
          </w:tcPr>
          <w:p w:rsidR="00BD7A81" w:rsidRPr="00F024A8" w:rsidRDefault="00BD7A81" w:rsidP="00BD7A81">
            <w:pPr>
              <w:jc w:val="center"/>
              <w:rPr>
                <w:rFonts w:ascii="Times New Roman" w:hAnsi="Times New Roman" w:cs="Times New Roman"/>
                <w:sz w:val="24"/>
                <w:lang w:val="uz-Cyrl-UZ"/>
              </w:rPr>
            </w:pPr>
          </w:p>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Кучли</w:t>
            </w:r>
          </w:p>
        </w:tc>
        <w:tc>
          <w:tcPr>
            <w:tcW w:w="1822" w:type="dxa"/>
          </w:tcPr>
          <w:p w:rsidR="00BD7A81" w:rsidRPr="00F024A8" w:rsidRDefault="00BD7A81" w:rsidP="00BD7A81">
            <w:pPr>
              <w:jc w:val="center"/>
              <w:rPr>
                <w:rFonts w:ascii="Times New Roman" w:hAnsi="Times New Roman" w:cs="Times New Roman"/>
                <w:sz w:val="24"/>
                <w:lang w:val="uz-Cyrl-UZ"/>
              </w:rPr>
            </w:pPr>
          </w:p>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Бошқа фирма томонидан олинган</w:t>
            </w:r>
          </w:p>
        </w:tc>
        <w:tc>
          <w:tcPr>
            <w:tcW w:w="1822" w:type="dxa"/>
          </w:tcPr>
          <w:p w:rsidR="00BD7A81" w:rsidRPr="00F024A8" w:rsidRDefault="00BD7A81" w:rsidP="00BD7A81">
            <w:pPr>
              <w:jc w:val="center"/>
              <w:rPr>
                <w:rFonts w:ascii="Times New Roman" w:hAnsi="Times New Roman" w:cs="Times New Roman"/>
                <w:sz w:val="24"/>
                <w:lang w:val="uz-Cyrl-UZ"/>
              </w:rPr>
            </w:pPr>
          </w:p>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Етакчи орқасидан бориш стратегияси</w:t>
            </w:r>
          </w:p>
          <w:p w:rsidR="00BD7A81" w:rsidRPr="00F024A8" w:rsidRDefault="00BD7A81" w:rsidP="00BD7A81">
            <w:pPr>
              <w:jc w:val="center"/>
              <w:rPr>
                <w:rFonts w:ascii="Times New Roman" w:hAnsi="Times New Roman" w:cs="Times New Roman"/>
                <w:sz w:val="24"/>
                <w:lang w:val="uz-Cyrl-UZ"/>
              </w:rPr>
            </w:pPr>
          </w:p>
        </w:tc>
        <w:tc>
          <w:tcPr>
            <w:tcW w:w="2168" w:type="dxa"/>
          </w:tcPr>
          <w:p w:rsidR="00BD7A81" w:rsidRPr="00F024A8" w:rsidRDefault="00BD7A81" w:rsidP="00BD7A81">
            <w:pPr>
              <w:jc w:val="center"/>
              <w:rPr>
                <w:rFonts w:ascii="Times New Roman" w:hAnsi="Times New Roman" w:cs="Times New Roman"/>
                <w:sz w:val="24"/>
                <w:lang w:val="uz-Cyrl-UZ"/>
              </w:rPr>
            </w:pPr>
          </w:p>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Интенсив НИОКР,</w:t>
            </w:r>
            <w:r w:rsidR="00BD7A81" w:rsidRPr="00F024A8">
              <w:rPr>
                <w:rFonts w:ascii="Times New Roman" w:hAnsi="Times New Roman" w:cs="Times New Roman"/>
                <w:sz w:val="24"/>
                <w:lang w:val="uz-Cyrl-UZ"/>
              </w:rPr>
              <w:t xml:space="preserve"> </w:t>
            </w:r>
            <w:r w:rsidRPr="00F024A8">
              <w:rPr>
                <w:rFonts w:ascii="Times New Roman" w:hAnsi="Times New Roman" w:cs="Times New Roman"/>
                <w:sz w:val="24"/>
                <w:lang w:val="uz-Cyrl-UZ"/>
              </w:rPr>
              <w:t>технологик етакчилик</w:t>
            </w:r>
          </w:p>
        </w:tc>
      </w:tr>
      <w:tr w:rsidR="008F423D" w:rsidRPr="00F024A8" w:rsidTr="00BD7A81">
        <w:tc>
          <w:tcPr>
            <w:tcW w:w="425" w:type="dxa"/>
            <w:vMerge/>
          </w:tcPr>
          <w:p w:rsidR="008F423D" w:rsidRPr="00F024A8" w:rsidRDefault="008F423D" w:rsidP="004D7137">
            <w:pPr>
              <w:jc w:val="both"/>
              <w:rPr>
                <w:rFonts w:ascii="Times New Roman" w:hAnsi="Times New Roman" w:cs="Times New Roman"/>
                <w:sz w:val="24"/>
                <w:lang w:val="uz-Cyrl-UZ"/>
              </w:rPr>
            </w:pPr>
          </w:p>
        </w:tc>
        <w:tc>
          <w:tcPr>
            <w:tcW w:w="1276" w:type="dxa"/>
          </w:tcPr>
          <w:p w:rsidR="00BD7A81" w:rsidRPr="00F024A8" w:rsidRDefault="00BD7A81" w:rsidP="00BD7A81">
            <w:pPr>
              <w:jc w:val="center"/>
              <w:rPr>
                <w:rFonts w:ascii="Times New Roman" w:hAnsi="Times New Roman" w:cs="Times New Roman"/>
                <w:sz w:val="24"/>
                <w:lang w:val="uz-Cyrl-UZ"/>
              </w:rPr>
            </w:pPr>
          </w:p>
          <w:p w:rsidR="008F423D" w:rsidRPr="00F024A8" w:rsidRDefault="003A1BB5" w:rsidP="003A1BB5">
            <w:pPr>
              <w:jc w:val="center"/>
              <w:rPr>
                <w:rFonts w:ascii="Times New Roman" w:hAnsi="Times New Roman" w:cs="Times New Roman"/>
                <w:sz w:val="24"/>
                <w:lang w:val="uz-Cyrl-UZ"/>
              </w:rPr>
            </w:pPr>
            <w:r w:rsidRPr="00F024A8">
              <w:rPr>
                <w:rFonts w:ascii="Times New Roman" w:hAnsi="Times New Roman" w:cs="Times New Roman"/>
                <w:sz w:val="24"/>
                <w:lang w:val="uz-Cyrl-UZ"/>
              </w:rPr>
              <w:t>Қулай</w:t>
            </w:r>
          </w:p>
        </w:tc>
        <w:tc>
          <w:tcPr>
            <w:tcW w:w="1822" w:type="dxa"/>
          </w:tcPr>
          <w:p w:rsidR="00BD7A81" w:rsidRPr="00F024A8" w:rsidRDefault="00BD7A81" w:rsidP="00BD7A81">
            <w:pPr>
              <w:jc w:val="center"/>
              <w:rPr>
                <w:rFonts w:ascii="Times New Roman" w:hAnsi="Times New Roman" w:cs="Times New Roman"/>
                <w:sz w:val="24"/>
                <w:lang w:val="uz-Cyrl-UZ"/>
              </w:rPr>
            </w:pPr>
          </w:p>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Рационализация</w:t>
            </w:r>
          </w:p>
        </w:tc>
        <w:tc>
          <w:tcPr>
            <w:tcW w:w="1822" w:type="dxa"/>
          </w:tcPr>
          <w:p w:rsidR="003A1BB5" w:rsidRPr="00F024A8" w:rsidRDefault="00C615D5" w:rsidP="00BD7A81">
            <w:pPr>
              <w:jc w:val="center"/>
              <w:rPr>
                <w:rFonts w:ascii="Times New Roman" w:hAnsi="Times New Roman" w:cs="Times New Roman"/>
                <w:sz w:val="24"/>
                <w:lang w:val="uz-Cyrl-UZ"/>
              </w:rPr>
            </w:pPr>
            <w:r>
              <w:rPr>
                <w:rFonts w:ascii="Times New Roman" w:hAnsi="Times New Roman" w:cs="Times New Roman"/>
                <w:noProof/>
                <w:sz w:val="24"/>
                <w:lang w:eastAsia="ru-RU"/>
              </w:rPr>
              <w:pict>
                <v:shape id="Прямая со стрелкой 36" o:spid="_x0000_s1089" type="#_x0000_t32" style="position:absolute;left:0;text-align:left;margin-left:49.55pt;margin-top:2.2pt;width:25.25pt;height:14.95pt;flip:y;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" strokecolor="#252525" strokeweight=".5pt">
                  <v:stroke endarrow="block" joinstyle="miter"/>
                </v:shape>
              </w:pict>
            </w:r>
            <w:r>
              <w:rPr>
                <w:rFonts w:ascii="Times New Roman" w:hAnsi="Times New Roman" w:cs="Times New Roman"/>
                <w:noProof/>
                <w:sz w:val="24"/>
                <w:lang w:eastAsia="ru-RU"/>
              </w:rPr>
              <w:pict>
                <v:shape id="Прямая со стрелкой 35" o:spid="_x0000_s1088" type="#_x0000_t32" style="position:absolute;left:0;text-align:left;margin-left:5.1pt;margin-top:3.65pt;width:21.9pt;height:11.65pt;flip:x y;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" strokecolor="#252525" strokeweight=".5pt">
                  <v:stroke endarrow="block" joinstyle="miter"/>
                </v:shape>
              </w:pict>
            </w:r>
          </w:p>
          <w:p w:rsidR="008F423D" w:rsidRPr="00F024A8" w:rsidRDefault="00C615D5" w:rsidP="00BD7A81">
            <w:pPr>
              <w:jc w:val="center"/>
              <w:rPr>
                <w:rFonts w:ascii="Times New Roman" w:hAnsi="Times New Roman" w:cs="Times New Roman"/>
                <w:sz w:val="24"/>
                <w:lang w:val="uz-Cyrl-UZ"/>
              </w:rPr>
            </w:pPr>
            <w:r>
              <w:rPr>
                <w:rFonts w:ascii="Times New Roman" w:hAnsi="Times New Roman" w:cs="Times New Roman"/>
                <w:noProof/>
                <w:sz w:val="24"/>
                <w:lang w:eastAsia="ru-RU"/>
              </w:rPr>
              <w:pict>
                <v:shape id="Прямая со стрелкой 39" o:spid="_x0000_s1087" type="#_x0000_t32" style="position:absolute;left:0;text-align:left;margin-left:46.75pt;margin-top:17.6pt;width:21.95pt;height:15.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" strokecolor="#252525" strokeweight=".5pt">
                  <v:stroke endarrow="block" joinstyle="miter"/>
                </v:shape>
              </w:pict>
            </w:r>
            <w:r>
              <w:rPr>
                <w:rFonts w:ascii="Times New Roman" w:hAnsi="Times New Roman" w:cs="Times New Roman"/>
                <w:noProof/>
                <w:sz w:val="24"/>
                <w:lang w:eastAsia="ru-RU"/>
              </w:rPr>
              <w:pict>
                <v:shape id="Прямая со стрелкой 34" o:spid="_x0000_s1086" type="#_x0000_t32" style="position:absolute;left:0;text-align:left;margin-left:8.85pt;margin-top:16.2pt;width:18.2pt;height:15.8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" strokecolor="#252525" strokeweight=".5pt">
                  <v:stroke endarrow="block" joinstyle="miter"/>
                </v:shape>
              </w:pict>
            </w:r>
            <w:r w:rsidR="003A1BB5" w:rsidRPr="00F024A8">
              <w:rPr>
                <w:rFonts w:ascii="Times New Roman" w:hAnsi="Times New Roman" w:cs="Times New Roman"/>
                <w:sz w:val="24"/>
                <w:lang w:val="uz-Cyrl-UZ"/>
              </w:rPr>
              <w:t>?</w:t>
            </w:r>
          </w:p>
        </w:tc>
        <w:tc>
          <w:tcPr>
            <w:tcW w:w="2168" w:type="dxa"/>
          </w:tcPr>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Технологияларни манфаатли соҳасини қидириш</w:t>
            </w:r>
          </w:p>
          <w:p w:rsidR="00BD7A81" w:rsidRPr="00F024A8" w:rsidRDefault="00BD7A81" w:rsidP="00BD7A81">
            <w:pPr>
              <w:jc w:val="center"/>
              <w:rPr>
                <w:rFonts w:ascii="Times New Roman" w:hAnsi="Times New Roman" w:cs="Times New Roman"/>
                <w:sz w:val="24"/>
                <w:lang w:val="uz-Cyrl-UZ"/>
              </w:rPr>
            </w:pPr>
          </w:p>
        </w:tc>
      </w:tr>
      <w:tr w:rsidR="008F423D" w:rsidRPr="00F024A8" w:rsidTr="00BD7A81">
        <w:tc>
          <w:tcPr>
            <w:tcW w:w="425" w:type="dxa"/>
            <w:vMerge/>
          </w:tcPr>
          <w:p w:rsidR="008F423D" w:rsidRPr="00F024A8" w:rsidRDefault="008F423D" w:rsidP="004D7137">
            <w:pPr>
              <w:jc w:val="both"/>
              <w:rPr>
                <w:rFonts w:ascii="Times New Roman" w:hAnsi="Times New Roman" w:cs="Times New Roman"/>
                <w:sz w:val="24"/>
                <w:lang w:val="uz-Cyrl-UZ"/>
              </w:rPr>
            </w:pPr>
          </w:p>
        </w:tc>
        <w:tc>
          <w:tcPr>
            <w:tcW w:w="1276" w:type="dxa"/>
          </w:tcPr>
          <w:p w:rsidR="00BD7A81" w:rsidRPr="00F024A8" w:rsidRDefault="00BD7A81" w:rsidP="00BD7A81">
            <w:pPr>
              <w:jc w:val="center"/>
              <w:rPr>
                <w:rFonts w:ascii="Times New Roman" w:hAnsi="Times New Roman" w:cs="Times New Roman"/>
                <w:sz w:val="24"/>
                <w:lang w:val="uz-Cyrl-UZ"/>
              </w:rPr>
            </w:pPr>
          </w:p>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Заиф</w:t>
            </w:r>
          </w:p>
        </w:tc>
        <w:tc>
          <w:tcPr>
            <w:tcW w:w="1822" w:type="dxa"/>
          </w:tcPr>
          <w:p w:rsidR="00BD7A81" w:rsidRPr="00F024A8" w:rsidRDefault="00BD7A81" w:rsidP="00BD7A81">
            <w:pPr>
              <w:jc w:val="center"/>
              <w:rPr>
                <w:rFonts w:ascii="Times New Roman" w:hAnsi="Times New Roman" w:cs="Times New Roman"/>
                <w:sz w:val="24"/>
                <w:lang w:val="uz-Cyrl-UZ"/>
              </w:rPr>
            </w:pPr>
          </w:p>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Бизнесни йўқ қилиш</w:t>
            </w:r>
          </w:p>
        </w:tc>
        <w:tc>
          <w:tcPr>
            <w:tcW w:w="1822" w:type="dxa"/>
          </w:tcPr>
          <w:p w:rsidR="008F423D" w:rsidRPr="00F024A8" w:rsidRDefault="003A1BB5"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Р</w:t>
            </w:r>
            <w:r w:rsidR="008F423D" w:rsidRPr="00F024A8">
              <w:rPr>
                <w:rFonts w:ascii="Times New Roman" w:hAnsi="Times New Roman" w:cs="Times New Roman"/>
                <w:sz w:val="24"/>
                <w:lang w:val="uz-Cyrl-UZ"/>
              </w:rPr>
              <w:t>ационализация</w:t>
            </w:r>
          </w:p>
        </w:tc>
        <w:tc>
          <w:tcPr>
            <w:tcW w:w="2168" w:type="dxa"/>
          </w:tcPr>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“Таваккал” лойиҳани ташкил қилиш</w:t>
            </w:r>
          </w:p>
          <w:p w:rsidR="00BD7A81" w:rsidRPr="00F024A8" w:rsidRDefault="00BD7A81" w:rsidP="00BD7A81">
            <w:pPr>
              <w:jc w:val="center"/>
              <w:rPr>
                <w:rFonts w:ascii="Times New Roman" w:hAnsi="Times New Roman" w:cs="Times New Roman"/>
                <w:sz w:val="24"/>
                <w:lang w:val="uz-Cyrl-UZ"/>
              </w:rPr>
            </w:pPr>
          </w:p>
        </w:tc>
      </w:tr>
      <w:tr w:rsidR="008F423D" w:rsidRPr="00F024A8" w:rsidTr="00BD7A81">
        <w:tc>
          <w:tcPr>
            <w:tcW w:w="425" w:type="dxa"/>
            <w:vMerge/>
            <w:tcBorders>
              <w:bottom w:val="single" w:sz="4" w:space="0" w:color="auto"/>
            </w:tcBorders>
          </w:tcPr>
          <w:p w:rsidR="008F423D" w:rsidRPr="00F024A8" w:rsidRDefault="008F423D" w:rsidP="004D7137">
            <w:pPr>
              <w:jc w:val="both"/>
              <w:rPr>
                <w:rFonts w:ascii="Times New Roman" w:hAnsi="Times New Roman" w:cs="Times New Roman"/>
                <w:sz w:val="24"/>
                <w:lang w:val="uz-Cyrl-UZ"/>
              </w:rPr>
            </w:pPr>
          </w:p>
        </w:tc>
        <w:tc>
          <w:tcPr>
            <w:tcW w:w="1276" w:type="dxa"/>
            <w:tcBorders>
              <w:bottom w:val="single" w:sz="4" w:space="0" w:color="auto"/>
            </w:tcBorders>
          </w:tcPr>
          <w:p w:rsidR="008F423D" w:rsidRPr="00F024A8" w:rsidRDefault="008F423D" w:rsidP="00BD7A81">
            <w:pPr>
              <w:jc w:val="center"/>
              <w:rPr>
                <w:rFonts w:ascii="Times New Roman" w:hAnsi="Times New Roman" w:cs="Times New Roman"/>
                <w:sz w:val="24"/>
                <w:lang w:val="uz-Cyrl-UZ"/>
              </w:rPr>
            </w:pPr>
          </w:p>
        </w:tc>
        <w:tc>
          <w:tcPr>
            <w:tcW w:w="1822" w:type="dxa"/>
            <w:tcBorders>
              <w:bottom w:val="single" w:sz="4" w:space="0" w:color="auto"/>
            </w:tcBorders>
          </w:tcPr>
          <w:p w:rsidR="00BD7A81" w:rsidRPr="00F024A8" w:rsidRDefault="00BD7A81" w:rsidP="00BD7A81">
            <w:pPr>
              <w:jc w:val="center"/>
              <w:rPr>
                <w:rFonts w:ascii="Times New Roman" w:hAnsi="Times New Roman" w:cs="Times New Roman"/>
                <w:sz w:val="24"/>
                <w:lang w:val="uz-Cyrl-UZ"/>
              </w:rPr>
            </w:pPr>
          </w:p>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Заиф</w:t>
            </w:r>
          </w:p>
        </w:tc>
        <w:tc>
          <w:tcPr>
            <w:tcW w:w="1822" w:type="dxa"/>
            <w:tcBorders>
              <w:bottom w:val="single" w:sz="4" w:space="0" w:color="auto"/>
            </w:tcBorders>
          </w:tcPr>
          <w:p w:rsidR="00BD7A81" w:rsidRPr="00F024A8" w:rsidRDefault="00BD7A81" w:rsidP="00BD7A81">
            <w:pPr>
              <w:jc w:val="center"/>
              <w:rPr>
                <w:rFonts w:ascii="Times New Roman" w:hAnsi="Times New Roman" w:cs="Times New Roman"/>
                <w:sz w:val="24"/>
                <w:lang w:val="uz-Cyrl-UZ"/>
              </w:rPr>
            </w:pPr>
          </w:p>
          <w:p w:rsidR="008F423D" w:rsidRPr="00F024A8" w:rsidRDefault="003A1BB5" w:rsidP="003A1BB5">
            <w:pPr>
              <w:jc w:val="center"/>
              <w:rPr>
                <w:rFonts w:ascii="Times New Roman" w:hAnsi="Times New Roman" w:cs="Times New Roman"/>
                <w:sz w:val="24"/>
                <w:lang w:val="uz-Cyrl-UZ"/>
              </w:rPr>
            </w:pPr>
            <w:r w:rsidRPr="00F024A8">
              <w:rPr>
                <w:rFonts w:ascii="Times New Roman" w:hAnsi="Times New Roman" w:cs="Times New Roman"/>
                <w:sz w:val="24"/>
                <w:lang w:val="uz-Cyrl-UZ"/>
              </w:rPr>
              <w:t>Қулай</w:t>
            </w:r>
          </w:p>
        </w:tc>
        <w:tc>
          <w:tcPr>
            <w:tcW w:w="2168" w:type="dxa"/>
            <w:tcBorders>
              <w:bottom w:val="single" w:sz="4" w:space="0" w:color="auto"/>
            </w:tcBorders>
          </w:tcPr>
          <w:p w:rsidR="00BD7A81" w:rsidRPr="00F024A8" w:rsidRDefault="00BD7A81" w:rsidP="00BD7A81">
            <w:pPr>
              <w:jc w:val="center"/>
              <w:rPr>
                <w:rFonts w:ascii="Times New Roman" w:hAnsi="Times New Roman" w:cs="Times New Roman"/>
                <w:sz w:val="24"/>
                <w:lang w:val="uz-Cyrl-UZ"/>
              </w:rPr>
            </w:pPr>
          </w:p>
          <w:p w:rsidR="008F423D" w:rsidRPr="00F024A8" w:rsidRDefault="008F423D"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Кучли</w:t>
            </w:r>
          </w:p>
        </w:tc>
      </w:tr>
      <w:tr w:rsidR="008F423D" w:rsidRPr="00F024A8" w:rsidTr="00BD7A81">
        <w:tc>
          <w:tcPr>
            <w:tcW w:w="7513" w:type="dxa"/>
            <w:gridSpan w:val="5"/>
            <w:tcBorders>
              <w:bottom w:val="nil"/>
              <w:right w:val="nil"/>
            </w:tcBorders>
          </w:tcPr>
          <w:p w:rsidR="008F423D" w:rsidRPr="00F024A8" w:rsidRDefault="00BD7A81" w:rsidP="00BD7A81">
            <w:pPr>
              <w:jc w:val="center"/>
              <w:rPr>
                <w:rFonts w:ascii="Times New Roman" w:hAnsi="Times New Roman" w:cs="Times New Roman"/>
                <w:sz w:val="24"/>
                <w:lang w:val="uz-Cyrl-UZ"/>
              </w:rPr>
            </w:pPr>
            <w:r w:rsidRPr="00F024A8">
              <w:rPr>
                <w:rFonts w:ascii="Times New Roman" w:hAnsi="Times New Roman" w:cs="Times New Roman"/>
                <w:sz w:val="24"/>
                <w:lang w:val="uz-Cyrl-UZ"/>
              </w:rPr>
              <w:t>Технологик позиция</w:t>
            </w:r>
          </w:p>
        </w:tc>
      </w:tr>
    </w:tbl>
    <w:p w:rsidR="002B0F8C" w:rsidRPr="00F024A8" w:rsidRDefault="002B0F8C" w:rsidP="004D7137">
      <w:pPr>
        <w:spacing w:after="0"/>
        <w:ind w:firstLine="567"/>
        <w:jc w:val="both"/>
        <w:rPr>
          <w:rFonts w:ascii="Times New Roman" w:hAnsi="Times New Roman" w:cs="Times New Roman"/>
          <w:sz w:val="28"/>
          <w:szCs w:val="26"/>
          <w:lang w:val="uz-Cyrl-UZ"/>
        </w:rPr>
      </w:pPr>
    </w:p>
    <w:p w:rsidR="00664BBA" w:rsidRPr="00F024A8" w:rsidRDefault="003A1BB5" w:rsidP="003A1BB5">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Инновацион стратегияни танлаш йўналиши 3.5. расм.</w:t>
      </w:r>
    </w:p>
    <w:p w:rsidR="003A1BB5" w:rsidRPr="00F024A8" w:rsidRDefault="003A1BB5" w:rsidP="00664BBA">
      <w:pPr>
        <w:spacing w:after="0"/>
        <w:ind w:firstLine="567"/>
        <w:jc w:val="both"/>
        <w:rPr>
          <w:rFonts w:ascii="Times New Roman" w:hAnsi="Times New Roman" w:cs="Times New Roman"/>
          <w:sz w:val="28"/>
          <w:szCs w:val="26"/>
          <w:lang w:val="uz-Cyrl-UZ"/>
        </w:rPr>
      </w:pPr>
    </w:p>
    <w:p w:rsidR="003A1BB5" w:rsidRPr="00F024A8" w:rsidRDefault="003A1BB5" w:rsidP="003A1B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Соддалаштирилган танлов модели Бостон консультатив гуруҳи томонидан ишлаб чиқилган ва саноатнинг бозор улушига, ўсиш суръатларига қараб стратегияни танлаш учун мўлжалланган:</w:t>
      </w:r>
    </w:p>
    <w:tbl>
      <w:tblPr>
        <w:tblStyle w:val="a4"/>
        <w:tblW w:w="6822" w:type="dxa"/>
        <w:tblInd w:w="567" w:type="dxa"/>
        <w:tblLook w:val="04A0" w:firstRow="1" w:lastRow="0" w:firstColumn="1" w:lastColumn="0" w:noHBand="0" w:noVBand="1"/>
      </w:tblPr>
      <w:tblGrid>
        <w:gridCol w:w="1843"/>
        <w:gridCol w:w="1633"/>
        <w:gridCol w:w="1849"/>
        <w:gridCol w:w="1497"/>
      </w:tblGrid>
      <w:tr w:rsidR="008D05A8" w:rsidRPr="00F024A8" w:rsidTr="00162C69">
        <w:tc>
          <w:tcPr>
            <w:tcW w:w="1843" w:type="dxa"/>
            <w:tcBorders>
              <w:top w:val="nil"/>
              <w:left w:val="nil"/>
              <w:bottom w:val="nil"/>
              <w:right w:val="nil"/>
            </w:tcBorders>
          </w:tcPr>
          <w:p w:rsidR="008D05A8" w:rsidRPr="00F024A8" w:rsidRDefault="008D05A8" w:rsidP="00664BBA">
            <w:pPr>
              <w:jc w:val="both"/>
              <w:rPr>
                <w:rFonts w:ascii="Times New Roman" w:hAnsi="Times New Roman" w:cs="Times New Roman"/>
                <w:sz w:val="28"/>
                <w:szCs w:val="26"/>
                <w:lang w:val="uz-Cyrl-UZ"/>
              </w:rPr>
            </w:pPr>
          </w:p>
        </w:tc>
        <w:tc>
          <w:tcPr>
            <w:tcW w:w="1633" w:type="dxa"/>
            <w:tcBorders>
              <w:top w:val="nil"/>
              <w:left w:val="nil"/>
              <w:bottom w:val="nil"/>
            </w:tcBorders>
          </w:tcPr>
          <w:p w:rsidR="008D05A8" w:rsidRPr="00F024A8" w:rsidRDefault="008D05A8" w:rsidP="00664BBA">
            <w:pPr>
              <w:jc w:val="both"/>
              <w:rPr>
                <w:rFonts w:ascii="Times New Roman" w:hAnsi="Times New Roman" w:cs="Times New Roman"/>
                <w:sz w:val="28"/>
                <w:szCs w:val="26"/>
                <w:lang w:val="uz-Cyrl-UZ"/>
              </w:rPr>
            </w:pPr>
          </w:p>
        </w:tc>
        <w:tc>
          <w:tcPr>
            <w:tcW w:w="3346" w:type="dxa"/>
            <w:gridSpan w:val="2"/>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Бозор улуши</w:t>
            </w:r>
          </w:p>
        </w:tc>
      </w:tr>
      <w:tr w:rsidR="008D05A8" w:rsidRPr="00F024A8" w:rsidTr="008D05A8">
        <w:tc>
          <w:tcPr>
            <w:tcW w:w="1843" w:type="dxa"/>
            <w:tcBorders>
              <w:top w:val="nil"/>
              <w:left w:val="nil"/>
              <w:right w:val="nil"/>
            </w:tcBorders>
          </w:tcPr>
          <w:p w:rsidR="008D05A8" w:rsidRPr="00F024A8" w:rsidRDefault="008D05A8" w:rsidP="00664BBA">
            <w:pPr>
              <w:jc w:val="both"/>
              <w:rPr>
                <w:rFonts w:ascii="Times New Roman" w:hAnsi="Times New Roman" w:cs="Times New Roman"/>
                <w:sz w:val="28"/>
                <w:szCs w:val="26"/>
                <w:lang w:val="uz-Cyrl-UZ"/>
              </w:rPr>
            </w:pPr>
          </w:p>
        </w:tc>
        <w:tc>
          <w:tcPr>
            <w:tcW w:w="1633" w:type="dxa"/>
            <w:tcBorders>
              <w:top w:val="nil"/>
              <w:left w:val="nil"/>
            </w:tcBorders>
          </w:tcPr>
          <w:p w:rsidR="008D05A8" w:rsidRPr="00F024A8" w:rsidRDefault="008D05A8" w:rsidP="00664BBA">
            <w:pPr>
              <w:jc w:val="both"/>
              <w:rPr>
                <w:rFonts w:ascii="Times New Roman" w:hAnsi="Times New Roman" w:cs="Times New Roman"/>
                <w:sz w:val="28"/>
                <w:szCs w:val="26"/>
                <w:lang w:val="uz-Cyrl-UZ"/>
              </w:rPr>
            </w:pPr>
          </w:p>
        </w:tc>
        <w:tc>
          <w:tcPr>
            <w:tcW w:w="1849" w:type="dxa"/>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Юқори</w:t>
            </w:r>
          </w:p>
        </w:tc>
        <w:tc>
          <w:tcPr>
            <w:tcW w:w="1497" w:type="dxa"/>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Паст </w:t>
            </w:r>
          </w:p>
        </w:tc>
      </w:tr>
      <w:tr w:rsidR="008D05A8" w:rsidRPr="00F024A8" w:rsidTr="008D05A8">
        <w:tc>
          <w:tcPr>
            <w:tcW w:w="1843" w:type="dxa"/>
            <w:vMerge w:val="restart"/>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Ўсиш </w:t>
            </w:r>
          </w:p>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суръати</w:t>
            </w:r>
          </w:p>
        </w:tc>
        <w:tc>
          <w:tcPr>
            <w:tcW w:w="1633" w:type="dxa"/>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Юқори </w:t>
            </w:r>
          </w:p>
        </w:tc>
        <w:tc>
          <w:tcPr>
            <w:tcW w:w="1849" w:type="dxa"/>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Юлдуз </w:t>
            </w:r>
          </w:p>
        </w:tc>
        <w:tc>
          <w:tcPr>
            <w:tcW w:w="1497" w:type="dxa"/>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w:t>
            </w:r>
          </w:p>
        </w:tc>
      </w:tr>
      <w:tr w:rsidR="008D05A8" w:rsidRPr="00F024A8" w:rsidTr="008D05A8">
        <w:tc>
          <w:tcPr>
            <w:tcW w:w="1843" w:type="dxa"/>
            <w:vMerge/>
          </w:tcPr>
          <w:p w:rsidR="008D05A8" w:rsidRPr="00F024A8" w:rsidRDefault="008D05A8" w:rsidP="008D05A8">
            <w:pPr>
              <w:jc w:val="center"/>
              <w:rPr>
                <w:rFonts w:ascii="Times New Roman" w:hAnsi="Times New Roman" w:cs="Times New Roman"/>
                <w:sz w:val="24"/>
                <w:lang w:val="uz-Cyrl-UZ"/>
              </w:rPr>
            </w:pPr>
          </w:p>
        </w:tc>
        <w:tc>
          <w:tcPr>
            <w:tcW w:w="1633" w:type="dxa"/>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Паст </w:t>
            </w:r>
          </w:p>
        </w:tc>
        <w:tc>
          <w:tcPr>
            <w:tcW w:w="1849" w:type="dxa"/>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Сигир </w:t>
            </w:r>
          </w:p>
        </w:tc>
        <w:tc>
          <w:tcPr>
            <w:tcW w:w="1497" w:type="dxa"/>
          </w:tcPr>
          <w:p w:rsidR="008D05A8" w:rsidRPr="00F024A8" w:rsidRDefault="008D05A8" w:rsidP="008D05A8">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Ит </w:t>
            </w:r>
          </w:p>
        </w:tc>
      </w:tr>
    </w:tbl>
    <w:p w:rsidR="003A1BB5" w:rsidRPr="00F024A8" w:rsidRDefault="003A1BB5" w:rsidP="00664BBA">
      <w:pPr>
        <w:spacing w:after="0"/>
        <w:ind w:firstLine="567"/>
        <w:jc w:val="both"/>
        <w:rPr>
          <w:rFonts w:ascii="Times New Roman" w:hAnsi="Times New Roman" w:cs="Times New Roman"/>
          <w:sz w:val="28"/>
          <w:szCs w:val="26"/>
          <w:lang w:val="uz-Cyrl-UZ"/>
        </w:rPr>
      </w:pPr>
    </w:p>
    <w:p w:rsidR="00996CE9" w:rsidRPr="00F024A8" w:rsidRDefault="00996CE9" w:rsidP="00996CE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Ушбу моделга мувофиқ, тез ривожланаётган соҳаларда ("юлдузлар") катта бозор улушларини қўлга киритган фирмалар ўсиш стратегиясини танлаши керак. Барқарор тармоқлардаги ("соғин сигирлар") юқори ўсиш </w:t>
      </w:r>
      <w:r w:rsidRPr="00F024A8">
        <w:rPr>
          <w:rFonts w:ascii="Times New Roman" w:hAnsi="Times New Roman" w:cs="Times New Roman"/>
          <w:sz w:val="28"/>
          <w:szCs w:val="26"/>
          <w:lang w:val="uz-Cyrl-UZ"/>
        </w:rPr>
        <w:lastRenderedPageBreak/>
        <w:t>суръатларига эга фирмалар чекланган ўсиш стратегиясини танлайдилар. Уларнинг асосий мақсади лавозимларни эгаллаш ва фойда олишдир. Секин ўсиб бораётган соҳаларда («итлар») кичик бозор улуши бўлган фирмалар кесиш стратегиясини танлайдилар.</w:t>
      </w:r>
      <w:r w:rsidRPr="00F024A8">
        <w:rPr>
          <w:rFonts w:ascii="Times New Roman" w:hAnsi="Times New Roman" w:cs="Times New Roman"/>
          <w:sz w:val="28"/>
          <w:szCs w:val="26"/>
          <w:lang w:val="uz-Cyrl-UZ"/>
        </w:rPr>
        <w:br/>
        <w:t>Ушбу стратегияни қўллаган ҳолда, раҳбарият 4 омилни эътиборга олиш керак:</w:t>
      </w:r>
    </w:p>
    <w:p w:rsidR="000829AE" w:rsidRPr="00F024A8" w:rsidRDefault="00996CE9" w:rsidP="00D42FDF">
      <w:pPr>
        <w:pStyle w:val="a3"/>
        <w:numPr>
          <w:ilvl w:val="0"/>
          <w:numId w:val="20"/>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Хавф. Корхона қабул қилинган қарорларнинг ҳар бири учун қайси даражадаги хавфни ҳисобга олиши мумкин?</w:t>
      </w:r>
    </w:p>
    <w:p w:rsidR="000829AE" w:rsidRPr="00F024A8" w:rsidRDefault="00996CE9" w:rsidP="00D42FDF">
      <w:pPr>
        <w:pStyle w:val="a3"/>
        <w:numPr>
          <w:ilvl w:val="0"/>
          <w:numId w:val="20"/>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Ўтган стратегияларни билиш </w:t>
      </w:r>
      <w:r w:rsidRPr="00F024A8">
        <w:rPr>
          <w:rFonts w:ascii="Times New Roman" w:hAnsi="Times New Roman" w:cs="Times New Roman"/>
          <w:sz w:val="28"/>
          <w:szCs w:val="26"/>
        </w:rPr>
        <w:t>ва уларни қўллаш натижалари компанияга янги технологияларни муваффақиятли ривожлантириш имконини беради.</w:t>
      </w:r>
    </w:p>
    <w:p w:rsidR="000829AE" w:rsidRPr="00F024A8" w:rsidRDefault="00996CE9" w:rsidP="00D42FDF">
      <w:pPr>
        <w:pStyle w:val="a3"/>
        <w:numPr>
          <w:ilvl w:val="0"/>
          <w:numId w:val="20"/>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Вақт омили. Кўп ҳолларда яхши фикрлар муваффақиятсизликка учраганлиги сабабли амалга ошмади.</w:t>
      </w:r>
    </w:p>
    <w:p w:rsidR="00996CE9" w:rsidRPr="00F024A8" w:rsidRDefault="00996CE9" w:rsidP="00D42FDF">
      <w:pPr>
        <w:pStyle w:val="a3"/>
        <w:numPr>
          <w:ilvl w:val="0"/>
          <w:numId w:val="20"/>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Мулк эгаларига муносабат. Стратегик режани компаниянинг менежерлари ишлаб чиқади, лекин кўпинча эгалари ўзгаришларига босим ўтказишлари мумкин. Компания бошқаруви ушбу омилни </w:t>
      </w:r>
      <w:r w:rsidR="000829AE" w:rsidRPr="00F024A8">
        <w:rPr>
          <w:rFonts w:ascii="Times New Roman" w:hAnsi="Times New Roman" w:cs="Times New Roman"/>
          <w:sz w:val="28"/>
          <w:szCs w:val="26"/>
          <w:lang w:val="uz-Cyrl-UZ"/>
        </w:rPr>
        <w:t>ё</w:t>
      </w:r>
      <w:r w:rsidRPr="00F024A8">
        <w:rPr>
          <w:rFonts w:ascii="Times New Roman" w:hAnsi="Times New Roman" w:cs="Times New Roman"/>
          <w:sz w:val="28"/>
          <w:szCs w:val="26"/>
        </w:rPr>
        <w:t>дда тутиши керак.</w:t>
      </w:r>
    </w:p>
    <w:p w:rsidR="007600AB" w:rsidRPr="00F024A8" w:rsidRDefault="007600AB" w:rsidP="00D42FDF">
      <w:pPr>
        <w:pStyle w:val="ad"/>
        <w:numPr>
          <w:ilvl w:val="0"/>
          <w:numId w:val="20"/>
        </w:numPr>
        <w:spacing w:before="0" w:beforeAutospacing="0" w:after="0" w:afterAutospacing="0"/>
        <w:ind w:left="0" w:firstLine="567"/>
        <w:jc w:val="both"/>
        <w:rPr>
          <w:sz w:val="28"/>
          <w:szCs w:val="26"/>
        </w:rPr>
      </w:pPr>
      <w:r w:rsidRPr="00F024A8">
        <w:rPr>
          <w:sz w:val="28"/>
          <w:szCs w:val="26"/>
        </w:rPr>
        <w:t>Тараққиёт стратегияси” маркази Швецариянинг “PeaceNexus” жамғармаси билан ҳамкорликда “Ўзбекистон эркин иқтисодий зоналарининг самарали фаолият юритишини ташкил этиш ва қулай шарт-шароитларни яратиш” лойиҳаси доирасида мавжуд муаммолар ўрганилди.</w:t>
      </w:r>
    </w:p>
    <w:p w:rsidR="007600AB" w:rsidRPr="00F024A8" w:rsidRDefault="007600AB" w:rsidP="00D42FDF">
      <w:pPr>
        <w:pStyle w:val="ad"/>
        <w:numPr>
          <w:ilvl w:val="0"/>
          <w:numId w:val="20"/>
        </w:numPr>
        <w:spacing w:before="0" w:beforeAutospacing="0" w:after="0" w:afterAutospacing="0"/>
        <w:ind w:left="0" w:firstLine="567"/>
        <w:jc w:val="both"/>
        <w:rPr>
          <w:sz w:val="28"/>
          <w:szCs w:val="26"/>
        </w:rPr>
      </w:pPr>
      <w:r w:rsidRPr="00F024A8">
        <w:rPr>
          <w:sz w:val="28"/>
          <w:szCs w:val="26"/>
        </w:rPr>
        <w:t>Лойиҳа доирасида экспертлар билан 2018 йилнинг сентябр ва октябр ойлари давомида ЭИЗларнинг фаолияти ва мавжуд муаммолари, шунингдек, минтақа ва бутун мамлакатда ижтимоий-иқтисодий ва экологик муаммолар ечимига ЭИЗ таъсири масалалари ўрганилди.</w:t>
      </w:r>
    </w:p>
    <w:p w:rsidR="007600AB" w:rsidRPr="00F024A8" w:rsidRDefault="007600AB" w:rsidP="00D42FDF">
      <w:pPr>
        <w:pStyle w:val="ad"/>
        <w:numPr>
          <w:ilvl w:val="0"/>
          <w:numId w:val="20"/>
        </w:numPr>
        <w:spacing w:before="0" w:beforeAutospacing="0" w:after="0" w:afterAutospacing="0"/>
        <w:ind w:left="0" w:firstLine="567"/>
        <w:jc w:val="both"/>
        <w:rPr>
          <w:sz w:val="28"/>
          <w:szCs w:val="26"/>
        </w:rPr>
      </w:pPr>
      <w:r w:rsidRPr="00F024A8">
        <w:rPr>
          <w:sz w:val="28"/>
          <w:szCs w:val="26"/>
        </w:rPr>
        <w:t>Аниқланган муаммо ва камчиликлар ҳақида 2018 йилнинг 12 ноябрь куни “Тараққиёт стратегияси” марказида “Ўзбекистонда эркин иқтисодий зоналарнинг самарадорлигини баҳолаш: қонунчилик, инвестициялар, иқтисодий, ижтимоий ва экологик жиҳатлари” мавзусида давра суҳбатида маълумот берилди. Бу ҳақда Spot.uz</w:t>
      </w:r>
      <w:r w:rsidRPr="00F024A8">
        <w:rPr>
          <w:rStyle w:val="apple-converted-space"/>
          <w:sz w:val="28"/>
          <w:szCs w:val="26"/>
        </w:rPr>
        <w:t> </w:t>
      </w:r>
      <w:hyperlink r:id="rId18" w:tgtFrame="_blank" w:history="1">
        <w:r w:rsidRPr="00F024A8">
          <w:rPr>
            <w:rStyle w:val="ae"/>
            <w:color w:val="auto"/>
            <w:sz w:val="28"/>
            <w:szCs w:val="26"/>
          </w:rPr>
          <w:t>ёзмоқда</w:t>
        </w:r>
      </w:hyperlink>
      <w:r w:rsidRPr="00F024A8">
        <w:rPr>
          <w:sz w:val="28"/>
          <w:szCs w:val="26"/>
        </w:rPr>
        <w:t>.</w:t>
      </w:r>
    </w:p>
    <w:p w:rsidR="007600AB" w:rsidRPr="00F024A8" w:rsidRDefault="007600AB" w:rsidP="00D42FDF">
      <w:pPr>
        <w:pStyle w:val="ad"/>
        <w:numPr>
          <w:ilvl w:val="0"/>
          <w:numId w:val="20"/>
        </w:numPr>
        <w:spacing w:before="0" w:beforeAutospacing="0" w:after="0" w:afterAutospacing="0"/>
        <w:ind w:left="0" w:firstLine="567"/>
        <w:jc w:val="both"/>
        <w:rPr>
          <w:sz w:val="28"/>
          <w:szCs w:val="26"/>
        </w:rPr>
      </w:pPr>
      <w:r w:rsidRPr="00F024A8">
        <w:rPr>
          <w:rStyle w:val="ac"/>
          <w:b w:val="0"/>
          <w:sz w:val="28"/>
          <w:szCs w:val="26"/>
        </w:rPr>
        <w:t>Қандай муаммо ва камчиликлар аниқланди:</w:t>
      </w:r>
    </w:p>
    <w:p w:rsidR="007600AB" w:rsidRPr="00F024A8" w:rsidRDefault="007600AB" w:rsidP="00D42FDF">
      <w:pPr>
        <w:pStyle w:val="ad"/>
        <w:numPr>
          <w:ilvl w:val="0"/>
          <w:numId w:val="20"/>
        </w:numPr>
        <w:spacing w:before="0" w:beforeAutospacing="0" w:after="0" w:afterAutospacing="0"/>
        <w:ind w:left="0" w:firstLine="567"/>
        <w:jc w:val="both"/>
        <w:rPr>
          <w:iCs/>
          <w:sz w:val="28"/>
          <w:szCs w:val="26"/>
        </w:rPr>
      </w:pPr>
      <w:r w:rsidRPr="00F024A8">
        <w:rPr>
          <w:iCs/>
          <w:sz w:val="28"/>
          <w:szCs w:val="26"/>
        </w:rPr>
        <w:t>ишга кириш визаларини олиш (Ўзбекистон Республикасида хорижий фуқаролар ишга жойлашиши учун рухсат берадиган) ноқулай деб ҳисобланади;</w:t>
      </w:r>
    </w:p>
    <w:p w:rsidR="007600AB" w:rsidRPr="00F024A8" w:rsidRDefault="007600AB" w:rsidP="00D42FDF">
      <w:pPr>
        <w:pStyle w:val="ad"/>
        <w:numPr>
          <w:ilvl w:val="0"/>
          <w:numId w:val="20"/>
        </w:numPr>
        <w:spacing w:before="0" w:beforeAutospacing="0" w:after="0" w:afterAutospacing="0"/>
        <w:ind w:left="0" w:firstLine="567"/>
        <w:jc w:val="both"/>
        <w:rPr>
          <w:iCs/>
          <w:sz w:val="28"/>
          <w:szCs w:val="26"/>
        </w:rPr>
      </w:pPr>
      <w:r w:rsidRPr="00F024A8">
        <w:rPr>
          <w:iCs/>
          <w:sz w:val="28"/>
          <w:szCs w:val="26"/>
        </w:rPr>
        <w:t>инвесторлар узоқ чўзиладиган бюрократик жараёнлар ва давлат идоралари томонидан уларнинг мурожаатлари ниҳоятда узоқ муддатда кўриб чиқилишидан шикоят қилишади. Давлат экология қўмитасининг хулосасини олиш, қурилишга рухсат бериш ва муҳандислик-коммуникацион тармоққа уланиш тўғрисидаги қарор бир неча ойга чўзилиб кетади. Худди шу хизматлар мурожаатни бир эътироз асосида рад этиши ва бир неча бор қайта кўриб чиқиш учун юборишлари мумкин;</w:t>
      </w:r>
    </w:p>
    <w:p w:rsidR="007600AB" w:rsidRPr="00F024A8" w:rsidRDefault="007600AB" w:rsidP="00D42FDF">
      <w:pPr>
        <w:pStyle w:val="ad"/>
        <w:numPr>
          <w:ilvl w:val="0"/>
          <w:numId w:val="20"/>
        </w:numPr>
        <w:spacing w:before="0" w:beforeAutospacing="0" w:after="0" w:afterAutospacing="0"/>
        <w:ind w:left="0" w:firstLine="567"/>
        <w:jc w:val="both"/>
        <w:rPr>
          <w:iCs/>
          <w:sz w:val="28"/>
          <w:szCs w:val="26"/>
        </w:rPr>
      </w:pPr>
      <w:r w:rsidRPr="00F024A8">
        <w:rPr>
          <w:iCs/>
          <w:sz w:val="28"/>
          <w:szCs w:val="26"/>
        </w:rPr>
        <w:t>ЭИЗ иштирокчилари керакли миқдорда хомашё ресурслари сотиб олишда жиддий қийинчиликларга дуч келишмоқда, улар Республика товар-хомашё биржаси орқали реализация қилинади;</w:t>
      </w:r>
    </w:p>
    <w:p w:rsidR="007600AB" w:rsidRPr="00F024A8" w:rsidRDefault="007600AB" w:rsidP="00D42FDF">
      <w:pPr>
        <w:pStyle w:val="ad"/>
        <w:numPr>
          <w:ilvl w:val="0"/>
          <w:numId w:val="20"/>
        </w:numPr>
        <w:spacing w:before="0" w:beforeAutospacing="0" w:after="0" w:afterAutospacing="0"/>
        <w:ind w:left="0" w:firstLine="567"/>
        <w:jc w:val="both"/>
        <w:rPr>
          <w:sz w:val="28"/>
          <w:szCs w:val="26"/>
        </w:rPr>
      </w:pPr>
      <w:r w:rsidRPr="00F024A8">
        <w:rPr>
          <w:rStyle w:val="ac"/>
          <w:b w:val="0"/>
          <w:sz w:val="28"/>
          <w:szCs w:val="26"/>
        </w:rPr>
        <w:lastRenderedPageBreak/>
        <w:t>ЭИЗ ни бошқариш давлат марказий органлари:</w:t>
      </w:r>
    </w:p>
    <w:p w:rsidR="007600AB" w:rsidRPr="00F024A8" w:rsidRDefault="007600AB" w:rsidP="00D42FDF">
      <w:pPr>
        <w:pStyle w:val="ad"/>
        <w:numPr>
          <w:ilvl w:val="0"/>
          <w:numId w:val="20"/>
        </w:numPr>
        <w:spacing w:before="0" w:beforeAutospacing="0" w:after="0" w:afterAutospacing="0"/>
        <w:ind w:left="0" w:firstLine="567"/>
        <w:jc w:val="both"/>
        <w:rPr>
          <w:iCs/>
          <w:sz w:val="28"/>
          <w:szCs w:val="26"/>
        </w:rPr>
      </w:pPr>
      <w:r w:rsidRPr="00F024A8">
        <w:rPr>
          <w:iCs/>
          <w:sz w:val="28"/>
          <w:szCs w:val="26"/>
        </w:rPr>
        <w:t>ЭИЗни ўрта муддатли ва узоқ муддатли ривожланиш стратегиясининг ва ЭИЗ ташкил этиш ва ишини йўлга қўйиш бўйича дирекция ва маҳаллий ҳокимият органларининг фаолиятини баҳолаш ва рағбатлантириш тизими йўқлиги;</w:t>
      </w:r>
    </w:p>
    <w:p w:rsidR="007600AB" w:rsidRPr="00F024A8" w:rsidRDefault="007600AB" w:rsidP="00D42FDF">
      <w:pPr>
        <w:pStyle w:val="ad"/>
        <w:numPr>
          <w:ilvl w:val="0"/>
          <w:numId w:val="20"/>
        </w:numPr>
        <w:spacing w:before="0" w:beforeAutospacing="0" w:after="0" w:afterAutospacing="0"/>
        <w:ind w:left="0" w:firstLine="567"/>
        <w:jc w:val="both"/>
        <w:rPr>
          <w:iCs/>
          <w:sz w:val="28"/>
          <w:szCs w:val="26"/>
        </w:rPr>
      </w:pPr>
      <w:r w:rsidRPr="00F024A8">
        <w:rPr>
          <w:iCs/>
          <w:sz w:val="28"/>
          <w:szCs w:val="26"/>
        </w:rPr>
        <w:t>Иқтисодиёт ва Давлат инвестиция қўмитаси вазифалари бир-бирини такрорлаши, ЭИЗни бошқариш ва мувофиқлаштириш ваколатларини ҳаддан ташқари марказлаштириш. Бундан ташқари, ЭИЗ дирекцияси томонидан қабул қилинган ягона ҳисобот шакллари мавжуд эмас;</w:t>
      </w:r>
    </w:p>
    <w:p w:rsidR="007600AB" w:rsidRPr="00F024A8" w:rsidRDefault="007600AB" w:rsidP="00D42FDF">
      <w:pPr>
        <w:pStyle w:val="ad"/>
        <w:numPr>
          <w:ilvl w:val="0"/>
          <w:numId w:val="20"/>
        </w:numPr>
        <w:spacing w:before="0" w:beforeAutospacing="0" w:after="0" w:afterAutospacing="0"/>
        <w:ind w:left="0" w:firstLine="567"/>
        <w:jc w:val="both"/>
        <w:rPr>
          <w:iCs/>
          <w:sz w:val="28"/>
          <w:szCs w:val="26"/>
        </w:rPr>
      </w:pPr>
      <w:r w:rsidRPr="00F024A8">
        <w:rPr>
          <w:iCs/>
          <w:sz w:val="28"/>
          <w:szCs w:val="26"/>
        </w:rPr>
        <w:t>5 миллион $ дан ортиқ инвестиция лойиҳаларини мувофиқлаштириш вазирликлар ва идоралар, шунингдек, Республика кенгаши даражасида чўзилади;</w:t>
      </w:r>
    </w:p>
    <w:p w:rsidR="007600AB" w:rsidRPr="00F024A8" w:rsidRDefault="007600AB" w:rsidP="00D42FDF">
      <w:pPr>
        <w:pStyle w:val="ad"/>
        <w:numPr>
          <w:ilvl w:val="0"/>
          <w:numId w:val="20"/>
        </w:numPr>
        <w:spacing w:before="0" w:beforeAutospacing="0" w:after="0" w:afterAutospacing="0"/>
        <w:ind w:left="0" w:firstLine="567"/>
        <w:jc w:val="both"/>
        <w:rPr>
          <w:iCs/>
          <w:sz w:val="28"/>
          <w:szCs w:val="26"/>
        </w:rPr>
      </w:pPr>
      <w:r w:rsidRPr="00F024A8">
        <w:rPr>
          <w:iCs/>
          <w:sz w:val="28"/>
          <w:szCs w:val="26"/>
        </w:rPr>
        <w:t>Маҳаллий аҳоли ЭИЗ фаолияти натижасида турмуш шароитида (даромадлар, атроф-муҳитни яхшилаш, иш иқлимини яхшилаш) муҳим яхшиланишларни кўрмаяпти.</w:t>
      </w:r>
    </w:p>
    <w:p w:rsidR="00A632D4" w:rsidRPr="00F024A8" w:rsidRDefault="007600AB" w:rsidP="00D42FDF">
      <w:pPr>
        <w:pStyle w:val="a3"/>
        <w:numPr>
          <w:ilvl w:val="0"/>
          <w:numId w:val="20"/>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Шунингдек, инвесторлар, давлат компаниялари томонидан кўрсатиладиган хизматлар нархлари (“Ўзбекистон ҳаво йўллари“ ва “Ўзбекистон темир йўллари“)ни одатда жуда юқори деб ҳисоблашади. Масалан, битта 40 футлик контейнерни Навоий шаҳридаги “Тинчлик” станциясидан “Навоий” ЭИЗга қадар (25 км) транспорт воситасида ташиш 500 $га айланади.</w:t>
      </w:r>
    </w:p>
    <w:p w:rsidR="003F2990" w:rsidRPr="00665AEB" w:rsidRDefault="003F2990" w:rsidP="00D42FDF">
      <w:pPr>
        <w:pStyle w:val="a3"/>
        <w:numPr>
          <w:ilvl w:val="0"/>
          <w:numId w:val="20"/>
        </w:numPr>
        <w:ind w:left="0" w:firstLine="567"/>
        <w:rPr>
          <w:rFonts w:ascii="Times New Roman" w:hAnsi="Times New Roman" w:cs="Times New Roman"/>
          <w:b/>
          <w:sz w:val="28"/>
          <w:szCs w:val="26"/>
        </w:rPr>
      </w:pPr>
      <w:r w:rsidRPr="00665AEB">
        <w:rPr>
          <w:rFonts w:ascii="Times New Roman" w:hAnsi="Times New Roman" w:cs="Times New Roman"/>
          <w:b/>
          <w:sz w:val="28"/>
          <w:szCs w:val="26"/>
        </w:rPr>
        <w:br w:type="page"/>
      </w:r>
    </w:p>
    <w:p w:rsidR="00A632D4" w:rsidRPr="00F024A8" w:rsidRDefault="003C747E" w:rsidP="00B95A98">
      <w:pPr>
        <w:pStyle w:val="a3"/>
        <w:spacing w:before="240" w:after="240"/>
        <w:ind w:left="0"/>
        <w:jc w:val="center"/>
        <w:rPr>
          <w:rFonts w:ascii="Times New Roman" w:hAnsi="Times New Roman" w:cs="Times New Roman"/>
          <w:sz w:val="28"/>
          <w:szCs w:val="26"/>
          <w:lang w:val="uz-Cyrl-UZ"/>
        </w:rPr>
      </w:pPr>
      <w:r w:rsidRPr="00F024A8">
        <w:rPr>
          <w:rFonts w:ascii="Times New Roman" w:hAnsi="Times New Roman" w:cs="Times New Roman"/>
          <w:b/>
          <w:sz w:val="28"/>
          <w:szCs w:val="26"/>
        </w:rPr>
        <w:lastRenderedPageBreak/>
        <w:t>4</w:t>
      </w:r>
      <w:r w:rsidRPr="00F024A8">
        <w:rPr>
          <w:rFonts w:ascii="Times New Roman" w:hAnsi="Times New Roman" w:cs="Times New Roman"/>
          <w:b/>
          <w:sz w:val="28"/>
          <w:szCs w:val="26"/>
          <w:lang w:val="uz-Cyrl-UZ"/>
        </w:rPr>
        <w:t>-</w:t>
      </w:r>
      <w:r w:rsidR="00C448F1" w:rsidRPr="00F024A8">
        <w:rPr>
          <w:rFonts w:ascii="Times New Roman" w:hAnsi="Times New Roman" w:cs="Times New Roman"/>
          <w:b/>
          <w:sz w:val="28"/>
          <w:szCs w:val="26"/>
          <w:lang w:val="uz-Cyrl-UZ"/>
        </w:rPr>
        <w:t>БОБ</w:t>
      </w:r>
      <w:r w:rsidRPr="00F024A8">
        <w:rPr>
          <w:rFonts w:ascii="Times New Roman" w:hAnsi="Times New Roman" w:cs="Times New Roman"/>
          <w:b/>
          <w:sz w:val="28"/>
          <w:szCs w:val="26"/>
          <w:lang w:val="uz-Cyrl-UZ"/>
        </w:rPr>
        <w:t xml:space="preserve">. </w:t>
      </w:r>
      <w:r w:rsidR="00A632D4" w:rsidRPr="00F024A8">
        <w:rPr>
          <w:rFonts w:ascii="Times New Roman" w:hAnsi="Times New Roman" w:cs="Times New Roman"/>
          <w:b/>
          <w:sz w:val="28"/>
          <w:szCs w:val="26"/>
        </w:rPr>
        <w:t xml:space="preserve"> Тадқиқот лойиҳа</w:t>
      </w:r>
      <w:r w:rsidR="00A632D4" w:rsidRPr="00F024A8">
        <w:rPr>
          <w:rFonts w:ascii="Times New Roman" w:hAnsi="Times New Roman" w:cs="Times New Roman"/>
          <w:b/>
          <w:sz w:val="28"/>
          <w:szCs w:val="26"/>
          <w:lang w:val="uz-Cyrl-UZ"/>
        </w:rPr>
        <w:t>си</w:t>
      </w:r>
      <w:r w:rsidR="00A632D4" w:rsidRPr="00F024A8">
        <w:rPr>
          <w:rFonts w:ascii="Times New Roman" w:hAnsi="Times New Roman" w:cs="Times New Roman"/>
          <w:b/>
          <w:sz w:val="28"/>
          <w:szCs w:val="26"/>
        </w:rPr>
        <w:t>ни бошқариш</w:t>
      </w:r>
    </w:p>
    <w:p w:rsidR="00A632D4" w:rsidRPr="00F024A8" w:rsidRDefault="00A632D4" w:rsidP="00B95A98">
      <w:pPr>
        <w:pStyle w:val="a3"/>
        <w:spacing w:before="240" w:after="240"/>
        <w:ind w:left="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4.1. Тадқиқот лойиҳаси </w:t>
      </w:r>
      <w:r w:rsidR="003F2990" w:rsidRPr="00F024A8">
        <w:rPr>
          <w:rFonts w:ascii="Times New Roman" w:hAnsi="Times New Roman" w:cs="Times New Roman"/>
          <w:b/>
          <w:sz w:val="28"/>
          <w:szCs w:val="26"/>
          <w:lang w:val="uz-Cyrl-UZ"/>
        </w:rPr>
        <w:t>тушунчаси</w:t>
      </w:r>
      <w:r w:rsidRPr="00F024A8">
        <w:rPr>
          <w:rFonts w:ascii="Times New Roman" w:hAnsi="Times New Roman" w:cs="Times New Roman"/>
          <w:b/>
          <w:sz w:val="28"/>
          <w:szCs w:val="26"/>
          <w:lang w:val="uz-Cyrl-UZ"/>
        </w:rPr>
        <w:t xml:space="preserve"> ва унинг мазмуни</w:t>
      </w:r>
    </w:p>
    <w:p w:rsidR="00B95A98" w:rsidRPr="00F024A8" w:rsidRDefault="00FE76AE" w:rsidP="00B95A98">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Президентимизнинг 2018 йил 4 июлдаги қарори асосида давлат органлари ҳузурида жамоатчилик кенгашлари тузилмоқда. Хусусан, Ўзбекистон Республикаси Инновацион ривожланиш вазирлиги ҳузурида ҳам шундай кенгаш жадал фаолиятга киришди.</w:t>
      </w:r>
    </w:p>
    <w:p w:rsidR="00FE76AE" w:rsidRPr="00F024A8" w:rsidRDefault="00FE76AE" w:rsidP="00665AEB">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Кенгаш раиси, Мирзо Улуғбек халқаро фонди раҳбари Оқил Салимов бошқарган йиғилишларда тизим фаолиятини янада юксалтириш, фуқароларга яқиндан кўмаклашиш, инновацион лойиҳаларни ҳаётга изчил татбиқ этиш ва бошқа муҳим йўналишлар кўриб чиқилмоқда. Шу маънода, вазирлик ўтган қисқа муддат ичида фуқароларимиз учун очиқ давлат органига айланди. Жумладан, вазирлик ўз фаолияти тўғрисида ОАВ, веб-сайтлар орқали муҳим маълумотлар олиш имкониятини яратиб берди. Қолаверса, “Илм-фан ва инновацион ривожланиш” ҳамда “XXI asr texnologiyalari” журналлари чоп этилиб, уларда тизим фаолиятига доир энг долзарб ва қизиқарли маълумотлар тақдим этиб бориляпти.</w:t>
      </w:r>
    </w:p>
    <w:p w:rsidR="00B95A98" w:rsidRPr="00F024A8" w:rsidRDefault="00FE76AE" w:rsidP="00665AEB">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Ўзбекистон Республикасини инновацион ривожлантириш стратегияси, уни амалга ошириш бўйича “Йўл харитаси”, 2030 йилгача инновацион ривожланишнинг мақсадли кўрсаткичлари тасдиқланди. Шу асосда ҳар уч йилда бир маротаба Ўзбекистон Республикаси Президенти ҳузуридаги Давлат бошқаруви академияси ҳамда “Буюк келажак” халқаро нодавлат нотижорат ташкилоти билан ҳамкорликда бошқарув кадрларини танлаб олиш бўйича “Тараққиёт” республика танлови ўтказилади. Шунингдек, ёшларнинг илм-фанга қизиқишини ошириш, улар фаолиятини рағбатлантириш мақсадида ижтимоий-гуманитар, табиий ва техник, тиббиёт, қишлоқ хўжалиги фан йўналишлари бўйича “Ёш олим” республика танловини ўтказиш йўлга қўйилди.</w:t>
      </w:r>
    </w:p>
    <w:p w:rsidR="00FE76AE" w:rsidRPr="00F024A8" w:rsidRDefault="00FE76AE" w:rsidP="00B95A98">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Инновацион ғоялар ва технологияларни ишлаб чиқиш, жорий этиш ҳамда уларни янада ривожлантиришни таъминловчи норматив-ҳуқуқий базани яратиш мақсадида вазирлик томонидан Ўзбекистон Республикасининг “Фан тўғрисида”ги, “Инновацион фаолият тўғрисида”ги қонун лойиҳалари ишлаб чиқилди ва Олий Мажлис Қонунчилик палатасига тақдим этилди.</w:t>
      </w:r>
    </w:p>
    <w:p w:rsidR="00B95A98" w:rsidRPr="00F024A8" w:rsidRDefault="00FE76AE" w:rsidP="00FE76AE">
      <w:pPr>
        <w:spacing w:after="0" w:line="240" w:lineRule="auto"/>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Шу ўринда муҳим бир маълумотни келтириб ўтиш лозим. Яъни 2018 йил биринчи чорагида “Фан тўғрисида”ги қонун лойиҳасига www.regulation.gov.uz порталида фуқаролар томонидан жуда катта қизиқиш билдирилди. Ушбу қонун лойиҳаси 2 210 та изоҳ киритилган норматив-ҳуқуқий ҳужжат лойиҳаси сифатида етакчилик қилди.</w:t>
      </w:r>
    </w:p>
    <w:p w:rsidR="00FE76AE" w:rsidRPr="00F024A8" w:rsidRDefault="00FE76AE" w:rsidP="00B95A98">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Вазирлар Маҳкамасининг “Ақлли шаҳар” концепциясини тасдиқлаш тўғрисида”ги қарори лойиҳаси асосида “Ақлли транспорт”, “Электрон милиция”, “Электрон таълим”, “Электрон соғлиқни сақлаш тизими”, “Ақлли энергетика”, “Сув таъминоти”, “Ақлли уй-жой ва коммунал хўжалиги” каби мезонларни ўз ичига олган “Ақлли шаҳар” концепцияси тайёрланди.</w:t>
      </w:r>
    </w:p>
    <w:p w:rsidR="00FE76AE" w:rsidRPr="00F024A8" w:rsidRDefault="00FE76AE" w:rsidP="00B95A98">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lastRenderedPageBreak/>
        <w:t>Инновацион ривожланиш ва новаторлик ғояларини қўллаб-қувватлаш жамғармаси томонидан ҳозирги кунга қадар 21 нафар ёш олимнинг чет элга илмий стажировкалари ташкиллаштирилди.</w:t>
      </w:r>
    </w:p>
    <w:p w:rsidR="00FE76AE" w:rsidRPr="00F024A8" w:rsidRDefault="00FE76AE" w:rsidP="00B95A98">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Бугунги кунда вазирлик қошида “Инновацион ишланмаларни татбиқ этишнинг илмий-амалий маркази”, “Уруғчиликни ривожлантириш маркази”, “Яшнобод инновацион технопарки дирекцияси”, “Оролбўйи халқаро инновация маркази” ташкил этилган ва улар мамлакатимиз тараққиёти йўлида изчил ишларни амалга оширмоқда.</w:t>
      </w:r>
    </w:p>
    <w:p w:rsidR="00FE76AE" w:rsidRPr="00F024A8" w:rsidRDefault="00FE76AE" w:rsidP="00B95A98">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Инновацион тузилмада илмий ва инновацион лойиҳаларни тижоратлаштиришни қўллаб-қувватлаш учун бизнес-инкубаторга асос солинган. Ҳозирги пайтда технопаркда 7 нафар резидент фаолият юритиб, улар томонидан 245 та иш ўрни яратилди ҳамда 24,3 миллион АҚШ доллари миқдорида инвестиция жалб этилди.</w:t>
      </w:r>
    </w:p>
    <w:p w:rsidR="00FE76AE" w:rsidRPr="00F024A8" w:rsidRDefault="00FE76AE" w:rsidP="00B95A98">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Президентимизнинг “Инновацион ғоялар, технологиялар ва лойиҳаларни амалий жорий қилиш тизимини янада такомиллаштириш чора-тадбирлари тўғрисида”ги қарори асосида Тошкент шаҳри, Андижон, Фарғона, Наманган, Жиззах вилоятларида инновацион лойиҳалар-стартапларини ишлаб чиқиш, синовдан ўтказиш ва ўзлаштириш, натижаларини трансфер қилиш ҳамда тижоратлаштиришни амалга оширувчи инновацион ғоялар, ишланмалар ва технологиялар марказлари ташкил этиш устида ишлар олиб бориляпти.</w:t>
      </w:r>
    </w:p>
    <w:p w:rsidR="00FE76AE" w:rsidRPr="00F024A8" w:rsidRDefault="00FE76AE" w:rsidP="00B95A98">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Соғлиқни сақлаш тизимида касалликларни барвақт аниқлаш ва профилактика қилиш, ўз вақтида ва самарали даволаш имконини берувчи илғор технологияларни кенг жорий этиш мақсадида пойтахтимизда Инновацион ривожланиш вазирлиги ҳамкорлигида “Доктор Мақсудова” инновацион клиникаси очилди. Қорақалпоғистон Республикасида ҳам худди шундай шифохона очилиши кутилмоқда.</w:t>
      </w:r>
    </w:p>
    <w:p w:rsidR="00FE76AE" w:rsidRPr="00F024A8" w:rsidRDefault="00FE76AE" w:rsidP="00B95A98">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Масалан, чангтутқич лойиҳаси Навоий кон-металлургия комбинати маблағлари ҳисобидан тижоратлаштирилиб, дастлабки икки босқичи якунига етди. Ўзбекистон ҳудудидаги сейсмик хавфни баҳолаш дастури Фавқулодда вазиятлар вазирлиги томонидан тижоратлаштирилди. Ўсимлик моддалари кимёси институти ва “Никофарм” МЧЖ ўртасида фармацевтика соҳасига оид “Фланорин” ва “Ферулен” субстанцияларини ишлаб чиқариш бўйича лицензия шартномаси имзоланиб, натижада айни пайтгача 440 миллион сўмлик маҳсулот ишлаб чиқарилганини мамнуният билан таъкидлаш лозим.</w:t>
      </w:r>
    </w:p>
    <w:p w:rsidR="00FE76AE" w:rsidRPr="00F024A8" w:rsidRDefault="00FE76AE" w:rsidP="00B95A98">
      <w:pPr>
        <w:spacing w:after="0" w:line="240" w:lineRule="auto"/>
        <w:ind w:firstLine="709"/>
        <w:jc w:val="both"/>
        <w:rPr>
          <w:rFonts w:ascii="Times New Roman" w:hAnsi="Times New Roman" w:cs="Times New Roman"/>
          <w:sz w:val="28"/>
          <w:szCs w:val="26"/>
          <w:lang w:eastAsia="ru-RU"/>
        </w:rPr>
      </w:pPr>
      <w:r w:rsidRPr="00F024A8">
        <w:rPr>
          <w:rFonts w:ascii="Times New Roman" w:hAnsi="Times New Roman" w:cs="Times New Roman"/>
          <w:sz w:val="28"/>
          <w:szCs w:val="26"/>
          <w:lang w:val="uz-Cyrl-UZ" w:eastAsia="ru-RU"/>
        </w:rPr>
        <w:t xml:space="preserve">Аграр соҳага инновацион ғоялар, ишланмалар ва технологияларни жорий этиш, экинларнинг янги селекция навларини яратиш бўйича Халқаро уруғчилик федерацияси ва бошқа уруғчилик ассоциациялари билан алоқалар ўрнатилгани ҳам алоҳида эътиборга молик. Давлат-хусусий шериклиги “Қўқон кластер” ва “Қарши кластер” уруғчилик корхоналарини ташкил этиш бўйича Вазирлар Маҳкамасининг қарори лойиҳалари тайёрланди. Эндиликда Бухоро, Қашқадарё, Наманган, Самарқанд ва Сурхондарё вилоятларида ҳам уруғчилик кластерларини ташкил қилиш бўйича амалий ишлар давом эттирилмоқда. </w:t>
      </w:r>
      <w:r w:rsidRPr="00F024A8">
        <w:rPr>
          <w:rFonts w:ascii="Times New Roman" w:hAnsi="Times New Roman" w:cs="Times New Roman"/>
          <w:sz w:val="28"/>
          <w:szCs w:val="26"/>
          <w:lang w:eastAsia="ru-RU"/>
        </w:rPr>
        <w:t xml:space="preserve">Ушбу вазифаларни ҳаётга татбиқ қилиш учун ҳар бир </w:t>
      </w:r>
      <w:r w:rsidRPr="00F024A8">
        <w:rPr>
          <w:rFonts w:ascii="Times New Roman" w:hAnsi="Times New Roman" w:cs="Times New Roman"/>
          <w:sz w:val="28"/>
          <w:szCs w:val="26"/>
          <w:lang w:eastAsia="ru-RU"/>
        </w:rPr>
        <w:lastRenderedPageBreak/>
        <w:t>кластерга 10 миллион АҚШ долларидан, жами 60 миллион доллар ажратилган. Туркиянинг “Агробест” ва Япониянинг “Musashino Seed Co., Ltd.” компаниялари билан ҳамкорликда ypyғчилик кластерларини тузишга келишилгани айни муддао бўлмоқда.</w:t>
      </w:r>
    </w:p>
    <w:p w:rsidR="00FE76AE" w:rsidRPr="00F024A8" w:rsidRDefault="00FE76AE" w:rsidP="00B95A98">
      <w:pPr>
        <w:spacing w:after="0" w:line="240" w:lineRule="auto"/>
        <w:ind w:firstLine="709"/>
        <w:jc w:val="both"/>
        <w:rPr>
          <w:rFonts w:ascii="Times New Roman" w:hAnsi="Times New Roman" w:cs="Times New Roman"/>
          <w:sz w:val="28"/>
          <w:szCs w:val="26"/>
          <w:lang w:eastAsia="ru-RU"/>
        </w:rPr>
      </w:pPr>
      <w:r w:rsidRPr="00F024A8">
        <w:rPr>
          <w:rFonts w:ascii="Times New Roman" w:hAnsi="Times New Roman" w:cs="Times New Roman"/>
          <w:sz w:val="28"/>
          <w:szCs w:val="26"/>
          <w:lang w:eastAsia="ru-RU"/>
        </w:rPr>
        <w:t>Давлат илмий-техника дастурлари доирасида жорий йилда жами 1 748 лойиҳа 193,4 миллиард сўм миқдорида молиялаштирилиб, ушбу лойиҳалар устидан доимий мониторинг ўрнатилган.</w:t>
      </w:r>
    </w:p>
    <w:p w:rsidR="00FE76AE" w:rsidRPr="00F024A8" w:rsidRDefault="00FE76AE" w:rsidP="00B95A98">
      <w:pPr>
        <w:spacing w:after="0" w:line="240" w:lineRule="auto"/>
        <w:ind w:firstLine="709"/>
        <w:jc w:val="both"/>
        <w:rPr>
          <w:rFonts w:ascii="Times New Roman" w:hAnsi="Times New Roman" w:cs="Times New Roman"/>
          <w:sz w:val="28"/>
          <w:szCs w:val="26"/>
          <w:lang w:eastAsia="ru-RU"/>
        </w:rPr>
      </w:pPr>
      <w:r w:rsidRPr="00F024A8">
        <w:rPr>
          <w:rFonts w:ascii="Times New Roman" w:hAnsi="Times New Roman" w:cs="Times New Roman"/>
          <w:sz w:val="28"/>
          <w:szCs w:val="26"/>
          <w:lang w:eastAsia="ru-RU"/>
        </w:rPr>
        <w:t>Мамлакатимизда робототехника соҳасини ривожлантириш борасида манфаатдор идоралар билан тегишли чора-тадбирлар режаси тайёрланган. Жумладан, Мирзо Улуғбек халқаро фонди билан биргаликда вазирлик тасарруфида робототехникани ривожлантириш учун Инновацион марказ ташкил қилиш ва унга етук мутахассисларни, қобилиятли ёшларни жалб этиш назарда тутилган. Бундан буён робототехника яратадиган мутахассисларни рағбатлантириш мақсадида 2 миллиондан 6 миллион сўмгача миқдорда мукофотлар билан тақдирланадиган доимий танлов ўтказилади.</w:t>
      </w:r>
    </w:p>
    <w:p w:rsidR="00FE76AE" w:rsidRPr="00F024A8" w:rsidRDefault="00FE76AE" w:rsidP="00B95A98">
      <w:pPr>
        <w:pStyle w:val="a3"/>
        <w:spacing w:after="0" w:line="240" w:lineRule="auto"/>
        <w:ind w:left="0"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eastAsia="ru-RU"/>
        </w:rPr>
        <w:t>Президентимизнинг шу йил 21 сентябрдаги “2019 — 2021 йилларда Ўзбекистон Республикасини инновацион ривожлантириш стратегиясини тасдиқлаш тўғрисида”ги Фармонида юртимизнинг 2030 йилга бориб Глобал инновацион индекс рейтинги бўйича жаҳоннинг 50 илғор мамлакати қаторига киришига эришиш мўлжалланган. Ишонамизки, ушбу муҳим вазифалар ижросини таъминлаш ана шу маррани забт этишга хизмат қилади.</w:t>
      </w:r>
    </w:p>
    <w:p w:rsidR="0036646F" w:rsidRPr="00F024A8" w:rsidRDefault="00A632D4" w:rsidP="00B95A98">
      <w:pPr>
        <w:pStyle w:val="a3"/>
        <w:spacing w:after="0" w:line="240" w:lineRule="auto"/>
        <w:ind w:left="0"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лойиҳанинг  шакл</w:t>
      </w:r>
      <w:r w:rsidR="0036646F" w:rsidRPr="00F024A8">
        <w:rPr>
          <w:rFonts w:ascii="Times New Roman" w:hAnsi="Times New Roman" w:cs="Times New Roman"/>
          <w:sz w:val="28"/>
          <w:szCs w:val="26"/>
          <w:lang w:val="uz-Cyrl-UZ"/>
        </w:rPr>
        <w:t>лар</w:t>
      </w:r>
      <w:r w:rsidRPr="00F024A8">
        <w:rPr>
          <w:rFonts w:ascii="Times New Roman" w:hAnsi="Times New Roman" w:cs="Times New Roman"/>
          <w:sz w:val="28"/>
          <w:szCs w:val="26"/>
          <w:lang w:val="uz-Cyrl-UZ"/>
        </w:rPr>
        <w:t>и</w:t>
      </w:r>
      <w:r w:rsidR="0036646F" w:rsidRPr="00F024A8">
        <w:rPr>
          <w:rFonts w:ascii="Times New Roman" w:hAnsi="Times New Roman" w:cs="Times New Roman"/>
          <w:sz w:val="28"/>
          <w:szCs w:val="26"/>
          <w:lang w:val="uz-Cyrl-UZ"/>
        </w:rPr>
        <w:t>дан бири</w:t>
      </w:r>
      <w:r w:rsidRPr="00F024A8">
        <w:rPr>
          <w:rFonts w:ascii="Times New Roman" w:hAnsi="Times New Roman" w:cs="Times New Roman"/>
          <w:sz w:val="28"/>
          <w:szCs w:val="26"/>
          <w:lang w:val="uz-Cyrl-UZ"/>
        </w:rPr>
        <w:t xml:space="preserve"> тадқиқот лойиҳалари ҳисобланади. Тадқиқот лойиҳаси бўйича ижтимоий-маданий, миллий иқтисодий ва сиёсий аҳамиятга эга бўлган назарий ва амалий муаммоларни ҳал этишга мўлжалланган ишлаб чиқилган тадқиқот ва ривожланиш режасини тушунамиз.</w:t>
      </w:r>
    </w:p>
    <w:p w:rsidR="00A632D4" w:rsidRPr="00F024A8" w:rsidRDefault="00A632D4" w:rsidP="00B95A98">
      <w:pPr>
        <w:pStyle w:val="a3"/>
        <w:ind w:left="0"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36646F" w:rsidRPr="00F024A8">
        <w:rPr>
          <w:rFonts w:ascii="Times New Roman" w:hAnsi="Times New Roman" w:cs="Times New Roman"/>
          <w:sz w:val="28"/>
          <w:szCs w:val="26"/>
          <w:lang w:val="uz-Cyrl-UZ"/>
        </w:rPr>
        <w:t>Т</w:t>
      </w:r>
      <w:r w:rsidRPr="00F024A8">
        <w:rPr>
          <w:rFonts w:ascii="Times New Roman" w:hAnsi="Times New Roman" w:cs="Times New Roman"/>
          <w:sz w:val="28"/>
          <w:szCs w:val="26"/>
          <w:lang w:val="uz-Cyrl-UZ"/>
        </w:rPr>
        <w:t>ашаббускор илмий лойиҳалар; илмий-тадқиқот ишларининг моддий-техник базасини ривожлантириш лойиҳалари; ахборот тизимлари (</w:t>
      </w:r>
      <w:r w:rsidR="0036646F" w:rsidRPr="00F024A8">
        <w:rPr>
          <w:rFonts w:ascii="Times New Roman" w:hAnsi="Times New Roman" w:cs="Times New Roman"/>
          <w:sz w:val="28"/>
          <w:szCs w:val="26"/>
          <w:lang w:val="uz-Cyrl-UZ"/>
        </w:rPr>
        <w:t>АТ</w:t>
      </w:r>
      <w:r w:rsidRPr="00F024A8">
        <w:rPr>
          <w:rFonts w:ascii="Times New Roman" w:hAnsi="Times New Roman" w:cs="Times New Roman"/>
          <w:sz w:val="28"/>
          <w:szCs w:val="26"/>
          <w:lang w:val="uz-Cyrl-UZ"/>
        </w:rPr>
        <w:t>) ва маълумотлар базалари (</w:t>
      </w:r>
      <w:r w:rsidR="0036646F" w:rsidRPr="00F024A8">
        <w:rPr>
          <w:rFonts w:ascii="Times New Roman" w:hAnsi="Times New Roman" w:cs="Times New Roman"/>
          <w:sz w:val="28"/>
          <w:szCs w:val="26"/>
          <w:lang w:val="uz-Cyrl-UZ"/>
        </w:rPr>
        <w:t>М</w:t>
      </w:r>
      <w:r w:rsidRPr="00F024A8">
        <w:rPr>
          <w:rFonts w:ascii="Times New Roman" w:hAnsi="Times New Roman" w:cs="Times New Roman"/>
          <w:sz w:val="28"/>
          <w:szCs w:val="26"/>
          <w:lang w:val="uz-Cyrl-UZ"/>
        </w:rPr>
        <w:t>Б) яратиш бўйича лойиҳалар; экспедиция ишлари нашриёт ташкилотлари ва бошқалар</w:t>
      </w:r>
      <w:r w:rsidR="0036646F" w:rsidRPr="00F024A8">
        <w:rPr>
          <w:rFonts w:ascii="Times New Roman" w:hAnsi="Times New Roman" w:cs="Times New Roman"/>
          <w:sz w:val="28"/>
          <w:szCs w:val="26"/>
          <w:lang w:val="uz-Cyrl-UZ"/>
        </w:rPr>
        <w:t>ни ажратиш мумкин</w:t>
      </w:r>
      <w:r w:rsidRPr="00F024A8">
        <w:rPr>
          <w:rFonts w:ascii="Times New Roman" w:hAnsi="Times New Roman" w:cs="Times New Roman"/>
          <w:sz w:val="28"/>
          <w:szCs w:val="26"/>
          <w:lang w:val="uz-Cyrl-UZ"/>
        </w:rPr>
        <w:t>.</w:t>
      </w:r>
    </w:p>
    <w:p w:rsidR="00A632D4" w:rsidRPr="00F024A8" w:rsidRDefault="0036646F" w:rsidP="00B95A98">
      <w:pPr>
        <w:pStyle w:val="a3"/>
        <w:ind w:left="0"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Ташаббускор</w:t>
      </w:r>
      <w:r w:rsidR="00A632D4" w:rsidRPr="00F024A8">
        <w:rPr>
          <w:rFonts w:ascii="Times New Roman" w:hAnsi="Times New Roman" w:cs="Times New Roman"/>
          <w:sz w:val="28"/>
          <w:szCs w:val="26"/>
          <w:lang w:val="uz-Cyrl-UZ"/>
        </w:rPr>
        <w:t xml:space="preserve"> лойиҳалар, қоида тариқасида, кичик (10 кишигача) тадқиқот гуруҳлари ёки алоҳида олимлар томонидан амалга оширилади.</w:t>
      </w:r>
      <w:r w:rsidRPr="00F024A8">
        <w:rPr>
          <w:rFonts w:ascii="Times New Roman" w:hAnsi="Times New Roman" w:cs="Times New Roman"/>
          <w:sz w:val="28"/>
          <w:szCs w:val="26"/>
          <w:lang w:val="uz-Cyrl-UZ"/>
        </w:rPr>
        <w:t xml:space="preserve"> </w:t>
      </w:r>
      <w:r w:rsidR="00A632D4" w:rsidRPr="00F024A8">
        <w:rPr>
          <w:rFonts w:ascii="Times New Roman" w:hAnsi="Times New Roman" w:cs="Times New Roman"/>
          <w:sz w:val="28"/>
          <w:szCs w:val="26"/>
          <w:lang w:val="uz-Cyrl-UZ"/>
        </w:rPr>
        <w:t>Ташаббус</w:t>
      </w:r>
      <w:r w:rsidRPr="00F024A8">
        <w:rPr>
          <w:rFonts w:ascii="Times New Roman" w:hAnsi="Times New Roman" w:cs="Times New Roman"/>
          <w:sz w:val="28"/>
          <w:szCs w:val="26"/>
          <w:lang w:val="uz-Cyrl-UZ"/>
        </w:rPr>
        <w:t>кор</w:t>
      </w:r>
      <w:r w:rsidR="00A632D4" w:rsidRPr="00F024A8">
        <w:rPr>
          <w:rFonts w:ascii="Times New Roman" w:hAnsi="Times New Roman" w:cs="Times New Roman"/>
          <w:sz w:val="28"/>
          <w:szCs w:val="26"/>
          <w:lang w:val="uz-Cyrl-UZ"/>
        </w:rPr>
        <w:t xml:space="preserve"> лойиҳа</w:t>
      </w:r>
      <w:r w:rsidRPr="00F024A8">
        <w:rPr>
          <w:rFonts w:ascii="Times New Roman" w:hAnsi="Times New Roman" w:cs="Times New Roman"/>
          <w:sz w:val="28"/>
          <w:szCs w:val="26"/>
          <w:lang w:val="uz-Cyrl-UZ"/>
        </w:rPr>
        <w:t>си</w:t>
      </w:r>
      <w:r w:rsidR="00A632D4" w:rsidRPr="00F024A8">
        <w:rPr>
          <w:rFonts w:ascii="Times New Roman" w:hAnsi="Times New Roman" w:cs="Times New Roman"/>
          <w:sz w:val="28"/>
          <w:szCs w:val="26"/>
          <w:lang w:val="uz-Cyrl-UZ"/>
        </w:rPr>
        <w:t>нинг муддати 1, 2 ёки 3 йил.</w:t>
      </w:r>
    </w:p>
    <w:p w:rsidR="0036646F" w:rsidRPr="00F024A8" w:rsidRDefault="00A632D4" w:rsidP="00A632D4">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 xml:space="preserve">Ташаббус лойиҳаси </w:t>
      </w:r>
      <w:r w:rsidRPr="00F024A8">
        <w:rPr>
          <w:rFonts w:ascii="Times New Roman" w:hAnsi="Times New Roman" w:cs="Times New Roman"/>
          <w:sz w:val="28"/>
          <w:szCs w:val="26"/>
          <w:lang w:val="uz-Cyrl-UZ"/>
        </w:rPr>
        <w:t>қуйидаги мазмунга эга:</w:t>
      </w:r>
    </w:p>
    <w:p w:rsidR="0036646F" w:rsidRPr="00F024A8" w:rsidRDefault="00A632D4"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лойиҳани ҳал этишга қаратилган асосий илмий муаммолар;</w:t>
      </w:r>
    </w:p>
    <w:p w:rsidR="0036646F" w:rsidRPr="00F024A8" w:rsidRDefault="00A632D4"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лойиҳа </w:t>
      </w:r>
      <w:r w:rsidR="0036646F" w:rsidRPr="00F024A8">
        <w:rPr>
          <w:rFonts w:ascii="Times New Roman" w:hAnsi="Times New Roman" w:cs="Times New Roman"/>
          <w:sz w:val="28"/>
          <w:szCs w:val="26"/>
          <w:lang w:val="uz-Cyrl-UZ"/>
        </w:rPr>
        <w:t>доираси</w:t>
      </w:r>
      <w:r w:rsidRPr="00F024A8">
        <w:rPr>
          <w:rFonts w:ascii="Times New Roman" w:hAnsi="Times New Roman" w:cs="Times New Roman"/>
          <w:sz w:val="28"/>
          <w:szCs w:val="26"/>
          <w:lang w:val="uz-Cyrl-UZ"/>
        </w:rPr>
        <w:t>да муаммони ҳал эти</w:t>
      </w:r>
      <w:r w:rsidR="0036646F" w:rsidRPr="00F024A8">
        <w:rPr>
          <w:rFonts w:ascii="Times New Roman" w:hAnsi="Times New Roman" w:cs="Times New Roman"/>
          <w:sz w:val="28"/>
          <w:szCs w:val="26"/>
          <w:lang w:val="uz-Cyrl-UZ"/>
        </w:rPr>
        <w:t>ли</w:t>
      </w:r>
      <w:r w:rsidRPr="00F024A8">
        <w:rPr>
          <w:rFonts w:ascii="Times New Roman" w:hAnsi="Times New Roman" w:cs="Times New Roman"/>
          <w:sz w:val="28"/>
          <w:szCs w:val="26"/>
          <w:lang w:val="uz-Cyrl-UZ"/>
        </w:rPr>
        <w:t>ш</w:t>
      </w:r>
      <w:r w:rsidR="0036646F" w:rsidRPr="00F024A8">
        <w:rPr>
          <w:rFonts w:ascii="Times New Roman" w:hAnsi="Times New Roman" w:cs="Times New Roman"/>
          <w:sz w:val="28"/>
          <w:szCs w:val="26"/>
          <w:lang w:val="uz-Cyrl-UZ"/>
        </w:rPr>
        <w:t>ининг</w:t>
      </w:r>
      <w:r w:rsidRPr="00F024A8">
        <w:rPr>
          <w:rFonts w:ascii="Times New Roman" w:hAnsi="Times New Roman" w:cs="Times New Roman"/>
          <w:sz w:val="28"/>
          <w:szCs w:val="26"/>
          <w:lang w:val="uz-Cyrl-UZ"/>
        </w:rPr>
        <w:t xml:space="preserve"> ўзига хос асосий вазифа</w:t>
      </w:r>
      <w:r w:rsidR="0036646F" w:rsidRPr="00F024A8">
        <w:rPr>
          <w:rFonts w:ascii="Times New Roman" w:hAnsi="Times New Roman" w:cs="Times New Roman"/>
          <w:sz w:val="28"/>
          <w:szCs w:val="26"/>
          <w:lang w:val="uz-Cyrl-UZ"/>
        </w:rPr>
        <w:t>си</w:t>
      </w:r>
      <w:r w:rsidRPr="00F024A8">
        <w:rPr>
          <w:rFonts w:ascii="Times New Roman" w:hAnsi="Times New Roman" w:cs="Times New Roman"/>
          <w:sz w:val="28"/>
          <w:szCs w:val="26"/>
          <w:lang w:val="uz-Cyrl-UZ"/>
        </w:rPr>
        <w:t>;</w:t>
      </w:r>
    </w:p>
    <w:p w:rsidR="00F44B19" w:rsidRPr="00F024A8" w:rsidRDefault="00F44B19"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w:t>
      </w:r>
      <w:r w:rsidR="00A632D4" w:rsidRPr="00F024A8">
        <w:rPr>
          <w:rFonts w:ascii="Times New Roman" w:hAnsi="Times New Roman" w:cs="Times New Roman"/>
          <w:sz w:val="28"/>
          <w:szCs w:val="26"/>
          <w:lang w:val="uz-Cyrl-UZ"/>
        </w:rPr>
        <w:t>утилаётган илмий натижалар (ўзига хослик даражасини баҳолаш билан батафсил тавсиф);</w:t>
      </w:r>
    </w:p>
    <w:p w:rsidR="00F44B19" w:rsidRPr="00F024A8" w:rsidRDefault="00A632D4"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фаннинг бу соҳасидаги ҳозирги ҳолати, кутилган натижаларни жаҳон даражасига солиштириш;</w:t>
      </w:r>
    </w:p>
    <w:p w:rsidR="00F44B19" w:rsidRPr="00F024A8" w:rsidRDefault="00A632D4"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тавсия этилган лойиҳага энг яқин боғлиқ бўлган асосий нашрларнинг рўйхати;</w:t>
      </w:r>
    </w:p>
    <w:p w:rsidR="00F44B19" w:rsidRPr="00F024A8" w:rsidRDefault="00A632D4" w:rsidP="00D42FDF">
      <w:pPr>
        <w:pStyle w:val="a3"/>
        <w:numPr>
          <w:ilvl w:val="0"/>
          <w:numId w:val="21"/>
        </w:numPr>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мавжуд ускуналарнинг рўйхати ва хусусиятлари.</w:t>
      </w:r>
    </w:p>
    <w:p w:rsidR="00F44B19" w:rsidRPr="00F024A8" w:rsidRDefault="00A632D4"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Моддий-техника тадқиқотларини ривожлантириш лойиҳаси</w:t>
      </w:r>
      <w:r w:rsidRPr="00F024A8">
        <w:rPr>
          <w:rFonts w:ascii="Times New Roman" w:hAnsi="Times New Roman" w:cs="Times New Roman"/>
          <w:sz w:val="28"/>
          <w:szCs w:val="26"/>
          <w:lang w:val="uz-Cyrl-UZ"/>
        </w:rPr>
        <w:t xml:space="preserve"> қуйидагиларни ўз ичига олади:</w:t>
      </w:r>
    </w:p>
    <w:p w:rsidR="00F44B19" w:rsidRPr="00F024A8" w:rsidRDefault="00F44B19"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асосий муаммоларни ҳал этиш учун ишлатиладиган </w:t>
      </w:r>
      <w:r w:rsidR="00A632D4" w:rsidRPr="00F024A8">
        <w:rPr>
          <w:rFonts w:ascii="Times New Roman" w:hAnsi="Times New Roman" w:cs="Times New Roman"/>
          <w:sz w:val="28"/>
          <w:szCs w:val="26"/>
          <w:lang w:val="uz-Cyrl-UZ"/>
        </w:rPr>
        <w:t>қимматбаҳо асбоб-ускуналар;</w:t>
      </w:r>
    </w:p>
    <w:p w:rsidR="00A0765A" w:rsidRPr="00F024A8" w:rsidRDefault="00A632D4"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жиҳозлар</w:t>
      </w:r>
      <w:r w:rsidR="00F44B19" w:rsidRPr="00F024A8">
        <w:rPr>
          <w:rFonts w:ascii="Times New Roman" w:hAnsi="Times New Roman" w:cs="Times New Roman"/>
          <w:sz w:val="28"/>
          <w:szCs w:val="26"/>
          <w:lang w:val="uz-Cyrl-UZ"/>
        </w:rPr>
        <w:t>ни қўллаш</w:t>
      </w:r>
      <w:r w:rsidRPr="00F024A8">
        <w:rPr>
          <w:rFonts w:ascii="Times New Roman" w:hAnsi="Times New Roman" w:cs="Times New Roman"/>
          <w:sz w:val="28"/>
          <w:szCs w:val="26"/>
          <w:lang w:val="uz-Cyrl-UZ"/>
        </w:rPr>
        <w:t xml:space="preserve"> доираси;</w:t>
      </w:r>
    </w:p>
    <w:p w:rsidR="00A0765A" w:rsidRPr="00F024A8" w:rsidRDefault="00A632D4"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ускуналарни сотиб олиш ва ишга тушириш бўйича умумий иш режаси;</w:t>
      </w:r>
    </w:p>
    <w:p w:rsidR="00A0765A" w:rsidRPr="00F024A8" w:rsidRDefault="00A632D4"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тавсия этилган лойиҳа учун мавжуд захиралар;</w:t>
      </w:r>
    </w:p>
    <w:p w:rsidR="00A632D4" w:rsidRPr="00F024A8" w:rsidRDefault="00843B31" w:rsidP="00D42FDF">
      <w:pPr>
        <w:pStyle w:val="a3"/>
        <w:numPr>
          <w:ilvl w:val="0"/>
          <w:numId w:val="21"/>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сотиб олиш (</w:t>
      </w:r>
      <w:r w:rsidR="00A632D4" w:rsidRPr="00F024A8">
        <w:rPr>
          <w:rFonts w:ascii="Times New Roman" w:hAnsi="Times New Roman" w:cs="Times New Roman"/>
          <w:sz w:val="28"/>
          <w:szCs w:val="26"/>
          <w:lang w:val="uz-Cyrl-UZ"/>
        </w:rPr>
        <w:t>ёки қимматбаҳо асбоб-уску</w:t>
      </w:r>
      <w:r w:rsidRPr="00F024A8">
        <w:rPr>
          <w:rFonts w:ascii="Times New Roman" w:hAnsi="Times New Roman" w:cs="Times New Roman"/>
          <w:sz w:val="28"/>
          <w:szCs w:val="26"/>
          <w:lang w:val="uz-Cyrl-UZ"/>
        </w:rPr>
        <w:t>наларни тайёрлаш учун) шартномаси.</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Ахборот тизимлари ва маълумотлар</w:t>
      </w:r>
      <w:r w:rsidRPr="00F024A8">
        <w:rPr>
          <w:rFonts w:ascii="Times New Roman" w:hAnsi="Times New Roman" w:cs="Times New Roman"/>
          <w:sz w:val="28"/>
          <w:szCs w:val="26"/>
          <w:lang w:val="uz-Cyrl-UZ"/>
        </w:rPr>
        <w:t xml:space="preserve"> базаларини яратиш лойиҳаси қуйидагиларни акс эттиради:</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-яратилган ИП ёки маълумотлар базаси қўлланилиши керак бўлган билим соҳаси;</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-ИС ва ДБни яратишни талаб қиладиган фундаментал илмий муаммолар, шунингдек фойдаланувчилар доираси ва уларнинг тахминий сони;</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-лойиҳанинг ҳал қилиш учун мўлжалланган асосий вазифа;</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-таклиф этилган усуллар ва ёндашувлар;</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-лойиҳанинг тўлиқ муддати учун умумий иш режа;</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-кутилган натижалар;</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-мавжуд илм-фаннинг ушбу соҳадаги ҳозирги ҳолати, жаҳон даражасида таққослаш, маҳаллий ёки хорижий аналогларнинг мавжудлиги;</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-ИП-ишлаб чиқувчилар учун лицензияланган дастурий воситаларнинг мавжудлиги;</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-яратилган ИCнинг стандарт функциялари (талаб қилинадиган оператив хотира ҳажми,Кбайт); дастур учун талаб қилинадиган хотира ҲДД (Мбайт) ва маълумотлар базаси учун алоҳида; эҳтимолий аппарат ва операцион платформалар, ИCнинг ишлаши учун зарур бўлган дастурий таъминот);</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 xml:space="preserve">Нашриёт лойиҳасида </w:t>
      </w:r>
      <w:r w:rsidRPr="00F024A8">
        <w:rPr>
          <w:rFonts w:ascii="Times New Roman" w:hAnsi="Times New Roman" w:cs="Times New Roman"/>
          <w:sz w:val="28"/>
          <w:szCs w:val="26"/>
          <w:lang w:val="uz-Cyrl-UZ"/>
        </w:rPr>
        <w:t>кўрсатилиши керак:</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 натижаларини таҳлил қилиш ва синтез қилиш учун фундаментал илмий муаммо;</w:t>
      </w:r>
    </w:p>
    <w:p w:rsidR="00162C69"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муаммони ҳал этишда ўзига хос асосий вазифа;</w:t>
      </w:r>
    </w:p>
    <w:p w:rsidR="003B4288"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-нашрнинг режаси-нашрномаси (тузилиши ва мазмуни), муаллифлик варақларида нашрнинг ҳажми (бир муаллифлик варағи 4000 белгигача) ва </w:t>
      </w:r>
      <w:r w:rsidR="003B4288" w:rsidRPr="00F024A8">
        <w:rPr>
          <w:rFonts w:ascii="Times New Roman" w:hAnsi="Times New Roman" w:cs="Times New Roman"/>
          <w:sz w:val="28"/>
          <w:szCs w:val="26"/>
          <w:lang w:val="uz-Cyrl-UZ"/>
        </w:rPr>
        <w:t>таҳминий нашр сони</w:t>
      </w:r>
      <w:r w:rsidRPr="00F024A8">
        <w:rPr>
          <w:rFonts w:ascii="Times New Roman" w:hAnsi="Times New Roman" w:cs="Times New Roman"/>
          <w:sz w:val="28"/>
          <w:szCs w:val="26"/>
          <w:lang w:val="uz-Cyrl-UZ"/>
        </w:rPr>
        <w:t>;</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илм-фан соҳасидаги нашрларнинг ҳозирги ҳолати;</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илгари олинган натижалар ва ишлаб чиқилган усуллар;</w:t>
      </w:r>
    </w:p>
    <w:p w:rsidR="003B4288" w:rsidRPr="00F024A8" w:rsidRDefault="00162C69" w:rsidP="00162C69">
      <w:pPr>
        <w:pStyle w:val="a3"/>
        <w:ind w:left="0"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Экспедиция</w:t>
      </w:r>
      <w:r w:rsidR="003B4288" w:rsidRPr="00F024A8">
        <w:rPr>
          <w:rFonts w:ascii="Times New Roman" w:hAnsi="Times New Roman" w:cs="Times New Roman"/>
          <w:b/>
          <w:sz w:val="28"/>
          <w:szCs w:val="26"/>
          <w:lang w:val="uz-Cyrl-UZ"/>
        </w:rPr>
        <w:t xml:space="preserve"> ишларини ўтказиш</w:t>
      </w:r>
      <w:r w:rsidRPr="00F024A8">
        <w:rPr>
          <w:rFonts w:ascii="Times New Roman" w:hAnsi="Times New Roman" w:cs="Times New Roman"/>
          <w:b/>
          <w:sz w:val="28"/>
          <w:szCs w:val="26"/>
          <w:lang w:val="uz-Cyrl-UZ"/>
        </w:rPr>
        <w:t xml:space="preserve"> лойиҳаси:</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162C69" w:rsidRPr="00F024A8">
        <w:rPr>
          <w:rFonts w:ascii="Times New Roman" w:hAnsi="Times New Roman" w:cs="Times New Roman"/>
          <w:sz w:val="28"/>
          <w:szCs w:val="26"/>
          <w:lang w:val="uz-Cyrl-UZ"/>
        </w:rPr>
        <w:t>у мурожаат қилган фундаментал илмий муаммо;</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 xml:space="preserve">- </w:t>
      </w:r>
      <w:r w:rsidR="00162C69" w:rsidRPr="00F024A8">
        <w:rPr>
          <w:rFonts w:ascii="Times New Roman" w:hAnsi="Times New Roman" w:cs="Times New Roman"/>
          <w:sz w:val="28"/>
          <w:szCs w:val="26"/>
          <w:lang w:val="uz-Cyrl-UZ"/>
        </w:rPr>
        <w:t xml:space="preserve">муайян муаммони ҳал этиш </w:t>
      </w:r>
      <w:r w:rsidRPr="00F024A8">
        <w:rPr>
          <w:rFonts w:ascii="Times New Roman" w:hAnsi="Times New Roman" w:cs="Times New Roman"/>
          <w:sz w:val="28"/>
          <w:szCs w:val="26"/>
          <w:lang w:val="uz-Cyrl-UZ"/>
        </w:rPr>
        <w:t>чорасини</w:t>
      </w:r>
      <w:r w:rsidR="00162C69" w:rsidRPr="00F024A8">
        <w:rPr>
          <w:rFonts w:ascii="Times New Roman" w:hAnsi="Times New Roman" w:cs="Times New Roman"/>
          <w:sz w:val="28"/>
          <w:szCs w:val="26"/>
          <w:lang w:val="uz-Cyrl-UZ"/>
        </w:rPr>
        <w:t xml:space="preserve"> шакллантириш; умумий иш режаси;</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мавжуд ва керакли ускуналарнинг рўйхати.</w:t>
      </w:r>
    </w:p>
    <w:p w:rsidR="003B4288"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Коллектив фойдаланиш марказларини</w:t>
      </w:r>
      <w:r w:rsidRPr="00F024A8">
        <w:rPr>
          <w:rFonts w:ascii="Times New Roman" w:hAnsi="Times New Roman" w:cs="Times New Roman"/>
          <w:sz w:val="28"/>
          <w:szCs w:val="26"/>
          <w:lang w:val="uz-Cyrl-UZ"/>
        </w:rPr>
        <w:t xml:space="preserve"> ташкил этиш бўйича лойиҳалар қуйидагиларни акс эттиради:</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асосий масалаларни эчиш учун ускуналар мажмуидан фойдаланиш керак бўлган билим соҳаси;</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м</w:t>
      </w:r>
      <w:r w:rsidR="00162C69" w:rsidRPr="00F024A8">
        <w:rPr>
          <w:rFonts w:ascii="Times New Roman" w:hAnsi="Times New Roman" w:cs="Times New Roman"/>
          <w:sz w:val="28"/>
          <w:szCs w:val="26"/>
          <w:lang w:val="uz-Cyrl-UZ"/>
        </w:rPr>
        <w:t>авжуд жиҳозлар рўйхати, техник ҳолат, асосий хусусиятлар;</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мажмуанинг илмий-услубий ривожланишининг асосий йўналишлари, шунингдек комплекснинг барқарор ишлашини таъминлаш учун керакли ускуналар ва материаллар рўйхати.</w:t>
      </w:r>
    </w:p>
    <w:p w:rsidR="003B4288"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Кўриб чиқилган лойиҳалар математикада тадқиқотлар ўтказиш учун хосдир; комп</w:t>
      </w:r>
      <w:r w:rsidR="003B4288" w:rsidRPr="00F024A8">
        <w:rPr>
          <w:rFonts w:ascii="Times New Roman" w:hAnsi="Times New Roman" w:cs="Times New Roman"/>
          <w:sz w:val="28"/>
          <w:szCs w:val="26"/>
          <w:lang w:val="uz-Cyrl-UZ"/>
        </w:rPr>
        <w:t>ь</w:t>
      </w:r>
      <w:r w:rsidRPr="00F024A8">
        <w:rPr>
          <w:rFonts w:ascii="Times New Roman" w:hAnsi="Times New Roman" w:cs="Times New Roman"/>
          <w:sz w:val="28"/>
          <w:szCs w:val="26"/>
          <w:lang w:val="uz-Cyrl-UZ"/>
        </w:rPr>
        <w:t xml:space="preserve">ютер фанлари; механика, физика; астрономия; кимё; биология ва тиббиёт; </w:t>
      </w:r>
      <w:r w:rsidR="003B4288"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 xml:space="preserve">р </w:t>
      </w:r>
      <w:r w:rsidR="003B4288" w:rsidRPr="00F024A8">
        <w:rPr>
          <w:rFonts w:ascii="Times New Roman" w:hAnsi="Times New Roman" w:cs="Times New Roman"/>
          <w:sz w:val="28"/>
          <w:szCs w:val="26"/>
          <w:lang w:val="uz-Cyrl-UZ"/>
        </w:rPr>
        <w:t xml:space="preserve">тўғрисидаги </w:t>
      </w:r>
      <w:r w:rsidRPr="00F024A8">
        <w:rPr>
          <w:rFonts w:ascii="Times New Roman" w:hAnsi="Times New Roman" w:cs="Times New Roman"/>
          <w:sz w:val="28"/>
          <w:szCs w:val="26"/>
          <w:lang w:val="uz-Cyrl-UZ"/>
        </w:rPr>
        <w:t>фанлар; гуманитар ва ижтимоий фанлар.</w:t>
      </w:r>
    </w:p>
    <w:p w:rsidR="003B4288"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Тадқиқот лойиҳаси учун одатда қуйидагилар </w:t>
      </w:r>
      <w:r w:rsidR="003B4288" w:rsidRPr="00F024A8">
        <w:rPr>
          <w:rFonts w:ascii="Times New Roman" w:hAnsi="Times New Roman" w:cs="Times New Roman"/>
          <w:sz w:val="28"/>
          <w:szCs w:val="26"/>
          <w:lang w:val="uz-Cyrl-UZ"/>
        </w:rPr>
        <w:t>хос</w:t>
      </w:r>
      <w:r w:rsidRPr="00F024A8">
        <w:rPr>
          <w:rFonts w:ascii="Times New Roman" w:hAnsi="Times New Roman" w:cs="Times New Roman"/>
          <w:sz w:val="28"/>
          <w:szCs w:val="26"/>
          <w:lang w:val="uz-Cyrl-UZ"/>
        </w:rPr>
        <w:t>:</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такрорий эмас</w:t>
      </w:r>
      <w:r w:rsidRPr="00F024A8">
        <w:rPr>
          <w:rFonts w:ascii="Times New Roman" w:hAnsi="Times New Roman" w:cs="Times New Roman"/>
          <w:sz w:val="28"/>
          <w:szCs w:val="26"/>
          <w:lang w:val="uz-Cyrl-UZ"/>
        </w:rPr>
        <w:t xml:space="preserve"> (янгилик)</w:t>
      </w:r>
      <w:r w:rsidR="00162C69" w:rsidRPr="00F024A8">
        <w:rPr>
          <w:rFonts w:ascii="Times New Roman" w:hAnsi="Times New Roman" w:cs="Times New Roman"/>
          <w:sz w:val="28"/>
          <w:szCs w:val="26"/>
          <w:lang w:val="uz-Cyrl-UZ"/>
        </w:rPr>
        <w:t>;</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олдиндан белгиланган мақсадга эга;</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аниқ бошланиш</w:t>
      </w:r>
      <w:r w:rsidRPr="00F024A8">
        <w:rPr>
          <w:rFonts w:ascii="Times New Roman" w:hAnsi="Times New Roman" w:cs="Times New Roman"/>
          <w:sz w:val="28"/>
          <w:szCs w:val="26"/>
          <w:lang w:val="uz-Cyrl-UZ"/>
        </w:rPr>
        <w:t xml:space="preserve"> ва якуни</w:t>
      </w:r>
      <w:r w:rsidR="00162C69"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мавжуд</w:t>
      </w:r>
      <w:r w:rsidR="00162C69" w:rsidRPr="00F024A8">
        <w:rPr>
          <w:rFonts w:ascii="Times New Roman" w:hAnsi="Times New Roman" w:cs="Times New Roman"/>
          <w:sz w:val="28"/>
          <w:szCs w:val="26"/>
          <w:lang w:val="uz-Cyrl-UZ"/>
        </w:rPr>
        <w:t>;</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 xml:space="preserve">вақт ва </w:t>
      </w:r>
      <w:r w:rsidRPr="00F024A8">
        <w:rPr>
          <w:rFonts w:ascii="Times New Roman" w:hAnsi="Times New Roman" w:cs="Times New Roman"/>
          <w:sz w:val="28"/>
          <w:szCs w:val="26"/>
          <w:lang w:val="uz-Cyrl-UZ"/>
        </w:rPr>
        <w:t>маблағ</w:t>
      </w:r>
      <w:r w:rsidR="00162C69" w:rsidRPr="00F024A8">
        <w:rPr>
          <w:rFonts w:ascii="Times New Roman" w:hAnsi="Times New Roman" w:cs="Times New Roman"/>
          <w:sz w:val="28"/>
          <w:szCs w:val="26"/>
          <w:lang w:val="uz-Cyrl-UZ"/>
        </w:rPr>
        <w:t xml:space="preserve"> билан чекланган;</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-мураккаблик</w:t>
      </w:r>
      <w:r w:rsidR="00162C69" w:rsidRPr="00F024A8">
        <w:rPr>
          <w:rFonts w:ascii="Times New Roman" w:hAnsi="Times New Roman" w:cs="Times New Roman"/>
          <w:sz w:val="28"/>
          <w:szCs w:val="26"/>
          <w:lang w:val="uz-Cyrl-UZ"/>
        </w:rPr>
        <w:t>;</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турли профиллар мутахассисларини жалб қилишни талаб қилади;</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устуворлиги юқори.</w:t>
      </w:r>
    </w:p>
    <w:p w:rsidR="003B4288" w:rsidRPr="00F024A8" w:rsidRDefault="00162C69"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 маълум бир вақт ичида ва чекланган ресурслардан фойдаланган ҳолда аниқ мақсадга эришишни мақсад қилиб қўяди, бу эса уни амалга ошириш учун махсус ёндашувларни талаб қилади:</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162C69" w:rsidRPr="00F024A8">
        <w:rPr>
          <w:rFonts w:ascii="Times New Roman" w:hAnsi="Times New Roman" w:cs="Times New Roman"/>
          <w:sz w:val="28"/>
          <w:szCs w:val="26"/>
          <w:lang w:val="uz-Cyrl-UZ"/>
        </w:rPr>
        <w:t xml:space="preserve">лойиҳа гуруҳини </w:t>
      </w:r>
      <w:r w:rsidRPr="00F024A8">
        <w:rPr>
          <w:rFonts w:ascii="Times New Roman" w:hAnsi="Times New Roman" w:cs="Times New Roman"/>
          <w:sz w:val="28"/>
          <w:szCs w:val="26"/>
          <w:lang w:val="uz-Cyrl-UZ"/>
        </w:rPr>
        <w:t>ёки ижодий жамоани ташкил этиш</w:t>
      </w:r>
      <w:r w:rsidR="00162C69" w:rsidRPr="00F024A8">
        <w:rPr>
          <w:rFonts w:ascii="Times New Roman" w:hAnsi="Times New Roman" w:cs="Times New Roman"/>
          <w:sz w:val="28"/>
          <w:szCs w:val="26"/>
          <w:lang w:val="uz-Cyrl-UZ"/>
        </w:rPr>
        <w:t>;</w:t>
      </w:r>
    </w:p>
    <w:p w:rsidR="003B4288" w:rsidRPr="00F024A8" w:rsidRDefault="003B4288" w:rsidP="00162C69">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-бошқарув</w:t>
      </w:r>
      <w:r w:rsidR="00162C69" w:rsidRPr="00F024A8">
        <w:rPr>
          <w:rFonts w:ascii="Times New Roman" w:hAnsi="Times New Roman" w:cs="Times New Roman"/>
          <w:sz w:val="28"/>
          <w:szCs w:val="26"/>
          <w:lang w:val="uz-Cyrl-UZ"/>
        </w:rPr>
        <w:t>(сифатни, харажатларни ва вақтни талабларни ҳисобга олган ҳолда лойиҳани амалга оширишни қандай таъминлаш керак).</w:t>
      </w:r>
    </w:p>
    <w:p w:rsidR="00162C69" w:rsidRPr="00F024A8" w:rsidRDefault="00162C69" w:rsidP="003C747E">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Оддий кундалик фаолиятлар билан бир қаторда кўплаб лойиҳалар амалга оширилиши мумкин. Бироқ, лойиҳани амалга ошириш кўпинча ишчи гуруҳ ташкил этишни талаб қилади.</w:t>
      </w:r>
    </w:p>
    <w:p w:rsidR="0051439A" w:rsidRPr="00F024A8" w:rsidRDefault="0051439A" w:rsidP="00665AEB">
      <w:pPr>
        <w:pStyle w:val="ad"/>
        <w:shd w:val="clear" w:color="auto" w:fill="FFFFFF"/>
        <w:spacing w:before="0" w:beforeAutospacing="0" w:after="0" w:afterAutospacing="0"/>
        <w:ind w:firstLine="709"/>
        <w:jc w:val="both"/>
        <w:rPr>
          <w:sz w:val="28"/>
          <w:szCs w:val="26"/>
        </w:rPr>
      </w:pPr>
      <w:r w:rsidRPr="00F024A8">
        <w:rPr>
          <w:sz w:val="28"/>
          <w:szCs w:val="26"/>
        </w:rPr>
        <w:t>Президентимиз Навоий вилоятига ташрифи доирасида “Навоийазот” акциядорлик жамиятига ҳам борди. Бу ҳақда Ўзбекистон Республикаси Президентининг Матбуот хизмати</w:t>
      </w:r>
      <w:r w:rsidRPr="00F024A8">
        <w:rPr>
          <w:rStyle w:val="apple-converted-space"/>
          <w:sz w:val="28"/>
          <w:szCs w:val="26"/>
        </w:rPr>
        <w:t> </w:t>
      </w:r>
      <w:hyperlink r:id="rId19" w:history="1">
        <w:r w:rsidRPr="00F024A8">
          <w:rPr>
            <w:rStyle w:val="ae"/>
            <w:color w:val="auto"/>
            <w:sz w:val="28"/>
            <w:szCs w:val="26"/>
          </w:rPr>
          <w:t>хабар берди</w:t>
        </w:r>
      </w:hyperlink>
      <w:r w:rsidRPr="00F024A8">
        <w:rPr>
          <w:sz w:val="28"/>
          <w:szCs w:val="26"/>
        </w:rPr>
        <w:t>.</w:t>
      </w:r>
    </w:p>
    <w:p w:rsidR="00665AEB" w:rsidRPr="00665AEB" w:rsidRDefault="0051439A" w:rsidP="00665AEB">
      <w:pPr>
        <w:pStyle w:val="ad"/>
        <w:shd w:val="clear" w:color="auto" w:fill="FFFFFF"/>
        <w:spacing w:before="0" w:beforeAutospacing="0" w:after="0" w:afterAutospacing="0"/>
        <w:ind w:firstLine="709"/>
        <w:jc w:val="both"/>
        <w:rPr>
          <w:sz w:val="28"/>
          <w:szCs w:val="26"/>
        </w:rPr>
      </w:pPr>
      <w:r w:rsidRPr="00F024A8">
        <w:rPr>
          <w:sz w:val="28"/>
          <w:szCs w:val="26"/>
        </w:rPr>
        <w:t>Шавкат Мирзиёев 2018 йилда ҳам мазкур корхонада бўлиб, бу ерда амалга оширилаётган учта йирик инвестицион лойиҳа билан танишган, уни ўз вақтида ва сифатли якунлаш бўйича мутасаддиларга топшириқлар берган эди.</w:t>
      </w:r>
    </w:p>
    <w:p w:rsidR="0051439A" w:rsidRPr="00F024A8" w:rsidRDefault="0051439A" w:rsidP="00665AEB">
      <w:pPr>
        <w:pStyle w:val="ad"/>
        <w:shd w:val="clear" w:color="auto" w:fill="FFFFFF"/>
        <w:spacing w:before="0" w:beforeAutospacing="0" w:after="0" w:afterAutospacing="0"/>
        <w:ind w:firstLine="709"/>
        <w:jc w:val="both"/>
        <w:rPr>
          <w:sz w:val="28"/>
          <w:szCs w:val="26"/>
        </w:rPr>
      </w:pPr>
      <w:r w:rsidRPr="00F024A8">
        <w:rPr>
          <w:sz w:val="28"/>
          <w:szCs w:val="26"/>
        </w:rPr>
        <w:t xml:space="preserve">Маълумки, “Навоийазот” 1964 йилда ишга туширилган. Корхонада қишлоқ хўжалиги, нефть-газ тармоғи, энергетика ва тоғ-кон саноати эҳтиёжи учун 70 турдан зиёд маҳсулотлар ишлаб чиқарилади. Вақт ўтиши билан технологик ускуна ҳамда қурилмалар жисмонан ва маънан эскирди, кўп </w:t>
      </w:r>
      <w:r w:rsidRPr="00F024A8">
        <w:rPr>
          <w:sz w:val="28"/>
          <w:szCs w:val="26"/>
        </w:rPr>
        <w:lastRenderedPageBreak/>
        <w:t>миқдорда электр энергияси ва бошқа табиий ресурсларни сарф қилиш эвазига маҳсулот ишлаб чиқара бошлади. Бу жиҳатлар эътиборга олиниб, корхонада босқичма-босқич модернизация ишлари амалга оширилмоқда.</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Хусусан, жамият ҳудудида учта йирик инвестицион лойиҳа — поливинилхлорид (ПВХ), каустик сода ва метанол ишлаб чиқариш, аммиак ва карбамид ишлаб чиқариш ҳамда азот кислотаси ишлаб чиқариш корхоналари қурилиши қизғин давом этмоқда. Бунёд қилинаётган ушбу корхоналарга замонавий, тежамкор технологик ускуналар ўрнатилади.</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Президентимиз мазкур янги объектлардаги бунёдкорлик ишлари билан танишди, қурувчилар, хорижлик инвесторлар билан мулоқот қилди.</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Поливинилхлорид, каустик сода ва метанол ишлаб чиқариш лойиҳасининг умумий қиймати 500 миллион АҚШ долларидан ошади. Қурилиш ишларини Хитойнинг “China CAMC Engineering CO. LTD” ва “HQC (Shanghai)” компаниялари консорциуми ҳамда юртимиз мутахассислари амалга оширмоқда.</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Корхона фойдаланишга топширилгач, йилига импорт ўрнини босувчи 100 минг тонна поливинилхлорид, 75 минг тонна каустик сода, 300 минг тонна метанол тайёрланади. 900 дан ортиқ янги иш ўринлари яратилади. Маҳсулотнинг 50 фоиздан ортиғини экспорт қилиш кўзда тутилган. Корхонани жорий йилнинг сентябрь ойида фойдаланишга топшириш режалаштирилган.</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Бугунги кунда бу ерда ўрнатиладиган замонавий ускуналарни бошқариш учун мамлакатимиздаги олий таълим муассасаларида инженер-технолог, механик, энергетик, иқтисодчи ва дастурчилар тайёрланяпти. Мутахассислар мамлакатимиз ва хориждаги корхоналарда малака оширмоқда.</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Президентимиз бу ерда ишлайдиган кадрларни тайёрлаш тизимини янада такомиллаштириш лозимлигини қайд этди.“Навоийазот” акциядорлик жамиятининг мавжуд энергия сарфи юқори бўлган аммиак ишлаб чиқариш 1-2 навбатлари эксплуатациядан чиқарилмоқда. Хусусан, аммиак ва карбамид ишлаб чиқариш бўйича умумий қиймати 985 миллион АҚШ долларидан зиёд бўлган лойиҳа амалга оширилмоқда. Қурилиш ишлари якунлангач, бу ерда йилига 660 минг тонна аммиак, шунингдек, 577,5 минг тонна карбамид олиш, улардан тайёрланадиган минерал ўғитлар турини ошириш имконияти пайдо бўлади. 491 иш ўрни яратилади.</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Япониялик ҳамкорлар — “Mitsubishi Heavy Industries, Ltd” ва “Mitsubishi Corporation” билан биргаликда барпо этилаётган мажмуани 2020 йилда фойдаланишга топшириш кўзда тутилган.</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 xml:space="preserve">Акциядорлик жамиятининг азот ишлаб чиқариш бўйича эски 1-2 навбатлари ҳам эксплуатациядан чиқарилмоқда. Яъни жорий йил яна бир лойиҳа — азот кислотаси ишлаб чиқариш мажмуаси қурилишини ниҳоясига етказиш режалаштирилган. Умумий қиймати 216,6 миллион АҚШ долларига тенг бу ишлаб чиқариш объекти Швейцариянинг “CASALE SA” компанияси </w:t>
      </w:r>
      <w:r w:rsidRPr="00F024A8">
        <w:rPr>
          <w:sz w:val="28"/>
          <w:szCs w:val="26"/>
        </w:rPr>
        <w:lastRenderedPageBreak/>
        <w:t>томонидан бунёд этилмоқда. Бу ерда йилига 500 минг тонна маҳсулот тайёрлаш мумкин бўлади. Шунингдек, 122 та янги иш ўрни яратилади.</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Президентимиз замонавий энергия тежамкор технологиялар билан жиҳозланадиган мазкур мажмуалар маҳсулот ишлаб чиқариш ҳажмини ошириш, таннархини тушириш, рақобатбардошлигини таъминлашда муҳим омил бўлишини қайд этди.</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Шу ерда Навоий вилоятида мамлакатимизнинг Америка Қўшма Штатлари, Бирлашган Араб Амирликлари ва Украинадаги элчихоналари кўмагида амалга ошириладиган инвестиция лойиҳалари тақдимоти ўтказилди. Президентга вилоятда саноатни ривожлантириш, ишлаб чиқаришни маҳаллийлаштириш ва бошқа тармоқларда бажарилиши кўзда тутилган лойиҳалар ҳақида ҳам маълумот берилди.</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Мамлакатимизда қишлоқ хўжалиги, хусусан балиқчилик тармоқларини жадал ривожлантиришга алоҳида эътибор қаратилмоқда. Балиқчилик хўжаликларини янада ривожлантириш, янги инкубация цехларини ташкил этиш, озуқа базасини мустаҳкамлаш, соҳага замонавий технологияларни жорий этиш, балиқни қайта ишлаш ва экспортга йўналтириш тизимини такомиллаштириш борасида изчил ишлар амалга оширилмоқда. Президентимизнинг 2018 йил 6 ноябрдаги “Балиқчилик соҳасини янада ривожлантиришга доир қўшимча чора-тадбирлар тўғрисида”ги қарори мазкур ишларни янги босқичда давом эттиришда муҳим омил бўлаётир.</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Соҳага қаратилаётган эътибор туфайли 2018 йилнинг декабрь ойида Кармана туманида “Export Fish Product” масъулияти чекланган жамияти ўз ишини бошлади. Амалга оширилган лойиҳанинг умумий қиймати 37 миллиард сўм бўлиб, шундан 30 миллиард сўм банк кредити, 7 миллиард сўм корхона маблағидир. Бу ерда усти ёпиқ сув ҳавзалари, 500 тонна сиғимга эга музлаткичли омборхона, шунингдек, аҳолининг ҳордиқ чиқариши, яъни шу ернинг ўзида балиқ тутиб истеъмол қилиши учун умумий овқатланиш шохобчаси ҳамда сайлигоҳ қурилган. Элликта иш ўрни яратилган.</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Корхона тўлиқ қувват билан ишлагач, бир йилда 500 тонна балиқ, 100 миллион дона балиқ чавоқлари етиштирилади. Келажакда корхона 800 та аҳоли хонадонида ҳам интенсив усулда балиқ боқишни режалаштирган. Натижада 900 га яқин киши иш билан таъминланади. Корхона тасарруфидаги 2 минг гектарлик кўлда етиштириладиган балиқ кластер усулида қайта ишланиб, ундан балиқ уни, мойи, филеси, консерваси, яримтайёр ҳолатда балиқ котлети ва дудланган балиқ тайёрланади. 600 тонна тайёр маҳсулот экспорт қилинади.</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t>Президентимиз Навоий вилоятига ташрифи доирасида мазкур корхона фаолияти билан ҳам танишди. Бу ҳақда Ўзбекистон Республикаси Президентининг Матбуот хизмати</w:t>
      </w:r>
      <w:r w:rsidRPr="00F024A8">
        <w:rPr>
          <w:rStyle w:val="apple-converted-space"/>
          <w:sz w:val="28"/>
          <w:szCs w:val="26"/>
        </w:rPr>
        <w:t> </w:t>
      </w:r>
      <w:hyperlink r:id="rId20" w:history="1">
        <w:r w:rsidRPr="00665AEB">
          <w:rPr>
            <w:rStyle w:val="ae"/>
            <w:color w:val="auto"/>
            <w:sz w:val="28"/>
            <w:szCs w:val="26"/>
            <w:u w:val="none"/>
          </w:rPr>
          <w:t>хабар берди</w:t>
        </w:r>
      </w:hyperlink>
      <w:r w:rsidRPr="00665AEB">
        <w:rPr>
          <w:sz w:val="28"/>
          <w:szCs w:val="26"/>
        </w:rPr>
        <w:t>.</w:t>
      </w:r>
    </w:p>
    <w:p w:rsidR="00665AEB" w:rsidRPr="00665AEB" w:rsidRDefault="0051439A" w:rsidP="00D42FDF">
      <w:pPr>
        <w:pStyle w:val="ad"/>
        <w:numPr>
          <w:ilvl w:val="0"/>
          <w:numId w:val="22"/>
        </w:numPr>
        <w:shd w:val="clear" w:color="auto" w:fill="FFFFFF"/>
        <w:spacing w:before="0" w:beforeAutospacing="0" w:after="0" w:afterAutospacing="0"/>
        <w:ind w:left="0" w:firstLine="567"/>
        <w:jc w:val="both"/>
        <w:rPr>
          <w:sz w:val="28"/>
          <w:szCs w:val="26"/>
        </w:rPr>
      </w:pPr>
      <w:r w:rsidRPr="00F024A8">
        <w:rPr>
          <w:sz w:val="28"/>
          <w:szCs w:val="26"/>
        </w:rPr>
        <w:t xml:space="preserve">Маҳсулот кўп бўлса, рақобат бўлади, рақобат бўлса, сифат ошади, сифати юқори бўлса, экспорт самарали бўлади, — деди </w:t>
      </w:r>
      <w:r w:rsidR="00665AEB">
        <w:rPr>
          <w:sz w:val="28"/>
          <w:szCs w:val="26"/>
        </w:rPr>
        <w:t>давлатимиз раҳбари.</w:t>
      </w:r>
    </w:p>
    <w:p w:rsidR="0051439A" w:rsidRPr="00F024A8" w:rsidRDefault="0051439A" w:rsidP="00D42FDF">
      <w:pPr>
        <w:pStyle w:val="ad"/>
        <w:numPr>
          <w:ilvl w:val="0"/>
          <w:numId w:val="22"/>
        </w:numPr>
        <w:shd w:val="clear" w:color="auto" w:fill="FFFFFF"/>
        <w:spacing w:before="0" w:beforeAutospacing="0" w:after="0" w:afterAutospacing="0"/>
        <w:ind w:left="0" w:firstLine="567"/>
        <w:jc w:val="both"/>
        <w:rPr>
          <w:sz w:val="28"/>
          <w:szCs w:val="26"/>
        </w:rPr>
      </w:pPr>
      <w:r w:rsidRPr="00F024A8">
        <w:rPr>
          <w:sz w:val="28"/>
          <w:szCs w:val="26"/>
        </w:rPr>
        <w:t>Оддий одамларни бой қилсак, давлат ҳам бой бўлади.</w:t>
      </w:r>
    </w:p>
    <w:p w:rsidR="0051439A" w:rsidRPr="00F024A8" w:rsidRDefault="0051439A" w:rsidP="00B95A98">
      <w:pPr>
        <w:pStyle w:val="ad"/>
        <w:shd w:val="clear" w:color="auto" w:fill="FFFFFF"/>
        <w:spacing w:before="0" w:beforeAutospacing="0" w:after="0" w:afterAutospacing="0"/>
        <w:ind w:firstLine="709"/>
        <w:jc w:val="both"/>
        <w:rPr>
          <w:sz w:val="28"/>
          <w:szCs w:val="26"/>
        </w:rPr>
      </w:pPr>
      <w:r w:rsidRPr="00F024A8">
        <w:rPr>
          <w:sz w:val="28"/>
          <w:szCs w:val="26"/>
        </w:rPr>
        <w:lastRenderedPageBreak/>
        <w:t>Шу ернинг ўзида вилоятда қишлоқ хўжалигининг турли тармоқлари бўйича агрокластерлар ташкил этиш, яйловлар ҳолатини яхшилаш лойиҳалари тақдимоти ўтказилди.</w:t>
      </w:r>
    </w:p>
    <w:p w:rsidR="0051439A" w:rsidRPr="00F024A8" w:rsidRDefault="0051439A" w:rsidP="0051439A">
      <w:pPr>
        <w:pStyle w:val="ad"/>
        <w:shd w:val="clear" w:color="auto" w:fill="FFFFFF"/>
        <w:spacing w:before="0" w:beforeAutospacing="0" w:after="0" w:afterAutospacing="0"/>
        <w:jc w:val="both"/>
        <w:rPr>
          <w:sz w:val="28"/>
          <w:szCs w:val="26"/>
        </w:rPr>
      </w:pPr>
      <w:r w:rsidRPr="00F024A8">
        <w:rPr>
          <w:sz w:val="28"/>
          <w:szCs w:val="26"/>
        </w:rPr>
        <w:t>Масалан, “Навоий” эркин иқтисодий зонасида “NAVOIY ISHONCH GILAMLARI” масъулияти чекланган жамияти томонидан қишлоқ хўжалиги экинларини сунъий ёмғир усулида суғориш технологик ускуналарини ишлаб чиқариш йўлга қўйилади. Натижада сув, ёқилғи, минерал ўғитлар сарфи камаяди. Умумий қиймати 41 миллиард сўм бўлган ушбу лойиҳа натижасида 50 кишининг бандлиги таъминланади.</w:t>
      </w:r>
    </w:p>
    <w:p w:rsidR="0051439A" w:rsidRPr="00F024A8" w:rsidRDefault="0051439A" w:rsidP="0051439A">
      <w:pPr>
        <w:pStyle w:val="ad"/>
        <w:shd w:val="clear" w:color="auto" w:fill="FFFFFF"/>
        <w:spacing w:before="0" w:beforeAutospacing="0" w:after="0" w:afterAutospacing="0"/>
        <w:jc w:val="both"/>
        <w:rPr>
          <w:sz w:val="28"/>
          <w:szCs w:val="26"/>
        </w:rPr>
      </w:pPr>
      <w:r w:rsidRPr="00F024A8">
        <w:rPr>
          <w:sz w:val="28"/>
          <w:szCs w:val="26"/>
        </w:rPr>
        <w:t>Шунингдек, вилоятда чорвачиликни ривожлантиришга алоҳида эътибор қаратилмоқда. Хусусан, Конимех туманида “Конимех техно оазис” МЧЖ томонидан туячилик ва йилқичиликни ривожлантириш лойиҳаси ҳаётга татбиқ этилади. Хориждан 900 бош туя, йилқи, наслли қўй олиб келинади. От мактаби ташкил қилиниши ва чавандозлар тайёрланиши кўзда тутилган.</w:t>
      </w:r>
    </w:p>
    <w:p w:rsidR="0051439A" w:rsidRPr="00F024A8" w:rsidRDefault="0051439A" w:rsidP="0051439A">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Давлатимиз раҳбари балиқ етиштиришга ихтисослаштирилган мана шундай корхоналарни, чорвачилик хўжаликлари сонини кўпайтириш, ер унумдорлигини ҳамда томорқадан фойдаланиш самарадорлигини ошириш бўйича тавсиялар берди.</w:t>
      </w:r>
    </w:p>
    <w:p w:rsidR="00162C69" w:rsidRPr="00F024A8" w:rsidRDefault="00162C69" w:rsidP="00E65CD0">
      <w:pPr>
        <w:pStyle w:val="a3"/>
        <w:pBdr>
          <w:bottom w:val="single" w:sz="4" w:space="1" w:color="auto"/>
        </w:pBdr>
        <w:ind w:left="0" w:firstLine="567"/>
        <w:jc w:val="both"/>
        <w:rPr>
          <w:rFonts w:ascii="Times New Roman" w:hAnsi="Times New Roman" w:cs="Times New Roman"/>
          <w:sz w:val="28"/>
          <w:szCs w:val="26"/>
          <w:lang w:val="uz-Cyrl-UZ"/>
        </w:rPr>
      </w:pPr>
    </w:p>
    <w:p w:rsidR="00FB5752" w:rsidRPr="00F024A8" w:rsidRDefault="00FB5752" w:rsidP="00162C69">
      <w:pPr>
        <w:pStyle w:val="a3"/>
        <w:ind w:left="0" w:firstLine="567"/>
        <w:jc w:val="both"/>
        <w:rPr>
          <w:rFonts w:ascii="Times New Roman" w:hAnsi="Times New Roman" w:cs="Times New Roman"/>
          <w:sz w:val="28"/>
          <w:szCs w:val="26"/>
          <w:lang w:val="uz-Cyrl-UZ"/>
        </w:rPr>
      </w:pPr>
    </w:p>
    <w:p w:rsidR="00FB5752" w:rsidRPr="00F024A8" w:rsidRDefault="00FB5752" w:rsidP="00FB5752">
      <w:pPr>
        <w:pStyle w:val="a3"/>
        <w:ind w:left="0"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4.2.</w:t>
      </w:r>
      <w:r w:rsidR="00C92746"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Инновацион лойиҳаларни расмийлаштириш</w:t>
      </w:r>
    </w:p>
    <w:p w:rsidR="00E65CD0" w:rsidRPr="00F024A8" w:rsidRDefault="00E65CD0" w:rsidP="00FB5752">
      <w:pPr>
        <w:pStyle w:val="a3"/>
        <w:ind w:left="0" w:firstLine="567"/>
        <w:jc w:val="both"/>
        <w:rPr>
          <w:rFonts w:ascii="Times New Roman" w:hAnsi="Times New Roman" w:cs="Times New Roman"/>
          <w:b/>
          <w:sz w:val="28"/>
          <w:szCs w:val="26"/>
          <w:lang w:val="uz-Cyrl-UZ"/>
        </w:rPr>
      </w:pPr>
    </w:p>
    <w:p w:rsidR="00AD6AB7" w:rsidRPr="00F024A8" w:rsidRDefault="00FB5752" w:rsidP="00FB5752">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Ҳар бир лойиҳа зарур </w:t>
      </w:r>
      <w:r w:rsidR="00AD6AB7" w:rsidRPr="00F024A8">
        <w:rPr>
          <w:rFonts w:ascii="Times New Roman" w:hAnsi="Times New Roman" w:cs="Times New Roman"/>
          <w:sz w:val="28"/>
          <w:szCs w:val="26"/>
          <w:lang w:val="uz-Cyrl-UZ"/>
        </w:rPr>
        <w:t xml:space="preserve">қуйидаги </w:t>
      </w:r>
      <w:r w:rsidRPr="00F024A8">
        <w:rPr>
          <w:rFonts w:ascii="Times New Roman" w:hAnsi="Times New Roman" w:cs="Times New Roman"/>
          <w:sz w:val="28"/>
          <w:szCs w:val="26"/>
          <w:lang w:val="uz-Cyrl-UZ"/>
        </w:rPr>
        <w:t>элементлар</w:t>
      </w:r>
      <w:r w:rsidR="00AD6AB7" w:rsidRPr="00F024A8">
        <w:rPr>
          <w:rFonts w:ascii="Times New Roman" w:hAnsi="Times New Roman" w:cs="Times New Roman"/>
          <w:sz w:val="28"/>
          <w:szCs w:val="26"/>
          <w:lang w:val="uz-Cyrl-UZ"/>
        </w:rPr>
        <w:t>га</w:t>
      </w:r>
      <w:r w:rsidRPr="00F024A8">
        <w:rPr>
          <w:rFonts w:ascii="Times New Roman" w:hAnsi="Times New Roman" w:cs="Times New Roman"/>
          <w:sz w:val="28"/>
          <w:szCs w:val="26"/>
          <w:lang w:val="uz-Cyrl-UZ"/>
        </w:rPr>
        <w:t xml:space="preserve"> </w:t>
      </w:r>
      <w:r w:rsidR="00AD6AB7" w:rsidRPr="00F024A8">
        <w:rPr>
          <w:rFonts w:ascii="Times New Roman" w:hAnsi="Times New Roman" w:cs="Times New Roman"/>
          <w:sz w:val="28"/>
          <w:szCs w:val="26"/>
          <w:lang w:val="uz-Cyrl-UZ"/>
        </w:rPr>
        <w:t xml:space="preserve">эга </w:t>
      </w:r>
      <w:r w:rsidRPr="00F024A8">
        <w:rPr>
          <w:rFonts w:ascii="Times New Roman" w:hAnsi="Times New Roman" w:cs="Times New Roman"/>
          <w:sz w:val="28"/>
          <w:szCs w:val="26"/>
          <w:lang w:val="uz-Cyrl-UZ"/>
        </w:rPr>
        <w:t>бўлиши керак:</w:t>
      </w:r>
    </w:p>
    <w:p w:rsidR="00AD6AB7" w:rsidRPr="00F024A8" w:rsidRDefault="00AD6AB7"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аниқ с</w:t>
      </w:r>
      <w:r w:rsidR="00FB5752" w:rsidRPr="00F024A8">
        <w:rPr>
          <w:rFonts w:ascii="Times New Roman" w:hAnsi="Times New Roman" w:cs="Times New Roman"/>
          <w:sz w:val="28"/>
          <w:szCs w:val="26"/>
          <w:lang w:val="uz-Cyrl-UZ"/>
        </w:rPr>
        <w:t>арлавҳа;</w:t>
      </w:r>
    </w:p>
    <w:p w:rsidR="00AD6AB7" w:rsidRPr="00F024A8" w:rsidRDefault="00AD6AB7"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қ</w:t>
      </w:r>
      <w:r w:rsidR="00FB5752" w:rsidRPr="00F024A8">
        <w:rPr>
          <w:rFonts w:ascii="Times New Roman" w:hAnsi="Times New Roman" w:cs="Times New Roman"/>
          <w:sz w:val="28"/>
          <w:szCs w:val="26"/>
          <w:lang w:val="uz-Cyrl-UZ"/>
        </w:rPr>
        <w:t>исқа тушунтириш;</w:t>
      </w:r>
    </w:p>
    <w:p w:rsidR="00AD6AB7" w:rsidRPr="00F024A8" w:rsidRDefault="00AD6AB7"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w:t>
      </w:r>
      <w:r w:rsidR="00FB5752" w:rsidRPr="00F024A8">
        <w:rPr>
          <w:rFonts w:ascii="Times New Roman" w:hAnsi="Times New Roman" w:cs="Times New Roman"/>
          <w:sz w:val="28"/>
          <w:szCs w:val="26"/>
          <w:lang w:val="uz-Cyrl-UZ"/>
        </w:rPr>
        <w:t>жрочилар сони;</w:t>
      </w:r>
    </w:p>
    <w:p w:rsidR="00AD6AB7" w:rsidRPr="00F024A8" w:rsidRDefault="00AD6AB7"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FB5752" w:rsidRPr="00F024A8">
        <w:rPr>
          <w:rFonts w:ascii="Times New Roman" w:hAnsi="Times New Roman" w:cs="Times New Roman"/>
          <w:sz w:val="28"/>
          <w:szCs w:val="26"/>
          <w:lang w:val="uz-Cyrl-UZ"/>
        </w:rPr>
        <w:t>уддати (бошлан</w:t>
      </w:r>
      <w:r w:rsidRPr="00F024A8">
        <w:rPr>
          <w:rFonts w:ascii="Times New Roman" w:hAnsi="Times New Roman" w:cs="Times New Roman"/>
          <w:sz w:val="28"/>
          <w:szCs w:val="26"/>
          <w:lang w:val="uz-Cyrl-UZ"/>
        </w:rPr>
        <w:t>иш йи</w:t>
      </w:r>
      <w:r w:rsidR="00FB5752" w:rsidRPr="00F024A8">
        <w:rPr>
          <w:rFonts w:ascii="Times New Roman" w:hAnsi="Times New Roman" w:cs="Times New Roman"/>
          <w:sz w:val="28"/>
          <w:szCs w:val="26"/>
          <w:lang w:val="uz-Cyrl-UZ"/>
        </w:rPr>
        <w:t>л</w:t>
      </w:r>
      <w:r w:rsidRPr="00F024A8">
        <w:rPr>
          <w:rFonts w:ascii="Times New Roman" w:hAnsi="Times New Roman" w:cs="Times New Roman"/>
          <w:sz w:val="28"/>
          <w:szCs w:val="26"/>
          <w:lang w:val="uz-Cyrl-UZ"/>
        </w:rPr>
        <w:t>и</w:t>
      </w:r>
      <w:r w:rsidR="00FB5752" w:rsidRPr="00F024A8">
        <w:rPr>
          <w:rFonts w:ascii="Times New Roman" w:hAnsi="Times New Roman" w:cs="Times New Roman"/>
          <w:sz w:val="28"/>
          <w:szCs w:val="26"/>
          <w:lang w:val="uz-Cyrl-UZ"/>
        </w:rPr>
        <w:t xml:space="preserve"> ва </w:t>
      </w:r>
      <w:r w:rsidRPr="00F024A8">
        <w:rPr>
          <w:rFonts w:ascii="Times New Roman" w:hAnsi="Times New Roman" w:cs="Times New Roman"/>
          <w:sz w:val="28"/>
          <w:szCs w:val="26"/>
          <w:lang w:val="uz-Cyrl-UZ"/>
        </w:rPr>
        <w:t>тугатиш</w:t>
      </w:r>
      <w:r w:rsidR="00FB5752" w:rsidRPr="00F024A8">
        <w:rPr>
          <w:rFonts w:ascii="Times New Roman" w:hAnsi="Times New Roman" w:cs="Times New Roman"/>
          <w:sz w:val="28"/>
          <w:szCs w:val="26"/>
          <w:lang w:val="uz-Cyrl-UZ"/>
        </w:rPr>
        <w:t xml:space="preserve"> йили);</w:t>
      </w:r>
    </w:p>
    <w:p w:rsidR="00AD6AB7" w:rsidRPr="00F024A8" w:rsidRDefault="00FB5752"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йил</w:t>
      </w:r>
      <w:r w:rsidR="00AD6AB7" w:rsidRPr="00F024A8">
        <w:rPr>
          <w:rFonts w:ascii="Times New Roman" w:hAnsi="Times New Roman" w:cs="Times New Roman"/>
          <w:sz w:val="28"/>
          <w:szCs w:val="26"/>
          <w:lang w:val="uz-Cyrl-UZ"/>
        </w:rPr>
        <w:t>л</w:t>
      </w:r>
      <w:r w:rsidRPr="00F024A8">
        <w:rPr>
          <w:rFonts w:ascii="Times New Roman" w:hAnsi="Times New Roman" w:cs="Times New Roman"/>
          <w:sz w:val="28"/>
          <w:szCs w:val="26"/>
          <w:lang w:val="uz-Cyrl-UZ"/>
        </w:rPr>
        <w:t>и</w:t>
      </w:r>
      <w:r w:rsidR="00AD6AB7" w:rsidRPr="00F024A8">
        <w:rPr>
          <w:rFonts w:ascii="Times New Roman" w:hAnsi="Times New Roman" w:cs="Times New Roman"/>
          <w:sz w:val="28"/>
          <w:szCs w:val="26"/>
          <w:lang w:val="uz-Cyrl-UZ"/>
        </w:rPr>
        <w:t>к</w:t>
      </w:r>
      <w:r w:rsidRPr="00F024A8">
        <w:rPr>
          <w:rFonts w:ascii="Times New Roman" w:hAnsi="Times New Roman" w:cs="Times New Roman"/>
          <w:sz w:val="28"/>
          <w:szCs w:val="26"/>
          <w:lang w:val="uz-Cyrl-UZ"/>
        </w:rPr>
        <w:t xml:space="preserve"> молиялаштириш миқдори;</w:t>
      </w:r>
    </w:p>
    <w:p w:rsidR="00AD6AB7" w:rsidRPr="00F024A8" w:rsidRDefault="00AD6AB7" w:rsidP="00AD6AB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w:t>
      </w:r>
      <w:r w:rsidR="00FB5752" w:rsidRPr="00F024A8">
        <w:rPr>
          <w:rFonts w:ascii="Times New Roman" w:hAnsi="Times New Roman" w:cs="Times New Roman"/>
          <w:sz w:val="28"/>
          <w:szCs w:val="26"/>
          <w:lang w:val="uz-Cyrl-UZ"/>
        </w:rPr>
        <w:t xml:space="preserve">ойиҳанинг </w:t>
      </w:r>
      <w:r w:rsidRPr="00F024A8">
        <w:rPr>
          <w:rFonts w:ascii="Times New Roman" w:hAnsi="Times New Roman" w:cs="Times New Roman"/>
          <w:sz w:val="28"/>
          <w:szCs w:val="26"/>
          <w:lang w:val="uz-Cyrl-UZ"/>
        </w:rPr>
        <w:t>раҳбарияти</w:t>
      </w:r>
      <w:r w:rsidR="00FB5752" w:rsidRPr="00F024A8">
        <w:rPr>
          <w:rFonts w:ascii="Times New Roman" w:hAnsi="Times New Roman" w:cs="Times New Roman"/>
          <w:sz w:val="28"/>
          <w:szCs w:val="26"/>
          <w:lang w:val="uz-Cyrl-UZ"/>
        </w:rPr>
        <w:t xml:space="preserve"> ва асосий ижрочилари, маблағ билан таъминлайдиган ташкилот ҳақида; иш олиб борилаётган ташкилот</w:t>
      </w:r>
      <w:r w:rsidRPr="00F024A8">
        <w:rPr>
          <w:rFonts w:ascii="Times New Roman" w:hAnsi="Times New Roman" w:cs="Times New Roman"/>
          <w:sz w:val="28"/>
          <w:szCs w:val="26"/>
          <w:lang w:val="uz-Cyrl-UZ"/>
        </w:rPr>
        <w:t xml:space="preserve"> ҳақидаги маълумотлар муҳим аҳамият касб этади</w:t>
      </w:r>
      <w:r w:rsidR="00FB5752" w:rsidRPr="00F024A8">
        <w:rPr>
          <w:rFonts w:ascii="Times New Roman" w:hAnsi="Times New Roman" w:cs="Times New Roman"/>
          <w:sz w:val="28"/>
          <w:szCs w:val="26"/>
          <w:lang w:val="uz-Cyrl-UZ"/>
        </w:rPr>
        <w:t>.</w:t>
      </w:r>
    </w:p>
    <w:p w:rsidR="00AD6AB7" w:rsidRPr="00F024A8" w:rsidRDefault="00FB5752" w:rsidP="00AD6AB7">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Лойиҳа </w:t>
      </w:r>
      <w:r w:rsidR="00AD6AB7" w:rsidRPr="00F024A8">
        <w:rPr>
          <w:rFonts w:ascii="Times New Roman" w:hAnsi="Times New Roman" w:cs="Times New Roman"/>
          <w:sz w:val="28"/>
          <w:szCs w:val="26"/>
          <w:lang w:val="uz-Cyrl-UZ"/>
        </w:rPr>
        <w:t>раҳбари</w:t>
      </w:r>
      <w:r w:rsidRPr="00F024A8">
        <w:rPr>
          <w:rFonts w:ascii="Times New Roman" w:hAnsi="Times New Roman" w:cs="Times New Roman"/>
          <w:sz w:val="28"/>
          <w:szCs w:val="26"/>
          <w:lang w:val="uz-Cyrl-UZ"/>
        </w:rPr>
        <w:t xml:space="preserve"> ва асосий ижрочилар ҳақида маълумот (ҳар бир шахс учун алоҳида) қуйидагиларни кўрсат</w:t>
      </w:r>
      <w:r w:rsidR="00AD6AB7" w:rsidRPr="00F024A8">
        <w:rPr>
          <w:rFonts w:ascii="Times New Roman" w:hAnsi="Times New Roman" w:cs="Times New Roman"/>
          <w:sz w:val="28"/>
          <w:szCs w:val="26"/>
          <w:lang w:val="uz-Cyrl-UZ"/>
        </w:rPr>
        <w:t>ил</w:t>
      </w:r>
      <w:r w:rsidRPr="00F024A8">
        <w:rPr>
          <w:rFonts w:ascii="Times New Roman" w:hAnsi="Times New Roman" w:cs="Times New Roman"/>
          <w:sz w:val="28"/>
          <w:szCs w:val="26"/>
          <w:lang w:val="uz-Cyrl-UZ"/>
        </w:rPr>
        <w:t>ади:</w:t>
      </w:r>
    </w:p>
    <w:p w:rsidR="00AD6AB7"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w:t>
      </w:r>
      <w:r w:rsidR="00FB5752" w:rsidRPr="00F024A8">
        <w:rPr>
          <w:rFonts w:ascii="Times New Roman" w:hAnsi="Times New Roman" w:cs="Times New Roman"/>
          <w:sz w:val="28"/>
          <w:szCs w:val="26"/>
          <w:lang w:val="uz-Cyrl-UZ"/>
        </w:rPr>
        <w:t>амилия</w:t>
      </w:r>
      <w:r w:rsidRPr="00F024A8">
        <w:rPr>
          <w:rFonts w:ascii="Times New Roman" w:hAnsi="Times New Roman" w:cs="Times New Roman"/>
          <w:sz w:val="28"/>
          <w:szCs w:val="26"/>
          <w:lang w:val="uz-Cyrl-UZ"/>
        </w:rPr>
        <w:t>,</w:t>
      </w:r>
      <w:r w:rsidR="00FB5752" w:rsidRPr="00F024A8">
        <w:rPr>
          <w:rFonts w:ascii="Times New Roman" w:hAnsi="Times New Roman" w:cs="Times New Roman"/>
          <w:sz w:val="28"/>
          <w:szCs w:val="26"/>
          <w:lang w:val="uz-Cyrl-UZ"/>
        </w:rPr>
        <w:t xml:space="preserve"> исми</w:t>
      </w:r>
      <w:r w:rsidRPr="00F024A8">
        <w:rPr>
          <w:rFonts w:ascii="Times New Roman" w:hAnsi="Times New Roman" w:cs="Times New Roman"/>
          <w:sz w:val="28"/>
          <w:szCs w:val="26"/>
          <w:lang w:val="uz-Cyrl-UZ"/>
        </w:rPr>
        <w:t>,</w:t>
      </w:r>
      <w:r w:rsidR="00FB5752" w:rsidRPr="00F024A8">
        <w:rPr>
          <w:rFonts w:ascii="Times New Roman" w:hAnsi="Times New Roman" w:cs="Times New Roman"/>
          <w:sz w:val="28"/>
          <w:szCs w:val="26"/>
          <w:lang w:val="uz-Cyrl-UZ"/>
        </w:rPr>
        <w:t xml:space="preserve"> отасини</w:t>
      </w:r>
      <w:r w:rsidRPr="00F024A8">
        <w:rPr>
          <w:rFonts w:ascii="Times New Roman" w:hAnsi="Times New Roman" w:cs="Times New Roman"/>
          <w:sz w:val="28"/>
          <w:szCs w:val="26"/>
          <w:lang w:val="uz-Cyrl-UZ"/>
        </w:rPr>
        <w:t>нг</w:t>
      </w:r>
      <w:r w:rsidR="00FB5752" w:rsidRPr="00F024A8">
        <w:rPr>
          <w:rFonts w:ascii="Times New Roman" w:hAnsi="Times New Roman" w:cs="Times New Roman"/>
          <w:sz w:val="28"/>
          <w:szCs w:val="26"/>
          <w:lang w:val="uz-Cyrl-UZ"/>
        </w:rPr>
        <w:t xml:space="preserve"> исми;</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w:t>
      </w:r>
      <w:r w:rsidR="00FB5752" w:rsidRPr="00F024A8">
        <w:rPr>
          <w:rFonts w:ascii="Times New Roman" w:hAnsi="Times New Roman" w:cs="Times New Roman"/>
          <w:sz w:val="28"/>
          <w:szCs w:val="26"/>
          <w:lang w:val="uz-Cyrl-UZ"/>
        </w:rPr>
        <w:t xml:space="preserve">уғилган </w:t>
      </w:r>
      <w:r w:rsidRPr="00F024A8">
        <w:rPr>
          <w:rFonts w:ascii="Times New Roman" w:hAnsi="Times New Roman" w:cs="Times New Roman"/>
          <w:sz w:val="28"/>
          <w:szCs w:val="26"/>
          <w:lang w:val="uz-Cyrl-UZ"/>
        </w:rPr>
        <w:t>санаси</w:t>
      </w:r>
      <w:r w:rsidR="00FB5752" w:rsidRPr="00F024A8">
        <w:rPr>
          <w:rFonts w:ascii="Times New Roman" w:hAnsi="Times New Roman" w:cs="Times New Roman"/>
          <w:sz w:val="28"/>
          <w:szCs w:val="26"/>
          <w:lang w:val="uz-Cyrl-UZ"/>
        </w:rPr>
        <w:t>;</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w:t>
      </w:r>
      <w:r w:rsidR="00FB5752" w:rsidRPr="00F024A8">
        <w:rPr>
          <w:rFonts w:ascii="Times New Roman" w:hAnsi="Times New Roman" w:cs="Times New Roman"/>
          <w:sz w:val="28"/>
          <w:szCs w:val="26"/>
          <w:lang w:val="uz-Cyrl-UZ"/>
        </w:rPr>
        <w:t>лмий даража ва илмий даража бери</w:t>
      </w:r>
      <w:r w:rsidRPr="00F024A8">
        <w:rPr>
          <w:rFonts w:ascii="Times New Roman" w:hAnsi="Times New Roman" w:cs="Times New Roman"/>
          <w:sz w:val="28"/>
          <w:szCs w:val="26"/>
          <w:lang w:val="uz-Cyrl-UZ"/>
        </w:rPr>
        <w:t>лган</w:t>
      </w:r>
      <w:r w:rsidR="00FB5752" w:rsidRPr="00F024A8">
        <w:rPr>
          <w:rFonts w:ascii="Times New Roman" w:hAnsi="Times New Roman" w:cs="Times New Roman"/>
          <w:sz w:val="28"/>
          <w:szCs w:val="26"/>
          <w:lang w:val="uz-Cyrl-UZ"/>
        </w:rPr>
        <w:t xml:space="preserve"> йили;</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w:t>
      </w:r>
      <w:r w:rsidR="00FB5752" w:rsidRPr="00F024A8">
        <w:rPr>
          <w:rFonts w:ascii="Times New Roman" w:hAnsi="Times New Roman" w:cs="Times New Roman"/>
          <w:sz w:val="28"/>
          <w:szCs w:val="26"/>
          <w:lang w:val="uz-Cyrl-UZ"/>
        </w:rPr>
        <w:t>лмий унвони ва илмий унвонини бери</w:t>
      </w:r>
      <w:r w:rsidRPr="00F024A8">
        <w:rPr>
          <w:rFonts w:ascii="Times New Roman" w:hAnsi="Times New Roman" w:cs="Times New Roman"/>
          <w:sz w:val="28"/>
          <w:szCs w:val="26"/>
          <w:lang w:val="uz-Cyrl-UZ"/>
        </w:rPr>
        <w:t>лган</w:t>
      </w:r>
      <w:r w:rsidR="00FB5752" w:rsidRPr="00F024A8">
        <w:rPr>
          <w:rFonts w:ascii="Times New Roman" w:hAnsi="Times New Roman" w:cs="Times New Roman"/>
          <w:sz w:val="28"/>
          <w:szCs w:val="26"/>
          <w:lang w:val="uz-Cyrl-UZ"/>
        </w:rPr>
        <w:t xml:space="preserve"> йили;</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w:t>
      </w:r>
      <w:r w:rsidR="00FB5752" w:rsidRPr="00F024A8">
        <w:rPr>
          <w:rFonts w:ascii="Times New Roman" w:hAnsi="Times New Roman" w:cs="Times New Roman"/>
          <w:sz w:val="28"/>
          <w:szCs w:val="26"/>
          <w:lang w:val="uz-Cyrl-UZ"/>
        </w:rPr>
        <w:t>ашкилотнинг тўлиқ ва қисқартирилган номи;</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w:t>
      </w:r>
      <w:r w:rsidR="00FB5752" w:rsidRPr="00F024A8">
        <w:rPr>
          <w:rFonts w:ascii="Times New Roman" w:hAnsi="Times New Roman" w:cs="Times New Roman"/>
          <w:sz w:val="28"/>
          <w:szCs w:val="26"/>
          <w:lang w:val="uz-Cyrl-UZ"/>
        </w:rPr>
        <w:t>авозими;</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 т</w:t>
      </w:r>
      <w:r w:rsidR="00FB5752" w:rsidRPr="00F024A8">
        <w:rPr>
          <w:rFonts w:ascii="Times New Roman" w:hAnsi="Times New Roman" w:cs="Times New Roman"/>
          <w:sz w:val="28"/>
          <w:szCs w:val="26"/>
          <w:lang w:val="uz-Cyrl-UZ"/>
        </w:rPr>
        <w:t>адқиқотлар</w:t>
      </w:r>
      <w:r w:rsidRPr="00F024A8">
        <w:rPr>
          <w:rFonts w:ascii="Times New Roman" w:hAnsi="Times New Roman" w:cs="Times New Roman"/>
          <w:sz w:val="28"/>
          <w:szCs w:val="26"/>
          <w:lang w:val="uz-Cyrl-UZ"/>
        </w:rPr>
        <w:t xml:space="preserve"> соҳаси</w:t>
      </w:r>
      <w:r w:rsidR="00FB5752" w:rsidRPr="00F024A8">
        <w:rPr>
          <w:rFonts w:ascii="Times New Roman" w:hAnsi="Times New Roman" w:cs="Times New Roman"/>
          <w:sz w:val="28"/>
          <w:szCs w:val="26"/>
          <w:lang w:val="uz-Cyrl-UZ"/>
        </w:rPr>
        <w:t>;</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w:t>
      </w:r>
      <w:r w:rsidR="00FB5752" w:rsidRPr="00F024A8">
        <w:rPr>
          <w:rFonts w:ascii="Times New Roman" w:hAnsi="Times New Roman" w:cs="Times New Roman"/>
          <w:sz w:val="28"/>
          <w:szCs w:val="26"/>
          <w:lang w:val="uz-Cyrl-UZ"/>
        </w:rPr>
        <w:t>ашрларнинг умумий сони;</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м</w:t>
      </w:r>
      <w:r w:rsidR="00FB5752" w:rsidRPr="00F024A8">
        <w:rPr>
          <w:rFonts w:ascii="Times New Roman" w:hAnsi="Times New Roman" w:cs="Times New Roman"/>
          <w:sz w:val="28"/>
          <w:szCs w:val="26"/>
          <w:lang w:val="uz-Cyrl-UZ"/>
        </w:rPr>
        <w:t xml:space="preserve">анзил </w:t>
      </w:r>
      <w:r w:rsidRPr="00F024A8">
        <w:rPr>
          <w:rFonts w:ascii="Times New Roman" w:hAnsi="Times New Roman" w:cs="Times New Roman"/>
          <w:sz w:val="28"/>
          <w:szCs w:val="26"/>
          <w:lang w:val="uz-Cyrl-UZ"/>
        </w:rPr>
        <w:t xml:space="preserve">тўғрисида </w:t>
      </w:r>
      <w:r w:rsidR="00FB5752" w:rsidRPr="00F024A8">
        <w:rPr>
          <w:rFonts w:ascii="Times New Roman" w:hAnsi="Times New Roman" w:cs="Times New Roman"/>
          <w:sz w:val="28"/>
          <w:szCs w:val="26"/>
          <w:lang w:val="uz-Cyrl-UZ"/>
        </w:rPr>
        <w:t>маълумот.</w:t>
      </w:r>
    </w:p>
    <w:p w:rsidR="0085632D" w:rsidRPr="00F024A8" w:rsidRDefault="00FB5752" w:rsidP="0085632D">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Ҳар қандай иннова</w:t>
      </w:r>
      <w:r w:rsidR="0085632D"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лойиҳа молиялаштиришга муҳтож. Лойиҳалар Давлат илмий ва техникавий дастури орқали (</w:t>
      </w:r>
      <w:r w:rsidR="0085632D" w:rsidRPr="00F024A8">
        <w:rPr>
          <w:rFonts w:ascii="Times New Roman" w:hAnsi="Times New Roman" w:cs="Times New Roman"/>
          <w:sz w:val="28"/>
          <w:szCs w:val="26"/>
          <w:lang w:val="uz-Cyrl-UZ"/>
        </w:rPr>
        <w:t>Ўзбекистон Республикаси</w:t>
      </w:r>
      <w:r w:rsidRPr="00F024A8">
        <w:rPr>
          <w:rFonts w:ascii="Times New Roman" w:hAnsi="Times New Roman" w:cs="Times New Roman"/>
          <w:sz w:val="28"/>
          <w:szCs w:val="26"/>
          <w:lang w:val="uz-Cyrl-UZ"/>
        </w:rPr>
        <w:t xml:space="preserve"> фундаментал тадқиқотлар фонди, </w:t>
      </w:r>
      <w:r w:rsidR="0085632D" w:rsidRPr="00F024A8">
        <w:rPr>
          <w:rFonts w:ascii="Times New Roman" w:hAnsi="Times New Roman" w:cs="Times New Roman"/>
          <w:sz w:val="28"/>
          <w:szCs w:val="26"/>
          <w:lang w:val="uz-Cyrl-UZ"/>
        </w:rPr>
        <w:t>Ўзбекистон</w:t>
      </w:r>
      <w:r w:rsidRPr="00F024A8">
        <w:rPr>
          <w:rFonts w:ascii="Times New Roman" w:hAnsi="Times New Roman" w:cs="Times New Roman"/>
          <w:sz w:val="28"/>
          <w:szCs w:val="26"/>
          <w:lang w:val="uz-Cyrl-UZ"/>
        </w:rPr>
        <w:t xml:space="preserve"> гуманитар илмий жамғармаси ва бошқ</w:t>
      </w:r>
      <w:r w:rsidR="0085632D"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томонидан молиялаштирилиши мумкин.</w:t>
      </w:r>
    </w:p>
    <w:p w:rsidR="0085632D" w:rsidRPr="00F024A8" w:rsidRDefault="00FB5752" w:rsidP="0085632D">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 амалга ошириш харажатларининг оқилона баҳосини ўз ичига олиши керак, яъни йилига жами молиялаштириш, шу жумладан:</w:t>
      </w:r>
    </w:p>
    <w:p w:rsidR="0085632D" w:rsidRPr="00F024A8" w:rsidRDefault="00FB5752"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 ҳақи (жами миқдорнинг 50% дан кўп бўлмаган);</w:t>
      </w:r>
    </w:p>
    <w:p w:rsidR="0085632D" w:rsidRPr="00F024A8" w:rsidRDefault="00FB5752"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 ҳақи бўйича ҳисоб-китоблар;</w:t>
      </w:r>
    </w:p>
    <w:p w:rsidR="0085632D" w:rsidRPr="00F024A8" w:rsidRDefault="00FB5752"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ускуналар ва материалларни сотиб олиш қиймати;</w:t>
      </w:r>
    </w:p>
    <w:p w:rsidR="0085632D" w:rsidRPr="00F024A8" w:rsidRDefault="00FB5752"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учинчи томон ташкилотлари хизматлари учун харажатлар (шу жумладан ушбу лойиҳа бўйича ишларни нашр этиш);</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хизмат сафари</w:t>
      </w:r>
      <w:r w:rsidR="00FB5752" w:rsidRPr="00F024A8">
        <w:rPr>
          <w:rFonts w:ascii="Times New Roman" w:hAnsi="Times New Roman" w:cs="Times New Roman"/>
          <w:sz w:val="28"/>
          <w:szCs w:val="26"/>
          <w:lang w:val="uz-Cyrl-UZ"/>
        </w:rPr>
        <w:t xml:space="preserve"> харажатлари;</w:t>
      </w:r>
    </w:p>
    <w:p w:rsidR="0085632D" w:rsidRPr="00F024A8" w:rsidRDefault="00FB5752"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экспедиция харажатлари;</w:t>
      </w:r>
    </w:p>
    <w:p w:rsidR="0085632D" w:rsidRPr="00F024A8" w:rsidRDefault="0085632D"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бошқа ҳаражатлар </w:t>
      </w:r>
      <w:r w:rsidR="00FB5752" w:rsidRPr="00F024A8">
        <w:rPr>
          <w:rFonts w:ascii="Times New Roman" w:hAnsi="Times New Roman" w:cs="Times New Roman"/>
          <w:sz w:val="28"/>
          <w:szCs w:val="26"/>
          <w:lang w:val="uz-Cyrl-UZ"/>
        </w:rPr>
        <w:t>умумий миқдорининг 20% ​​дан кўп бўлмаган).</w:t>
      </w:r>
    </w:p>
    <w:p w:rsidR="00C04B67" w:rsidRPr="00F024A8" w:rsidRDefault="00FB5752" w:rsidP="0085632D">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Лойиҳанинг мажбурий элементи - бу техник вазифа.</w:t>
      </w:r>
      <w:r w:rsidR="0085632D" w:rsidRPr="00F024A8">
        <w:rPr>
          <w:rFonts w:ascii="Times New Roman" w:hAnsi="Times New Roman" w:cs="Times New Roman"/>
          <w:sz w:val="28"/>
          <w:szCs w:val="26"/>
          <w:lang w:val="uz-Cyrl-UZ"/>
        </w:rPr>
        <w:t>Унда и</w:t>
      </w:r>
      <w:r w:rsidRPr="00F024A8">
        <w:rPr>
          <w:rFonts w:ascii="Times New Roman" w:hAnsi="Times New Roman" w:cs="Times New Roman"/>
          <w:sz w:val="28"/>
          <w:szCs w:val="26"/>
          <w:lang w:val="uz-Cyrl-UZ"/>
        </w:rPr>
        <w:t>ш номи</w:t>
      </w:r>
      <w:r w:rsidR="0085632D"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лойиҳанинг номи, йил, иш олиб борилаётган ташкилот, ижрочилар, мавзу раҳбари, муддати, иш ҳақи, иш мақсадлари, мавжуд илмий фанлар, кутилган натижалар ва уларнинг илмий, техник ва амалий қиймати, </w:t>
      </w:r>
      <w:r w:rsidR="00C04B67" w:rsidRPr="00F024A8">
        <w:rPr>
          <w:rFonts w:ascii="Times New Roman" w:hAnsi="Times New Roman" w:cs="Times New Roman"/>
          <w:sz w:val="28"/>
          <w:szCs w:val="26"/>
          <w:lang w:val="uz-Cyrl-UZ"/>
        </w:rPr>
        <w:t>таркиби</w:t>
      </w:r>
      <w:r w:rsidRPr="00F024A8">
        <w:rPr>
          <w:rFonts w:ascii="Times New Roman" w:hAnsi="Times New Roman" w:cs="Times New Roman"/>
          <w:sz w:val="28"/>
          <w:szCs w:val="26"/>
          <w:lang w:val="uz-Cyrl-UZ"/>
        </w:rPr>
        <w:t xml:space="preserve"> (босқичлар), босқичлар номи, уларни амалга ошириш муддати, харажатлар, натижалар ва ҳисобот тури, тақдим этилган илмий, техник ва бошқа ҳужжатларнинг иш якунлари рўйхати, натижаларидан фойдаланиш бўйича тавсиялар.</w:t>
      </w:r>
    </w:p>
    <w:p w:rsidR="00FB5752" w:rsidRPr="00F024A8" w:rsidRDefault="00FB5752" w:rsidP="00944F48">
      <w:pPr>
        <w:pStyle w:val="a3"/>
        <w:spacing w:after="0" w:line="240" w:lineRule="auto"/>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Лойиҳани якунлаш якунловчи ҳужжат (оралиқ, йиллик босқич, ва бошқалар) </w:t>
      </w:r>
      <w:r w:rsidR="00C04B67" w:rsidRPr="00F024A8">
        <w:rPr>
          <w:rFonts w:ascii="Times New Roman" w:hAnsi="Times New Roman" w:cs="Times New Roman"/>
          <w:sz w:val="28"/>
          <w:szCs w:val="26"/>
          <w:lang w:val="uz-Cyrl-UZ"/>
        </w:rPr>
        <w:t xml:space="preserve">далолатнома </w:t>
      </w:r>
      <w:r w:rsidRPr="00F024A8">
        <w:rPr>
          <w:rFonts w:ascii="Times New Roman" w:hAnsi="Times New Roman" w:cs="Times New Roman"/>
          <w:sz w:val="28"/>
          <w:szCs w:val="26"/>
          <w:lang w:val="uz-Cyrl-UZ"/>
        </w:rPr>
        <w:t xml:space="preserve">билан </w:t>
      </w:r>
      <w:r w:rsidR="00C04B67" w:rsidRPr="00F024A8">
        <w:rPr>
          <w:rFonts w:ascii="Times New Roman" w:hAnsi="Times New Roman" w:cs="Times New Roman"/>
          <w:sz w:val="28"/>
          <w:szCs w:val="26"/>
          <w:lang w:val="uz-Cyrl-UZ"/>
        </w:rPr>
        <w:t>расмийлаштирилади.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2017-2021 йилларда Ўзбекистон Республикасини ривожлантиришнинг бешта устувор йўналиши бўйича Ҳаракатлар стратегиясида белгиланган вазифалар ижросини таъминлаш, шунингдек, илмий-тадқиқот муассасалари фаолиятини янада такомиллаштириш, уларнинг моддий-техника базасини мустаҳкамлаш ва инновацион фаолиятини ривожлантириш учун қулай шарт-шароитлар яратиш мақсадида:</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bCs/>
          <w:noProof/>
          <w:sz w:val="28"/>
          <w:szCs w:val="26"/>
          <w:lang w:val="uz-Cyrl-UZ"/>
        </w:rPr>
        <w:t>Ўзбекистон Республикаси Президентининг “Илмий-тадқиқот муассасаларининг инфратузилмасини янада мустаҳкамлаш ва инновацион фаолиятини ривожлантириш чора-тадбирлари тўғрисида” 01.11.2017 й. N ПҚ-3365 қарори қабул қилинди.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2017-2021 йилларда илмий-тадқиқот муассасаларининг инфратузилмасини мустаҳкамлаш ва инновацион фаолиятини ривожлантириш бўйича қуйидагиларни ўз ичига олувчи комплекс чора-тадбирлар дастури  тасдиқланди: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2017-2021 йилларда илмий-тадқиқот муассасаларининг инфратузилмасини мустаҳкамлаш ва инновацион фаолиятини ривожлантириш бўйича комплекс чора-тадбирлар 1-иловага* мувофиқ;</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lastRenderedPageBreak/>
        <w:t>2018-2021 йилларда Дастурни амалга ошириш молиявий харажатларининг ҳисоб-китоб ҳажмлари параметрлари 2-иловага* мувофиқ;</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2018-2021 йилларда илмий-тадқиқот муассасаларининг моддий-техника базасини мустаҳкамлаш дастури 3-иловага* мувофиқ.</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Ўзбекистон Республикаси Фанлар академияси, Қишлоқ ва сув хўжалиги вазирлиги, Соғлиқни сақлаш вазирлиги ва бошқа тегишли идоралар ўзларининг тасарруфидаги илмий-тадқиқот муассасалари билан биргаликда ҳар йили 1 июнга қадар Ўзбекистон Республикаси Молия вазирлиги ва Иқтисодиёт вазирлиги билан келишилган ҳолда:</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а) тасарруфдаги ҳар бир илмий-тадқиқот муассасасининг келгуси календарь йилида реконструкция қилиниши ёки капитал таъмирланиши лозим бўлган бино ва хоналарини реконструкция қилиш, капитал таъмирлаш бўйича техник вазифаларни;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келгуси календарь йилида жиҳозланиши лозим бўлган тасарруфдаги илмий-тадқиқот муассасаларини жиҳозлаш учун илмий ва лаборатория ускуналарининг уларга бўлган эҳтиёжни асослаган ҳолда таснифлагичларини ишлаб чиқилишини таъминланиши топширилган;</w:t>
      </w:r>
    </w:p>
    <w:p w:rsidR="00944F48" w:rsidRPr="00F024A8" w:rsidRDefault="00944F48" w:rsidP="00944F48">
      <w:pPr>
        <w:autoSpaceDE w:val="0"/>
        <w:autoSpaceDN w:val="0"/>
        <w:adjustRightInd w:val="0"/>
        <w:spacing w:after="0" w:line="240" w:lineRule="auto"/>
        <w:ind w:firstLine="570"/>
        <w:jc w:val="both"/>
        <w:rPr>
          <w:rFonts w:ascii="Times New Roman" w:hAnsi="Times New Roman"/>
          <w:sz w:val="28"/>
          <w:szCs w:val="26"/>
          <w:lang w:val="uz-Cyrl-UZ"/>
        </w:rPr>
      </w:pPr>
      <w:r w:rsidRPr="00F024A8">
        <w:rPr>
          <w:rFonts w:ascii="Times New Roman" w:hAnsi="Times New Roman"/>
          <w:noProof/>
          <w:sz w:val="28"/>
          <w:szCs w:val="26"/>
          <w:lang w:val="uz-Cyrl-UZ"/>
        </w:rPr>
        <w:t xml:space="preserve">б) техник вазифалар ва таснифлагичлар асосида илмий-тадқиқот муассасаларининг бино ва хоналарини реконструкция қилиш, капитал таъмирлаш, шунингдек, уларни замонавий илмий асбоб-ускуналар билан жиҳозлаш учун маблағ ажратиш бўйича буюртманомаларни шакллантирсин ҳамда уларни Ўзбекистон Республикаси </w:t>
      </w:r>
      <w:r w:rsidRPr="00F024A8">
        <w:rPr>
          <w:rFonts w:ascii="Times New Roman" w:hAnsi="Times New Roman"/>
          <w:sz w:val="28"/>
          <w:szCs w:val="26"/>
          <w:lang w:val="uz-Cyrl-UZ"/>
        </w:rPr>
        <w:t>Инновацион ривожланиш вазирлиги</w:t>
      </w:r>
      <w:r w:rsidRPr="00F024A8">
        <w:rPr>
          <w:rFonts w:ascii="Times New Roman" w:hAnsi="Times New Roman"/>
          <w:noProof/>
          <w:sz w:val="28"/>
          <w:szCs w:val="26"/>
          <w:lang w:val="uz-Cyrl-UZ"/>
        </w:rPr>
        <w:t>га тақдим этилиши белгиланган.</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Дастурни молиялаштириш манбалари этиб қуйидагилар белгиланган:</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Ўзбекистон Республикаси Фанлар академияси, Ер ресурслари, геодезия, картография ва давлат кадастри давлат қўмитаси, Давлат ветеринария қўмитаси, Ўрмон хўжалиги давлат қўмитаси илмий-тадқиқот муассасаларининг бинолари ва корпусларини реконструкция қилиш ва капитал таъмирлаш бўйича - Ўзбекистон Республикаси Молия вазирлиги ҳузуридаги Таълим ва тиббиёт муассасаларининг моддий-техника базасини ривожлантириш жамғармаси маблағлари, илмий-тадқиқот муассасаларининг бюджетдан ташқари маблағлари ҳамда идоравий мансублиги бўйича тегишли ташкилотларнинг ўз маблағлари; </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Ўзбекистон Республикаси Қишлоқ ва сув хўжалиги вазирлиги илмий-тадқиқот муассасаларининг бинолари ва корпусларини реконструкция қилиш ва капитал таъмирлаш бўйича - Ўзбекистон Республикаси Қишлоқ ва сув хўжалиги вазирлиги ҳузуридаги Қишлоқ хўжалиги йўналишидаги олий таълим муассасаларини қўллаб-қувватлаш жамғармаси маблағлари, илмий-тадқиқот муассасаларининг бюджетдан ташқари маблағлари ҳамда тегишли ташкилотларнинг ўз маблағлари;</w:t>
      </w:r>
    </w:p>
    <w:p w:rsidR="00944F48" w:rsidRPr="00F024A8" w:rsidRDefault="00944F48" w:rsidP="00944F48">
      <w:pPr>
        <w:autoSpaceDE w:val="0"/>
        <w:autoSpaceDN w:val="0"/>
        <w:adjustRightInd w:val="0"/>
        <w:spacing w:after="0" w:line="240" w:lineRule="auto"/>
        <w:ind w:firstLine="570"/>
        <w:jc w:val="both"/>
        <w:rPr>
          <w:rFonts w:ascii="Times New Roman" w:hAnsi="Times New Roman"/>
          <w:sz w:val="28"/>
          <w:szCs w:val="26"/>
          <w:lang w:val="uz-Cyrl-UZ"/>
        </w:rPr>
      </w:pPr>
      <w:r w:rsidRPr="00F024A8">
        <w:rPr>
          <w:rFonts w:ascii="Times New Roman" w:hAnsi="Times New Roman"/>
          <w:noProof/>
          <w:sz w:val="28"/>
          <w:szCs w:val="26"/>
          <w:lang w:val="uz-Cyrl-UZ"/>
        </w:rPr>
        <w:t xml:space="preserve">илмий-тадқиқот муассасаларининг илмий лабораторияларини замонавий илмий ва лаборатория ускуналари билан жиҳозлаш, зарур материаллар ва бутловчи қисмлар билан узлуксиз таъминлаш, ёш олимларнинг етакчи </w:t>
      </w:r>
      <w:r w:rsidRPr="00F024A8">
        <w:rPr>
          <w:rFonts w:ascii="Times New Roman" w:hAnsi="Times New Roman"/>
          <w:noProof/>
          <w:sz w:val="28"/>
          <w:szCs w:val="26"/>
          <w:lang w:val="uz-Cyrl-UZ"/>
        </w:rPr>
        <w:lastRenderedPageBreak/>
        <w:t xml:space="preserve">хорижий илмий марказларда қисқа муддатли илмий стажировкаларини молиялаштириш учун - </w:t>
      </w:r>
      <w:r w:rsidRPr="00F024A8">
        <w:rPr>
          <w:rFonts w:ascii="Times New Roman" w:hAnsi="Times New Roman"/>
          <w:sz w:val="28"/>
          <w:szCs w:val="26"/>
          <w:lang w:val="uz-Cyrl-UZ"/>
        </w:rPr>
        <w:t>Инновацион ривожланиш ва новаторлик ғояларини қўллаб-қувватлаш жамғармаси, Ўзбекистон Республикаси Давлат бюджети</w:t>
      </w:r>
      <w:r w:rsidRPr="00F024A8">
        <w:rPr>
          <w:rFonts w:ascii="Times New Roman" w:hAnsi="Times New Roman"/>
          <w:noProof/>
          <w:sz w:val="28"/>
          <w:szCs w:val="26"/>
          <w:lang w:val="uz-Cyrl-UZ"/>
        </w:rPr>
        <w:t xml:space="preserve"> маблағлари, халқаро молия институтлари, ташкилотлари ва донор-мамлакатларнинг кредит ва грантлари, қонун ҳужжатларида тақиқланмаган бошқа манбалар; </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Ўзбекистон Республикаси Фанлар академиясининг илмий-тадқиқот муассасаларини офис ва лаборатория мебели билан жиҳозлаш учун - Ўзбекистон Республикаси Фанлар академиясининг илмий-тадқиқот муассасалари объектларини сотишдан тушадиган бюджетдан ташқари маблағлари, халқаро молия институтлари, ташкилотлари ва донор-мамлакатларнинг кредит ва грантлари, қонун ҳужжатларида тақиқланмаган бошқа манбалар;</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Ўзбекистон Республикаси Қишлоқ ва сув хўжалиги вазирлигининг илмий-тадқиқот муассасаларини офис ва лаборатория мебели билан жиҳозлаш учун - тегишли илмий-тадқиқот муассасаларининг бюджетдан ташқари маблағлари, шунингдек, Ўзбекистон Республикаси Қишлоқ ва сув хўжалиги вазирлиги бошқа муассасаларининг ўз маблағлари, халқаро молия институтлари, ташкилотлари ва донор-мамлакатлар грантлари, қонун ҳужжатларида тақиқланмаган бошқа манбалар.</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Шундай тартиб ўрнатилдики, унга кўра Ўзбекистон Республикаси Фанлар академиясининг илмий-тадқиқот муассасалари объектларини сотишдан тушадиган бюджетдан ташқари маблағлари Ўзбекистон Республикаси Фанлар академияси илмий-тадқиқот муассасаларининг асосланган ҳисоб-китоблари бўйича уларни офис ҳамда лаборатория мебели билан жиҳозлаш учун тегишли илмий-тадқиқот муассасаларида қурилиш-монтаж ишлари ниҳоясига етказилгандан сўнг ажратилади.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Ўзбекистон Республикаси Иқтисодиёт вазирлиги, Молия вазирлиги 2018 йил ва келгуси йиллар учун Ўзбекистон Республикасининг Инвестиция дастурини шакллантиришда Ўзбекистон Республикаси Фанлар академияси ҳамда Қишлоқ ва сув хўжалиги вазирлигининг асосланган таклифлари бўйича, тасдиқланган лойиҳа-смета ҳужжатларига мувофиқ Дастурда кўзда тутилган объектларни реконструкция қилиш ҳамда капитал таъмирлаш учун капитал маблағлар лимитларини назарда тутилган.</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дастурда кўзда тутилган объектларни қуриш, реконструкция қилиш ҳамда капитал таъмирлаш доирасида:</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"Inkom capital qurilish" инжиниринг компанияси - Ўзбекистон Республикаси Фанлар академияси объектлари бўйича буюртмачи;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"Сувқурилишинвест" ДУК - Ўзбекистон Республикаси Қишлоқ ва сув хўжалиги вазирлиги ҳамда Ўзбекистон Республикаси Давлат ветеринария қўмитаси объектлари бўйича буюртмачи;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Тошкент шаҳар ҳокимлигининг "Ягона буюртмачи хизмати" инжиниринг компанияси - Ўзбекистон Республикаси Ер ресурслари, </w:t>
      </w:r>
      <w:r w:rsidRPr="00F024A8">
        <w:rPr>
          <w:rFonts w:ascii="Times New Roman" w:hAnsi="Times New Roman"/>
          <w:noProof/>
          <w:sz w:val="28"/>
          <w:szCs w:val="26"/>
          <w:lang w:val="uz-Cyrl-UZ"/>
        </w:rPr>
        <w:lastRenderedPageBreak/>
        <w:t>геодезия, картография ва давлат кадастри давлат қўмитаси объектлари бўйича буюртмачи;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"Ўрмонлойиҳа" ДУК - Ўзбекистон Республикаси Ўрмон хўжалиги давлат қўмитаси объектлари бўйича буюртмачи;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танлов савдолари натижалари бўйича ташкилотлар - бош лойиҳачи ва пудратчи этиб белгиланган.</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буюртмачилар лойиҳа-смета ҳужжатларининг белгиланган тартиб ва муддатларда ишлаб чиқилишини, ваколатли давлат экспертиза органларида кўриб чиқилиши ва келишиб олинишини таъминланган.</w:t>
      </w:r>
    </w:p>
    <w:p w:rsidR="00944F48" w:rsidRPr="00F024A8" w:rsidRDefault="00944F48" w:rsidP="00944F48">
      <w:pPr>
        <w:autoSpaceDE w:val="0"/>
        <w:autoSpaceDN w:val="0"/>
        <w:adjustRightInd w:val="0"/>
        <w:spacing w:after="0" w:line="240" w:lineRule="auto"/>
        <w:ind w:firstLine="570"/>
        <w:jc w:val="both"/>
        <w:rPr>
          <w:rFonts w:ascii="Times New Roman" w:hAnsi="Times New Roman"/>
          <w:sz w:val="28"/>
          <w:szCs w:val="26"/>
          <w:lang w:val="uz-Cyrl-UZ"/>
        </w:rPr>
      </w:pPr>
      <w:r w:rsidRPr="00F024A8">
        <w:rPr>
          <w:rFonts w:ascii="Times New Roman" w:hAnsi="Times New Roman"/>
          <w:sz w:val="28"/>
          <w:szCs w:val="26"/>
          <w:lang w:val="uz-Cyrl-UZ"/>
        </w:rPr>
        <w:t>Ўзбекистон Республикаси Қурилиш вазирлиги Дастурни амалга ошириш доирасида бажариладиган қурилиш-монтаж ишлари сифати юзасидан назорат ўрнатилди.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дастурни амалга оширишда, шахсий жавобгарликга:</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тегишли илмий-тадқиқот муассасаларининг бино ва хоналарини реконструкция қилиш ва капитал таъмирлаш ҳамда уларни замонавий илмий ва лаборатория ускуналари билан жиҳозлаш, бутловчи қисмлар, зарур материаллар ва реактивлар билан таъминлаш бўйича барча ишларнинг сифатли ва ўз муддатида бажарилиши юзасидан - Ўзбекистон Республикаси Бош вазирининг биринчи ўринбосари - "Ўзбекистон темир йўллари" акциядорлик жамияти бошқаруви раиси зиммасига;</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назарда тутилган барча тадбирларнинг, шу жумладан илмий-тадқиқот муассасаларининг тегишли бино ва хоналарини реконструкция қилиш ва капитал таъмирлаш, уларни замонавий илмий ва лаборатория ускуналари билан жиҳозлаш, бутловчи қисмлар, зарур материаллар ва реактивлар билан таъминлаш ишларининг ўз муддатида ва тўлиқ ҳажмда молиялаштирилиши юзасидан - Ўзбекистон Республикаси молия вазири юкланган.</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фан ва технологиялар агентлиги Ўзбекистон Республикаси Иқтисодиёт вазирлиги, Ўзбекистон Республикаси Фанлар академияси, тасарруфида илмий-тадқиқот муассасалари бўлган вазирлик ва идоралар билан биргаликда икки ой муддатда Фан ва технологиялар давлат комиссиясига Республика иқтисодиёти тармоқларининг аниқ муаммоларини ҳал қилиш, рақобатбардош илмий ҳажмдор маҳаллий маҳсулотлар ишлаб чиқаришни ўзлаштиришга йўналтирилган, қуйидагиларни назарда тутувчи 2018-2022 йилларда Давлат комплекс мақсадли илмий-тадқиқот дастурлари концепциясини киритилиши топширилган.</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Фундаментал, амалий илмий тадқиқотлар ва инновация ишланмаларини - Ўзбекистон Республикаси Фан ва технологиялар агентлигига давлат илмий-техника дастурларини молиялаштириш учун бюджетдан ҳар йили ажратиладиган маблағлар, манфаатдор хўжалик юритувчи субъектлар маблағлари, халқаро молия институтлари, ташкилотлар ва донор-мамлакатлар грантлари, қонун ҳужжатларида тақиқланмаган бошқа манбалар ҳисобига молиялаштириш топширилган;</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хўжалик юритувчи субъектларнинг илмий тадқиқотларни молиялаштириш, тажриба-тадқиқот ишлаб чиқаришларни ташкил этиш, </w:t>
      </w:r>
      <w:r w:rsidRPr="00F024A8">
        <w:rPr>
          <w:rFonts w:ascii="Times New Roman" w:hAnsi="Times New Roman"/>
          <w:noProof/>
          <w:sz w:val="28"/>
          <w:szCs w:val="26"/>
          <w:lang w:val="uz-Cyrl-UZ"/>
        </w:rPr>
        <w:lastRenderedPageBreak/>
        <w:t>шунингдек, илмий-техник ишланмалар натижаларини амалиётга жорий этишдан манфаатдорлигини тубдан ошириш чора-тадбирлари.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белгилаб қўйилганки: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давлат илмий-тадқиқот муассасалари ходимларига (илмий ходимлардан ташқари) бюджет ташкилотлари ходимлари учун белгиланган моддий рағбатлантириш шартлари жорий этилади;</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2018 йилнинг 1 январидан бошлаб вазирлик ва идораларнинг гуманитар ва бошқа ижтимоий аҳамиятга эга давлат илмий-тадқиқот муассасалари бино ва иншоотларини сақлаш, шунингдек, уларнинг айрим тоифадаги ходимлари меҳнатига ҳақ тўлаш бўйича харажатларни молиялаштириш Ўзбекистон Республикаси Давлат бюджети маблағлари ҳисобидан базавий молиялаштириш асосида амалга оширилади;</w:t>
      </w:r>
    </w:p>
    <w:p w:rsidR="00944F48" w:rsidRPr="00F024A8" w:rsidRDefault="00944F48" w:rsidP="00944F48">
      <w:pPr>
        <w:autoSpaceDE w:val="0"/>
        <w:autoSpaceDN w:val="0"/>
        <w:adjustRightInd w:val="0"/>
        <w:spacing w:after="0" w:line="240" w:lineRule="auto"/>
        <w:ind w:firstLine="570"/>
        <w:jc w:val="both"/>
        <w:rPr>
          <w:rFonts w:ascii="Virtec Times New Roman Uz" w:hAnsi="Virtec Times New Roman Uz" w:cs="Virtec Times New Roman Uz"/>
          <w:noProof/>
          <w:sz w:val="28"/>
          <w:szCs w:val="26"/>
          <w:lang w:val="uz-Cyrl-UZ"/>
        </w:rPr>
      </w:pPr>
      <w:r w:rsidRPr="00F024A8">
        <w:rPr>
          <w:rFonts w:ascii="Times New Roman" w:hAnsi="Times New Roman"/>
          <w:sz w:val="28"/>
          <w:szCs w:val="26"/>
          <w:lang w:val="uz-Cyrl-UZ"/>
        </w:rPr>
        <w:t>базавий молиялаштириш субъектлари рўйхати Инновацион ривожланиш вазирлигининг Молия вазирлиги билан келишилган таклифларига биноан Ўзбекистон Республикаси Вазирлар Маҳкамаси томонидан тасдиқланади</w:t>
      </w:r>
      <w:r w:rsidRPr="00F024A8">
        <w:rPr>
          <w:rFonts w:ascii="Times New Roman" w:hAnsi="Times New Roman"/>
          <w:noProof/>
          <w:sz w:val="28"/>
          <w:szCs w:val="26"/>
          <w:lang w:val="uz-Cyrl-UZ"/>
        </w:rPr>
        <w:t xml:space="preserve">. </w:t>
      </w:r>
    </w:p>
    <w:p w:rsidR="00944F48" w:rsidRPr="00F024A8" w:rsidRDefault="00944F48" w:rsidP="00944F48">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Ўзбекистон Республикаси Фанлар академияси бошқа манфаатдор вазирлик ва идоралар билан биргаликда бир ой муддатда қонунчиликка ушбу қарордан келиб чиқадиган ўзгартириш ҳамда қўшимчалар киритиш тўғрисидаги таклифларни Вазирлар Маҳкамасига киритилиши топширилган.</w:t>
      </w:r>
    </w:p>
    <w:p w:rsidR="00944F48" w:rsidRPr="00F024A8" w:rsidRDefault="00944F48" w:rsidP="00944F48">
      <w:pPr>
        <w:pStyle w:val="a3"/>
        <w:ind w:left="0" w:firstLine="567"/>
        <w:jc w:val="both"/>
        <w:rPr>
          <w:rFonts w:ascii="Times New Roman" w:hAnsi="Times New Roman"/>
          <w:noProof/>
          <w:sz w:val="28"/>
          <w:szCs w:val="26"/>
          <w:lang w:val="uz-Cyrl-UZ"/>
        </w:rPr>
      </w:pPr>
      <w:r w:rsidRPr="00F024A8">
        <w:rPr>
          <w:rFonts w:ascii="Times New Roman" w:hAnsi="Times New Roman"/>
          <w:noProof/>
          <w:sz w:val="28"/>
          <w:szCs w:val="26"/>
          <w:lang w:val="uz-Cyrl-UZ"/>
        </w:rPr>
        <w:t>Вазирлик ва идоралар идоравий норматив-ҳуқуқий ҳужжатларнинг ушбу қарорга мувофиқлаштирилишини таъминланган.</w:t>
      </w:r>
    </w:p>
    <w:p w:rsidR="00C92746" w:rsidRPr="00F024A8" w:rsidRDefault="00C92746" w:rsidP="00944F48">
      <w:pPr>
        <w:pStyle w:val="a3"/>
        <w:ind w:left="0" w:firstLine="567"/>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Қуйида </w:t>
      </w:r>
      <w:r w:rsidRPr="00F024A8">
        <w:rPr>
          <w:rFonts w:ascii="Times New Roman" w:hAnsi="Times New Roman" w:cs="Times New Roman"/>
          <w:sz w:val="28"/>
          <w:szCs w:val="26"/>
          <w:lang w:val="uz-Cyrl-UZ"/>
        </w:rPr>
        <w:t>Био флора илмий ишлаб чиқариш масъулияти чекланган жамияти мисолида устувор инновацион лойиханинг расмийлаштириш услуби берилган.</w:t>
      </w:r>
    </w:p>
    <w:tbl>
      <w:tblPr>
        <w:tblW w:w="10008" w:type="dxa"/>
        <w:jc w:val="center"/>
        <w:tblLook w:val="04A0" w:firstRow="1" w:lastRow="0" w:firstColumn="1" w:lastColumn="0" w:noHBand="0" w:noVBand="1"/>
      </w:tblPr>
      <w:tblGrid>
        <w:gridCol w:w="4767"/>
        <w:gridCol w:w="5241"/>
      </w:tblGrid>
      <w:tr w:rsidR="00C92746" w:rsidRPr="00F024A8" w:rsidTr="0003692E">
        <w:trPr>
          <w:trHeight w:val="422"/>
          <w:jc w:val="center"/>
        </w:trPr>
        <w:tc>
          <w:tcPr>
            <w:tcW w:w="4767" w:type="dxa"/>
            <w:shd w:val="clear" w:color="auto" w:fill="auto"/>
          </w:tcPr>
          <w:p w:rsidR="00C92746" w:rsidRPr="00F024A8" w:rsidRDefault="00C92746" w:rsidP="0003692E">
            <w:pPr>
              <w:pStyle w:val="af3"/>
              <w:spacing w:line="23" w:lineRule="atLeast"/>
              <w:jc w:val="center"/>
              <w:rPr>
                <w:rFonts w:ascii="Times New Roman" w:hAnsi="Times New Roman"/>
                <w:sz w:val="28"/>
                <w:szCs w:val="26"/>
                <w:lang w:val="uz-Cyrl-UZ"/>
              </w:rPr>
            </w:pPr>
          </w:p>
        </w:tc>
        <w:tc>
          <w:tcPr>
            <w:tcW w:w="5241" w:type="dxa"/>
            <w:shd w:val="clear" w:color="auto" w:fill="auto"/>
          </w:tcPr>
          <w:p w:rsidR="00C92746" w:rsidRPr="00F024A8" w:rsidRDefault="00C92746" w:rsidP="0003692E">
            <w:pPr>
              <w:pStyle w:val="af3"/>
              <w:spacing w:line="23" w:lineRule="atLeast"/>
              <w:jc w:val="right"/>
              <w:rPr>
                <w:rFonts w:ascii="Times New Roman" w:hAnsi="Times New Roman"/>
                <w:b/>
                <w:sz w:val="28"/>
                <w:szCs w:val="26"/>
                <w:lang w:val="uz-Cyrl-UZ"/>
              </w:rPr>
            </w:pPr>
            <w:r w:rsidRPr="00F024A8">
              <w:rPr>
                <w:rFonts w:ascii="Times New Roman" w:hAnsi="Times New Roman"/>
                <w:b/>
                <w:sz w:val="28"/>
                <w:szCs w:val="26"/>
                <w:lang w:val="uz-Cyrl-UZ"/>
              </w:rPr>
              <w:t>1-илова</w:t>
            </w:r>
          </w:p>
        </w:tc>
      </w:tr>
      <w:tr w:rsidR="00C92746" w:rsidRPr="00F024A8" w:rsidTr="0003692E">
        <w:trPr>
          <w:jc w:val="center"/>
        </w:trPr>
        <w:tc>
          <w:tcPr>
            <w:tcW w:w="10008" w:type="dxa"/>
            <w:gridSpan w:val="2"/>
            <w:shd w:val="clear" w:color="auto" w:fill="auto"/>
          </w:tcPr>
          <w:p w:rsidR="00C92746" w:rsidRPr="00F024A8" w:rsidRDefault="00C92746" w:rsidP="0003692E">
            <w:pPr>
              <w:pStyle w:val="af3"/>
              <w:spacing w:line="23" w:lineRule="atLeast"/>
              <w:jc w:val="center"/>
              <w:rPr>
                <w:rFonts w:ascii="Times New Roman" w:hAnsi="Times New Roman"/>
                <w:b/>
                <w:sz w:val="28"/>
                <w:szCs w:val="26"/>
                <w:lang w:val="uz-Cyrl-UZ"/>
              </w:rPr>
            </w:pPr>
            <w:r w:rsidRPr="00F024A8">
              <w:rPr>
                <w:rFonts w:ascii="Times New Roman" w:hAnsi="Times New Roman"/>
                <w:b/>
                <w:sz w:val="28"/>
                <w:szCs w:val="26"/>
                <w:u w:val="single"/>
                <w:lang w:val="uz-Cyrl-UZ"/>
              </w:rPr>
              <w:t>Устувор инновацион</w:t>
            </w:r>
            <w:r w:rsidRPr="00F024A8">
              <w:rPr>
                <w:rFonts w:ascii="Times New Roman" w:hAnsi="Times New Roman"/>
                <w:b/>
                <w:sz w:val="28"/>
                <w:szCs w:val="26"/>
                <w:lang w:val="uz-Cyrl-UZ"/>
              </w:rPr>
              <w:t xml:space="preserve">, илмий-тадқиқот, тажриба-конструкторлик </w:t>
            </w:r>
            <w:r w:rsidRPr="00F024A8">
              <w:rPr>
                <w:rFonts w:ascii="Times New Roman" w:hAnsi="Times New Roman"/>
                <w:b/>
                <w:sz w:val="28"/>
                <w:szCs w:val="26"/>
                <w:lang w:val="uz-Cyrl-UZ"/>
              </w:rPr>
              <w:br/>
              <w:t>ва «стартап» лойиҳаларини ўз харажатларини ўзи қоплаш асосида танлаб олиш ва молиялаштириш танловида иштирок этиш учун</w:t>
            </w:r>
          </w:p>
          <w:p w:rsidR="00C92746" w:rsidRPr="00F024A8" w:rsidRDefault="00C92746" w:rsidP="0003692E">
            <w:pPr>
              <w:pStyle w:val="af3"/>
              <w:spacing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А Р И З А</w:t>
            </w:r>
          </w:p>
        </w:tc>
      </w:tr>
    </w:tbl>
    <w:p w:rsidR="00C92746" w:rsidRPr="00F024A8" w:rsidRDefault="00C92746" w:rsidP="00C92746">
      <w:pPr>
        <w:pStyle w:val="af1"/>
        <w:spacing w:after="0" w:line="23" w:lineRule="atLeast"/>
        <w:jc w:val="center"/>
        <w:rPr>
          <w:rFonts w:ascii="Times New Roman" w:hAnsi="Times New Roman"/>
          <w:b/>
          <w:sz w:val="28"/>
          <w:szCs w:val="26"/>
          <w:lang w:val="uz-Cyrl-UZ"/>
        </w:rPr>
      </w:pPr>
    </w:p>
    <w:tbl>
      <w:tblPr>
        <w:tblW w:w="9927" w:type="dxa"/>
        <w:jc w:val="center"/>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3502"/>
        <w:gridCol w:w="5892"/>
      </w:tblGrid>
      <w:tr w:rsidR="00C92746" w:rsidRPr="007768FA" w:rsidTr="0003692E">
        <w:trPr>
          <w:trHeight w:val="277"/>
          <w:jc w:val="center"/>
        </w:trPr>
        <w:tc>
          <w:tcPr>
            <w:tcW w:w="533" w:type="dxa"/>
          </w:tcPr>
          <w:p w:rsidR="00C92746" w:rsidRPr="007768FA" w:rsidRDefault="00C92746" w:rsidP="0003692E">
            <w:pPr>
              <w:pStyle w:val="TableParagraph"/>
              <w:spacing w:line="23" w:lineRule="atLeast"/>
              <w:ind w:right="99"/>
              <w:jc w:val="center"/>
              <w:rPr>
                <w:b/>
                <w:sz w:val="24"/>
                <w:szCs w:val="26"/>
                <w:lang w:val="uz-Cyrl-UZ"/>
              </w:rPr>
            </w:pPr>
            <w:r w:rsidRPr="007768FA">
              <w:rPr>
                <w:b/>
                <w:sz w:val="24"/>
                <w:szCs w:val="26"/>
                <w:lang w:val="uz-Cyrl-UZ"/>
              </w:rPr>
              <w:t>1.</w:t>
            </w:r>
          </w:p>
        </w:tc>
        <w:tc>
          <w:tcPr>
            <w:tcW w:w="3502" w:type="dxa"/>
            <w:shd w:val="clear" w:color="auto" w:fill="auto"/>
          </w:tcPr>
          <w:p w:rsidR="00C92746" w:rsidRPr="007768FA" w:rsidRDefault="00C92746" w:rsidP="0003692E">
            <w:pPr>
              <w:pStyle w:val="TableParagraph"/>
              <w:spacing w:line="23" w:lineRule="atLeast"/>
              <w:ind w:right="99"/>
              <w:rPr>
                <w:sz w:val="24"/>
                <w:szCs w:val="26"/>
                <w:lang w:val="uz-Cyrl-UZ"/>
              </w:rPr>
            </w:pPr>
            <w:r w:rsidRPr="007768FA">
              <w:rPr>
                <w:sz w:val="24"/>
                <w:szCs w:val="26"/>
                <w:lang w:val="uz-Cyrl-UZ"/>
              </w:rPr>
              <w:t xml:space="preserve">Аризачининг исми-шарифи </w:t>
            </w:r>
          </w:p>
        </w:tc>
        <w:tc>
          <w:tcPr>
            <w:tcW w:w="5892" w:type="dxa"/>
            <w:shd w:val="clear" w:color="auto" w:fill="auto"/>
          </w:tcPr>
          <w:p w:rsidR="00C92746" w:rsidRPr="007768FA" w:rsidRDefault="00C92746" w:rsidP="0003692E">
            <w:pPr>
              <w:pStyle w:val="TableParagraph"/>
              <w:spacing w:line="23" w:lineRule="atLeast"/>
              <w:ind w:left="0"/>
              <w:rPr>
                <w:b/>
                <w:sz w:val="24"/>
                <w:szCs w:val="26"/>
                <w:lang w:val="uz-Cyrl-UZ"/>
              </w:rPr>
            </w:pPr>
            <w:r w:rsidRPr="007768FA">
              <w:rPr>
                <w:b/>
                <w:sz w:val="24"/>
                <w:szCs w:val="26"/>
                <w:lang w:val="uz-Cyrl-UZ"/>
              </w:rPr>
              <w:t>Султонов Дилмурод Мансурович</w:t>
            </w:r>
          </w:p>
        </w:tc>
      </w:tr>
      <w:tr w:rsidR="00C92746" w:rsidRPr="007768FA" w:rsidTr="0003692E">
        <w:trPr>
          <w:trHeight w:val="277"/>
          <w:jc w:val="center"/>
        </w:trPr>
        <w:tc>
          <w:tcPr>
            <w:tcW w:w="533" w:type="dxa"/>
          </w:tcPr>
          <w:p w:rsidR="00C92746" w:rsidRPr="007768FA" w:rsidRDefault="00C92746" w:rsidP="0003692E">
            <w:pPr>
              <w:pStyle w:val="TableParagraph"/>
              <w:spacing w:line="23" w:lineRule="atLeast"/>
              <w:ind w:right="99"/>
              <w:jc w:val="center"/>
              <w:rPr>
                <w:b/>
                <w:sz w:val="24"/>
                <w:szCs w:val="26"/>
                <w:lang w:val="uz-Cyrl-UZ"/>
              </w:rPr>
            </w:pPr>
            <w:r w:rsidRPr="007768FA">
              <w:rPr>
                <w:b/>
                <w:sz w:val="24"/>
                <w:szCs w:val="26"/>
                <w:lang w:val="uz-Cyrl-UZ"/>
              </w:rPr>
              <w:t>2.</w:t>
            </w:r>
          </w:p>
        </w:tc>
        <w:tc>
          <w:tcPr>
            <w:tcW w:w="3502" w:type="dxa"/>
            <w:shd w:val="clear" w:color="auto" w:fill="auto"/>
          </w:tcPr>
          <w:p w:rsidR="00C92746" w:rsidRPr="007768FA" w:rsidRDefault="00C92746" w:rsidP="0003692E">
            <w:pPr>
              <w:pStyle w:val="TableParagraph"/>
              <w:spacing w:line="23" w:lineRule="atLeast"/>
              <w:ind w:right="99"/>
              <w:rPr>
                <w:sz w:val="24"/>
                <w:szCs w:val="26"/>
                <w:lang w:val="uz-Cyrl-UZ"/>
              </w:rPr>
            </w:pPr>
            <w:r w:rsidRPr="007768FA">
              <w:rPr>
                <w:sz w:val="24"/>
                <w:szCs w:val="26"/>
                <w:lang w:val="uz-Cyrl-UZ"/>
              </w:rPr>
              <w:t>Юридик шахснинг номи </w:t>
            </w:r>
          </w:p>
        </w:tc>
        <w:tc>
          <w:tcPr>
            <w:tcW w:w="5892" w:type="dxa"/>
            <w:shd w:val="clear" w:color="auto" w:fill="auto"/>
          </w:tcPr>
          <w:p w:rsidR="00C92746" w:rsidRPr="007768FA" w:rsidRDefault="00C92746" w:rsidP="0003692E">
            <w:pPr>
              <w:pStyle w:val="TableParagraph"/>
              <w:ind w:left="0"/>
              <w:jc w:val="both"/>
              <w:rPr>
                <w:b/>
                <w:sz w:val="24"/>
                <w:szCs w:val="26"/>
                <w:lang w:val="uz-Cyrl-UZ"/>
              </w:rPr>
            </w:pPr>
            <w:r w:rsidRPr="007768FA">
              <w:rPr>
                <w:b/>
                <w:sz w:val="24"/>
                <w:szCs w:val="26"/>
                <w:lang w:val="uz-Cyrl-UZ"/>
              </w:rPr>
              <w:t xml:space="preserve">Био флора илмий ишлаб чиқариш масъулияти чекланган жамияти </w:t>
            </w:r>
          </w:p>
        </w:tc>
      </w:tr>
      <w:tr w:rsidR="00C92746" w:rsidRPr="007768FA" w:rsidTr="0003692E">
        <w:trPr>
          <w:trHeight w:val="275"/>
          <w:jc w:val="center"/>
        </w:trPr>
        <w:tc>
          <w:tcPr>
            <w:tcW w:w="533" w:type="dxa"/>
          </w:tcPr>
          <w:p w:rsidR="00C92746" w:rsidRPr="007768FA" w:rsidRDefault="00C92746" w:rsidP="0003692E">
            <w:pPr>
              <w:pStyle w:val="TableParagraph"/>
              <w:spacing w:line="23" w:lineRule="atLeast"/>
              <w:ind w:right="99"/>
              <w:jc w:val="center"/>
              <w:rPr>
                <w:b/>
                <w:sz w:val="24"/>
                <w:szCs w:val="26"/>
                <w:lang w:val="uz-Cyrl-UZ"/>
              </w:rPr>
            </w:pPr>
            <w:r w:rsidRPr="007768FA">
              <w:rPr>
                <w:b/>
                <w:sz w:val="24"/>
                <w:szCs w:val="26"/>
                <w:lang w:val="uz-Cyrl-UZ"/>
              </w:rPr>
              <w:t>3.</w:t>
            </w:r>
          </w:p>
        </w:tc>
        <w:tc>
          <w:tcPr>
            <w:tcW w:w="3502" w:type="dxa"/>
            <w:shd w:val="clear" w:color="auto" w:fill="auto"/>
          </w:tcPr>
          <w:p w:rsidR="00C92746" w:rsidRPr="007768FA" w:rsidRDefault="00C92746" w:rsidP="0003692E">
            <w:pPr>
              <w:pStyle w:val="TableParagraph"/>
              <w:spacing w:line="23" w:lineRule="atLeast"/>
              <w:ind w:right="99"/>
              <w:rPr>
                <w:sz w:val="24"/>
                <w:szCs w:val="26"/>
                <w:lang w:val="uz-Cyrl-UZ"/>
              </w:rPr>
            </w:pPr>
            <w:r w:rsidRPr="007768FA">
              <w:rPr>
                <w:sz w:val="24"/>
                <w:szCs w:val="26"/>
                <w:lang w:val="uz-Cyrl-UZ"/>
              </w:rPr>
              <w:t>Алоқа учун маълумот</w:t>
            </w:r>
          </w:p>
        </w:tc>
        <w:tc>
          <w:tcPr>
            <w:tcW w:w="5892" w:type="dxa"/>
            <w:shd w:val="clear" w:color="auto" w:fill="auto"/>
          </w:tcPr>
          <w:p w:rsidR="00C92746" w:rsidRPr="007768FA" w:rsidRDefault="00C92746" w:rsidP="0003692E">
            <w:pPr>
              <w:pStyle w:val="TableParagraph"/>
              <w:ind w:left="0"/>
              <w:jc w:val="both"/>
              <w:rPr>
                <w:b/>
                <w:sz w:val="24"/>
                <w:szCs w:val="26"/>
              </w:rPr>
            </w:pPr>
            <w:r w:rsidRPr="007768FA">
              <w:rPr>
                <w:b/>
                <w:sz w:val="24"/>
                <w:szCs w:val="26"/>
                <w:lang w:val="uz-Cyrl-UZ"/>
              </w:rPr>
              <w:t xml:space="preserve">Андижон вилояти, Андижон тумани Олтин водий кўчаси 26 уй Тел: (0595)197-14-15 </w:t>
            </w:r>
          </w:p>
        </w:tc>
      </w:tr>
      <w:tr w:rsidR="00C92746" w:rsidRPr="00C615D5" w:rsidTr="0003692E">
        <w:trPr>
          <w:trHeight w:val="275"/>
          <w:jc w:val="center"/>
        </w:trPr>
        <w:tc>
          <w:tcPr>
            <w:tcW w:w="533" w:type="dxa"/>
          </w:tcPr>
          <w:p w:rsidR="00C92746" w:rsidRPr="007768FA" w:rsidRDefault="00C92746" w:rsidP="0003692E">
            <w:pPr>
              <w:pStyle w:val="TableParagraph"/>
              <w:spacing w:line="23" w:lineRule="atLeast"/>
              <w:ind w:right="99"/>
              <w:jc w:val="center"/>
              <w:rPr>
                <w:b/>
                <w:sz w:val="24"/>
                <w:szCs w:val="26"/>
                <w:lang w:val="uz-Cyrl-UZ"/>
              </w:rPr>
            </w:pPr>
            <w:r w:rsidRPr="007768FA">
              <w:rPr>
                <w:b/>
                <w:sz w:val="24"/>
                <w:szCs w:val="26"/>
                <w:lang w:val="uz-Cyrl-UZ"/>
              </w:rPr>
              <w:t>4.</w:t>
            </w:r>
          </w:p>
        </w:tc>
        <w:tc>
          <w:tcPr>
            <w:tcW w:w="3502" w:type="dxa"/>
            <w:shd w:val="clear" w:color="auto" w:fill="auto"/>
          </w:tcPr>
          <w:p w:rsidR="00C92746" w:rsidRPr="007768FA" w:rsidRDefault="00C92746" w:rsidP="0003692E">
            <w:pPr>
              <w:pStyle w:val="TableParagraph"/>
              <w:spacing w:line="23" w:lineRule="atLeast"/>
              <w:ind w:right="99"/>
              <w:rPr>
                <w:sz w:val="24"/>
                <w:szCs w:val="26"/>
                <w:lang w:val="uz-Cyrl-UZ"/>
              </w:rPr>
            </w:pPr>
            <w:r w:rsidRPr="007768FA">
              <w:rPr>
                <w:sz w:val="24"/>
                <w:szCs w:val="26"/>
                <w:lang w:val="uz-Cyrl-UZ"/>
              </w:rPr>
              <w:t>Лойиҳанинг номи (ўзбек, рус ва инглиз тилларида)</w:t>
            </w:r>
          </w:p>
        </w:tc>
        <w:tc>
          <w:tcPr>
            <w:tcW w:w="5892" w:type="dxa"/>
            <w:shd w:val="clear" w:color="auto" w:fill="auto"/>
          </w:tcPr>
          <w:p w:rsidR="00C92746" w:rsidRPr="007768FA" w:rsidRDefault="00C92746" w:rsidP="0003692E">
            <w:pPr>
              <w:pStyle w:val="TableParagraph"/>
              <w:spacing w:line="23" w:lineRule="atLeast"/>
              <w:ind w:left="0"/>
              <w:jc w:val="both"/>
              <w:rPr>
                <w:b/>
                <w:noProof/>
                <w:sz w:val="24"/>
                <w:szCs w:val="26"/>
                <w:lang w:val="uz-Cyrl-UZ"/>
              </w:rPr>
            </w:pPr>
            <w:r w:rsidRPr="007768FA">
              <w:rPr>
                <w:b/>
                <w:noProof/>
                <w:sz w:val="24"/>
                <w:szCs w:val="26"/>
                <w:lang w:val="uz-Cyrl-UZ"/>
              </w:rPr>
              <w:t>- Инновацион ғоялар марказларини илмий-амалий технологиясини жорий этиш</w:t>
            </w:r>
          </w:p>
          <w:p w:rsidR="00C92746" w:rsidRPr="007768FA" w:rsidRDefault="00C92746" w:rsidP="0003692E">
            <w:pPr>
              <w:pStyle w:val="TableParagraph"/>
              <w:spacing w:line="23" w:lineRule="atLeast"/>
              <w:ind w:left="0"/>
              <w:jc w:val="both"/>
              <w:rPr>
                <w:b/>
                <w:sz w:val="24"/>
                <w:szCs w:val="26"/>
                <w:lang w:val="uz-Cyrl-UZ"/>
              </w:rPr>
            </w:pPr>
            <w:r w:rsidRPr="007768FA">
              <w:rPr>
                <w:b/>
                <w:sz w:val="24"/>
                <w:szCs w:val="26"/>
                <w:lang w:val="uz-Cyrl-UZ"/>
              </w:rPr>
              <w:t>- Внедрение научно-практической технологии Центров инновационных идей</w:t>
            </w:r>
          </w:p>
          <w:p w:rsidR="00C92746" w:rsidRPr="007768FA" w:rsidRDefault="00C92746" w:rsidP="0003692E">
            <w:pPr>
              <w:pStyle w:val="TableParagraph"/>
              <w:spacing w:line="23" w:lineRule="atLeast"/>
              <w:ind w:left="0"/>
              <w:jc w:val="both"/>
              <w:rPr>
                <w:b/>
                <w:sz w:val="24"/>
                <w:szCs w:val="26"/>
                <w:lang w:val="uz-Cyrl-UZ"/>
              </w:rPr>
            </w:pPr>
            <w:r w:rsidRPr="007768FA">
              <w:rPr>
                <w:b/>
                <w:sz w:val="24"/>
                <w:szCs w:val="26"/>
                <w:lang w:val="uz-Cyrl-UZ"/>
              </w:rPr>
              <w:t>- The introduction of scientific and practical technology centers of innovative ideas</w:t>
            </w:r>
          </w:p>
        </w:tc>
      </w:tr>
      <w:tr w:rsidR="00C92746" w:rsidRPr="00C615D5" w:rsidTr="0003692E">
        <w:trPr>
          <w:trHeight w:val="275"/>
          <w:jc w:val="center"/>
        </w:trPr>
        <w:tc>
          <w:tcPr>
            <w:tcW w:w="533" w:type="dxa"/>
          </w:tcPr>
          <w:p w:rsidR="00C92746" w:rsidRPr="007768FA" w:rsidRDefault="00C92746" w:rsidP="0003692E">
            <w:pPr>
              <w:pStyle w:val="TableParagraph"/>
              <w:spacing w:line="23" w:lineRule="atLeast"/>
              <w:ind w:right="99"/>
              <w:jc w:val="center"/>
              <w:rPr>
                <w:b/>
                <w:sz w:val="24"/>
                <w:szCs w:val="26"/>
                <w:lang w:val="uz-Cyrl-UZ"/>
              </w:rPr>
            </w:pPr>
            <w:r w:rsidRPr="007768FA">
              <w:rPr>
                <w:b/>
                <w:sz w:val="24"/>
                <w:szCs w:val="26"/>
                <w:lang w:val="uz-Cyrl-UZ"/>
              </w:rPr>
              <w:t>5.</w:t>
            </w:r>
          </w:p>
        </w:tc>
        <w:tc>
          <w:tcPr>
            <w:tcW w:w="3502" w:type="dxa"/>
            <w:shd w:val="clear" w:color="auto" w:fill="auto"/>
          </w:tcPr>
          <w:p w:rsidR="00C92746" w:rsidRPr="007768FA" w:rsidRDefault="00C92746" w:rsidP="0003692E">
            <w:pPr>
              <w:pStyle w:val="TableParagraph"/>
              <w:spacing w:line="23" w:lineRule="atLeast"/>
              <w:ind w:right="99"/>
              <w:rPr>
                <w:sz w:val="24"/>
                <w:szCs w:val="26"/>
                <w:lang w:val="uz-Cyrl-UZ"/>
              </w:rPr>
            </w:pPr>
            <w:r w:rsidRPr="007768FA">
              <w:rPr>
                <w:sz w:val="24"/>
                <w:szCs w:val="26"/>
                <w:lang w:val="uz-Cyrl-UZ"/>
              </w:rPr>
              <w:t xml:space="preserve">Юридик шахснинг рўйхатдан ўтганлиги тўғрисидаги гувоҳнома (нусхасини илова </w:t>
            </w:r>
            <w:r w:rsidRPr="007768FA">
              <w:rPr>
                <w:sz w:val="24"/>
                <w:szCs w:val="26"/>
                <w:lang w:val="uz-Cyrl-UZ"/>
              </w:rPr>
              <w:lastRenderedPageBreak/>
              <w:t>қилинг)</w:t>
            </w:r>
          </w:p>
        </w:tc>
        <w:tc>
          <w:tcPr>
            <w:tcW w:w="5892" w:type="dxa"/>
            <w:shd w:val="clear" w:color="auto" w:fill="auto"/>
          </w:tcPr>
          <w:p w:rsidR="00C92746" w:rsidRPr="007768FA" w:rsidRDefault="00C92746" w:rsidP="0003692E">
            <w:pPr>
              <w:spacing w:after="0" w:line="23" w:lineRule="atLeast"/>
              <w:jc w:val="both"/>
              <w:rPr>
                <w:rFonts w:ascii="Times New Roman" w:hAnsi="Times New Roman"/>
                <w:b/>
                <w:sz w:val="24"/>
                <w:szCs w:val="26"/>
                <w:lang w:val="uz-Cyrl-UZ"/>
              </w:rPr>
            </w:pPr>
            <w:r w:rsidRPr="007768FA">
              <w:rPr>
                <w:rFonts w:ascii="Times New Roman" w:hAnsi="Times New Roman"/>
                <w:b/>
                <w:sz w:val="24"/>
                <w:szCs w:val="26"/>
                <w:lang w:val="uz-Cyrl-UZ"/>
              </w:rPr>
              <w:lastRenderedPageBreak/>
              <w:t xml:space="preserve">Андижон вилояти Андижон тумани ҳокимлиги хузуридаги тадбиркорлик субъектларини рўйхатдан ўтказиш инспекцияси томонидан 2015 йил 19 май </w:t>
            </w:r>
            <w:r w:rsidRPr="007768FA">
              <w:rPr>
                <w:rFonts w:ascii="Times New Roman" w:hAnsi="Times New Roman"/>
                <w:b/>
                <w:sz w:val="24"/>
                <w:szCs w:val="26"/>
                <w:lang w:val="uz-Cyrl-UZ"/>
              </w:rPr>
              <w:lastRenderedPageBreak/>
              <w:t>куни №102 –сон билан рўйхатга олинган</w:t>
            </w:r>
          </w:p>
        </w:tc>
      </w:tr>
      <w:tr w:rsidR="00C92746" w:rsidRPr="007768FA" w:rsidTr="0003692E">
        <w:trPr>
          <w:trHeight w:val="275"/>
          <w:jc w:val="center"/>
        </w:trPr>
        <w:tc>
          <w:tcPr>
            <w:tcW w:w="533" w:type="dxa"/>
          </w:tcPr>
          <w:p w:rsidR="00C92746" w:rsidRPr="007768FA" w:rsidRDefault="00C92746" w:rsidP="0003692E">
            <w:pPr>
              <w:pStyle w:val="TableParagraph"/>
              <w:spacing w:line="23" w:lineRule="atLeast"/>
              <w:ind w:right="99"/>
              <w:jc w:val="center"/>
              <w:rPr>
                <w:b/>
                <w:sz w:val="24"/>
                <w:szCs w:val="26"/>
                <w:lang w:val="uz-Cyrl-UZ"/>
              </w:rPr>
            </w:pPr>
            <w:r w:rsidRPr="007768FA">
              <w:rPr>
                <w:b/>
                <w:sz w:val="24"/>
                <w:szCs w:val="26"/>
                <w:lang w:val="uz-Cyrl-UZ"/>
              </w:rPr>
              <w:lastRenderedPageBreak/>
              <w:t>6.</w:t>
            </w:r>
          </w:p>
        </w:tc>
        <w:tc>
          <w:tcPr>
            <w:tcW w:w="3502" w:type="dxa"/>
            <w:shd w:val="clear" w:color="auto" w:fill="auto"/>
          </w:tcPr>
          <w:p w:rsidR="00C92746" w:rsidRPr="007768FA" w:rsidRDefault="00C92746" w:rsidP="0003692E">
            <w:pPr>
              <w:pStyle w:val="TableParagraph"/>
              <w:spacing w:line="23" w:lineRule="atLeast"/>
              <w:ind w:right="99"/>
              <w:rPr>
                <w:sz w:val="24"/>
                <w:szCs w:val="26"/>
                <w:lang w:val="uz-Cyrl-UZ"/>
              </w:rPr>
            </w:pPr>
            <w:r w:rsidRPr="007768FA">
              <w:rPr>
                <w:sz w:val="24"/>
                <w:szCs w:val="26"/>
                <w:lang w:val="uz-Cyrl-UZ"/>
              </w:rPr>
              <w:t xml:space="preserve">Банк реквизитлари: </w:t>
            </w:r>
          </w:p>
        </w:tc>
        <w:tc>
          <w:tcPr>
            <w:tcW w:w="5892" w:type="dxa"/>
            <w:shd w:val="clear" w:color="auto" w:fill="auto"/>
          </w:tcPr>
          <w:p w:rsidR="00C92746" w:rsidRPr="007768FA" w:rsidRDefault="00C92746" w:rsidP="0003692E">
            <w:pPr>
              <w:pStyle w:val="TableParagraph"/>
              <w:ind w:left="0"/>
              <w:jc w:val="center"/>
              <w:rPr>
                <w:b/>
                <w:sz w:val="24"/>
                <w:szCs w:val="26"/>
                <w:lang w:val="uz-Cyrl-UZ"/>
              </w:rPr>
            </w:pPr>
            <w:r w:rsidRPr="007768FA">
              <w:rPr>
                <w:b/>
                <w:sz w:val="24"/>
                <w:szCs w:val="26"/>
                <w:lang w:val="uz-Cyrl-UZ"/>
              </w:rPr>
              <w:t>АТБ “Агробанк” Андижон амалиёт бўлими</w:t>
            </w:r>
          </w:p>
          <w:p w:rsidR="00C92746" w:rsidRPr="007768FA" w:rsidRDefault="00C92746" w:rsidP="0003692E">
            <w:pPr>
              <w:pStyle w:val="TableParagraph"/>
              <w:ind w:left="0"/>
              <w:jc w:val="center"/>
              <w:rPr>
                <w:b/>
                <w:sz w:val="24"/>
                <w:szCs w:val="26"/>
                <w:lang w:val="uz-Cyrl-UZ"/>
              </w:rPr>
            </w:pPr>
            <w:r w:rsidRPr="007768FA">
              <w:rPr>
                <w:b/>
                <w:sz w:val="24"/>
                <w:szCs w:val="26"/>
                <w:lang w:val="uz-Cyrl-UZ"/>
              </w:rPr>
              <w:t>МФО: 00077 ИНН:303340477</w:t>
            </w:r>
          </w:p>
          <w:p w:rsidR="00C92746" w:rsidRPr="007768FA" w:rsidRDefault="00C92746" w:rsidP="0003692E">
            <w:pPr>
              <w:pStyle w:val="TableParagraph"/>
              <w:spacing w:line="23" w:lineRule="atLeast"/>
              <w:ind w:left="0"/>
              <w:jc w:val="center"/>
              <w:rPr>
                <w:b/>
                <w:sz w:val="24"/>
                <w:szCs w:val="26"/>
                <w:lang w:val="uz-Cyrl-UZ"/>
              </w:rPr>
            </w:pPr>
            <w:r w:rsidRPr="007768FA">
              <w:rPr>
                <w:b/>
                <w:sz w:val="24"/>
                <w:szCs w:val="26"/>
                <w:lang w:val="uz-Cyrl-UZ"/>
              </w:rPr>
              <w:t>Х/Р: 20208000700468228001</w:t>
            </w:r>
          </w:p>
        </w:tc>
      </w:tr>
      <w:tr w:rsidR="00C92746" w:rsidRPr="007768FA" w:rsidTr="0003692E">
        <w:trPr>
          <w:trHeight w:val="275"/>
          <w:jc w:val="center"/>
        </w:trPr>
        <w:tc>
          <w:tcPr>
            <w:tcW w:w="533" w:type="dxa"/>
          </w:tcPr>
          <w:p w:rsidR="00C92746" w:rsidRPr="007768FA" w:rsidRDefault="00C92746" w:rsidP="0003692E">
            <w:pPr>
              <w:pStyle w:val="TableParagraph"/>
              <w:spacing w:line="23" w:lineRule="atLeast"/>
              <w:ind w:right="99"/>
              <w:jc w:val="center"/>
              <w:rPr>
                <w:b/>
                <w:sz w:val="24"/>
                <w:szCs w:val="26"/>
                <w:lang w:val="uz-Cyrl-UZ"/>
              </w:rPr>
            </w:pPr>
            <w:r w:rsidRPr="007768FA">
              <w:rPr>
                <w:b/>
                <w:sz w:val="24"/>
                <w:szCs w:val="26"/>
                <w:lang w:val="uz-Cyrl-UZ"/>
              </w:rPr>
              <w:t>7.</w:t>
            </w:r>
          </w:p>
        </w:tc>
        <w:tc>
          <w:tcPr>
            <w:tcW w:w="3502" w:type="dxa"/>
            <w:shd w:val="clear" w:color="auto" w:fill="auto"/>
          </w:tcPr>
          <w:p w:rsidR="00C92746" w:rsidRPr="007768FA" w:rsidRDefault="00C92746" w:rsidP="0003692E">
            <w:pPr>
              <w:pStyle w:val="TableParagraph"/>
              <w:spacing w:line="23" w:lineRule="atLeast"/>
              <w:ind w:right="99"/>
              <w:rPr>
                <w:sz w:val="24"/>
                <w:szCs w:val="26"/>
                <w:lang w:val="uz-Cyrl-UZ"/>
              </w:rPr>
            </w:pPr>
            <w:r w:rsidRPr="007768FA">
              <w:rPr>
                <w:sz w:val="24"/>
                <w:szCs w:val="26"/>
                <w:lang w:val="uz-Cyrl-UZ"/>
              </w:rPr>
              <w:t>Лойиҳанинг қайси тармоққа (фан соҳасига) оидлиги</w:t>
            </w:r>
          </w:p>
        </w:tc>
        <w:tc>
          <w:tcPr>
            <w:tcW w:w="5892" w:type="dxa"/>
            <w:shd w:val="clear" w:color="auto" w:fill="auto"/>
          </w:tcPr>
          <w:p w:rsidR="00C92746" w:rsidRPr="007768FA" w:rsidRDefault="00C92746" w:rsidP="0003692E">
            <w:pPr>
              <w:pStyle w:val="TableParagraph"/>
              <w:spacing w:line="23" w:lineRule="atLeast"/>
              <w:ind w:left="0"/>
              <w:rPr>
                <w:b/>
                <w:sz w:val="24"/>
                <w:szCs w:val="26"/>
                <w:lang w:val="uz-Cyrl-UZ"/>
              </w:rPr>
            </w:pPr>
            <w:r w:rsidRPr="007768FA">
              <w:rPr>
                <w:b/>
                <w:sz w:val="24"/>
                <w:szCs w:val="26"/>
                <w:lang w:val="uz-Cyrl-UZ"/>
              </w:rPr>
              <w:t>Иктисодиёт тармоқлари</w:t>
            </w:r>
          </w:p>
        </w:tc>
      </w:tr>
      <w:tr w:rsidR="00C92746" w:rsidRPr="007768FA" w:rsidTr="0003692E">
        <w:trPr>
          <w:trHeight w:val="505"/>
          <w:jc w:val="center"/>
        </w:trPr>
        <w:tc>
          <w:tcPr>
            <w:tcW w:w="533" w:type="dxa"/>
          </w:tcPr>
          <w:p w:rsidR="00C92746" w:rsidRPr="007768FA" w:rsidRDefault="00C92746" w:rsidP="0003692E">
            <w:pPr>
              <w:pStyle w:val="TableParagraph"/>
              <w:spacing w:line="23" w:lineRule="atLeast"/>
              <w:ind w:right="99"/>
              <w:jc w:val="center"/>
              <w:rPr>
                <w:b/>
                <w:sz w:val="24"/>
                <w:szCs w:val="26"/>
                <w:lang w:val="uz-Cyrl-UZ"/>
              </w:rPr>
            </w:pPr>
            <w:r w:rsidRPr="007768FA">
              <w:rPr>
                <w:b/>
                <w:sz w:val="24"/>
                <w:szCs w:val="26"/>
                <w:lang w:val="uz-Cyrl-UZ"/>
              </w:rPr>
              <w:t>8.</w:t>
            </w:r>
          </w:p>
        </w:tc>
        <w:tc>
          <w:tcPr>
            <w:tcW w:w="3502" w:type="dxa"/>
            <w:shd w:val="clear" w:color="auto" w:fill="auto"/>
          </w:tcPr>
          <w:p w:rsidR="00C92746" w:rsidRPr="007768FA" w:rsidRDefault="00C92746" w:rsidP="0003692E">
            <w:pPr>
              <w:pStyle w:val="TableParagraph"/>
              <w:spacing w:line="23" w:lineRule="atLeast"/>
              <w:ind w:right="99"/>
              <w:rPr>
                <w:sz w:val="24"/>
                <w:szCs w:val="26"/>
                <w:lang w:val="uz-Cyrl-UZ"/>
              </w:rPr>
            </w:pPr>
            <w:r w:rsidRPr="007768FA">
              <w:rPr>
                <w:sz w:val="24"/>
                <w:szCs w:val="26"/>
                <w:lang w:val="uz-Cyrl-UZ"/>
              </w:rPr>
              <w:t>Лойиҳанинг расмий интернет ресурси манзили (агар мавжуд бўлса)</w:t>
            </w:r>
          </w:p>
        </w:tc>
        <w:tc>
          <w:tcPr>
            <w:tcW w:w="5892" w:type="dxa"/>
            <w:shd w:val="clear" w:color="auto" w:fill="auto"/>
          </w:tcPr>
          <w:p w:rsidR="00C92746" w:rsidRPr="007768FA" w:rsidRDefault="00C92746" w:rsidP="0003692E">
            <w:pPr>
              <w:pStyle w:val="TableParagraph"/>
              <w:spacing w:line="23" w:lineRule="atLeast"/>
              <w:ind w:left="0"/>
              <w:rPr>
                <w:b/>
                <w:sz w:val="24"/>
                <w:szCs w:val="26"/>
                <w:lang w:val="uz-Cyrl-UZ"/>
              </w:rPr>
            </w:pPr>
          </w:p>
        </w:tc>
      </w:tr>
      <w:tr w:rsidR="00C92746" w:rsidRPr="007768FA" w:rsidTr="007768FA">
        <w:trPr>
          <w:trHeight w:val="1711"/>
          <w:jc w:val="center"/>
        </w:trPr>
        <w:tc>
          <w:tcPr>
            <w:tcW w:w="9927" w:type="dxa"/>
            <w:gridSpan w:val="3"/>
          </w:tcPr>
          <w:p w:rsidR="00C92746" w:rsidRPr="007768FA" w:rsidRDefault="00C92746" w:rsidP="0003692E">
            <w:pPr>
              <w:pStyle w:val="af1"/>
              <w:spacing w:after="0" w:line="23" w:lineRule="atLeast"/>
              <w:ind w:left="62" w:right="61" w:firstLine="709"/>
              <w:jc w:val="both"/>
              <w:rPr>
                <w:rFonts w:ascii="Times New Roman" w:hAnsi="Times New Roman"/>
                <w:b/>
                <w:sz w:val="24"/>
                <w:szCs w:val="26"/>
                <w:lang w:val="uz-Cyrl-UZ"/>
              </w:rPr>
            </w:pPr>
            <w:r w:rsidRPr="007768FA">
              <w:rPr>
                <w:rFonts w:ascii="Times New Roman" w:hAnsi="Times New Roman"/>
                <w:b/>
                <w:sz w:val="24"/>
                <w:szCs w:val="26"/>
                <w:lang w:val="uz-Cyrl-UZ"/>
              </w:rPr>
              <w:t>Ушбу аризада кўрсатилган барча маълумотларнинг тўғрилигини тасдиқлайман. Ўзбекистон Республикаси Инновацион ривожланиш вазирлигининг танлов ғолибларини аниқлаш тўғрисидаги қарорининг якунийлигини ва эътирозга ўрин йўқлигини қабул қиламан.</w:t>
            </w:r>
          </w:p>
          <w:tbl>
            <w:tblPr>
              <w:tblW w:w="10174" w:type="dxa"/>
              <w:tblLayout w:type="fixed"/>
              <w:tblLook w:val="04A0" w:firstRow="1" w:lastRow="0" w:firstColumn="1" w:lastColumn="0" w:noHBand="0" w:noVBand="1"/>
            </w:tblPr>
            <w:tblGrid>
              <w:gridCol w:w="3391"/>
              <w:gridCol w:w="3391"/>
              <w:gridCol w:w="3392"/>
            </w:tblGrid>
            <w:tr w:rsidR="00C92746" w:rsidRPr="007768FA" w:rsidTr="007768FA">
              <w:tc>
                <w:tcPr>
                  <w:tcW w:w="10174" w:type="dxa"/>
                  <w:gridSpan w:val="3"/>
                  <w:shd w:val="clear" w:color="auto" w:fill="auto"/>
                </w:tcPr>
                <w:p w:rsidR="00C92746" w:rsidRPr="007768FA" w:rsidRDefault="00C92746" w:rsidP="0003692E">
                  <w:pPr>
                    <w:pStyle w:val="af1"/>
                    <w:spacing w:after="0" w:line="23" w:lineRule="atLeast"/>
                    <w:jc w:val="center"/>
                    <w:rPr>
                      <w:rFonts w:ascii="Times New Roman" w:hAnsi="Times New Roman"/>
                      <w:b/>
                      <w:sz w:val="24"/>
                      <w:szCs w:val="26"/>
                      <w:lang w:val="uz-Cyrl-UZ"/>
                    </w:rPr>
                  </w:pPr>
                  <w:r w:rsidRPr="007768FA">
                    <w:rPr>
                      <w:rFonts w:ascii="Times New Roman" w:hAnsi="Times New Roman"/>
                      <w:b/>
                      <w:sz w:val="24"/>
                      <w:szCs w:val="26"/>
                      <w:lang w:val="uz-Cyrl-UZ"/>
                    </w:rPr>
                    <w:t>Аризачи: _______________ Султонов Дилмурод __________________</w:t>
                  </w:r>
                </w:p>
              </w:tc>
            </w:tr>
            <w:tr w:rsidR="00C92746" w:rsidRPr="007768FA" w:rsidTr="007768FA">
              <w:tc>
                <w:tcPr>
                  <w:tcW w:w="3391" w:type="dxa"/>
                  <w:shd w:val="clear" w:color="auto" w:fill="auto"/>
                </w:tcPr>
                <w:p w:rsidR="00C92746" w:rsidRPr="007768FA" w:rsidRDefault="00C92746" w:rsidP="0003692E">
                  <w:pPr>
                    <w:pStyle w:val="af1"/>
                    <w:spacing w:after="0" w:line="23" w:lineRule="atLeast"/>
                    <w:jc w:val="right"/>
                    <w:rPr>
                      <w:rFonts w:ascii="Times New Roman" w:hAnsi="Times New Roman"/>
                      <w:b/>
                      <w:sz w:val="24"/>
                      <w:szCs w:val="26"/>
                      <w:lang w:val="uz-Cyrl-UZ"/>
                    </w:rPr>
                  </w:pPr>
                </w:p>
              </w:tc>
              <w:tc>
                <w:tcPr>
                  <w:tcW w:w="3391" w:type="dxa"/>
                  <w:shd w:val="clear" w:color="auto" w:fill="auto"/>
                </w:tcPr>
                <w:p w:rsidR="00C92746" w:rsidRPr="007768FA" w:rsidRDefault="00C92746" w:rsidP="0003692E">
                  <w:pPr>
                    <w:pStyle w:val="af1"/>
                    <w:spacing w:after="0" w:line="23" w:lineRule="atLeast"/>
                    <w:jc w:val="center"/>
                    <w:rPr>
                      <w:rFonts w:ascii="Times New Roman" w:hAnsi="Times New Roman"/>
                      <w:b/>
                      <w:sz w:val="24"/>
                      <w:szCs w:val="26"/>
                      <w:lang w:val="uz-Cyrl-UZ"/>
                    </w:rPr>
                  </w:pPr>
                </w:p>
              </w:tc>
              <w:tc>
                <w:tcPr>
                  <w:tcW w:w="3392" w:type="dxa"/>
                  <w:shd w:val="clear" w:color="auto" w:fill="auto"/>
                </w:tcPr>
                <w:p w:rsidR="00C92746" w:rsidRPr="007768FA" w:rsidRDefault="00C92746" w:rsidP="0003692E">
                  <w:pPr>
                    <w:pStyle w:val="af1"/>
                    <w:spacing w:after="0" w:line="23" w:lineRule="atLeast"/>
                    <w:jc w:val="center"/>
                    <w:rPr>
                      <w:rFonts w:ascii="Times New Roman" w:hAnsi="Times New Roman"/>
                      <w:b/>
                      <w:sz w:val="24"/>
                      <w:szCs w:val="26"/>
                      <w:lang w:val="uz-Cyrl-UZ"/>
                    </w:rPr>
                  </w:pPr>
                  <w:r w:rsidRPr="007768FA">
                    <w:rPr>
                      <w:rFonts w:ascii="Times New Roman" w:hAnsi="Times New Roman"/>
                      <w:b/>
                      <w:sz w:val="24"/>
                      <w:szCs w:val="26"/>
                      <w:lang w:val="uz-Cyrl-UZ"/>
                    </w:rPr>
                    <w:t>сана</w:t>
                  </w:r>
                </w:p>
              </w:tc>
            </w:tr>
          </w:tbl>
          <w:p w:rsidR="00C92746" w:rsidRPr="007768FA" w:rsidRDefault="00C92746" w:rsidP="0003692E">
            <w:pPr>
              <w:pStyle w:val="af1"/>
              <w:tabs>
                <w:tab w:val="left" w:pos="3411"/>
                <w:tab w:val="left" w:pos="5521"/>
              </w:tabs>
              <w:spacing w:after="0" w:line="23" w:lineRule="atLeast"/>
              <w:ind w:firstLine="709"/>
              <w:jc w:val="center"/>
              <w:rPr>
                <w:rFonts w:ascii="Times New Roman" w:hAnsi="Times New Roman"/>
                <w:b/>
                <w:sz w:val="24"/>
                <w:szCs w:val="26"/>
                <w:lang w:val="uz-Cyrl-UZ"/>
              </w:rPr>
            </w:pPr>
          </w:p>
        </w:tc>
      </w:tr>
    </w:tbl>
    <w:p w:rsidR="00C92746" w:rsidRPr="00F024A8" w:rsidRDefault="00C92746" w:rsidP="00C92746">
      <w:pPr>
        <w:spacing w:after="0" w:line="23" w:lineRule="atLeast"/>
        <w:rPr>
          <w:rFonts w:ascii="Times New Roman" w:hAnsi="Times New Roman"/>
          <w:sz w:val="28"/>
          <w:szCs w:val="26"/>
          <w:lang w:val="uz-Cyrl-UZ"/>
        </w:rPr>
      </w:pPr>
    </w:p>
    <w:p w:rsidR="00C92746" w:rsidRPr="00F024A8" w:rsidRDefault="00C92746" w:rsidP="00C92746">
      <w:pPr>
        <w:spacing w:after="0" w:line="23" w:lineRule="atLeast"/>
        <w:jc w:val="right"/>
        <w:rPr>
          <w:rFonts w:ascii="Times New Roman" w:hAnsi="Times New Roman"/>
          <w:b/>
          <w:sz w:val="28"/>
          <w:szCs w:val="26"/>
          <w:lang w:val="uz-Cyrl-UZ"/>
        </w:rPr>
      </w:pPr>
      <w:r w:rsidRPr="00F024A8">
        <w:rPr>
          <w:rFonts w:ascii="Times New Roman" w:hAnsi="Times New Roman"/>
          <w:b/>
          <w:sz w:val="28"/>
          <w:szCs w:val="26"/>
          <w:lang w:val="uz-Cyrl-UZ"/>
        </w:rPr>
        <w:t>2-илова</w:t>
      </w:r>
    </w:p>
    <w:p w:rsidR="00C92746" w:rsidRPr="00F024A8" w:rsidRDefault="00C92746" w:rsidP="00C92746">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РЕЗЮМЕ</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Султонов Дилмурод Мансурович</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 xml:space="preserve">24 сентябрь </w:t>
            </w:r>
            <w:r w:rsidRPr="00F024A8">
              <w:rPr>
                <w:rFonts w:ascii="Times New Roman" w:hAnsi="Times New Roman"/>
                <w:sz w:val="28"/>
                <w:szCs w:val="26"/>
              </w:rPr>
              <w:t>19</w:t>
            </w:r>
            <w:r w:rsidRPr="00F024A8">
              <w:rPr>
                <w:rFonts w:ascii="Times New Roman" w:hAnsi="Times New Roman"/>
                <w:sz w:val="28"/>
                <w:szCs w:val="26"/>
                <w:lang w:val="uz-Cyrl-UZ"/>
              </w:rPr>
              <w:t>77</w:t>
            </w:r>
            <w:r w:rsidRPr="00F024A8">
              <w:rPr>
                <w:rFonts w:ascii="Times New Roman" w:hAnsi="Times New Roman"/>
                <w:sz w:val="28"/>
                <w:szCs w:val="26"/>
              </w:rPr>
              <w:t xml:space="preserve"> </w:t>
            </w:r>
            <w:r w:rsidRPr="00F024A8">
              <w:rPr>
                <w:rFonts w:ascii="Times New Roman" w:hAnsi="Times New Roman"/>
                <w:sz w:val="28"/>
                <w:szCs w:val="26"/>
                <w:lang w:val="uz-Cyrl-UZ"/>
              </w:rPr>
              <w:t>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Андижон вилояти, Андижон тумани, Саноат МФЙ, Саноатчи кўча 43-уй</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eastAsia="ru-RU"/>
              </w:rPr>
              <w:t>Тел: (0595) 200-14-15</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Олий, агроном</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Био флора илмий ишлаб чиқариш масъулияти чекланган жамияти директори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p>
        </w:tc>
      </w:tr>
    </w:tbl>
    <w:p w:rsidR="00C92746" w:rsidRPr="00F024A8" w:rsidRDefault="00C92746" w:rsidP="00C92746">
      <w:pPr>
        <w:spacing w:after="0" w:line="23" w:lineRule="atLeast"/>
        <w:jc w:val="center"/>
        <w:rPr>
          <w:rFonts w:ascii="Times New Roman" w:hAnsi="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Мадалбеков Хаётбек Хакимович</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30 июнь 1987 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Андижон ш Янги Замон 32 уй</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(0599) 326</w:t>
            </w:r>
            <w:r w:rsidRPr="00F024A8">
              <w:rPr>
                <w:rFonts w:ascii="Times New Roman" w:hAnsi="Times New Roman"/>
                <w:sz w:val="28"/>
                <w:szCs w:val="26"/>
              </w:rPr>
              <w:t>-</w:t>
            </w:r>
            <w:r w:rsidRPr="00F024A8">
              <w:rPr>
                <w:rFonts w:ascii="Times New Roman" w:hAnsi="Times New Roman"/>
                <w:sz w:val="28"/>
                <w:szCs w:val="26"/>
                <w:lang w:val="uz-Cyrl-UZ"/>
              </w:rPr>
              <w:t>36</w:t>
            </w:r>
            <w:r w:rsidRPr="00F024A8">
              <w:rPr>
                <w:rFonts w:ascii="Times New Roman" w:hAnsi="Times New Roman"/>
                <w:sz w:val="28"/>
                <w:szCs w:val="26"/>
              </w:rPr>
              <w:t>-</w:t>
            </w:r>
            <w:r w:rsidRPr="00F024A8">
              <w:rPr>
                <w:rFonts w:ascii="Times New Roman" w:hAnsi="Times New Roman"/>
                <w:sz w:val="28"/>
                <w:szCs w:val="26"/>
                <w:lang w:val="uz-Cyrl-UZ"/>
              </w:rPr>
              <w:t>33</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Олий, агроном</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Магистр</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ЎзҚХИИЧ Марказ Андижон вилоят бўлими бош мутахассис</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lastRenderedPageBreak/>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spacing w:after="0" w:line="23" w:lineRule="atLeast"/>
        <w:jc w:val="center"/>
        <w:rPr>
          <w:rFonts w:ascii="Times New Roman" w:hAnsi="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Рўзиев Хислатбек Мусурмонович</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 xml:space="preserve">27 февраль </w:t>
            </w:r>
            <w:r w:rsidRPr="00F024A8">
              <w:rPr>
                <w:rFonts w:ascii="Times New Roman" w:hAnsi="Times New Roman"/>
                <w:sz w:val="28"/>
                <w:szCs w:val="26"/>
              </w:rPr>
              <w:t>19</w:t>
            </w:r>
            <w:r w:rsidRPr="00F024A8">
              <w:rPr>
                <w:rFonts w:ascii="Times New Roman" w:hAnsi="Times New Roman"/>
                <w:sz w:val="28"/>
                <w:szCs w:val="26"/>
                <w:lang w:val="uz-Cyrl-UZ"/>
              </w:rPr>
              <w:t>61</w:t>
            </w:r>
            <w:r w:rsidRPr="00F024A8">
              <w:rPr>
                <w:rFonts w:ascii="Times New Roman" w:hAnsi="Times New Roman"/>
                <w:sz w:val="28"/>
                <w:szCs w:val="26"/>
              </w:rPr>
              <w:t xml:space="preserve"> </w:t>
            </w:r>
            <w:r w:rsidRPr="00F024A8">
              <w:rPr>
                <w:rFonts w:ascii="Times New Roman" w:hAnsi="Times New Roman"/>
                <w:sz w:val="28"/>
                <w:szCs w:val="26"/>
                <w:lang w:val="uz-Cyrl-UZ"/>
              </w:rPr>
              <w:t>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Андижон тумани Куйган-ёр ШФЙ, Ирригатор кўча 6-уй, 3-хонадон</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Тел: (0591) 677-80-02</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Олий</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Ихтиро муаллифи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Андижон Инновацион ғоялар маркази инноватори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spacing w:after="0" w:line="23" w:lineRule="atLeast"/>
        <w:jc w:val="center"/>
        <w:rPr>
          <w:rFonts w:ascii="Times New Roman" w:hAnsi="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Мансурова Одинахон Дилмурод қизи</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Аёл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18 февраль 2000</w:t>
            </w:r>
            <w:r w:rsidRPr="00F024A8">
              <w:rPr>
                <w:rFonts w:ascii="Times New Roman" w:hAnsi="Times New Roman"/>
                <w:sz w:val="28"/>
                <w:szCs w:val="26"/>
              </w:rPr>
              <w:t xml:space="preserve"> </w:t>
            </w:r>
            <w:r w:rsidRPr="00F024A8">
              <w:rPr>
                <w:rFonts w:ascii="Times New Roman" w:hAnsi="Times New Roman"/>
                <w:sz w:val="28"/>
                <w:szCs w:val="26"/>
                <w:lang w:val="uz-Cyrl-UZ"/>
              </w:rPr>
              <w:t>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Андижон тумани, Саноат МФЙ, Саноатчи кўча 43-уй</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(0595) 200-14-15</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Ўрта</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Андижон Инновацион ғоялар маркази инноватори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spacing w:after="0" w:line="23" w:lineRule="atLeast"/>
        <w:jc w:val="center"/>
        <w:rPr>
          <w:rFonts w:ascii="Times New Roman" w:hAnsi="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Мирзаев Султонбек Шукуриллаевич</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 xml:space="preserve">31 октябрь </w:t>
            </w:r>
            <w:r w:rsidRPr="00F024A8">
              <w:rPr>
                <w:rFonts w:ascii="Times New Roman" w:hAnsi="Times New Roman"/>
                <w:sz w:val="28"/>
                <w:szCs w:val="26"/>
              </w:rPr>
              <w:t>19</w:t>
            </w:r>
            <w:r w:rsidRPr="00F024A8">
              <w:rPr>
                <w:rFonts w:ascii="Times New Roman" w:hAnsi="Times New Roman"/>
                <w:sz w:val="28"/>
                <w:szCs w:val="26"/>
                <w:lang w:val="uz-Cyrl-UZ"/>
              </w:rPr>
              <w:t>87</w:t>
            </w:r>
            <w:r w:rsidRPr="00F024A8">
              <w:rPr>
                <w:rFonts w:ascii="Times New Roman" w:hAnsi="Times New Roman"/>
                <w:sz w:val="28"/>
                <w:szCs w:val="26"/>
              </w:rPr>
              <w:t xml:space="preserve"> </w:t>
            </w:r>
            <w:r w:rsidRPr="00F024A8">
              <w:rPr>
                <w:rFonts w:ascii="Times New Roman" w:hAnsi="Times New Roman"/>
                <w:sz w:val="28"/>
                <w:szCs w:val="26"/>
                <w:lang w:val="uz-Cyrl-UZ"/>
              </w:rPr>
              <w:t>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Андижон шаҳар 3 кичик даха 13 уй 25 хонадон</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Тел: (0594) 106-21-23</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Олий, агроном</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ходим</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ЎзҚХИИЧ Маркази Андижон вилоят бўлими кичик илмий ходими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lastRenderedPageBreak/>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Идора телефони: (0374) </w:t>
            </w:r>
            <w:r w:rsidRPr="00F024A8">
              <w:rPr>
                <w:rFonts w:ascii="Times New Roman" w:hAnsi="Times New Roman"/>
                <w:sz w:val="28"/>
                <w:szCs w:val="26"/>
              </w:rPr>
              <w:t>22</w:t>
            </w:r>
            <w:r w:rsidRPr="00F024A8">
              <w:rPr>
                <w:rFonts w:ascii="Times New Roman" w:hAnsi="Times New Roman"/>
                <w:sz w:val="28"/>
                <w:szCs w:val="26"/>
                <w:lang w:val="uz-Cyrl-UZ"/>
              </w:rPr>
              <w:t>3</w:t>
            </w:r>
            <w:r w:rsidRPr="00F024A8">
              <w:rPr>
                <w:rFonts w:ascii="Times New Roman" w:hAnsi="Times New Roman"/>
                <w:sz w:val="28"/>
                <w:szCs w:val="26"/>
              </w:rPr>
              <w:t>-</w:t>
            </w:r>
            <w:r w:rsidRPr="00F024A8">
              <w:rPr>
                <w:rFonts w:ascii="Times New Roman" w:hAnsi="Times New Roman"/>
                <w:sz w:val="28"/>
                <w:szCs w:val="26"/>
                <w:lang w:val="uz-Cyrl-UZ"/>
              </w:rPr>
              <w:t>14</w:t>
            </w:r>
            <w:r w:rsidRPr="00F024A8">
              <w:rPr>
                <w:rFonts w:ascii="Times New Roman" w:hAnsi="Times New Roman"/>
                <w:sz w:val="28"/>
                <w:szCs w:val="26"/>
              </w:rPr>
              <w:t>-</w:t>
            </w:r>
            <w:r w:rsidRPr="00F024A8">
              <w:rPr>
                <w:rFonts w:ascii="Times New Roman" w:hAnsi="Times New Roman"/>
                <w:sz w:val="28"/>
                <w:szCs w:val="26"/>
                <w:lang w:val="uz-Cyrl-UZ"/>
              </w:rPr>
              <w:t>13</w:t>
            </w: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40" w:lineRule="auto"/>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Носиров Одилжон Хамидович</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25 декабрь 1956 йил</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Андижон шаҳар, Тинчлик кўча 16-уй</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(0590) 526-44-31</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Олий, ҳуқуқшунос</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Йўқ </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Йўқ</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Андижон Савдо-саноат палатаси ходими</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Аминов Шермухаммад Қамбаралиевич</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20 апрель 1979 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 xml:space="preserve">Андижон вилояти, Андижон шаҳри Сарбон кўча 38-уй </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(0593) 415-37-07</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Олий, хуқуқшунос, агроном</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Ихтиро муаллифи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Йўқ</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СПЭ ва КИТИ Андижон ИТС директори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Валиев Хусан Тохирович</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20 февраль 1987 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Андижон шаҳри, Бобиршох кўчаси, 3-уй, 8-хонадон</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Тел: (0594) 101-52-37</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Олий, шифокор</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Магистр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Хусусий Урология даволаш маркази шифокори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lastRenderedPageBreak/>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Комилов Комилжон Собиржонович</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4 июль 1980 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Шахрихон тумани, Камолтепа кўчаси, 83-уй</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(0594) 381-86-29</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Олий, агроном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Қишлоқ хўжалик фанлари номзоди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ТошДАУ Андижон филиали директорининг ўқув ишлар бўйича ўринбосари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Солиев Ахмадулло</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1954 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Шахрихон тумани Чўнтак ҚФЙ</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(0594) 381-86-29</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Олий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Йўқ</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Йўқ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Андижоннома газетаси бош мухаррири ўринбосари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Сидиқов Хабибжон</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12 апрель 1953 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Андижон тумани, Бўтақора ҚФЙ, Мустақиллик МФЙ</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(0591) 614-22-62</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Олий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Қишлоқ хўжалик фанлари номзоди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Қишлоқ оқшоми газетаси бош мухаррири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Исхоқов Абдурахмон Абдуллаевич</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20 март 1959 йил</w:t>
            </w:r>
          </w:p>
        </w:tc>
      </w:tr>
      <w:tr w:rsidR="00C92746" w:rsidRPr="00C615D5"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Жалақудуқ тумани, Ойим ҚФЙ, Қутқар кўчаси 86-уй</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(0591) 600-91-95</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Олий, журналист</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Йўқ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Йўқ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Маданият ва маърифат телеканалининг Андижон вилояти бўйича катта мухаррири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Туйчиева Мавжуда Саибжановна</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Аёл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27 октябрь 1967 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Андижон шаҳри, Янги шарқ кўча, 13- уй</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(0374) 223-15-62</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Олий</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Йўқ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Йўқ </w:t>
            </w:r>
          </w:p>
        </w:tc>
      </w:tr>
      <w:tr w:rsidR="00C92746" w:rsidRPr="00C615D5"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Андижон Қишлоқ хўжалиги бошқармаси Кадрлар бўлими бошлиғи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40" w:lineRule="auto"/>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Хайдаров Зохиджон Зокирович</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12 февраль 1988 йил</w:t>
            </w:r>
          </w:p>
        </w:tc>
      </w:tr>
      <w:tr w:rsidR="00C92746" w:rsidRPr="00C615D5"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Андижон вилоят, Избоскан тумани, Эркин ҚФЙ, Урганжи МФЙ, Самарқанд кўча 12-уй</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r w:rsidRPr="00F024A8">
              <w:rPr>
                <w:rFonts w:ascii="Times New Roman" w:hAnsi="Times New Roman"/>
                <w:sz w:val="28"/>
                <w:szCs w:val="26"/>
                <w:lang w:val="uz-Cyrl-UZ"/>
              </w:rPr>
              <w:t>(</w:t>
            </w:r>
            <w:r w:rsidRPr="00F024A8">
              <w:rPr>
                <w:rFonts w:ascii="Times New Roman" w:hAnsi="Times New Roman"/>
                <w:sz w:val="28"/>
                <w:szCs w:val="26"/>
              </w:rPr>
              <w:t>05</w:t>
            </w:r>
            <w:r w:rsidRPr="00F024A8">
              <w:rPr>
                <w:rFonts w:ascii="Times New Roman" w:hAnsi="Times New Roman"/>
                <w:sz w:val="28"/>
                <w:szCs w:val="26"/>
                <w:lang w:val="uz-Cyrl-UZ"/>
              </w:rPr>
              <w:t>99) 326</w:t>
            </w:r>
            <w:r w:rsidRPr="00F024A8">
              <w:rPr>
                <w:rFonts w:ascii="Times New Roman" w:hAnsi="Times New Roman"/>
                <w:sz w:val="28"/>
                <w:szCs w:val="26"/>
              </w:rPr>
              <w:t>-</w:t>
            </w:r>
            <w:r w:rsidRPr="00F024A8">
              <w:rPr>
                <w:rFonts w:ascii="Times New Roman" w:hAnsi="Times New Roman"/>
                <w:sz w:val="28"/>
                <w:szCs w:val="26"/>
                <w:lang w:val="uz-Cyrl-UZ"/>
              </w:rPr>
              <w:t>88</w:t>
            </w:r>
            <w:r w:rsidRPr="00F024A8">
              <w:rPr>
                <w:rFonts w:ascii="Times New Roman" w:hAnsi="Times New Roman"/>
                <w:sz w:val="28"/>
                <w:szCs w:val="26"/>
              </w:rPr>
              <w:t>-</w:t>
            </w:r>
            <w:r w:rsidRPr="00F024A8">
              <w:rPr>
                <w:rFonts w:ascii="Times New Roman" w:hAnsi="Times New Roman"/>
                <w:sz w:val="28"/>
                <w:szCs w:val="26"/>
                <w:lang w:val="uz-Cyrl-UZ"/>
              </w:rPr>
              <w:t>93</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Олий </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Магистр </w:t>
            </w:r>
          </w:p>
        </w:tc>
      </w:tr>
      <w:tr w:rsidR="00C92746" w:rsidRPr="00C615D5"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Андижон вилоят Қишлоқ хўжалиги бошқармаси </w:t>
            </w:r>
            <w:r w:rsidRPr="00F024A8">
              <w:rPr>
                <w:rFonts w:ascii="Times New Roman" w:hAnsi="Times New Roman"/>
                <w:sz w:val="28"/>
                <w:szCs w:val="26"/>
                <w:lang w:val="uz-Cyrl-UZ"/>
              </w:rPr>
              <w:lastRenderedPageBreak/>
              <w:t>Кадрлар бўлими мутахассиси</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lastRenderedPageBreak/>
              <w:t>Қўшимча маълумот</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40" w:lineRule="auto"/>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Мелибоева Маъмирахон</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Аёл</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18 апрель 1962 йил</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Андижон вилоят, Андижон тумани, Найман МФЙ, 2-уй</w:t>
            </w:r>
          </w:p>
        </w:tc>
      </w:tr>
      <w:tr w:rsidR="00C92746" w:rsidRPr="00F024A8" w:rsidTr="0003692E">
        <w:tc>
          <w:tcPr>
            <w:tcW w:w="3528" w:type="dxa"/>
            <w:shd w:val="clear" w:color="auto" w:fill="auto"/>
          </w:tcPr>
          <w:p w:rsidR="00C92746" w:rsidRPr="00F024A8" w:rsidRDefault="00C92746" w:rsidP="0003692E">
            <w:pPr>
              <w:spacing w:after="0" w:line="240" w:lineRule="auto"/>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eastAsia="ru-RU"/>
              </w:rPr>
              <w:t xml:space="preserve">Тел: </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Олий </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Йўқ </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 xml:space="preserve">Йўқ </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Андижон давлат университети чизмачилик фани ўқитувчиси</w:t>
            </w:r>
          </w:p>
        </w:tc>
      </w:tr>
      <w:tr w:rsidR="00C92746" w:rsidRPr="00F024A8" w:rsidTr="0003692E">
        <w:tc>
          <w:tcPr>
            <w:tcW w:w="3528"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40" w:lineRule="auto"/>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p w:rsidR="00C92746" w:rsidRPr="00F024A8" w:rsidRDefault="00C92746" w:rsidP="00C92746">
      <w:pPr>
        <w:pStyle w:val="21"/>
        <w:spacing w:line="23" w:lineRule="atLeast"/>
        <w:ind w:firstLine="720"/>
        <w:rPr>
          <w:rFonts w:ascii="Times New Roman" w:hAnsi="Times New Roman" w:cs="Times New Roman"/>
          <w:sz w:val="28"/>
          <w:szCs w:val="26"/>
          <w:lang w:val="uz-Cyrl-U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300"/>
      </w:tblGrid>
      <w:tr w:rsidR="00C92746" w:rsidRPr="00F024A8" w:rsidTr="0003692E">
        <w:tc>
          <w:tcPr>
            <w:tcW w:w="9828" w:type="dxa"/>
            <w:gridSpan w:val="2"/>
            <w:shd w:val="clear" w:color="auto" w:fill="auto"/>
          </w:tcPr>
          <w:p w:rsidR="00C92746" w:rsidRPr="00F024A8" w:rsidRDefault="00C92746" w:rsidP="0003692E">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Шахсий маълумот:</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Исми-шарифи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Отақўзиев Умиджон</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Жинси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Эркак</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u w:val="single" w:color="000000"/>
                <w:lang w:val="uz-Cyrl-UZ"/>
              </w:rPr>
            </w:pPr>
            <w:r w:rsidRPr="00F024A8">
              <w:rPr>
                <w:rFonts w:ascii="Times New Roman" w:hAnsi="Times New Roman"/>
                <w:sz w:val="28"/>
                <w:szCs w:val="26"/>
                <w:lang w:val="uz-Cyrl-UZ"/>
              </w:rPr>
              <w:t>Туғилган жойи ва санаси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 xml:space="preserve">29 декабрь </w:t>
            </w:r>
            <w:r w:rsidRPr="00F024A8">
              <w:rPr>
                <w:rFonts w:ascii="Times New Roman" w:hAnsi="Times New Roman"/>
                <w:sz w:val="28"/>
                <w:szCs w:val="26"/>
              </w:rPr>
              <w:t>19</w:t>
            </w:r>
            <w:r w:rsidRPr="00F024A8">
              <w:rPr>
                <w:rFonts w:ascii="Times New Roman" w:hAnsi="Times New Roman"/>
                <w:sz w:val="28"/>
                <w:szCs w:val="26"/>
                <w:lang w:val="uz-Cyrl-UZ"/>
              </w:rPr>
              <w:t>71</w:t>
            </w:r>
            <w:r w:rsidRPr="00F024A8">
              <w:rPr>
                <w:rFonts w:ascii="Times New Roman" w:hAnsi="Times New Roman"/>
                <w:sz w:val="28"/>
                <w:szCs w:val="26"/>
              </w:rPr>
              <w:t xml:space="preserve"> </w:t>
            </w:r>
            <w:r w:rsidRPr="00F024A8">
              <w:rPr>
                <w:rFonts w:ascii="Times New Roman" w:hAnsi="Times New Roman"/>
                <w:sz w:val="28"/>
                <w:szCs w:val="26"/>
                <w:lang w:val="uz-Cyrl-UZ"/>
              </w:rPr>
              <w:t>йил</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Яшаш жойи</w:t>
            </w:r>
          </w:p>
        </w:tc>
        <w:tc>
          <w:tcPr>
            <w:tcW w:w="6300"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Андижон вилояти, Избоскан тумани, Мойгир ҚФЙ, Эзгулик кўчаси</w:t>
            </w:r>
          </w:p>
        </w:tc>
      </w:tr>
      <w:tr w:rsidR="00C92746" w:rsidRPr="00F024A8" w:rsidTr="0003692E">
        <w:tc>
          <w:tcPr>
            <w:tcW w:w="3528" w:type="dxa"/>
            <w:shd w:val="clear" w:color="auto" w:fill="auto"/>
          </w:tcPr>
          <w:p w:rsidR="00C92746" w:rsidRPr="00F024A8" w:rsidRDefault="00C92746" w:rsidP="0003692E">
            <w:pPr>
              <w:spacing w:after="0" w:line="23" w:lineRule="atLeast"/>
              <w:rPr>
                <w:rFonts w:ascii="Times New Roman" w:hAnsi="Times New Roman"/>
                <w:sz w:val="28"/>
                <w:szCs w:val="26"/>
                <w:lang w:val="uz-Cyrl-UZ"/>
              </w:rPr>
            </w:pPr>
            <w:r w:rsidRPr="00F024A8">
              <w:rPr>
                <w:rFonts w:ascii="Times New Roman" w:hAnsi="Times New Roman"/>
                <w:sz w:val="28"/>
                <w:szCs w:val="26"/>
                <w:lang w:val="uz-Cyrl-UZ"/>
              </w:rPr>
              <w:t>Алоқа учун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eastAsia="ru-RU"/>
              </w:rPr>
              <w:t>Тел: (0594) 382-75-38</w:t>
            </w:r>
          </w:p>
        </w:tc>
      </w:tr>
      <w:tr w:rsidR="00C92746" w:rsidRPr="00F024A8" w:rsidTr="0003692E">
        <w:tc>
          <w:tcPr>
            <w:tcW w:w="9828" w:type="dxa"/>
            <w:gridSpan w:val="2"/>
            <w:shd w:val="clear" w:color="auto" w:fill="auto"/>
          </w:tcPr>
          <w:p w:rsidR="00C92746" w:rsidRPr="00F024A8" w:rsidRDefault="00C92746" w:rsidP="0003692E">
            <w:pPr>
              <w:tabs>
                <w:tab w:val="center" w:pos="4682"/>
                <w:tab w:val="left" w:pos="5949"/>
              </w:tabs>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ab/>
              <w:t>Маълумоти:</w:t>
            </w:r>
            <w:r w:rsidRPr="00F024A8">
              <w:rPr>
                <w:rFonts w:ascii="Times New Roman" w:hAnsi="Times New Roman"/>
                <w:sz w:val="28"/>
                <w:szCs w:val="26"/>
                <w:lang w:val="uz-Cyrl-UZ"/>
              </w:rPr>
              <w:tab/>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Асосий маълумоти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Иқтисодчи</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Қўшимча маълумоти </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Илмий даражаси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Меҳнат фаолияти</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 xml:space="preserve">ЎзҚХИИЧ Маркази Андижон вилоят бўлими 1-тоифали мутахассиси </w:t>
            </w:r>
          </w:p>
        </w:tc>
      </w:tr>
      <w:tr w:rsidR="00C92746" w:rsidRPr="00F024A8" w:rsidTr="0003692E">
        <w:tc>
          <w:tcPr>
            <w:tcW w:w="3528"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r w:rsidRPr="00F024A8">
              <w:rPr>
                <w:rFonts w:ascii="Times New Roman" w:hAnsi="Times New Roman"/>
                <w:sz w:val="28"/>
                <w:szCs w:val="26"/>
                <w:lang w:val="uz-Cyrl-UZ"/>
              </w:rPr>
              <w:t>Қўшимча маълумот</w:t>
            </w:r>
          </w:p>
        </w:tc>
        <w:tc>
          <w:tcPr>
            <w:tcW w:w="6300" w:type="dxa"/>
            <w:shd w:val="clear" w:color="auto" w:fill="auto"/>
          </w:tcPr>
          <w:p w:rsidR="00C92746" w:rsidRPr="00F024A8" w:rsidRDefault="00C92746" w:rsidP="0003692E">
            <w:pPr>
              <w:spacing w:after="0" w:line="23" w:lineRule="atLeast"/>
              <w:ind w:left="10"/>
              <w:rPr>
                <w:rFonts w:ascii="Times New Roman" w:hAnsi="Times New Roman"/>
                <w:sz w:val="28"/>
                <w:szCs w:val="26"/>
                <w:lang w:val="uz-Cyrl-UZ"/>
              </w:rPr>
            </w:pPr>
          </w:p>
        </w:tc>
      </w:tr>
    </w:tbl>
    <w:p w:rsidR="00C92746" w:rsidRPr="00F024A8" w:rsidRDefault="00C92746" w:rsidP="00C92746">
      <w:pPr>
        <w:pStyle w:val="21"/>
        <w:spacing w:line="23" w:lineRule="atLeast"/>
        <w:ind w:firstLine="720"/>
        <w:rPr>
          <w:rFonts w:ascii="Times New Roman" w:hAnsi="Times New Roman" w:cs="Times New Roman"/>
          <w:sz w:val="28"/>
          <w:szCs w:val="26"/>
          <w:lang w:val="uz-Cyrl-UZ"/>
        </w:rPr>
      </w:pPr>
    </w:p>
    <w:p w:rsidR="00C92746" w:rsidRPr="00F024A8" w:rsidRDefault="00C92746" w:rsidP="00C92746">
      <w:pPr>
        <w:spacing w:after="0" w:line="23" w:lineRule="atLeast"/>
        <w:jc w:val="right"/>
        <w:rPr>
          <w:rFonts w:ascii="Times New Roman" w:hAnsi="Times New Roman"/>
          <w:b/>
          <w:sz w:val="28"/>
          <w:szCs w:val="26"/>
          <w:lang w:val="uz-Cyrl-UZ"/>
        </w:rPr>
      </w:pPr>
      <w:r w:rsidRPr="00F024A8">
        <w:rPr>
          <w:rFonts w:ascii="Times New Roman" w:hAnsi="Times New Roman"/>
          <w:b/>
          <w:sz w:val="28"/>
          <w:szCs w:val="26"/>
          <w:lang w:val="uz-Cyrl-UZ"/>
        </w:rPr>
        <w:t>3-илова</w:t>
      </w:r>
    </w:p>
    <w:p w:rsidR="00C92746" w:rsidRPr="00F024A8" w:rsidRDefault="00C92746" w:rsidP="00C92746">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u w:val="single"/>
          <w:lang w:val="uz-Cyrl-UZ"/>
        </w:rPr>
        <w:t>Инновацион</w:t>
      </w:r>
      <w:r w:rsidRPr="00F024A8">
        <w:rPr>
          <w:rFonts w:ascii="Times New Roman" w:hAnsi="Times New Roman"/>
          <w:b/>
          <w:sz w:val="28"/>
          <w:szCs w:val="26"/>
          <w:lang w:val="uz-Cyrl-UZ"/>
        </w:rPr>
        <w:t xml:space="preserve">*,  илмий-тадқиқот, тажриба-конструкторлик </w:t>
      </w:r>
    </w:p>
    <w:p w:rsidR="00C92746" w:rsidRPr="00F024A8" w:rsidRDefault="00C92746" w:rsidP="00C92746">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лойиҳаси ҳақида</w:t>
      </w:r>
    </w:p>
    <w:p w:rsidR="00C92746" w:rsidRPr="00F024A8" w:rsidRDefault="00C92746" w:rsidP="00C92746">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МАЪЛУМОТ</w:t>
      </w:r>
    </w:p>
    <w:p w:rsidR="00C92746" w:rsidRPr="00F024A8" w:rsidRDefault="00C92746" w:rsidP="00C92746">
      <w:pPr>
        <w:spacing w:after="0" w:line="23" w:lineRule="atLeast"/>
        <w:ind w:firstLine="708"/>
        <w:jc w:val="both"/>
        <w:rPr>
          <w:rFonts w:ascii="Times New Roman" w:hAnsi="Times New Roman"/>
          <w:b/>
          <w:sz w:val="28"/>
          <w:szCs w:val="26"/>
          <w:lang w:val="uz-Cyrl-UZ"/>
        </w:rPr>
      </w:pPr>
    </w:p>
    <w:p w:rsidR="00C92746" w:rsidRPr="00F024A8" w:rsidRDefault="00C92746" w:rsidP="00C92746">
      <w:pPr>
        <w:pStyle w:val="21"/>
        <w:spacing w:line="23" w:lineRule="atLeast"/>
        <w:ind w:firstLine="72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1. Лойиҳанинг номи: </w:t>
      </w:r>
    </w:p>
    <w:p w:rsidR="00C92746" w:rsidRPr="00F024A8" w:rsidRDefault="00C92746" w:rsidP="00C92746">
      <w:pPr>
        <w:pStyle w:val="TableParagraph"/>
        <w:spacing w:line="23" w:lineRule="atLeast"/>
        <w:ind w:left="0" w:firstLine="709"/>
        <w:jc w:val="both"/>
        <w:rPr>
          <w:noProof/>
          <w:sz w:val="28"/>
          <w:szCs w:val="26"/>
          <w:lang w:val="uz-Cyrl-UZ"/>
        </w:rPr>
      </w:pPr>
      <w:r w:rsidRPr="00F024A8">
        <w:rPr>
          <w:noProof/>
          <w:sz w:val="28"/>
          <w:szCs w:val="26"/>
          <w:lang w:val="uz-Cyrl-UZ"/>
        </w:rPr>
        <w:t>- “Инновацион ғоялар марказларини илмий-амалий технологиясини жорий этишни актуал масалалари”</w:t>
      </w:r>
    </w:p>
    <w:p w:rsidR="00C92746" w:rsidRPr="00F024A8" w:rsidRDefault="00C92746" w:rsidP="00C92746">
      <w:pPr>
        <w:pStyle w:val="TableParagraph"/>
        <w:spacing w:line="23" w:lineRule="atLeast"/>
        <w:ind w:left="0" w:firstLine="709"/>
        <w:rPr>
          <w:sz w:val="28"/>
          <w:szCs w:val="26"/>
          <w:lang w:val="uz-Cyrl-UZ"/>
        </w:rPr>
      </w:pPr>
      <w:r w:rsidRPr="00F024A8">
        <w:rPr>
          <w:sz w:val="28"/>
          <w:szCs w:val="26"/>
          <w:lang w:val="uz-Cyrl-UZ"/>
        </w:rPr>
        <w:t>- “Актуальные вопросы внедрения научной и практической технологии Центров инновационных идей”</w:t>
      </w:r>
    </w:p>
    <w:p w:rsidR="00C92746" w:rsidRPr="00F024A8" w:rsidRDefault="00C92746" w:rsidP="00C92746">
      <w:pPr>
        <w:pStyle w:val="21"/>
        <w:spacing w:line="23" w:lineRule="atLeast"/>
        <w:ind w:firstLine="720"/>
        <w:rPr>
          <w:rFonts w:ascii="Times New Roman" w:hAnsi="Times New Roman" w:cs="Times New Roman"/>
          <w:b/>
          <w:sz w:val="28"/>
          <w:szCs w:val="26"/>
          <w:lang w:val="en-US"/>
        </w:rPr>
      </w:pPr>
      <w:r w:rsidRPr="00F024A8">
        <w:rPr>
          <w:rFonts w:ascii="Times New Roman" w:hAnsi="Times New Roman" w:cs="Times New Roman"/>
          <w:sz w:val="28"/>
          <w:szCs w:val="26"/>
          <w:lang w:val="uz-Cyrl-UZ"/>
        </w:rPr>
        <w:lastRenderedPageBreak/>
        <w:t>- “Actual issues of the introduction of scientific and practical technology of Innovative Ideas Centers”</w:t>
      </w:r>
    </w:p>
    <w:p w:rsidR="00C92746" w:rsidRPr="00F024A8" w:rsidRDefault="00C92746" w:rsidP="00C92746">
      <w:pPr>
        <w:pStyle w:val="21"/>
        <w:spacing w:line="23" w:lineRule="atLeast"/>
        <w:ind w:firstLine="720"/>
        <w:rPr>
          <w:rFonts w:ascii="Times New Roman" w:hAnsi="Times New Roman" w:cs="Times New Roman"/>
          <w:sz w:val="28"/>
          <w:szCs w:val="26"/>
          <w:lang w:val="en-US"/>
        </w:rPr>
      </w:pPr>
    </w:p>
    <w:p w:rsidR="00C92746" w:rsidRPr="00F024A8" w:rsidRDefault="00C92746" w:rsidP="00C92746">
      <w:pPr>
        <w:pStyle w:val="21"/>
        <w:spacing w:line="23" w:lineRule="atLeast"/>
        <w:ind w:firstLine="72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2. Илмий йўналиши.</w:t>
      </w:r>
    </w:p>
    <w:p w:rsidR="00C92746" w:rsidRPr="00F024A8" w:rsidRDefault="00C92746" w:rsidP="00C92746">
      <w:pPr>
        <w:pStyle w:val="21"/>
        <w:spacing w:line="23" w:lineRule="atLeast"/>
        <w:ind w:firstLine="720"/>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Устувор инновацион </w:t>
      </w:r>
    </w:p>
    <w:p w:rsidR="00C92746" w:rsidRPr="00F024A8" w:rsidRDefault="00C92746" w:rsidP="00C92746">
      <w:pPr>
        <w:pStyle w:val="21"/>
        <w:spacing w:line="23" w:lineRule="atLeast"/>
        <w:ind w:firstLine="720"/>
        <w:rPr>
          <w:rFonts w:ascii="Times New Roman" w:hAnsi="Times New Roman" w:cs="Times New Roman"/>
          <w:sz w:val="28"/>
          <w:szCs w:val="26"/>
          <w:lang w:val="uz-Cyrl-UZ"/>
        </w:rPr>
      </w:pPr>
    </w:p>
    <w:p w:rsidR="00C92746" w:rsidRPr="00F024A8" w:rsidRDefault="00C92746" w:rsidP="00B95A98">
      <w:pPr>
        <w:pStyle w:val="21"/>
        <w:spacing w:line="23" w:lineRule="atLeast"/>
        <w:ind w:firstLine="72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3. Аннотация:</w:t>
      </w:r>
    </w:p>
    <w:p w:rsidR="00C92746" w:rsidRPr="00F024A8" w:rsidRDefault="00C92746" w:rsidP="00C92746">
      <w:pPr>
        <w:autoSpaceDE w:val="0"/>
        <w:autoSpaceDN w:val="0"/>
        <w:adjustRightInd w:val="0"/>
        <w:spacing w:after="0" w:line="23" w:lineRule="atLeast"/>
        <w:jc w:val="both"/>
        <w:rPr>
          <w:rFonts w:ascii="Times New Roman" w:eastAsia="Times New Roman" w:hAnsi="Times New Roman"/>
          <w:sz w:val="28"/>
          <w:szCs w:val="26"/>
          <w:lang w:val="uz-Cyrl-UZ" w:eastAsia="ru-RU"/>
        </w:rPr>
      </w:pP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Ўзбекистон Республикаси Президенти Шавкат Мирзиёев мамлакатни янада ривожлантириш, халқ фаровонлиги ошириш, турмуш тарзини яхшилашда фан-техника тараққиётининг жадаллаштириш, бунинг учун бешта устувор йўналишдан иборат Харакатлар стратегиясини ишлаб чиқиб Фармон билан тасдиқладики, эндиликда Ўзбекистон Республикасининг барча фуқароларини ўз соҳасини амалга оширишда қийинчилик, фидоийлик, изланувчанлик, оила аъзолари билан тадбиркорликда намуна бўлишини тақозо қилмоқда. Бу борада Президентимизнинг ўзи намуна кўрсатмоқда.</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Харакатлар стратегиясини амалга оширишда унинг тактикасини белгилаб 2017 йил 29 ноябрда “Ўзбекистон Республикаси Инновацион ривожланиш вазирлигини ташкил этиш тўғрисида”ги Фармони, Фармонни бажаришда инновацион ривожланиш масъул идораларининг инновация фан ютуқларини кенг жорий этиш ҳисобига мамлакатнинг иқтисодий ўсиши ва жаҳон бозоридаги рақобатбардошлигини таъминлаш ва иқтисодиётда интелектуал улушини кўпайишини ҳисобланиши аниқ изчиллик билан кўрсатиб берилган.</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Президентимизни сиёсатини амалга оширишда мамлакатни, вилоятлар, туманларни янада ривожлантириш, ишлаб чиқаришда ривожланган давлатлар қаторидан жой олишини таъминлашда, аҳолини барча қатламларидан ўткир ғоялар, теран фикрларини ўрганиш, уларни жамлаш, соҳалар бўйича тахлил қилиш, ўткир ғоялар учун лойиҳалар тайёрлаш, лойиҳа технологиясини ишлашга ва жорий этиш келажакка хизмат қилишдан иборат.</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Ўзбекистон Республикаси Президентининг “Фаол тадбиркорлик, инновацион фаолиятни ривожлантириш учун шарт-шароитларни яратиш бўйича қўшимча чора-тадбирлар тўғрисида” 2018 йил 5 майдан ПҚ-3697-сонли қарорида фаол тадбирорлик ва инновацион фаолиятни ривожлантириш учун шарт-шароитларни янада яхшилашга тўсқинликк қилувчи, жумладан 7-банддан иборат муаммоларни баратарф этишда ўрганилган ғоя ва фикрлардан фойдаланиб, уларнинг ечимлари устида лойиҳалар, технологиялар яратиб амалий ёрдам бериш алоҳида қайд қилинди.</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 xml:space="preserve">Президентимизнинг 2018 йил 5 майдаги ПҚ-3697-сонли “Фаол тадбиркорлик, инновацион фаолиятни ривожлантириш учун шарт-шароитларни яратиш бўйича қўшимча чора-тадбирлар тўғрисида” қарорни ҳамда Харакатлар стратегиясини устувор йўналишларини амалга ошириш учун хисса қўшиш мақсадида “Инновацион ғоялар маркази” ташкил этиб </w:t>
      </w:r>
      <w:r w:rsidRPr="00F024A8">
        <w:rPr>
          <w:rFonts w:ascii="Times New Roman" w:hAnsi="Times New Roman"/>
          <w:sz w:val="28"/>
          <w:szCs w:val="26"/>
          <w:lang w:val="uz-Cyrl-UZ"/>
        </w:rPr>
        <w:lastRenderedPageBreak/>
        <w:t>аҳолини барча қатламларидан мамлакатимиз, вилоятимизни янада ривожланиши учун инновацион ғоя ва фикрларни тўплаб, уларни тахлил қилиб тегишли идораларга мурожаат билан чиқишмоқда. Ўткир ғояларга лойиҳалар ишлаб чиқиб, технологиялар яратишга олимлар, мутахассислар жалб қилинди.</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Тадбиркорлар, фермерлар, аҳолини барча қатламларига Марказ қошида иқтисодиёт, молиявий, ҳуқуқий, техникавий, стандарциявий, нуроний, аёллар, ёшлар, медиациявий хизмат турларини ташкил этиш уларга олим ва мутахассислар жалб қилиниб, улар хизмат турига қараб хусусий, масъулияти чекланган жамият, агрофирмалар, унитар корхоналар ташкил этиб тадбирорлик сирларини эгалламоқда.</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Марказ томонидан уларнинг иш режалари, дастурлари ишлаб чиқилиб йўл-йўриқлар кўрсатилмоқда.</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Ушбу муаммолар – инновацион менежментини ривожлантириш, янги ва талаб маҳсулот ишлаб чиқишга ва хориж тажрибаларидан фойдаланиш,  тавсиялар ишлаб чиқиш, инновацион инфратузилма субъектларини, инфратузилма субъектлари ўртасида кооперацияни ривожлантириш, рисола  ва кўргазма тадбирларини ташил этиш, қўшимча инновацион лойиҳаларни амалга ошириш, синовдаги мувафаққиятлар натижаларини тижоратлаштириш, давлат ва хусусий шерилар тенглик асосида иштирок этиш биринчи галдаги вазифадир.</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Инновацион ғоялар марказлари (вилоят, туман)ни ташкил этиш Президентимиз таъкидлаганидек “Инновация бўлмас экан, ҳеч бир соҳада рақобат, ривожланиш бўлмайди. Бу соҳадаги ўзгаришларни халқимизга кенг тарғиб қилмасак, одамларда кўникма пайдо қилмасак, бугунги давр шиддати, фан-техниканинг мислсиз ютуқлари билан хамқадам бўлолмаймиз”.</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Марказни ташил этиш бўйича вилоят, туман ҳокимликлари ПҚ-3697-сонли қарори асосида ташкилий қўмиталар ташкил этишлари, унинг вазифаларини белгилашлари, Низом ишлаб чиқишлари ва рўйхатдан ўтказишлари, бино ва жихозлар ажратилишини транспорт масалаларини хал этишни, марказ директори, ўринбосари, ҳисобчи, инноваторлар (6 та)ни танлаш, уларни малакасини ошириш, реклама ва аҳолини қабул қилиш, рўйхатга олиш масалари кенгашиб зарур инноваторлар тайёрлаш махсус дастури ишлаб чиқиш мақсадга мувофиқ. Инновацион ғоялар ва фикрларни реализация қилиш чоралари кўриб, марказдан йироқда жойлашган аҳоли учун сайёр қабул кунлари белгиланади.</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Инновацион ғоялар маркази вазифалари ва уларни бажариш чора тадбирлар ишлаб чиқилади. Инновацион ғоялар фақатгина кабинетдагина эмас инноватор ҳар доим институтда, тўйда, барча маросимлардан фойдаланиш, бу ишда иккиланмасдан, ким бўлишидан қатъий назар фикрини олиш лозим бўлади. Инноватор – ўз соҳасида тортинишни ўз душмани деб тан олсагина мақсадга эришади. Ғоя ва фикрлар махсус дафтарга қайд қилиниб, ундан ким бўлишидан қатъий назар ўзи учун жавоб топа олсин, мақсади йўлида фойдаланиши зарур.</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lastRenderedPageBreak/>
        <w:t>Марказ томонидан ғоя ва фикрлар соҳаларга ажратилиши ва тегишли идоралар инноваторга мурожат қилиш доим эътиборда турилиши лозим.</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Бироқ, қарорда “ўтказилган тахлил натижалари мамлакатда фаол тадбиркорлик ва инновацион фаолиятни ривожлантириш учун шарт-шароитларни янада яхшилашга тўлқинлик қилувчи, қатор муаммолар мавжудлиги” қайд этилган.</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 xml:space="preserve">Ғоя ва фикрларни ўрганиш ва уни тарғиб қилиш жараёнида иккиланиш, ғояни билдиришда тортиниш уятчанлик, ғайрлик, инсон зотига ёт нарса бўлиш керак. Ғояни билдирмаслик, келажак оширишга ёш марказ қўлдан келадиган ёрдамини аямай бу муаллифларни Ўзбекистон тарихи цивилизацияси китобида баён қилинган, 3 минг йил илгари “Авесто” китобида ана “шу” нарсани ўғриси деб ҳисобланганлиги безак эмас ёки Хитойдек улкан давлат менталитетида икки нарса “кўролмаслик”, “бахиллик” сўзлари луғатида бўлмаганлиги унинг дунё миқёсида эришаётган ютуқлари билан ажралиб туради. </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Юртбошимиз Шавкат Мирзиёевнинг мамлакат ривожланиш йўлида олиб бораётган сиёсати ҳамма учун ибрат китобини яратди.</w:t>
      </w:r>
    </w:p>
    <w:p w:rsidR="00C92746" w:rsidRPr="00F024A8" w:rsidRDefault="00C92746" w:rsidP="00C92746">
      <w:pPr>
        <w:autoSpaceDE w:val="0"/>
        <w:autoSpaceDN w:val="0"/>
        <w:adjustRightInd w:val="0"/>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 xml:space="preserve">Бироқ, орамизда менсимаслик, бефарқлик, лоқайдлик касалига мубтало бўлган айрим катта-кичиклар намуна бўлишини хаёлига келтирмайдилар.  Марказлар инновацион ғоя ва технологиялар ва унинг марказлари аҳоли учун унинг келажаги, оиласи, фарзандлари учун туганмас манбаа ҳисобланади.  Шунинг учун катта-кичик идоралар раҳбарлари, ишчи хизматчилари, талабалари, ўқувчилари, ташриф буюриб танишсалар, фермерлар эртанги кунимизга хизмат қилган бўладилар.                      </w:t>
      </w:r>
    </w:p>
    <w:p w:rsidR="00C92746" w:rsidRPr="00F024A8" w:rsidRDefault="00C92746" w:rsidP="00EE3CEC">
      <w:pPr>
        <w:pStyle w:val="21"/>
        <w:spacing w:before="120" w:after="120" w:line="23" w:lineRule="atLeast"/>
        <w:ind w:firstLine="72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4. Тадқиқот воситалари ва усуллари.</w:t>
      </w:r>
    </w:p>
    <w:p w:rsidR="00C92746" w:rsidRPr="00F024A8" w:rsidRDefault="00C92746" w:rsidP="00C92746">
      <w:pPr>
        <w:pStyle w:val="21"/>
        <w:rPr>
          <w:rFonts w:ascii="Times New Roman" w:hAnsi="Times New Roman" w:cs="Times New Roman"/>
          <w:bCs/>
          <w:sz w:val="28"/>
          <w:szCs w:val="26"/>
          <w:lang w:val="uz-Cyrl-UZ"/>
        </w:rPr>
      </w:pPr>
      <w:r w:rsidRPr="00F024A8">
        <w:rPr>
          <w:rFonts w:ascii="Times New Roman" w:hAnsi="Times New Roman" w:cs="Times New Roman"/>
          <w:bCs/>
          <w:sz w:val="28"/>
          <w:szCs w:val="26"/>
          <w:lang w:val="uz-Cyrl-UZ"/>
        </w:rPr>
        <w:t xml:space="preserve">Лойиҳани бажаришда кузатув, ҳисоблашлар, аниқлашлар, абстракт фикрлаш, илмий-тадқиқот институт, Ем-хашак экинлари уруғчилиги илмий-тажриба станцияси (2017 йил) (собиқ УШПИТИ 2001 йил) дала тажриба станциялари дала тажриба семинарлари, илмий-амалий конференциялари тавсияларидан фойдаланилади. </w:t>
      </w:r>
    </w:p>
    <w:p w:rsidR="00C92746" w:rsidRPr="00F024A8" w:rsidRDefault="00C92746" w:rsidP="00C92746">
      <w:pPr>
        <w:autoSpaceDE w:val="0"/>
        <w:autoSpaceDN w:val="0"/>
        <w:adjustRightInd w:val="0"/>
        <w:spacing w:after="0" w:line="23" w:lineRule="atLeast"/>
        <w:ind w:firstLine="708"/>
        <w:jc w:val="both"/>
        <w:rPr>
          <w:rFonts w:ascii="Times New Roman" w:hAnsi="Times New Roman"/>
          <w:noProof/>
          <w:sz w:val="28"/>
          <w:szCs w:val="26"/>
          <w:lang w:val="uz-Cyrl-UZ"/>
        </w:rPr>
      </w:pPr>
      <w:r w:rsidRPr="00F024A8">
        <w:rPr>
          <w:rFonts w:ascii="Times New Roman" w:hAnsi="Times New Roman"/>
          <w:bCs/>
          <w:sz w:val="28"/>
          <w:szCs w:val="26"/>
          <w:lang w:val="uz-Cyrl-UZ"/>
        </w:rPr>
        <w:t xml:space="preserve">Тажриба маълумотлари Б.А.Доспехов 1985 йил “Методика </w:t>
      </w:r>
      <w:r w:rsidRPr="00F024A8">
        <w:rPr>
          <w:rFonts w:ascii="Times New Roman" w:hAnsi="Times New Roman"/>
          <w:bCs/>
          <w:sz w:val="28"/>
          <w:szCs w:val="26"/>
        </w:rPr>
        <w:t>полевого ответа</w:t>
      </w:r>
      <w:r w:rsidRPr="00F024A8">
        <w:rPr>
          <w:rFonts w:ascii="Times New Roman" w:hAnsi="Times New Roman"/>
          <w:bCs/>
          <w:sz w:val="28"/>
          <w:szCs w:val="26"/>
          <w:lang w:val="uz-Cyrl-UZ"/>
        </w:rPr>
        <w:t>” услуби асосида математик тахлил қилинади.</w:t>
      </w:r>
    </w:p>
    <w:p w:rsidR="00C92746" w:rsidRPr="00F024A8" w:rsidRDefault="00C92746" w:rsidP="00C92746">
      <w:pPr>
        <w:autoSpaceDE w:val="0"/>
        <w:autoSpaceDN w:val="0"/>
        <w:adjustRightInd w:val="0"/>
        <w:spacing w:after="0" w:line="23" w:lineRule="atLeast"/>
        <w:ind w:firstLine="709"/>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Иннновацион ғоялар маркази ташкил этилиши орқали аҳолининг барча қатламларидан инновацион ғоя ва фикрларни жамлаш, ахоли орасида тарғибот-ташвиқот ишларини мунтазам равишда олиб бориш, тўпланган ғоя ва фикрларни илмий кенгаш томонидин муҳокама қилиниб, сараланган ғоя ва фикрларни Инновацион ривожланиш вазирлигига тақдим этилади. </w:t>
      </w:r>
    </w:p>
    <w:p w:rsidR="00C92746" w:rsidRPr="00F024A8" w:rsidRDefault="00C92746" w:rsidP="00C92746">
      <w:pPr>
        <w:autoSpaceDE w:val="0"/>
        <w:autoSpaceDN w:val="0"/>
        <w:adjustRightInd w:val="0"/>
        <w:spacing w:after="0" w:line="23" w:lineRule="atLeast"/>
        <w:ind w:firstLine="709"/>
        <w:jc w:val="both"/>
        <w:rPr>
          <w:rFonts w:ascii="Times New Roman" w:hAnsi="Times New Roman"/>
          <w:noProof/>
          <w:sz w:val="28"/>
          <w:szCs w:val="26"/>
          <w:lang w:val="uz-Cyrl-UZ"/>
        </w:rPr>
      </w:pPr>
      <w:r w:rsidRPr="00F024A8">
        <w:rPr>
          <w:rFonts w:ascii="Times New Roman" w:hAnsi="Times New Roman"/>
          <w:noProof/>
          <w:sz w:val="28"/>
          <w:szCs w:val="26"/>
          <w:lang w:val="uz-Cyrl-UZ"/>
        </w:rPr>
        <w:t>Шунингдек, фуқароларни томонидан энг яхши ғоя ва фикрларга патент олиш учун бирламчи хужжатларни тайёрлашда бевосита иштирок этиб борилади.</w:t>
      </w:r>
    </w:p>
    <w:p w:rsidR="00C92746" w:rsidRPr="00F024A8" w:rsidRDefault="00C92746" w:rsidP="00C92746">
      <w:pPr>
        <w:autoSpaceDE w:val="0"/>
        <w:autoSpaceDN w:val="0"/>
        <w:adjustRightInd w:val="0"/>
        <w:spacing w:after="0" w:line="23" w:lineRule="atLeast"/>
        <w:ind w:firstLine="709"/>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Шу йўл билан мамлакатнинг иқтисодиётини жадал ривожлантиришда инновацион мухитни ролини оширишдан иборат. </w:t>
      </w:r>
    </w:p>
    <w:p w:rsidR="00C92746" w:rsidRPr="00F024A8" w:rsidRDefault="00C92746" w:rsidP="00C92746">
      <w:pPr>
        <w:pStyle w:val="21"/>
        <w:spacing w:line="23" w:lineRule="atLeast"/>
        <w:ind w:firstLine="720"/>
        <w:rPr>
          <w:rFonts w:ascii="Times New Roman" w:hAnsi="Times New Roman" w:cs="Times New Roman"/>
          <w:b/>
          <w:sz w:val="28"/>
          <w:szCs w:val="26"/>
          <w:lang w:val="uz-Cyrl-UZ"/>
        </w:rPr>
      </w:pPr>
    </w:p>
    <w:p w:rsidR="00C92746" w:rsidRPr="00F024A8" w:rsidRDefault="00C92746" w:rsidP="00C92746">
      <w:pPr>
        <w:pStyle w:val="21"/>
        <w:spacing w:line="23" w:lineRule="atLeast"/>
        <w:ind w:firstLine="72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5. Лойиҳани амалга ошириш учун ташкилот томонидан тақдим этиладиган ускуналар ва жиҳозланган хона (иншоот)лар рўйхати.</w:t>
      </w:r>
    </w:p>
    <w:p w:rsidR="00C92746" w:rsidRPr="00F024A8" w:rsidRDefault="00C92746" w:rsidP="00C92746">
      <w:pPr>
        <w:pStyle w:val="21"/>
        <w:spacing w:line="23" w:lineRule="atLeast"/>
        <w:ind w:firstLine="720"/>
        <w:rPr>
          <w:rFonts w:ascii="Times New Roman" w:hAnsi="Times New Roman" w:cs="Times New Roman"/>
          <w:sz w:val="28"/>
          <w:szCs w:val="26"/>
          <w:lang w:val="uz-Cyrl-UZ"/>
        </w:rPr>
      </w:pPr>
    </w:p>
    <w:p w:rsidR="00C92746" w:rsidRPr="00F024A8" w:rsidRDefault="00C92746" w:rsidP="00C92746">
      <w:pPr>
        <w:pStyle w:val="21"/>
        <w:spacing w:line="23" w:lineRule="atLeast"/>
        <w:ind w:firstLine="720"/>
        <w:rPr>
          <w:rFonts w:ascii="Times New Roman" w:hAnsi="Times New Roman" w:cs="Times New Roman"/>
          <w:sz w:val="28"/>
          <w:szCs w:val="26"/>
          <w:lang w:val="uz-Cyrl-UZ"/>
        </w:rPr>
      </w:pPr>
      <w:r w:rsidRPr="00F024A8">
        <w:rPr>
          <w:rFonts w:ascii="Times New Roman" w:hAnsi="Times New Roman" w:cs="Times New Roman"/>
          <w:sz w:val="28"/>
          <w:szCs w:val="26"/>
          <w:lang w:val="uz-Cyrl-UZ"/>
        </w:rPr>
        <w:t>Андижон вилоят, Андижон туман Био флора илмиий ишлаб чиқариш маъсулияти чекланган жамиятининг бино-иншоатларидан, лабараториясидан, жихозларидан, асбоб ускуналаридан, “Ўзбекнефтегаз” Андижон тажриба синов заводи, Андижон стандартлаштириш ва метрология бошқармаси ва вилоятдаги ташкилотлар ва муассасалар ёрдамидан кенг фойдаланилади.</w:t>
      </w:r>
    </w:p>
    <w:p w:rsidR="00C92746" w:rsidRPr="00F024A8" w:rsidRDefault="00C92746" w:rsidP="00C92746">
      <w:pPr>
        <w:pStyle w:val="21"/>
        <w:spacing w:line="23" w:lineRule="atLeast"/>
        <w:ind w:firstLine="720"/>
        <w:rPr>
          <w:rFonts w:ascii="Times New Roman" w:hAnsi="Times New Roman" w:cs="Times New Roman"/>
          <w:sz w:val="28"/>
          <w:szCs w:val="26"/>
          <w:lang w:val="uz-Cyrl-UZ"/>
        </w:rPr>
      </w:pPr>
    </w:p>
    <w:p w:rsidR="00C92746" w:rsidRPr="00F024A8" w:rsidRDefault="00C92746" w:rsidP="00C92746">
      <w:pPr>
        <w:pStyle w:val="21"/>
        <w:spacing w:line="23" w:lineRule="atLeast"/>
        <w:ind w:firstLine="72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6. Лойиҳа ижрочилари хақида маълумот: </w:t>
      </w:r>
    </w:p>
    <w:p w:rsidR="00C92746" w:rsidRPr="00F024A8" w:rsidRDefault="00C92746" w:rsidP="00C92746">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lang w:val="uz-Cyrl-UZ"/>
        </w:rPr>
        <w:t>Вақтинча ижодий жамоа таркиби ва уларнинг вазифалари</w:t>
      </w:r>
    </w:p>
    <w:tbl>
      <w:tblPr>
        <w:tblW w:w="4940" w:type="pct"/>
        <w:jc w:val="center"/>
        <w:tblLayout w:type="fixed"/>
        <w:tblCellMar>
          <w:left w:w="0" w:type="dxa"/>
          <w:right w:w="0" w:type="dxa"/>
        </w:tblCellMar>
        <w:tblLook w:val="0000" w:firstRow="0" w:lastRow="0" w:firstColumn="0" w:lastColumn="0" w:noHBand="0" w:noVBand="0"/>
      </w:tblPr>
      <w:tblGrid>
        <w:gridCol w:w="2176"/>
        <w:gridCol w:w="7082"/>
      </w:tblGrid>
      <w:tr w:rsidR="00C92746" w:rsidRPr="00EE3CEC" w:rsidTr="0003692E">
        <w:trPr>
          <w:jc w:val="center"/>
        </w:trPr>
        <w:tc>
          <w:tcPr>
            <w:tcW w:w="117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b/>
                <w:noProof/>
                <w:sz w:val="24"/>
                <w:szCs w:val="24"/>
                <w:lang w:val="uz-Latn-UZ"/>
              </w:rPr>
            </w:pPr>
            <w:r w:rsidRPr="00EE3CEC">
              <w:rPr>
                <w:rFonts w:ascii="Times New Roman" w:hAnsi="Times New Roman" w:cs="Times New Roman"/>
                <w:b/>
                <w:noProof/>
                <w:sz w:val="24"/>
                <w:szCs w:val="24"/>
                <w:lang w:val="uz-Latn-UZ"/>
              </w:rPr>
              <w:t>Исми-шарифи</w:t>
            </w:r>
          </w:p>
        </w:tc>
        <w:tc>
          <w:tcPr>
            <w:tcW w:w="382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EE3CEC">
            <w:pPr>
              <w:autoSpaceDE w:val="0"/>
              <w:autoSpaceDN w:val="0"/>
              <w:adjustRightInd w:val="0"/>
              <w:spacing w:after="0" w:line="23" w:lineRule="atLeast"/>
              <w:ind w:left="30" w:right="131" w:firstLine="156"/>
              <w:jc w:val="center"/>
              <w:rPr>
                <w:rFonts w:ascii="Times New Roman" w:hAnsi="Times New Roman" w:cs="Times New Roman"/>
                <w:b/>
                <w:noProof/>
                <w:sz w:val="24"/>
                <w:szCs w:val="24"/>
                <w:lang w:val="uz-Latn-UZ"/>
              </w:rPr>
            </w:pPr>
            <w:r w:rsidRPr="00EE3CEC">
              <w:rPr>
                <w:rFonts w:ascii="Times New Roman" w:hAnsi="Times New Roman" w:cs="Times New Roman"/>
                <w:b/>
                <w:noProof/>
                <w:sz w:val="24"/>
                <w:szCs w:val="24"/>
                <w:lang w:val="uz-Latn-UZ"/>
              </w:rPr>
              <w:t>Вазифаси</w:t>
            </w:r>
            <w:r w:rsidRPr="00EE3CEC">
              <w:rPr>
                <w:rFonts w:ascii="Times New Roman" w:hAnsi="Times New Roman" w:cs="Times New Roman"/>
                <w:b/>
                <w:noProof/>
                <w:sz w:val="24"/>
                <w:szCs w:val="24"/>
                <w:lang w:val="uz-Cyrl-UZ"/>
              </w:rPr>
              <w:t xml:space="preserve"> </w:t>
            </w:r>
            <w:r w:rsidRPr="00EE3CEC">
              <w:rPr>
                <w:rFonts w:ascii="Times New Roman" w:hAnsi="Times New Roman" w:cs="Times New Roman"/>
                <w:b/>
                <w:noProof/>
                <w:sz w:val="24"/>
                <w:szCs w:val="24"/>
                <w:lang w:val="uz-Latn-UZ"/>
              </w:rPr>
              <w:t>(қисқача фаолият тарифи)</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 xml:space="preserve">Лойиҳа раҳбари, </w:t>
            </w:r>
          </w:p>
          <w:p w:rsidR="00C92746" w:rsidRPr="00EE3CEC" w:rsidRDefault="00C92746" w:rsidP="0003692E">
            <w:pPr>
              <w:spacing w:after="0" w:line="23" w:lineRule="atLeast"/>
              <w:jc w:val="center"/>
              <w:rPr>
                <w:rFonts w:ascii="Times New Roman" w:hAnsi="Times New Roman" w:cs="Times New Roman"/>
                <w:sz w:val="24"/>
                <w:szCs w:val="24"/>
                <w:lang w:val="uz-Cyrl-UZ"/>
              </w:rPr>
            </w:pPr>
            <w:r w:rsidRPr="00EE3CEC">
              <w:rPr>
                <w:rFonts w:ascii="Times New Roman" w:hAnsi="Times New Roman" w:cs="Times New Roman"/>
                <w:sz w:val="24"/>
                <w:szCs w:val="24"/>
                <w:lang w:val="uz-Cyrl-UZ"/>
              </w:rPr>
              <w:t xml:space="preserve">Султонов Дилмурод </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noProof/>
                <w:sz w:val="24"/>
                <w:szCs w:val="24"/>
                <w:lang w:val="uz-Latn-UZ"/>
              </w:rPr>
            </w:pPr>
            <w:r w:rsidRPr="00EE3CEC">
              <w:rPr>
                <w:rFonts w:ascii="Times New Roman" w:hAnsi="Times New Roman" w:cs="Times New Roman"/>
                <w:sz w:val="24"/>
                <w:szCs w:val="24"/>
                <w:lang w:val="uz-Cyrl-UZ"/>
              </w:rPr>
              <w:t>Умумий раҳбарлик, иш дастурини тайёрлаш, ижодий жамоани шакллантириш, идоралар аро ҳамкорликни ташкил этиш, ғоя ва фикрларни умумлаштириб жойларга юбориш, ҳисоботни тасдиқлаш</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Катта илмий ходим, қ.х.ф.н., докторант Комилов Комилжон</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sz w:val="24"/>
                <w:szCs w:val="24"/>
                <w:lang w:val="uz-Cyrl-UZ"/>
              </w:rPr>
            </w:pPr>
            <w:r w:rsidRPr="00EE3CEC">
              <w:rPr>
                <w:rFonts w:ascii="Times New Roman" w:hAnsi="Times New Roman" w:cs="Times New Roman"/>
                <w:sz w:val="24"/>
                <w:szCs w:val="24"/>
                <w:lang w:val="uz-Cyrl-UZ"/>
              </w:rPr>
              <w:t xml:space="preserve">ТДАУ Андижон филалида талаба ва ўқитувчи, профессорлар ўртасида ғоя ва фикрларини ўрганиш,  институтда ташкил этиш, илмий-амалий онференция ташкил этиш, институт кафедраларда махсус соатлар ташкил этиш </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Кичик илмий ходим, Мадалбеков Хаётбек</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noProof/>
                <w:sz w:val="24"/>
                <w:szCs w:val="24"/>
                <w:lang w:val="uz-Cyrl-UZ"/>
              </w:rPr>
            </w:pPr>
            <w:r w:rsidRPr="00EE3CEC">
              <w:rPr>
                <w:rFonts w:ascii="Times New Roman" w:hAnsi="Times New Roman" w:cs="Times New Roman"/>
                <w:sz w:val="24"/>
                <w:szCs w:val="24"/>
                <w:lang w:val="uz-Cyrl-UZ"/>
              </w:rPr>
              <w:t>Ғоя ва фикрларни ўрганиш, жамлаш, реализация қилиш, ҳисоботга материал йиғиш, вазирлик билан алоқа қилиш, ижодий жамоа аъзолари билан ишлаш, жамоа аъзоларини иш режа ва дастурларини назорат қилиш</w:t>
            </w:r>
          </w:p>
        </w:tc>
      </w:tr>
      <w:tr w:rsidR="00C92746" w:rsidRPr="00C615D5" w:rsidTr="0003692E">
        <w:trPr>
          <w:trHeight w:val="165"/>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Кичик илмий ходим, Валиев Хусан</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spacing w:after="0" w:line="23" w:lineRule="atLeast"/>
              <w:ind w:left="30" w:right="131" w:firstLine="156"/>
              <w:jc w:val="both"/>
              <w:rPr>
                <w:rFonts w:ascii="Times New Roman" w:hAnsi="Times New Roman" w:cs="Times New Roman"/>
                <w:sz w:val="24"/>
                <w:szCs w:val="24"/>
                <w:lang w:val="uz-Cyrl-UZ"/>
              </w:rPr>
            </w:pPr>
            <w:r w:rsidRPr="00EE3CEC">
              <w:rPr>
                <w:rFonts w:ascii="Times New Roman" w:hAnsi="Times New Roman" w:cs="Times New Roman"/>
                <w:sz w:val="24"/>
                <w:szCs w:val="24"/>
                <w:lang w:val="uz-Cyrl-UZ"/>
              </w:rPr>
              <w:t>Тиббиётда инновацион ғоялар маркази ташкил этиш, тиббиётни ривожлантиришга оид ғоя ва фирларни ўрганиш, ОАВларда иштирок этиш</w:t>
            </w:r>
          </w:p>
        </w:tc>
      </w:tr>
      <w:tr w:rsidR="00C92746" w:rsidRPr="00C615D5" w:rsidTr="0003692E">
        <w:trPr>
          <w:trHeight w:val="343"/>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Кичик илмий ходим</w:t>
            </w:r>
            <w:r w:rsidRPr="00EE3CEC">
              <w:rPr>
                <w:rFonts w:ascii="Times New Roman" w:hAnsi="Times New Roman" w:cs="Times New Roman"/>
                <w:noProof/>
                <w:sz w:val="24"/>
                <w:szCs w:val="24"/>
                <w:lang w:val="uz-Cyrl-UZ"/>
              </w:rPr>
              <w:br/>
              <w:t>Мирзаев Султонбек</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tabs>
                <w:tab w:val="left" w:pos="2407"/>
              </w:tabs>
              <w:spacing w:after="0" w:line="23" w:lineRule="atLeast"/>
              <w:ind w:left="30" w:right="131" w:firstLine="156"/>
              <w:jc w:val="both"/>
              <w:rPr>
                <w:rFonts w:ascii="Times New Roman" w:hAnsi="Times New Roman" w:cs="Times New Roman"/>
                <w:sz w:val="24"/>
                <w:szCs w:val="24"/>
                <w:lang w:val="uz-Cyrl-UZ"/>
              </w:rPr>
            </w:pPr>
            <w:r w:rsidRPr="00EE3CEC">
              <w:rPr>
                <w:rFonts w:ascii="Times New Roman" w:hAnsi="Times New Roman" w:cs="Times New Roman"/>
                <w:sz w:val="24"/>
                <w:szCs w:val="24"/>
                <w:lang w:val="uz-Cyrl-UZ"/>
              </w:rPr>
              <w:t>Ғоя ва фикрларни ўрганиш, тахлил қилиш, тахлил натижаларини жойларга етказиш, битта туманда Иноовацион ғоялар марказини ташкил этиш, ЎзҚХИИЧ Марказ ҳузурида ғоя ва фирларни ўрганиш инновацион ғоялар бурчагини ташкил этиш</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Тадқиқотчи Рўзиев Хислатбек</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tabs>
                <w:tab w:val="left" w:pos="2407"/>
              </w:tabs>
              <w:spacing w:after="0" w:line="23" w:lineRule="atLeast"/>
              <w:ind w:left="30" w:right="131" w:firstLine="156"/>
              <w:jc w:val="both"/>
              <w:rPr>
                <w:rFonts w:ascii="Times New Roman" w:hAnsi="Times New Roman" w:cs="Times New Roman"/>
                <w:sz w:val="24"/>
                <w:szCs w:val="24"/>
                <w:lang w:val="uz-Cyrl-UZ"/>
              </w:rPr>
            </w:pPr>
            <w:r w:rsidRPr="00EE3CEC">
              <w:rPr>
                <w:rFonts w:ascii="Times New Roman" w:hAnsi="Times New Roman" w:cs="Times New Roman"/>
                <w:sz w:val="24"/>
                <w:szCs w:val="24"/>
                <w:lang w:val="uz-Cyrl-UZ"/>
              </w:rPr>
              <w:t xml:space="preserve">Марказ инноватори сифатида,  аҳоли билан мулоқот қилиш, тиббиёт ва фермерлар билан  ғоя ва фирларни ўрганиш,  ОАВларда мақолалар билан қатнашиш </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 xml:space="preserve">Тадқиқотчи </w:t>
            </w:r>
            <w:r w:rsidRPr="00EE3CEC">
              <w:rPr>
                <w:rFonts w:ascii="Times New Roman" w:hAnsi="Times New Roman" w:cs="Times New Roman"/>
                <w:noProof/>
                <w:sz w:val="24"/>
                <w:szCs w:val="24"/>
                <w:lang w:val="uz-Cyrl-UZ"/>
              </w:rPr>
              <w:br/>
              <w:t>Аминов Шермухаммад</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sz w:val="24"/>
                <w:szCs w:val="24"/>
                <w:lang w:val="uz-Cyrl-UZ"/>
              </w:rPr>
            </w:pPr>
            <w:r w:rsidRPr="00EE3CEC">
              <w:rPr>
                <w:rFonts w:ascii="Times New Roman" w:hAnsi="Times New Roman" w:cs="Times New Roman"/>
                <w:sz w:val="24"/>
                <w:szCs w:val="24"/>
                <w:lang w:val="uz-Cyrl-UZ"/>
              </w:rPr>
              <w:t xml:space="preserve">Фермер хўжаликларида сабзавот, полиз экинлари ва картошкадан ҳудудда ҳосилдорликни ошириш агротехникаси бўйича ғоя ва фикрларни ўрганиш, тахлил қилиш, тавсия тайёрлаш, ОАВларда чиқиш қилиш, илмий оммабоп фильм яратиш, фото альбом тайёрлаш </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Тадқиқотчи</w:t>
            </w:r>
            <w:r w:rsidRPr="00EE3CEC">
              <w:rPr>
                <w:rFonts w:ascii="Times New Roman" w:hAnsi="Times New Roman" w:cs="Times New Roman"/>
                <w:noProof/>
                <w:sz w:val="24"/>
                <w:szCs w:val="24"/>
                <w:lang w:val="uz-Cyrl-UZ"/>
              </w:rPr>
              <w:br/>
              <w:t>Носиров Одилжон</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noProof/>
                <w:sz w:val="24"/>
                <w:szCs w:val="24"/>
                <w:lang w:val="uz-Latn-UZ"/>
              </w:rPr>
            </w:pPr>
            <w:r w:rsidRPr="00EE3CEC">
              <w:rPr>
                <w:rFonts w:ascii="Times New Roman" w:hAnsi="Times New Roman" w:cs="Times New Roman"/>
                <w:sz w:val="24"/>
                <w:szCs w:val="24"/>
                <w:lang w:val="uz-Cyrl-UZ"/>
              </w:rPr>
              <w:t xml:space="preserve">Ҳуқуқ бўйича ғоя ва фирларни ўрганиш, ҳуқуқий сектор ишини юритиш, лойиҳани ОАВларда тарғибот қилиш </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Тадқиқотчи</w:t>
            </w:r>
            <w:r w:rsidRPr="00EE3CEC">
              <w:rPr>
                <w:rFonts w:ascii="Times New Roman" w:hAnsi="Times New Roman" w:cs="Times New Roman"/>
                <w:noProof/>
                <w:sz w:val="24"/>
                <w:szCs w:val="24"/>
                <w:lang w:val="uz-Cyrl-UZ"/>
              </w:rPr>
              <w:br/>
              <w:t>Солиев Ахмадулло</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noProof/>
                <w:sz w:val="24"/>
                <w:szCs w:val="24"/>
                <w:lang w:val="uz-Latn-UZ"/>
              </w:rPr>
            </w:pPr>
            <w:r w:rsidRPr="00EE3CEC">
              <w:rPr>
                <w:rFonts w:ascii="Times New Roman" w:hAnsi="Times New Roman" w:cs="Times New Roman"/>
                <w:sz w:val="24"/>
                <w:szCs w:val="24"/>
                <w:lang w:val="uz-Cyrl-UZ"/>
              </w:rPr>
              <w:t xml:space="preserve">Инновацион ғоялар ва фикрларни ўрганишни бориши бўйича вилоят идораларида олиб борилаётган ютуқ ва камчиликлар ҳақида мақолалар бериб бориш, матбуот ходимларини ғоя ва фикрларини ўрганиш  </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Тадқиқотчи</w:t>
            </w:r>
          </w:p>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Сиддиқов Хабибулло</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noProof/>
                <w:sz w:val="24"/>
                <w:szCs w:val="24"/>
                <w:lang w:val="uz-Latn-UZ"/>
              </w:rPr>
            </w:pPr>
            <w:r w:rsidRPr="00EE3CEC">
              <w:rPr>
                <w:rFonts w:ascii="Times New Roman" w:hAnsi="Times New Roman" w:cs="Times New Roman"/>
                <w:sz w:val="24"/>
                <w:szCs w:val="24"/>
                <w:lang w:val="uz-Cyrl-UZ"/>
              </w:rPr>
              <w:t>“Қишлоқ оқшоми” газета сахифаларида кенг ёритиб бориш, фермер хўжаликлари, талабалар, ишчи хизматчилар, инноваторлар ўртасида ғоя ва фикрларини ўрганиш, тахлил қилиш, тавсиялар бериш</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lastRenderedPageBreak/>
              <w:t>Тадқиқотчи</w:t>
            </w:r>
          </w:p>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Исхоқов Абдурахмон</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noProof/>
                <w:sz w:val="24"/>
                <w:szCs w:val="24"/>
                <w:lang w:val="uz-Latn-UZ"/>
              </w:rPr>
            </w:pPr>
            <w:r w:rsidRPr="00EE3CEC">
              <w:rPr>
                <w:rFonts w:ascii="Times New Roman" w:hAnsi="Times New Roman" w:cs="Times New Roman"/>
                <w:sz w:val="24"/>
                <w:szCs w:val="24"/>
                <w:lang w:val="uz-Cyrl-UZ"/>
              </w:rPr>
              <w:t>Вилоят телерадиокомпаниясида кўрсатувлар ташкил этиш, ғоя ва фирлар бўйича мулоқот ташкил этиш, илмий-оммабоп фильм ташкил этиш (шартнома асосида)</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Тадқиқотчи</w:t>
            </w:r>
          </w:p>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sz w:val="24"/>
                <w:szCs w:val="24"/>
                <w:lang w:val="uz-Cyrl-UZ"/>
              </w:rPr>
              <w:t>Туйчиева Мавжуда</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sz w:val="24"/>
                <w:szCs w:val="24"/>
                <w:lang w:val="uz-Cyrl-UZ"/>
              </w:rPr>
            </w:pPr>
            <w:r w:rsidRPr="00EE3CEC">
              <w:rPr>
                <w:rFonts w:ascii="Times New Roman" w:hAnsi="Times New Roman" w:cs="Times New Roman"/>
                <w:sz w:val="24"/>
                <w:szCs w:val="24"/>
                <w:lang w:val="uz-Cyrl-UZ"/>
              </w:rPr>
              <w:t>Вилоят Қишлоқ хўжалик бошқармаси ва туман Қишлоқ хўжалик бўлимлари ходимларини қишлоқ хўжалик экинларини ҳосилдорлигини ошириш бўйича инновацион ғоя ва фикрларини ўрганиш, тахлил қилиш</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Тадқиқотчи</w:t>
            </w:r>
          </w:p>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Хайдаров Зохиджон</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sz w:val="24"/>
                <w:szCs w:val="24"/>
                <w:lang w:val="uz-Cyrl-UZ"/>
              </w:rPr>
            </w:pPr>
            <w:r w:rsidRPr="00EE3CEC">
              <w:rPr>
                <w:rFonts w:ascii="Times New Roman" w:hAnsi="Times New Roman" w:cs="Times New Roman"/>
                <w:sz w:val="24"/>
                <w:szCs w:val="24"/>
                <w:lang w:val="uz-Cyrl-UZ"/>
              </w:rPr>
              <w:t>Вилоят Қишлоқ хўжалик бошқармаси, туман Қишлоқ хўжалик бўлимларида инновацион ғоялар маркази бўлимларини ташкил этиш, ғоя ва фикрларини ўрганиш</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Тадқиқотчи</w:t>
            </w:r>
          </w:p>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 xml:space="preserve">Мелибоева Маъмурахон </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sz w:val="24"/>
                <w:szCs w:val="24"/>
                <w:lang w:val="uz-Cyrl-UZ"/>
              </w:rPr>
            </w:pPr>
            <w:r w:rsidRPr="00EE3CEC">
              <w:rPr>
                <w:rFonts w:ascii="Times New Roman" w:hAnsi="Times New Roman" w:cs="Times New Roman"/>
                <w:sz w:val="24"/>
                <w:szCs w:val="24"/>
                <w:lang w:val="uz-Cyrl-UZ"/>
              </w:rPr>
              <w:t xml:space="preserve">Аёллар ўртасида инновация билимларини таррқатиш, қизлар тарбияси, бола тарбияси, хунармандчилик, ғоя ва фиккрларни регистрациясини назорат қилиш, таклифларини реализация қилиш, аёллар ўртасида, кўргазмалар ташкил этиш, ОАВларда махсус сон, кўрсатувлар ташкил этиш </w:t>
            </w:r>
          </w:p>
        </w:tc>
      </w:tr>
      <w:tr w:rsidR="00C92746" w:rsidRPr="00C615D5"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 xml:space="preserve">Лаборант </w:t>
            </w:r>
          </w:p>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Мансурова Одинахон</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sz w:val="24"/>
                <w:szCs w:val="24"/>
                <w:lang w:val="uz-Cyrl-UZ"/>
              </w:rPr>
            </w:pPr>
            <w:r w:rsidRPr="00EE3CEC">
              <w:rPr>
                <w:rFonts w:ascii="Times New Roman" w:hAnsi="Times New Roman" w:cs="Times New Roman"/>
                <w:sz w:val="24"/>
                <w:szCs w:val="24"/>
                <w:lang w:val="uz-Cyrl-UZ"/>
              </w:rPr>
              <w:t xml:space="preserve">33-мактаб ва тумандаги умумий ўрта таълим мактаб ўқувчилари ва ёшлар ўртасида тасвирий санъат ғоялари билан ишлаш, ОАВларда чиқиш, кўриклар ташкил этиш   </w:t>
            </w:r>
          </w:p>
        </w:tc>
      </w:tr>
      <w:tr w:rsidR="00C92746" w:rsidRPr="00EE3CEC" w:rsidTr="0003692E">
        <w:trPr>
          <w:jc w:val="center"/>
        </w:trPr>
        <w:tc>
          <w:tcPr>
            <w:tcW w:w="1175" w:type="pct"/>
            <w:tcBorders>
              <w:top w:val="single" w:sz="6" w:space="0" w:color="000000"/>
              <w:left w:val="single" w:sz="6" w:space="0" w:color="000000"/>
              <w:bottom w:val="single" w:sz="6" w:space="0" w:color="000000"/>
              <w:right w:val="single" w:sz="6" w:space="0" w:color="000000"/>
            </w:tcBorders>
          </w:tcPr>
          <w:p w:rsidR="00C92746" w:rsidRPr="00EE3CEC" w:rsidRDefault="00C92746" w:rsidP="0003692E">
            <w:pPr>
              <w:autoSpaceDE w:val="0"/>
              <w:autoSpaceDN w:val="0"/>
              <w:adjustRightInd w:val="0"/>
              <w:spacing w:after="0" w:line="23" w:lineRule="atLeast"/>
              <w:ind w:left="30"/>
              <w:jc w:val="center"/>
              <w:rPr>
                <w:rFonts w:ascii="Times New Roman" w:hAnsi="Times New Roman" w:cs="Times New Roman"/>
                <w:noProof/>
                <w:sz w:val="24"/>
                <w:szCs w:val="24"/>
                <w:lang w:val="uz-Cyrl-UZ"/>
              </w:rPr>
            </w:pPr>
            <w:r w:rsidRPr="00EE3CEC">
              <w:rPr>
                <w:rFonts w:ascii="Times New Roman" w:hAnsi="Times New Roman" w:cs="Times New Roman"/>
                <w:noProof/>
                <w:sz w:val="24"/>
                <w:szCs w:val="24"/>
                <w:lang w:val="uz-Cyrl-UZ"/>
              </w:rPr>
              <w:t>Хисобчи</w:t>
            </w:r>
            <w:r w:rsidRPr="00EE3CEC">
              <w:rPr>
                <w:rFonts w:ascii="Times New Roman" w:hAnsi="Times New Roman" w:cs="Times New Roman"/>
                <w:noProof/>
                <w:sz w:val="24"/>
                <w:szCs w:val="24"/>
                <w:lang w:val="uz-Cyrl-UZ"/>
              </w:rPr>
              <w:br/>
              <w:t>Отақўзиев Умиджон</w:t>
            </w:r>
          </w:p>
        </w:tc>
        <w:tc>
          <w:tcPr>
            <w:tcW w:w="3825" w:type="pct"/>
            <w:tcBorders>
              <w:top w:val="single" w:sz="6" w:space="0" w:color="000000"/>
              <w:left w:val="single" w:sz="6" w:space="0" w:color="000000"/>
              <w:bottom w:val="single" w:sz="6" w:space="0" w:color="000000"/>
              <w:right w:val="single" w:sz="6" w:space="0" w:color="000000"/>
            </w:tcBorders>
          </w:tcPr>
          <w:p w:rsidR="00C92746" w:rsidRPr="00EE3CEC" w:rsidRDefault="00C92746" w:rsidP="00EE3CEC">
            <w:pPr>
              <w:autoSpaceDE w:val="0"/>
              <w:autoSpaceDN w:val="0"/>
              <w:adjustRightInd w:val="0"/>
              <w:spacing w:after="0" w:line="23" w:lineRule="atLeast"/>
              <w:ind w:left="30" w:right="131" w:firstLine="156"/>
              <w:jc w:val="both"/>
              <w:rPr>
                <w:rFonts w:ascii="Times New Roman" w:hAnsi="Times New Roman" w:cs="Times New Roman"/>
                <w:noProof/>
                <w:sz w:val="24"/>
                <w:szCs w:val="24"/>
                <w:lang w:val="uz-Latn-UZ"/>
              </w:rPr>
            </w:pPr>
            <w:r w:rsidRPr="00EE3CEC">
              <w:rPr>
                <w:rFonts w:ascii="Times New Roman" w:hAnsi="Times New Roman" w:cs="Times New Roman"/>
                <w:sz w:val="24"/>
                <w:szCs w:val="24"/>
                <w:lang w:val="uz-Cyrl-UZ"/>
              </w:rPr>
              <w:t>Лойиҳа смета, лойиҳа харажатлари, калькуляциясини тайёрлайди, тасдиқлатади ижодий жамоа аъзоларини канцтовар билан таъминлайди. Транспорт масаласини ҳал қилади. Ҳисоботни тайёрлашда ва муддатда топширади.</w:t>
            </w:r>
          </w:p>
        </w:tc>
      </w:tr>
    </w:tbl>
    <w:p w:rsidR="00C92746" w:rsidRPr="00F024A8" w:rsidRDefault="00C92746" w:rsidP="00C92746">
      <w:pPr>
        <w:spacing w:after="0" w:line="23" w:lineRule="atLeast"/>
        <w:jc w:val="center"/>
        <w:rPr>
          <w:rFonts w:ascii="Times New Roman" w:hAnsi="Times New Roman"/>
          <w:b/>
          <w:sz w:val="28"/>
          <w:szCs w:val="26"/>
          <w:lang w:val="uz-Cyrl-UZ"/>
        </w:rPr>
      </w:pPr>
    </w:p>
    <w:p w:rsidR="00C92746" w:rsidRPr="00F024A8" w:rsidRDefault="00C92746" w:rsidP="00C92746">
      <w:pPr>
        <w:pStyle w:val="21"/>
        <w:spacing w:line="23" w:lineRule="atLeast"/>
        <w:ind w:firstLine="72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7. Лойиҳани амалга ошириш муддати: </w:t>
      </w:r>
    </w:p>
    <w:p w:rsidR="00C92746" w:rsidRPr="00F024A8" w:rsidRDefault="00C92746" w:rsidP="00C92746">
      <w:pPr>
        <w:pStyle w:val="21"/>
        <w:spacing w:line="23" w:lineRule="atLeast"/>
        <w:ind w:firstLine="720"/>
        <w:rPr>
          <w:rFonts w:ascii="Times New Roman" w:hAnsi="Times New Roman" w:cs="Times New Roman"/>
          <w:b/>
          <w:sz w:val="28"/>
          <w:szCs w:val="26"/>
          <w:lang w:val="uz-Cyrl-UZ"/>
        </w:rPr>
      </w:pPr>
      <w:r w:rsidRPr="00F024A8">
        <w:rPr>
          <w:rFonts w:ascii="Times New Roman" w:hAnsi="Times New Roman" w:cs="Times New Roman"/>
          <w:sz w:val="28"/>
          <w:szCs w:val="26"/>
          <w:lang w:val="uz-Cyrl-UZ"/>
        </w:rPr>
        <w:t xml:space="preserve">Лойиҳанинг давомийлиги: 1-бочқич </w:t>
      </w:r>
      <w:r w:rsidRPr="00F024A8">
        <w:rPr>
          <w:rFonts w:ascii="Times New Roman" w:hAnsi="Times New Roman" w:cs="Times New Roman"/>
          <w:b/>
          <w:sz w:val="28"/>
          <w:szCs w:val="26"/>
          <w:lang w:val="uz-Cyrl-UZ"/>
        </w:rPr>
        <w:t xml:space="preserve">2019 йил 1 январь - 2021 йил </w:t>
      </w:r>
      <w:r w:rsidRPr="00F024A8">
        <w:rPr>
          <w:rFonts w:ascii="Times New Roman" w:hAnsi="Times New Roman" w:cs="Times New Roman"/>
          <w:b/>
          <w:sz w:val="28"/>
          <w:szCs w:val="26"/>
          <w:lang w:val="uz-Cyrl-UZ"/>
        </w:rPr>
        <w:br/>
        <w:t>31 декабрь.</w:t>
      </w:r>
    </w:p>
    <w:p w:rsidR="00C92746" w:rsidRPr="00F024A8" w:rsidRDefault="00C92746" w:rsidP="00C92746">
      <w:pPr>
        <w:pStyle w:val="21"/>
        <w:spacing w:line="23" w:lineRule="atLeast"/>
        <w:ind w:firstLine="720"/>
        <w:rPr>
          <w:rFonts w:ascii="Times New Roman" w:hAnsi="Times New Roman" w:cs="Times New Roman"/>
          <w:sz w:val="28"/>
          <w:szCs w:val="26"/>
          <w:lang w:val="uz-Cyrl-UZ"/>
        </w:rPr>
      </w:pPr>
      <w:r w:rsidRPr="00F024A8">
        <w:rPr>
          <w:rFonts w:ascii="Times New Roman" w:hAnsi="Times New Roman" w:cs="Times New Roman"/>
          <w:sz w:val="28"/>
          <w:szCs w:val="26"/>
          <w:lang w:val="uz-Cyrl-UZ"/>
        </w:rPr>
        <w:t>2-бочқич: Лойиҳа амалга оширилгандан сўнг 2022 йилдан ўз-ўзини харажатларини қоплаш жараёни билан давом эттирилади.</w:t>
      </w:r>
    </w:p>
    <w:p w:rsidR="00C92746" w:rsidRPr="00F024A8" w:rsidRDefault="00C92746" w:rsidP="00C92746">
      <w:pPr>
        <w:pStyle w:val="21"/>
        <w:spacing w:line="23" w:lineRule="atLeast"/>
        <w:ind w:firstLine="72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 Лойиҳани амалга ошириш учун талаб этиладиган маблағлар миқдори, сўмда.</w:t>
      </w:r>
    </w:p>
    <w:p w:rsidR="00C92746" w:rsidRPr="00F024A8" w:rsidRDefault="00C92746" w:rsidP="00C92746">
      <w:pPr>
        <w:spacing w:after="0" w:line="23" w:lineRule="atLeast"/>
        <w:ind w:firstLine="709"/>
        <w:jc w:val="both"/>
        <w:rPr>
          <w:rFonts w:ascii="Times New Roman" w:hAnsi="Times New Roman"/>
          <w:sz w:val="28"/>
          <w:szCs w:val="26"/>
          <w:lang w:val="uz-Cyrl-UZ"/>
        </w:rPr>
      </w:pPr>
      <w:r w:rsidRPr="00F024A8">
        <w:rPr>
          <w:rFonts w:ascii="Times New Roman" w:hAnsi="Times New Roman"/>
          <w:sz w:val="28"/>
          <w:szCs w:val="26"/>
          <w:lang w:val="uz-Cyrl-UZ"/>
        </w:rPr>
        <w:t xml:space="preserve">Лойиҳанинг умумий молиявий ҳажми: </w:t>
      </w:r>
      <w:r w:rsidRPr="00F024A8">
        <w:rPr>
          <w:rFonts w:ascii="Times New Roman" w:hAnsi="Times New Roman"/>
          <w:bCs/>
          <w:sz w:val="28"/>
          <w:szCs w:val="26"/>
          <w:lang w:val="uz-Cyrl-UZ"/>
        </w:rPr>
        <w:t>3074723400 сўм (уч миллиард етмиш тўрт миллион етти юз йигирма уч минг тўрт юз)</w:t>
      </w:r>
    </w:p>
    <w:p w:rsidR="00C92746" w:rsidRPr="00F024A8" w:rsidRDefault="00C92746" w:rsidP="00C92746">
      <w:pPr>
        <w:spacing w:after="0" w:line="23" w:lineRule="atLeast"/>
        <w:ind w:firstLine="708"/>
        <w:jc w:val="both"/>
        <w:rPr>
          <w:rFonts w:ascii="Times New Roman" w:hAnsi="Times New Roman"/>
          <w:b/>
          <w:sz w:val="28"/>
          <w:szCs w:val="26"/>
          <w:lang w:val="uz-Cyrl-UZ"/>
        </w:rPr>
      </w:pPr>
    </w:p>
    <w:p w:rsidR="00C92746" w:rsidRPr="00F024A8" w:rsidRDefault="00C92746" w:rsidP="00C92746">
      <w:pPr>
        <w:spacing w:after="0" w:line="23" w:lineRule="atLeast"/>
        <w:ind w:firstLine="708"/>
        <w:jc w:val="both"/>
        <w:rPr>
          <w:rFonts w:ascii="Times New Roman" w:hAnsi="Times New Roman"/>
          <w:b/>
          <w:sz w:val="28"/>
          <w:szCs w:val="26"/>
          <w:lang w:val="uz-Cyrl-UZ"/>
        </w:rPr>
      </w:pPr>
      <w:r w:rsidRPr="00F024A8">
        <w:rPr>
          <w:rFonts w:ascii="Times New Roman" w:hAnsi="Times New Roman"/>
          <w:b/>
          <w:sz w:val="28"/>
          <w:szCs w:val="26"/>
          <w:lang w:val="uz-Cyrl-UZ"/>
        </w:rPr>
        <w:t xml:space="preserve">9. Харажатлар сметаси: </w:t>
      </w:r>
    </w:p>
    <w:p w:rsidR="00C92746" w:rsidRPr="00EE3CEC" w:rsidRDefault="00C92746" w:rsidP="00C92746">
      <w:pPr>
        <w:spacing w:after="0" w:line="23" w:lineRule="atLeast"/>
        <w:jc w:val="center"/>
        <w:rPr>
          <w:rFonts w:ascii="Times New Roman" w:hAnsi="Times New Roman"/>
          <w:b/>
          <w:sz w:val="24"/>
          <w:szCs w:val="26"/>
          <w:lang w:val="uz-Cyrl-UZ"/>
        </w:rPr>
      </w:pPr>
    </w:p>
    <w:p w:rsidR="00C92746" w:rsidRPr="00EE3CEC" w:rsidRDefault="00C92746" w:rsidP="00C92746">
      <w:pPr>
        <w:spacing w:after="0" w:line="23" w:lineRule="atLeast"/>
        <w:jc w:val="center"/>
        <w:rPr>
          <w:rFonts w:ascii="Times New Roman" w:hAnsi="Times New Roman"/>
          <w:b/>
          <w:noProof/>
          <w:sz w:val="24"/>
          <w:szCs w:val="26"/>
          <w:lang w:val="uz-Cyrl-UZ"/>
        </w:rPr>
      </w:pPr>
      <w:r w:rsidRPr="00EE3CEC">
        <w:rPr>
          <w:rFonts w:ascii="Times New Roman" w:hAnsi="Times New Roman"/>
          <w:b/>
          <w:noProof/>
          <w:sz w:val="24"/>
          <w:szCs w:val="26"/>
          <w:lang w:val="uz-Cyrl-UZ"/>
        </w:rPr>
        <w:t>“Инновацион ғоялар марказларини илмий-амалий</w:t>
      </w:r>
    </w:p>
    <w:p w:rsidR="00C92746" w:rsidRPr="00EE3CEC" w:rsidRDefault="00C92746" w:rsidP="00C92746">
      <w:pPr>
        <w:spacing w:after="0" w:line="23" w:lineRule="atLeast"/>
        <w:jc w:val="center"/>
        <w:rPr>
          <w:rFonts w:ascii="Times New Roman" w:hAnsi="Times New Roman"/>
          <w:b/>
          <w:noProof/>
          <w:sz w:val="24"/>
          <w:szCs w:val="26"/>
          <w:lang w:val="uz-Cyrl-UZ"/>
        </w:rPr>
      </w:pPr>
      <w:r w:rsidRPr="00EE3CEC">
        <w:rPr>
          <w:rFonts w:ascii="Times New Roman" w:hAnsi="Times New Roman"/>
          <w:b/>
          <w:noProof/>
          <w:sz w:val="24"/>
          <w:szCs w:val="26"/>
          <w:lang w:val="uz-Cyrl-UZ"/>
        </w:rPr>
        <w:t xml:space="preserve"> технологиясини жорий этиш”</w:t>
      </w:r>
    </w:p>
    <w:p w:rsidR="00C92746" w:rsidRPr="00EE3CEC" w:rsidRDefault="00C92746" w:rsidP="00C92746">
      <w:pPr>
        <w:spacing w:after="0" w:line="23" w:lineRule="atLeast"/>
        <w:jc w:val="center"/>
        <w:rPr>
          <w:rFonts w:ascii="Times New Roman" w:hAnsi="Times New Roman"/>
          <w:b/>
          <w:sz w:val="24"/>
          <w:szCs w:val="26"/>
          <w:lang w:val="uz-Cyrl-UZ"/>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6"/>
        <w:gridCol w:w="2030"/>
        <w:gridCol w:w="3347"/>
      </w:tblGrid>
      <w:tr w:rsidR="00C92746" w:rsidRPr="00EE3CEC" w:rsidTr="0003692E">
        <w:trPr>
          <w:jc w:val="center"/>
        </w:trPr>
        <w:tc>
          <w:tcPr>
            <w:tcW w:w="4806" w:type="dxa"/>
            <w:vAlign w:val="center"/>
          </w:tcPr>
          <w:p w:rsidR="00C92746" w:rsidRPr="00EE3CEC" w:rsidRDefault="00C92746" w:rsidP="0003692E">
            <w:pPr>
              <w:spacing w:after="0" w:line="240" w:lineRule="auto"/>
              <w:jc w:val="center"/>
              <w:rPr>
                <w:rFonts w:ascii="Times New Roman" w:hAnsi="Times New Roman"/>
                <w:b/>
                <w:sz w:val="24"/>
                <w:szCs w:val="26"/>
                <w:lang w:val="uz-Cyrl-UZ"/>
              </w:rPr>
            </w:pPr>
            <w:r w:rsidRPr="00EE3CEC">
              <w:rPr>
                <w:rFonts w:ascii="Times New Roman" w:hAnsi="Times New Roman"/>
                <w:b/>
                <w:sz w:val="24"/>
                <w:szCs w:val="26"/>
                <w:lang w:val="uz-Cyrl-UZ"/>
              </w:rPr>
              <w:t>Харажат турлари</w:t>
            </w:r>
          </w:p>
        </w:tc>
        <w:tc>
          <w:tcPr>
            <w:tcW w:w="2030" w:type="dxa"/>
            <w:vAlign w:val="center"/>
          </w:tcPr>
          <w:p w:rsidR="00C92746" w:rsidRPr="00EE3CEC" w:rsidRDefault="00C92746" w:rsidP="0003692E">
            <w:pPr>
              <w:spacing w:after="0" w:line="240" w:lineRule="auto"/>
              <w:jc w:val="center"/>
              <w:rPr>
                <w:rFonts w:ascii="Times New Roman" w:hAnsi="Times New Roman"/>
                <w:b/>
                <w:sz w:val="24"/>
                <w:szCs w:val="26"/>
                <w:lang w:val="uz-Cyrl-UZ"/>
              </w:rPr>
            </w:pPr>
            <w:r w:rsidRPr="00EE3CEC">
              <w:rPr>
                <w:rFonts w:ascii="Times New Roman" w:hAnsi="Times New Roman"/>
                <w:b/>
                <w:sz w:val="24"/>
                <w:szCs w:val="26"/>
                <w:lang w:val="uz-Cyrl-UZ"/>
              </w:rPr>
              <w:t>Сумма</w:t>
            </w:r>
          </w:p>
          <w:p w:rsidR="00C92746" w:rsidRPr="00EE3CEC" w:rsidRDefault="00C92746" w:rsidP="0003692E">
            <w:pPr>
              <w:spacing w:after="0" w:line="240" w:lineRule="auto"/>
              <w:jc w:val="center"/>
              <w:rPr>
                <w:rFonts w:ascii="Times New Roman" w:hAnsi="Times New Roman"/>
                <w:b/>
                <w:sz w:val="24"/>
                <w:szCs w:val="26"/>
                <w:lang w:val="uz-Cyrl-UZ"/>
              </w:rPr>
            </w:pPr>
            <w:r w:rsidRPr="00EE3CEC">
              <w:rPr>
                <w:rFonts w:ascii="Times New Roman" w:hAnsi="Times New Roman"/>
                <w:b/>
                <w:bCs/>
                <w:i/>
                <w:sz w:val="24"/>
                <w:szCs w:val="26"/>
                <w:lang w:val="uz-Cyrl-UZ"/>
              </w:rPr>
              <w:t>(минг сўмда)</w:t>
            </w:r>
          </w:p>
        </w:tc>
        <w:tc>
          <w:tcPr>
            <w:tcW w:w="3347" w:type="dxa"/>
            <w:vAlign w:val="center"/>
          </w:tcPr>
          <w:p w:rsidR="00C92746" w:rsidRPr="00EE3CEC" w:rsidRDefault="00C92746" w:rsidP="0003692E">
            <w:pPr>
              <w:spacing w:after="0" w:line="240" w:lineRule="auto"/>
              <w:jc w:val="center"/>
              <w:rPr>
                <w:rFonts w:ascii="Times New Roman" w:hAnsi="Times New Roman"/>
                <w:b/>
                <w:sz w:val="24"/>
                <w:szCs w:val="26"/>
                <w:lang w:val="uz-Cyrl-UZ"/>
              </w:rPr>
            </w:pPr>
            <w:r w:rsidRPr="00EE3CEC">
              <w:rPr>
                <w:rFonts w:ascii="Times New Roman" w:hAnsi="Times New Roman"/>
                <w:b/>
                <w:sz w:val="24"/>
                <w:szCs w:val="26"/>
                <w:lang w:val="uz-Cyrl-UZ"/>
              </w:rPr>
              <w:t>Умумий харажат-лардаги улуши (фоизда)</w:t>
            </w:r>
          </w:p>
        </w:tc>
      </w:tr>
      <w:tr w:rsidR="00C92746" w:rsidRPr="00EE3CEC" w:rsidTr="0003692E">
        <w:trPr>
          <w:jc w:val="center"/>
        </w:trPr>
        <w:tc>
          <w:tcPr>
            <w:tcW w:w="4806" w:type="dxa"/>
            <w:vAlign w:val="center"/>
          </w:tcPr>
          <w:p w:rsidR="00C92746" w:rsidRPr="00EE3CEC" w:rsidRDefault="00C92746" w:rsidP="0003692E">
            <w:pPr>
              <w:spacing w:after="0" w:line="240" w:lineRule="auto"/>
              <w:jc w:val="center"/>
              <w:rPr>
                <w:rFonts w:ascii="Times New Roman" w:hAnsi="Times New Roman"/>
                <w:sz w:val="24"/>
                <w:szCs w:val="26"/>
                <w:lang w:val="uz-Cyrl-UZ"/>
              </w:rPr>
            </w:pPr>
            <w:r w:rsidRPr="00EE3CEC">
              <w:rPr>
                <w:rFonts w:ascii="Times New Roman" w:hAnsi="Times New Roman"/>
                <w:sz w:val="24"/>
                <w:szCs w:val="26"/>
                <w:lang w:val="uz-Cyrl-UZ"/>
              </w:rPr>
              <w:t>Иш хақи фонди</w:t>
            </w:r>
          </w:p>
        </w:tc>
        <w:tc>
          <w:tcPr>
            <w:tcW w:w="2030" w:type="dxa"/>
            <w:vAlign w:val="center"/>
          </w:tcPr>
          <w:p w:rsidR="00C92746" w:rsidRPr="00EE3CEC" w:rsidRDefault="00C92746" w:rsidP="0003692E">
            <w:pPr>
              <w:spacing w:after="0" w:line="240" w:lineRule="auto"/>
              <w:jc w:val="center"/>
              <w:rPr>
                <w:rFonts w:ascii="Times New Roman" w:hAnsi="Times New Roman"/>
                <w:bCs/>
                <w:sz w:val="24"/>
                <w:szCs w:val="26"/>
              </w:rPr>
            </w:pPr>
            <w:r w:rsidRPr="00EE3CEC">
              <w:rPr>
                <w:rFonts w:ascii="Times New Roman" w:hAnsi="Times New Roman"/>
                <w:bCs/>
                <w:sz w:val="24"/>
                <w:szCs w:val="26"/>
              </w:rPr>
              <w:t>913098,7</w:t>
            </w:r>
          </w:p>
        </w:tc>
        <w:tc>
          <w:tcPr>
            <w:tcW w:w="3347" w:type="dxa"/>
            <w:vAlign w:val="center"/>
          </w:tcPr>
          <w:p w:rsidR="00C92746" w:rsidRPr="00EE3CEC" w:rsidRDefault="00C92746" w:rsidP="0003692E">
            <w:pPr>
              <w:spacing w:after="0" w:line="240" w:lineRule="auto"/>
              <w:jc w:val="center"/>
              <w:rPr>
                <w:rFonts w:ascii="Times New Roman" w:hAnsi="Times New Roman"/>
                <w:sz w:val="24"/>
                <w:szCs w:val="26"/>
              </w:rPr>
            </w:pPr>
            <w:r w:rsidRPr="00EE3CEC">
              <w:rPr>
                <w:rFonts w:ascii="Times New Roman" w:hAnsi="Times New Roman"/>
                <w:sz w:val="24"/>
                <w:szCs w:val="26"/>
              </w:rPr>
              <w:t>29,7</w:t>
            </w:r>
          </w:p>
        </w:tc>
      </w:tr>
      <w:tr w:rsidR="00C92746" w:rsidRPr="00EE3CEC" w:rsidTr="0003692E">
        <w:trPr>
          <w:jc w:val="center"/>
        </w:trPr>
        <w:tc>
          <w:tcPr>
            <w:tcW w:w="4806" w:type="dxa"/>
            <w:vAlign w:val="center"/>
          </w:tcPr>
          <w:p w:rsidR="00C92746" w:rsidRPr="00EE3CEC" w:rsidRDefault="00C92746" w:rsidP="0003692E">
            <w:pPr>
              <w:spacing w:after="0" w:line="240" w:lineRule="auto"/>
              <w:jc w:val="center"/>
              <w:rPr>
                <w:rFonts w:ascii="Times New Roman" w:hAnsi="Times New Roman"/>
                <w:sz w:val="24"/>
                <w:szCs w:val="26"/>
                <w:lang w:val="uz-Cyrl-UZ"/>
              </w:rPr>
            </w:pPr>
            <w:r w:rsidRPr="00EE3CEC">
              <w:rPr>
                <w:rFonts w:ascii="Times New Roman" w:hAnsi="Times New Roman"/>
                <w:sz w:val="24"/>
                <w:szCs w:val="26"/>
                <w:lang w:val="uz-Cyrl-UZ"/>
              </w:rPr>
              <w:t>Ягона ижтимоий тўлов</w:t>
            </w:r>
          </w:p>
        </w:tc>
        <w:tc>
          <w:tcPr>
            <w:tcW w:w="2030" w:type="dxa"/>
            <w:vAlign w:val="center"/>
          </w:tcPr>
          <w:p w:rsidR="00C92746" w:rsidRPr="00EE3CEC" w:rsidRDefault="00C92746" w:rsidP="0003692E">
            <w:pPr>
              <w:spacing w:after="0" w:line="240" w:lineRule="auto"/>
              <w:jc w:val="center"/>
              <w:rPr>
                <w:rFonts w:ascii="Times New Roman" w:hAnsi="Times New Roman"/>
                <w:bCs/>
                <w:sz w:val="24"/>
                <w:szCs w:val="26"/>
              </w:rPr>
            </w:pPr>
            <w:r w:rsidRPr="00EE3CEC">
              <w:rPr>
                <w:rFonts w:ascii="Times New Roman" w:hAnsi="Times New Roman"/>
                <w:bCs/>
                <w:sz w:val="24"/>
                <w:szCs w:val="26"/>
              </w:rPr>
              <w:t>228274,7</w:t>
            </w:r>
          </w:p>
        </w:tc>
        <w:tc>
          <w:tcPr>
            <w:tcW w:w="3347" w:type="dxa"/>
            <w:vAlign w:val="center"/>
          </w:tcPr>
          <w:p w:rsidR="00C92746" w:rsidRPr="00EE3CEC" w:rsidRDefault="00C92746" w:rsidP="0003692E">
            <w:pPr>
              <w:spacing w:after="0" w:line="240" w:lineRule="auto"/>
              <w:jc w:val="center"/>
              <w:rPr>
                <w:rFonts w:ascii="Times New Roman" w:hAnsi="Times New Roman"/>
                <w:sz w:val="24"/>
                <w:szCs w:val="26"/>
              </w:rPr>
            </w:pPr>
            <w:r w:rsidRPr="00EE3CEC">
              <w:rPr>
                <w:rFonts w:ascii="Times New Roman" w:hAnsi="Times New Roman"/>
                <w:sz w:val="24"/>
                <w:szCs w:val="26"/>
              </w:rPr>
              <w:t>7,4</w:t>
            </w:r>
          </w:p>
        </w:tc>
      </w:tr>
      <w:tr w:rsidR="00C92746" w:rsidRPr="00EE3CEC" w:rsidTr="0003692E">
        <w:trPr>
          <w:jc w:val="center"/>
        </w:trPr>
        <w:tc>
          <w:tcPr>
            <w:tcW w:w="4806" w:type="dxa"/>
            <w:vAlign w:val="center"/>
          </w:tcPr>
          <w:p w:rsidR="00C92746" w:rsidRPr="00EE3CEC" w:rsidRDefault="00C92746" w:rsidP="0003692E">
            <w:pPr>
              <w:spacing w:after="0" w:line="240" w:lineRule="auto"/>
              <w:jc w:val="center"/>
              <w:rPr>
                <w:rFonts w:ascii="Times New Roman" w:hAnsi="Times New Roman"/>
                <w:sz w:val="24"/>
                <w:szCs w:val="26"/>
                <w:lang w:val="uz-Cyrl-UZ"/>
              </w:rPr>
            </w:pPr>
            <w:r w:rsidRPr="00EE3CEC">
              <w:rPr>
                <w:rFonts w:ascii="Times New Roman" w:hAnsi="Times New Roman"/>
                <w:sz w:val="24"/>
                <w:szCs w:val="26"/>
                <w:lang w:val="uz-Cyrl-UZ"/>
              </w:rPr>
              <w:t>Хизмат сафари харажатлари</w:t>
            </w:r>
          </w:p>
        </w:tc>
        <w:tc>
          <w:tcPr>
            <w:tcW w:w="2030" w:type="dxa"/>
            <w:vAlign w:val="center"/>
          </w:tcPr>
          <w:p w:rsidR="00C92746" w:rsidRPr="00EE3CEC" w:rsidRDefault="00C92746" w:rsidP="0003692E">
            <w:pPr>
              <w:spacing w:after="0" w:line="240" w:lineRule="auto"/>
              <w:jc w:val="center"/>
              <w:rPr>
                <w:rFonts w:ascii="Times New Roman" w:hAnsi="Times New Roman"/>
                <w:bCs/>
                <w:sz w:val="24"/>
                <w:szCs w:val="26"/>
              </w:rPr>
            </w:pPr>
            <w:r w:rsidRPr="00EE3CEC">
              <w:rPr>
                <w:rFonts w:ascii="Times New Roman" w:hAnsi="Times New Roman"/>
                <w:bCs/>
                <w:sz w:val="24"/>
                <w:szCs w:val="26"/>
              </w:rPr>
              <w:t>72000,0</w:t>
            </w:r>
          </w:p>
        </w:tc>
        <w:tc>
          <w:tcPr>
            <w:tcW w:w="3347" w:type="dxa"/>
            <w:vAlign w:val="center"/>
          </w:tcPr>
          <w:p w:rsidR="00C92746" w:rsidRPr="00EE3CEC" w:rsidRDefault="00C92746" w:rsidP="0003692E">
            <w:pPr>
              <w:spacing w:after="0" w:line="240" w:lineRule="auto"/>
              <w:jc w:val="center"/>
              <w:rPr>
                <w:rFonts w:ascii="Times New Roman" w:hAnsi="Times New Roman"/>
                <w:sz w:val="24"/>
                <w:szCs w:val="26"/>
              </w:rPr>
            </w:pPr>
            <w:r w:rsidRPr="00EE3CEC">
              <w:rPr>
                <w:rFonts w:ascii="Times New Roman" w:hAnsi="Times New Roman"/>
                <w:sz w:val="24"/>
                <w:szCs w:val="26"/>
              </w:rPr>
              <w:t>2,3</w:t>
            </w:r>
          </w:p>
        </w:tc>
      </w:tr>
      <w:tr w:rsidR="00C92746" w:rsidRPr="00EE3CEC" w:rsidTr="0003692E">
        <w:trPr>
          <w:jc w:val="center"/>
        </w:trPr>
        <w:tc>
          <w:tcPr>
            <w:tcW w:w="4806" w:type="dxa"/>
            <w:vAlign w:val="center"/>
          </w:tcPr>
          <w:p w:rsidR="00C92746" w:rsidRPr="00EE3CEC" w:rsidRDefault="00C92746" w:rsidP="0003692E">
            <w:pPr>
              <w:spacing w:after="0" w:line="240" w:lineRule="auto"/>
              <w:jc w:val="center"/>
              <w:rPr>
                <w:rFonts w:ascii="Times New Roman" w:hAnsi="Times New Roman"/>
                <w:sz w:val="24"/>
                <w:szCs w:val="26"/>
                <w:lang w:val="uz-Cyrl-UZ"/>
              </w:rPr>
            </w:pPr>
            <w:r w:rsidRPr="00EE3CEC">
              <w:rPr>
                <w:rFonts w:ascii="Times New Roman" w:hAnsi="Times New Roman"/>
                <w:sz w:val="24"/>
                <w:szCs w:val="26"/>
                <w:lang w:val="uz-Cyrl-UZ"/>
              </w:rPr>
              <w:t>Хом ашё ва материалларни сотиб олиш билан боғлиқ харажатлар</w:t>
            </w:r>
          </w:p>
        </w:tc>
        <w:tc>
          <w:tcPr>
            <w:tcW w:w="2030" w:type="dxa"/>
            <w:vAlign w:val="center"/>
          </w:tcPr>
          <w:p w:rsidR="00C92746" w:rsidRPr="00EE3CEC" w:rsidRDefault="00C92746" w:rsidP="0003692E">
            <w:pPr>
              <w:spacing w:after="0" w:line="240" w:lineRule="auto"/>
              <w:jc w:val="center"/>
              <w:rPr>
                <w:rFonts w:ascii="Times New Roman" w:hAnsi="Times New Roman"/>
                <w:bCs/>
                <w:sz w:val="24"/>
                <w:szCs w:val="26"/>
              </w:rPr>
            </w:pPr>
            <w:r w:rsidRPr="00EE3CEC">
              <w:rPr>
                <w:rFonts w:ascii="Times New Roman" w:hAnsi="Times New Roman"/>
                <w:bCs/>
                <w:sz w:val="24"/>
                <w:szCs w:val="26"/>
              </w:rPr>
              <w:t>18750,0</w:t>
            </w:r>
          </w:p>
        </w:tc>
        <w:tc>
          <w:tcPr>
            <w:tcW w:w="3347" w:type="dxa"/>
            <w:vAlign w:val="center"/>
          </w:tcPr>
          <w:p w:rsidR="00C92746" w:rsidRPr="00EE3CEC" w:rsidRDefault="00C92746" w:rsidP="0003692E">
            <w:pPr>
              <w:spacing w:after="0" w:line="240" w:lineRule="auto"/>
              <w:jc w:val="center"/>
              <w:rPr>
                <w:rFonts w:ascii="Times New Roman" w:hAnsi="Times New Roman"/>
                <w:sz w:val="24"/>
                <w:szCs w:val="26"/>
              </w:rPr>
            </w:pPr>
            <w:r w:rsidRPr="00EE3CEC">
              <w:rPr>
                <w:rFonts w:ascii="Times New Roman" w:hAnsi="Times New Roman"/>
                <w:sz w:val="24"/>
                <w:szCs w:val="26"/>
              </w:rPr>
              <w:t>0,6</w:t>
            </w:r>
          </w:p>
        </w:tc>
      </w:tr>
      <w:tr w:rsidR="00C92746" w:rsidRPr="00EE3CEC" w:rsidTr="0003692E">
        <w:trPr>
          <w:jc w:val="center"/>
        </w:trPr>
        <w:tc>
          <w:tcPr>
            <w:tcW w:w="4806" w:type="dxa"/>
            <w:vAlign w:val="center"/>
          </w:tcPr>
          <w:p w:rsidR="00C92746" w:rsidRPr="00EE3CEC" w:rsidRDefault="00C92746" w:rsidP="0003692E">
            <w:pPr>
              <w:spacing w:after="0" w:line="240" w:lineRule="auto"/>
              <w:jc w:val="center"/>
              <w:rPr>
                <w:rFonts w:ascii="Times New Roman" w:hAnsi="Times New Roman"/>
                <w:sz w:val="24"/>
                <w:szCs w:val="26"/>
                <w:lang w:val="uz-Cyrl-UZ"/>
              </w:rPr>
            </w:pPr>
            <w:r w:rsidRPr="00EE3CEC">
              <w:rPr>
                <w:rFonts w:ascii="Times New Roman" w:hAnsi="Times New Roman"/>
                <w:sz w:val="24"/>
                <w:szCs w:val="26"/>
                <w:lang w:val="uz-Cyrl-UZ"/>
              </w:rPr>
              <w:t>Инвентарлар, техника ва жиҳозларни харид қилиш харажатлари</w:t>
            </w:r>
          </w:p>
        </w:tc>
        <w:tc>
          <w:tcPr>
            <w:tcW w:w="2030" w:type="dxa"/>
            <w:vAlign w:val="center"/>
          </w:tcPr>
          <w:p w:rsidR="00C92746" w:rsidRPr="00EE3CEC" w:rsidRDefault="00C92746" w:rsidP="0003692E">
            <w:pPr>
              <w:spacing w:after="0" w:line="240" w:lineRule="auto"/>
              <w:jc w:val="center"/>
              <w:rPr>
                <w:rFonts w:ascii="Times New Roman" w:hAnsi="Times New Roman"/>
                <w:bCs/>
                <w:sz w:val="24"/>
                <w:szCs w:val="26"/>
              </w:rPr>
            </w:pPr>
            <w:r w:rsidRPr="00EE3CEC">
              <w:rPr>
                <w:rFonts w:ascii="Times New Roman" w:hAnsi="Times New Roman"/>
                <w:bCs/>
                <w:sz w:val="24"/>
                <w:szCs w:val="26"/>
              </w:rPr>
              <w:t>1057300,0</w:t>
            </w:r>
          </w:p>
        </w:tc>
        <w:tc>
          <w:tcPr>
            <w:tcW w:w="3347" w:type="dxa"/>
            <w:vAlign w:val="center"/>
          </w:tcPr>
          <w:p w:rsidR="00C92746" w:rsidRPr="00EE3CEC" w:rsidRDefault="00C92746" w:rsidP="0003692E">
            <w:pPr>
              <w:spacing w:after="0" w:line="240" w:lineRule="auto"/>
              <w:jc w:val="center"/>
              <w:rPr>
                <w:rFonts w:ascii="Times New Roman" w:hAnsi="Times New Roman"/>
                <w:sz w:val="24"/>
                <w:szCs w:val="26"/>
              </w:rPr>
            </w:pPr>
            <w:r w:rsidRPr="00EE3CEC">
              <w:rPr>
                <w:rFonts w:ascii="Times New Roman" w:hAnsi="Times New Roman"/>
                <w:sz w:val="24"/>
                <w:szCs w:val="26"/>
              </w:rPr>
              <w:t>34,4</w:t>
            </w:r>
          </w:p>
        </w:tc>
      </w:tr>
      <w:tr w:rsidR="00C92746" w:rsidRPr="00EE3CEC" w:rsidTr="0003692E">
        <w:trPr>
          <w:jc w:val="center"/>
        </w:trPr>
        <w:tc>
          <w:tcPr>
            <w:tcW w:w="4806" w:type="dxa"/>
            <w:vAlign w:val="center"/>
          </w:tcPr>
          <w:p w:rsidR="00C92746" w:rsidRPr="00EE3CEC" w:rsidRDefault="00C92746" w:rsidP="0003692E">
            <w:pPr>
              <w:spacing w:after="0" w:line="240" w:lineRule="auto"/>
              <w:jc w:val="center"/>
              <w:rPr>
                <w:rFonts w:ascii="Times New Roman" w:hAnsi="Times New Roman"/>
                <w:sz w:val="24"/>
                <w:szCs w:val="26"/>
                <w:lang w:val="uz-Cyrl-UZ"/>
              </w:rPr>
            </w:pPr>
            <w:r w:rsidRPr="00EE3CEC">
              <w:rPr>
                <w:rFonts w:ascii="Times New Roman" w:hAnsi="Times New Roman"/>
                <w:sz w:val="24"/>
                <w:szCs w:val="26"/>
                <w:lang w:val="uz-Cyrl-UZ"/>
              </w:rPr>
              <w:t>Бошқа харажатлар</w:t>
            </w:r>
          </w:p>
        </w:tc>
        <w:tc>
          <w:tcPr>
            <w:tcW w:w="2030" w:type="dxa"/>
            <w:vAlign w:val="center"/>
          </w:tcPr>
          <w:p w:rsidR="00C92746" w:rsidRPr="00EE3CEC" w:rsidRDefault="00C92746" w:rsidP="0003692E">
            <w:pPr>
              <w:spacing w:after="0" w:line="240" w:lineRule="auto"/>
              <w:jc w:val="center"/>
              <w:rPr>
                <w:rFonts w:ascii="Times New Roman" w:hAnsi="Times New Roman"/>
                <w:bCs/>
                <w:sz w:val="24"/>
                <w:szCs w:val="26"/>
              </w:rPr>
            </w:pPr>
            <w:r w:rsidRPr="00EE3CEC">
              <w:rPr>
                <w:rFonts w:ascii="Times New Roman" w:hAnsi="Times New Roman"/>
                <w:bCs/>
                <w:sz w:val="24"/>
                <w:szCs w:val="26"/>
              </w:rPr>
              <w:t>785300,0</w:t>
            </w:r>
          </w:p>
        </w:tc>
        <w:tc>
          <w:tcPr>
            <w:tcW w:w="3347" w:type="dxa"/>
            <w:vAlign w:val="center"/>
          </w:tcPr>
          <w:p w:rsidR="00C92746" w:rsidRPr="00EE3CEC" w:rsidRDefault="00C92746" w:rsidP="0003692E">
            <w:pPr>
              <w:spacing w:after="0" w:line="240" w:lineRule="auto"/>
              <w:jc w:val="center"/>
              <w:rPr>
                <w:rFonts w:ascii="Times New Roman" w:hAnsi="Times New Roman"/>
                <w:sz w:val="24"/>
                <w:szCs w:val="26"/>
              </w:rPr>
            </w:pPr>
            <w:r w:rsidRPr="00EE3CEC">
              <w:rPr>
                <w:rFonts w:ascii="Times New Roman" w:hAnsi="Times New Roman"/>
                <w:sz w:val="24"/>
                <w:szCs w:val="26"/>
              </w:rPr>
              <w:t>25,5</w:t>
            </w:r>
          </w:p>
        </w:tc>
      </w:tr>
      <w:tr w:rsidR="00C92746" w:rsidRPr="00EE3CEC" w:rsidTr="0003692E">
        <w:trPr>
          <w:jc w:val="center"/>
        </w:trPr>
        <w:tc>
          <w:tcPr>
            <w:tcW w:w="4806" w:type="dxa"/>
            <w:vAlign w:val="center"/>
          </w:tcPr>
          <w:p w:rsidR="00C92746" w:rsidRPr="00EE3CEC" w:rsidRDefault="00C92746" w:rsidP="0003692E">
            <w:pPr>
              <w:spacing w:after="0" w:line="240" w:lineRule="auto"/>
              <w:jc w:val="center"/>
              <w:rPr>
                <w:rFonts w:ascii="Times New Roman" w:hAnsi="Times New Roman"/>
                <w:b/>
                <w:sz w:val="24"/>
                <w:szCs w:val="26"/>
                <w:lang w:val="uz-Cyrl-UZ"/>
              </w:rPr>
            </w:pPr>
            <w:r w:rsidRPr="00EE3CEC">
              <w:rPr>
                <w:rFonts w:ascii="Times New Roman" w:hAnsi="Times New Roman"/>
                <w:b/>
                <w:sz w:val="24"/>
                <w:szCs w:val="26"/>
                <w:lang w:val="uz-Cyrl-UZ"/>
              </w:rPr>
              <w:t>Жами харажатлар:</w:t>
            </w:r>
          </w:p>
        </w:tc>
        <w:tc>
          <w:tcPr>
            <w:tcW w:w="2030" w:type="dxa"/>
            <w:vAlign w:val="center"/>
          </w:tcPr>
          <w:p w:rsidR="00C92746" w:rsidRPr="00EE3CEC" w:rsidRDefault="00C92746" w:rsidP="0003692E">
            <w:pPr>
              <w:spacing w:after="0" w:line="240" w:lineRule="auto"/>
              <w:jc w:val="center"/>
              <w:rPr>
                <w:rFonts w:ascii="Times New Roman" w:hAnsi="Times New Roman"/>
                <w:b/>
                <w:bCs/>
                <w:sz w:val="24"/>
                <w:szCs w:val="26"/>
              </w:rPr>
            </w:pPr>
            <w:r w:rsidRPr="00EE3CEC">
              <w:rPr>
                <w:rFonts w:ascii="Times New Roman" w:hAnsi="Times New Roman"/>
                <w:b/>
                <w:bCs/>
                <w:sz w:val="24"/>
                <w:szCs w:val="26"/>
              </w:rPr>
              <w:t>3074723,4</w:t>
            </w:r>
          </w:p>
        </w:tc>
        <w:tc>
          <w:tcPr>
            <w:tcW w:w="3347" w:type="dxa"/>
            <w:vAlign w:val="center"/>
          </w:tcPr>
          <w:p w:rsidR="00C92746" w:rsidRPr="00EE3CEC" w:rsidRDefault="00C92746" w:rsidP="0003692E">
            <w:pPr>
              <w:spacing w:after="0" w:line="240" w:lineRule="auto"/>
              <w:jc w:val="center"/>
              <w:rPr>
                <w:rFonts w:ascii="Times New Roman" w:hAnsi="Times New Roman"/>
                <w:b/>
                <w:bCs/>
                <w:sz w:val="24"/>
                <w:szCs w:val="26"/>
              </w:rPr>
            </w:pPr>
            <w:r w:rsidRPr="00EE3CEC">
              <w:rPr>
                <w:rFonts w:ascii="Times New Roman" w:hAnsi="Times New Roman"/>
                <w:b/>
                <w:bCs/>
                <w:sz w:val="24"/>
                <w:szCs w:val="26"/>
              </w:rPr>
              <w:t>100,0</w:t>
            </w:r>
          </w:p>
        </w:tc>
      </w:tr>
    </w:tbl>
    <w:p w:rsidR="00C92746" w:rsidRPr="00F024A8" w:rsidRDefault="00C92746" w:rsidP="00C92746">
      <w:pPr>
        <w:spacing w:after="0" w:line="23" w:lineRule="atLeast"/>
        <w:ind w:firstLine="708"/>
        <w:jc w:val="both"/>
        <w:rPr>
          <w:rFonts w:ascii="Times New Roman" w:hAnsi="Times New Roman"/>
          <w:b/>
          <w:i/>
          <w:sz w:val="28"/>
          <w:szCs w:val="26"/>
          <w:u w:val="single"/>
          <w:lang w:val="uz-Cyrl-UZ"/>
        </w:rPr>
      </w:pPr>
      <w:r w:rsidRPr="00F024A8">
        <w:rPr>
          <w:rFonts w:ascii="Times New Roman" w:hAnsi="Times New Roman"/>
          <w:b/>
          <w:i/>
          <w:sz w:val="28"/>
          <w:szCs w:val="26"/>
          <w:u w:val="single"/>
          <w:lang w:val="uz-Cyrl-UZ"/>
        </w:rPr>
        <w:lastRenderedPageBreak/>
        <w:t>Изоҳ:  харажатлар сметасига лойиҳанинг харажатларини асословчи ҳисоб - китоблар жадваллари илова қилинади.</w:t>
      </w:r>
    </w:p>
    <w:p w:rsidR="00C92746" w:rsidRPr="00F024A8" w:rsidRDefault="00C92746" w:rsidP="00C92746">
      <w:pPr>
        <w:spacing w:after="0" w:line="23" w:lineRule="atLeast"/>
        <w:jc w:val="center"/>
        <w:rPr>
          <w:rFonts w:ascii="Times New Roman" w:hAnsi="Times New Roman"/>
          <w:b/>
          <w:sz w:val="28"/>
          <w:szCs w:val="26"/>
          <w:u w:val="single"/>
          <w:lang w:val="uz-Cyrl-UZ"/>
        </w:rPr>
      </w:pPr>
    </w:p>
    <w:p w:rsidR="00C92746" w:rsidRPr="00F024A8" w:rsidRDefault="00C92746" w:rsidP="00C92746">
      <w:pPr>
        <w:spacing w:after="0" w:line="23" w:lineRule="atLeast"/>
        <w:jc w:val="center"/>
        <w:rPr>
          <w:rFonts w:ascii="Times New Roman" w:hAnsi="Times New Roman"/>
          <w:b/>
          <w:sz w:val="28"/>
          <w:szCs w:val="26"/>
          <w:u w:val="single"/>
          <w:lang w:val="uz-Cyrl-UZ"/>
        </w:rPr>
      </w:pPr>
      <w:r w:rsidRPr="00F024A8">
        <w:rPr>
          <w:rFonts w:ascii="Times New Roman" w:hAnsi="Times New Roman"/>
          <w:b/>
          <w:sz w:val="28"/>
          <w:szCs w:val="26"/>
          <w:u w:val="single"/>
          <w:lang w:val="uz-Cyrl-UZ"/>
        </w:rPr>
        <w:t xml:space="preserve">Лойиҳанинг харажатларини асословчи хисоб-китоблар </w:t>
      </w:r>
    </w:p>
    <w:p w:rsidR="00C92746" w:rsidRPr="00F024A8" w:rsidRDefault="00C92746" w:rsidP="00C92746">
      <w:pPr>
        <w:spacing w:after="0" w:line="23" w:lineRule="atLeast"/>
        <w:jc w:val="center"/>
        <w:rPr>
          <w:rFonts w:ascii="Times New Roman" w:hAnsi="Times New Roman"/>
          <w:b/>
          <w:sz w:val="28"/>
          <w:szCs w:val="26"/>
          <w:lang w:val="uz-Cyrl-UZ"/>
        </w:rPr>
      </w:pPr>
      <w:r w:rsidRPr="00F024A8">
        <w:rPr>
          <w:rFonts w:ascii="Times New Roman" w:hAnsi="Times New Roman"/>
          <w:b/>
          <w:sz w:val="28"/>
          <w:szCs w:val="26"/>
          <w:u w:val="single"/>
          <w:lang w:val="uz-Cyrl-UZ"/>
        </w:rPr>
        <w:t xml:space="preserve">ЖАДВАЛЛАРИ </w:t>
      </w:r>
    </w:p>
    <w:p w:rsidR="00C92746" w:rsidRPr="00F024A8" w:rsidRDefault="00C92746" w:rsidP="00C92746">
      <w:pPr>
        <w:spacing w:after="0" w:line="23" w:lineRule="atLeast"/>
        <w:rPr>
          <w:rFonts w:ascii="Times New Roman" w:hAnsi="Times New Roman"/>
          <w:b/>
          <w:sz w:val="28"/>
          <w:szCs w:val="26"/>
          <w:lang w:val="uz-Cyrl-UZ"/>
        </w:rPr>
      </w:pPr>
    </w:p>
    <w:p w:rsidR="00C92746" w:rsidRPr="00F024A8" w:rsidRDefault="00C92746" w:rsidP="00C92746">
      <w:pPr>
        <w:spacing w:after="0" w:line="23" w:lineRule="atLeast"/>
        <w:ind w:firstLine="709"/>
        <w:rPr>
          <w:rFonts w:ascii="Times New Roman" w:hAnsi="Times New Roman"/>
          <w:b/>
          <w:sz w:val="28"/>
          <w:szCs w:val="26"/>
          <w:lang w:val="uz-Cyrl-UZ"/>
        </w:rPr>
      </w:pPr>
      <w:r w:rsidRPr="00F024A8">
        <w:rPr>
          <w:rFonts w:ascii="Times New Roman" w:hAnsi="Times New Roman"/>
          <w:b/>
          <w:sz w:val="28"/>
          <w:szCs w:val="26"/>
          <w:lang w:val="uz-Cyrl-UZ"/>
        </w:rPr>
        <w:t>1.  Лойиҳа ижодий жамоа аъзоларининг ойлик иш ҳақи, минг сўм</w:t>
      </w:r>
    </w:p>
    <w:tbl>
      <w:tblPr>
        <w:tblW w:w="9753" w:type="dxa"/>
        <w:jc w:val="center"/>
        <w:tblInd w:w="80" w:type="dxa"/>
        <w:tblLook w:val="0000" w:firstRow="0" w:lastRow="0" w:firstColumn="0" w:lastColumn="0" w:noHBand="0" w:noVBand="0"/>
      </w:tblPr>
      <w:tblGrid>
        <w:gridCol w:w="4202"/>
        <w:gridCol w:w="1461"/>
        <w:gridCol w:w="2286"/>
        <w:gridCol w:w="1804"/>
      </w:tblGrid>
      <w:tr w:rsidR="00C92746" w:rsidRPr="00EE3CEC" w:rsidTr="0003692E">
        <w:trPr>
          <w:trHeight w:val="1140"/>
          <w:jc w:val="center"/>
        </w:trPr>
        <w:tc>
          <w:tcPr>
            <w:tcW w:w="42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eastAsia="Times New Roman" w:hAnsi="Times New Roman" w:cs="Times New Roman"/>
                <w:b/>
                <w:bCs/>
                <w:sz w:val="24"/>
                <w:szCs w:val="24"/>
                <w:lang w:val="uz-Cyrl-UZ" w:eastAsia="ru-RU"/>
              </w:rPr>
            </w:pPr>
            <w:r w:rsidRPr="00EE3CEC">
              <w:rPr>
                <w:rFonts w:ascii="Times New Roman" w:eastAsia="Times New Roman" w:hAnsi="Times New Roman" w:cs="Times New Roman"/>
                <w:b/>
                <w:bCs/>
                <w:sz w:val="24"/>
                <w:szCs w:val="24"/>
                <w:lang w:val="uz-Cyrl-UZ" w:eastAsia="ru-RU"/>
              </w:rPr>
              <w:t>Лойиҳа ижрочилари</w:t>
            </w:r>
          </w:p>
        </w:tc>
        <w:tc>
          <w:tcPr>
            <w:tcW w:w="1461" w:type="dxa"/>
            <w:tcBorders>
              <w:top w:val="single" w:sz="8" w:space="0" w:color="000000"/>
              <w:left w:val="nil"/>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eastAsia="Times New Roman" w:hAnsi="Times New Roman" w:cs="Times New Roman"/>
                <w:b/>
                <w:bCs/>
                <w:sz w:val="24"/>
                <w:szCs w:val="24"/>
                <w:lang w:val="uz-Cyrl-UZ" w:eastAsia="ru-RU"/>
              </w:rPr>
            </w:pPr>
            <w:r w:rsidRPr="00EE3CEC">
              <w:rPr>
                <w:rFonts w:ascii="Times New Roman" w:eastAsia="Times New Roman" w:hAnsi="Times New Roman" w:cs="Times New Roman"/>
                <w:b/>
                <w:bCs/>
                <w:sz w:val="24"/>
                <w:szCs w:val="24"/>
                <w:lang w:val="uz-Cyrl-UZ" w:eastAsia="ru-RU"/>
              </w:rPr>
              <w:t>Ойлик иш ҳақи</w:t>
            </w:r>
          </w:p>
        </w:tc>
        <w:tc>
          <w:tcPr>
            <w:tcW w:w="2286" w:type="dxa"/>
            <w:tcBorders>
              <w:top w:val="single" w:sz="8" w:space="0" w:color="000000"/>
              <w:left w:val="nil"/>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eastAsia="Times New Roman" w:hAnsi="Times New Roman" w:cs="Times New Roman"/>
                <w:b/>
                <w:bCs/>
                <w:sz w:val="24"/>
                <w:szCs w:val="24"/>
                <w:lang w:val="uz-Cyrl-UZ" w:eastAsia="ru-RU"/>
              </w:rPr>
            </w:pPr>
            <w:r w:rsidRPr="00EE3CEC">
              <w:rPr>
                <w:rFonts w:ascii="Times New Roman" w:eastAsia="Times New Roman" w:hAnsi="Times New Roman" w:cs="Times New Roman"/>
                <w:b/>
                <w:bCs/>
                <w:sz w:val="24"/>
                <w:szCs w:val="24"/>
                <w:lang w:val="uz-Cyrl-UZ" w:eastAsia="ru-RU"/>
              </w:rPr>
              <w:t>Ишнинг давомийлиги (ойларда)</w:t>
            </w:r>
          </w:p>
        </w:tc>
        <w:tc>
          <w:tcPr>
            <w:tcW w:w="1804" w:type="dxa"/>
            <w:tcBorders>
              <w:top w:val="single" w:sz="8" w:space="0" w:color="000000"/>
              <w:left w:val="nil"/>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eastAsia="Times New Roman" w:hAnsi="Times New Roman" w:cs="Times New Roman"/>
                <w:b/>
                <w:bCs/>
                <w:sz w:val="24"/>
                <w:szCs w:val="24"/>
                <w:lang w:val="uz-Cyrl-UZ" w:eastAsia="ru-RU"/>
              </w:rPr>
            </w:pPr>
            <w:r w:rsidRPr="00EE3CEC">
              <w:rPr>
                <w:rFonts w:ascii="Times New Roman" w:eastAsia="Times New Roman" w:hAnsi="Times New Roman" w:cs="Times New Roman"/>
                <w:b/>
                <w:bCs/>
                <w:sz w:val="24"/>
                <w:szCs w:val="24"/>
                <w:lang w:val="uz-Cyrl-UZ" w:eastAsia="ru-RU"/>
              </w:rPr>
              <w:t>Жами</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Лойиҳа раҳбари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2167,9</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78045,7</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Катта илмий ходим</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1777,6</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63993,0</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Кичик илмий ходим</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1777,6</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63993,0</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Кичик илмий ходим</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1777,6</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63993,0</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Кичик илмий ходим</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1777,6</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63993,0</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Тадқиқотчи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1481,5</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53334,6</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Тадқиқотчи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1481,5</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53334,6</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Тадқиқотчи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1481,5</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53334,6</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Тадқиқотчи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1481,5</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53334,6</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Тадқиқотчи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1481,5</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53334,6</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Тадқиқотчи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1481,5</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53334,6</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Тадқиқотчи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1481,5</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53334,6</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Тадқиқотчи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1481,5</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53334,6</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Тадқиқотчи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1481,5</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53334,6</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Хисобчи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1056,6</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38037,3</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hAnsi="Times New Roman" w:cs="Times New Roman"/>
                <w:sz w:val="24"/>
                <w:szCs w:val="24"/>
              </w:rPr>
            </w:pPr>
            <w:r w:rsidRPr="00EE3CEC">
              <w:rPr>
                <w:rFonts w:ascii="Times New Roman" w:hAnsi="Times New Roman" w:cs="Times New Roman"/>
                <w:sz w:val="24"/>
                <w:szCs w:val="24"/>
              </w:rPr>
              <w:t>Лаборантлар (5 нафар)</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Cs/>
                <w:sz w:val="24"/>
                <w:szCs w:val="24"/>
              </w:rPr>
            </w:pPr>
            <w:r w:rsidRPr="00EE3CEC">
              <w:rPr>
                <w:rFonts w:ascii="Times New Roman" w:hAnsi="Times New Roman" w:cs="Times New Roman"/>
                <w:bCs/>
                <w:sz w:val="24"/>
                <w:szCs w:val="24"/>
              </w:rPr>
              <w:t>3390,7</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sz w:val="24"/>
                <w:szCs w:val="24"/>
              </w:rPr>
            </w:pPr>
            <w:r w:rsidRPr="00EE3CEC">
              <w:rPr>
                <w:rFonts w:ascii="Times New Roman" w:hAnsi="Times New Roman" w:cs="Times New Roman"/>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122064,3</w:t>
            </w:r>
          </w:p>
        </w:tc>
      </w:tr>
      <w:tr w:rsidR="00C92746" w:rsidRPr="00EE3CEC" w:rsidTr="0003692E">
        <w:trPr>
          <w:trHeight w:val="390"/>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eastAsia="Times New Roman" w:hAnsi="Times New Roman" w:cs="Times New Roman"/>
                <w:b/>
                <w:bCs/>
                <w:sz w:val="24"/>
                <w:szCs w:val="24"/>
                <w:lang w:eastAsia="ru-RU"/>
              </w:rPr>
            </w:pPr>
            <w:r w:rsidRPr="00EE3CEC">
              <w:rPr>
                <w:rFonts w:ascii="Times New Roman" w:eastAsia="Times New Roman" w:hAnsi="Times New Roman" w:cs="Times New Roman"/>
                <w:b/>
                <w:bCs/>
                <w:sz w:val="24"/>
                <w:szCs w:val="24"/>
                <w:lang w:eastAsia="ru-RU"/>
              </w:rPr>
              <w:t>Ҳаммаси</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27059,2</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sz w:val="24"/>
                <w:szCs w:val="24"/>
              </w:rPr>
            </w:pPr>
            <w:r w:rsidRPr="00EE3CEC">
              <w:rPr>
                <w:rFonts w:ascii="Times New Roman" w:hAnsi="Times New Roman" w:cs="Times New Roman"/>
                <w:b/>
                <w:sz w:val="24"/>
                <w:szCs w:val="24"/>
              </w:rPr>
              <w:t>36</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974130,9</w:t>
            </w:r>
          </w:p>
        </w:tc>
      </w:tr>
      <w:tr w:rsidR="00C92746" w:rsidRPr="00EE3CEC" w:rsidTr="0003692E">
        <w:trPr>
          <w:trHeight w:val="132"/>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eastAsia="Times New Roman" w:hAnsi="Times New Roman" w:cs="Times New Roman"/>
                <w:b/>
                <w:bCs/>
                <w:sz w:val="24"/>
                <w:szCs w:val="24"/>
                <w:lang w:eastAsia="ru-RU"/>
              </w:rPr>
            </w:pPr>
            <w:r w:rsidRPr="00EE3CEC">
              <w:rPr>
                <w:rFonts w:ascii="Times New Roman" w:eastAsia="Times New Roman" w:hAnsi="Times New Roman" w:cs="Times New Roman"/>
                <w:b/>
                <w:bCs/>
                <w:sz w:val="24"/>
                <w:szCs w:val="24"/>
                <w:lang w:eastAsia="ru-RU"/>
              </w:rPr>
              <w:t>Ойлик чегирмалар (25%)</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6764,8</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eastAsia="Times New Roman" w:hAnsi="Times New Roman" w:cs="Times New Roman"/>
                <w:b/>
                <w:bCs/>
                <w:sz w:val="24"/>
                <w:szCs w:val="24"/>
                <w:lang w:val="uz-Cyrl-UZ" w:eastAsia="ru-RU"/>
              </w:rPr>
            </w:pPr>
            <w:r w:rsidRPr="00EE3CEC">
              <w:rPr>
                <w:rFonts w:ascii="Times New Roman" w:eastAsia="Times New Roman" w:hAnsi="Times New Roman" w:cs="Times New Roman"/>
                <w:b/>
                <w:bCs/>
                <w:sz w:val="24"/>
                <w:szCs w:val="24"/>
                <w:lang w:val="uz-Cyrl-UZ" w:eastAsia="ru-RU"/>
              </w:rPr>
              <w:t>х</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243532,7</w:t>
            </w:r>
          </w:p>
        </w:tc>
      </w:tr>
      <w:tr w:rsidR="00C92746" w:rsidRPr="00EE3CEC" w:rsidTr="0003692E">
        <w:trPr>
          <w:trHeight w:val="473"/>
          <w:jc w:val="center"/>
        </w:trPr>
        <w:tc>
          <w:tcPr>
            <w:tcW w:w="4202" w:type="dxa"/>
            <w:tcBorders>
              <w:top w:val="nil"/>
              <w:left w:val="single" w:sz="8" w:space="0" w:color="000000"/>
              <w:bottom w:val="single" w:sz="8" w:space="0" w:color="000000"/>
              <w:right w:val="single" w:sz="8" w:space="0" w:color="000000"/>
            </w:tcBorders>
            <w:shd w:val="clear" w:color="auto" w:fill="auto"/>
            <w:vAlign w:val="center"/>
          </w:tcPr>
          <w:p w:rsidR="00C92746" w:rsidRPr="00EE3CEC" w:rsidRDefault="00C92746" w:rsidP="0003692E">
            <w:pPr>
              <w:spacing w:after="0" w:line="23" w:lineRule="atLeast"/>
              <w:jc w:val="center"/>
              <w:rPr>
                <w:rFonts w:ascii="Times New Roman" w:eastAsia="Times New Roman" w:hAnsi="Times New Roman" w:cs="Times New Roman"/>
                <w:b/>
                <w:bCs/>
                <w:sz w:val="24"/>
                <w:szCs w:val="24"/>
                <w:lang w:eastAsia="ru-RU"/>
              </w:rPr>
            </w:pPr>
            <w:r w:rsidRPr="00EE3CEC">
              <w:rPr>
                <w:rFonts w:ascii="Times New Roman" w:eastAsia="Times New Roman" w:hAnsi="Times New Roman" w:cs="Times New Roman"/>
                <w:b/>
                <w:bCs/>
                <w:sz w:val="24"/>
                <w:szCs w:val="24"/>
                <w:lang w:eastAsia="ru-RU"/>
              </w:rPr>
              <w:t>Жами (ойлик +</w:t>
            </w:r>
            <w:r w:rsidRPr="00EE3CEC">
              <w:rPr>
                <w:rFonts w:ascii="Times New Roman" w:eastAsia="Times New Roman" w:hAnsi="Times New Roman" w:cs="Times New Roman"/>
                <w:b/>
                <w:bCs/>
                <w:sz w:val="24"/>
                <w:szCs w:val="24"/>
                <w:lang w:val="uz-Cyrl-UZ" w:eastAsia="ru-RU"/>
              </w:rPr>
              <w:t xml:space="preserve"> </w:t>
            </w:r>
            <w:r w:rsidRPr="00EE3CEC">
              <w:rPr>
                <w:rFonts w:ascii="Times New Roman" w:eastAsia="Times New Roman" w:hAnsi="Times New Roman" w:cs="Times New Roman"/>
                <w:b/>
                <w:bCs/>
                <w:sz w:val="24"/>
                <w:szCs w:val="24"/>
                <w:lang w:eastAsia="ru-RU"/>
              </w:rPr>
              <w:t>чегирмалар)</w:t>
            </w:r>
          </w:p>
        </w:tc>
        <w:tc>
          <w:tcPr>
            <w:tcW w:w="1461"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33824,0</w:t>
            </w:r>
          </w:p>
        </w:tc>
        <w:tc>
          <w:tcPr>
            <w:tcW w:w="2286"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eastAsia="Times New Roman" w:hAnsi="Times New Roman" w:cs="Times New Roman"/>
                <w:b/>
                <w:bCs/>
                <w:sz w:val="24"/>
                <w:szCs w:val="24"/>
                <w:lang w:val="uz-Cyrl-UZ" w:eastAsia="ru-RU"/>
              </w:rPr>
            </w:pPr>
            <w:r w:rsidRPr="00EE3CEC">
              <w:rPr>
                <w:rFonts w:ascii="Times New Roman" w:eastAsia="Times New Roman" w:hAnsi="Times New Roman" w:cs="Times New Roman"/>
                <w:b/>
                <w:bCs/>
                <w:sz w:val="24"/>
                <w:szCs w:val="24"/>
                <w:lang w:val="uz-Cyrl-UZ" w:eastAsia="ru-RU"/>
              </w:rPr>
              <w:t>х</w:t>
            </w:r>
          </w:p>
        </w:tc>
        <w:tc>
          <w:tcPr>
            <w:tcW w:w="1804" w:type="dxa"/>
            <w:tcBorders>
              <w:top w:val="nil"/>
              <w:left w:val="nil"/>
              <w:bottom w:val="single" w:sz="8" w:space="0" w:color="000000"/>
              <w:right w:val="single" w:sz="8" w:space="0" w:color="000000"/>
            </w:tcBorders>
            <w:shd w:val="clear" w:color="auto" w:fill="auto"/>
            <w:vAlign w:val="center"/>
          </w:tcPr>
          <w:p w:rsidR="00C92746" w:rsidRPr="00EE3CEC" w:rsidRDefault="00C92746" w:rsidP="0003692E">
            <w:pPr>
              <w:spacing w:after="0" w:line="240" w:lineRule="auto"/>
              <w:jc w:val="center"/>
              <w:rPr>
                <w:rFonts w:ascii="Times New Roman" w:hAnsi="Times New Roman" w:cs="Times New Roman"/>
                <w:b/>
                <w:bCs/>
                <w:sz w:val="24"/>
                <w:szCs w:val="24"/>
              </w:rPr>
            </w:pPr>
            <w:r w:rsidRPr="00EE3CEC">
              <w:rPr>
                <w:rFonts w:ascii="Times New Roman" w:hAnsi="Times New Roman" w:cs="Times New Roman"/>
                <w:b/>
                <w:bCs/>
                <w:sz w:val="24"/>
                <w:szCs w:val="24"/>
              </w:rPr>
              <w:t>1217663,6</w:t>
            </w:r>
          </w:p>
        </w:tc>
      </w:tr>
    </w:tbl>
    <w:p w:rsidR="00C92746" w:rsidRPr="00F024A8" w:rsidRDefault="00C92746" w:rsidP="00C92746">
      <w:pPr>
        <w:spacing w:after="0" w:line="23" w:lineRule="atLeast"/>
        <w:ind w:firstLine="709"/>
        <w:jc w:val="both"/>
        <w:rPr>
          <w:rFonts w:ascii="Times New Roman" w:hAnsi="Times New Roman"/>
          <w:b/>
          <w:sz w:val="28"/>
          <w:szCs w:val="26"/>
          <w:lang w:val="uz-Cyrl-UZ"/>
        </w:rPr>
      </w:pPr>
    </w:p>
    <w:p w:rsidR="00C92746" w:rsidRPr="00F024A8" w:rsidRDefault="00C92746" w:rsidP="00C92746">
      <w:pPr>
        <w:spacing w:after="0" w:line="23" w:lineRule="atLeast"/>
        <w:ind w:firstLine="709"/>
        <w:jc w:val="both"/>
        <w:rPr>
          <w:rFonts w:ascii="Times New Roman" w:hAnsi="Times New Roman"/>
          <w:b/>
          <w:sz w:val="28"/>
          <w:szCs w:val="26"/>
          <w:lang w:val="uz-Cyrl-UZ"/>
        </w:rPr>
      </w:pPr>
      <w:r w:rsidRPr="00F024A8">
        <w:rPr>
          <w:rFonts w:ascii="Times New Roman" w:hAnsi="Times New Roman"/>
          <w:b/>
          <w:sz w:val="28"/>
          <w:szCs w:val="26"/>
          <w:lang w:val="uz-Cyrl-UZ"/>
        </w:rPr>
        <w:t>2. Сотиб олиниши режалаштирилган хомашё, асбоблар ва техник воситалар, минг сўм</w:t>
      </w:r>
    </w:p>
    <w:tbl>
      <w:tblPr>
        <w:tblW w:w="5166" w:type="pct"/>
        <w:jc w:val="center"/>
        <w:tblLayout w:type="fixed"/>
        <w:tblCellMar>
          <w:left w:w="0" w:type="dxa"/>
          <w:right w:w="0" w:type="dxa"/>
        </w:tblCellMar>
        <w:tblLook w:val="0000" w:firstRow="0" w:lastRow="0" w:firstColumn="0" w:lastColumn="0" w:noHBand="0" w:noVBand="0"/>
      </w:tblPr>
      <w:tblGrid>
        <w:gridCol w:w="4870"/>
        <w:gridCol w:w="1822"/>
        <w:gridCol w:w="1719"/>
        <w:gridCol w:w="1270"/>
      </w:tblGrid>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autoSpaceDE w:val="0"/>
              <w:autoSpaceDN w:val="0"/>
              <w:adjustRightInd w:val="0"/>
              <w:spacing w:after="0" w:line="240" w:lineRule="auto"/>
              <w:ind w:left="30" w:right="84"/>
              <w:jc w:val="center"/>
              <w:rPr>
                <w:rFonts w:ascii="Times New Roman" w:hAnsi="Times New Roman"/>
                <w:b/>
                <w:noProof/>
                <w:sz w:val="24"/>
                <w:szCs w:val="24"/>
                <w:lang w:val="uz-Latn-UZ"/>
              </w:rPr>
            </w:pPr>
            <w:r w:rsidRPr="00EE3CEC">
              <w:rPr>
                <w:rFonts w:ascii="Times New Roman" w:hAnsi="Times New Roman"/>
                <w:b/>
                <w:noProof/>
                <w:sz w:val="24"/>
                <w:szCs w:val="24"/>
                <w:lang w:val="uz-Latn-UZ"/>
              </w:rPr>
              <w:t>Харажат</w:t>
            </w:r>
            <w:r w:rsidRPr="00EE3CEC">
              <w:rPr>
                <w:rFonts w:ascii="Times New Roman" w:hAnsi="Times New Roman"/>
                <w:b/>
                <w:noProof/>
                <w:sz w:val="24"/>
                <w:szCs w:val="24"/>
                <w:lang w:val="uz-Cyrl-UZ"/>
              </w:rPr>
              <w:t xml:space="preserve"> </w:t>
            </w:r>
            <w:r w:rsidRPr="00EE3CEC">
              <w:rPr>
                <w:rFonts w:ascii="Times New Roman" w:hAnsi="Times New Roman"/>
                <w:b/>
                <w:noProof/>
                <w:sz w:val="24"/>
                <w:szCs w:val="24"/>
                <w:lang w:val="uz-Latn-UZ"/>
              </w:rPr>
              <w:t>йўналишлари</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autoSpaceDE w:val="0"/>
              <w:autoSpaceDN w:val="0"/>
              <w:adjustRightInd w:val="0"/>
              <w:spacing w:after="0" w:line="240" w:lineRule="auto"/>
              <w:ind w:left="30"/>
              <w:jc w:val="center"/>
              <w:rPr>
                <w:rFonts w:ascii="Times New Roman" w:hAnsi="Times New Roman"/>
                <w:b/>
                <w:noProof/>
                <w:sz w:val="24"/>
                <w:szCs w:val="24"/>
                <w:lang w:val="uz-Latn-UZ"/>
              </w:rPr>
            </w:pPr>
            <w:r w:rsidRPr="00EE3CEC">
              <w:rPr>
                <w:rFonts w:ascii="Times New Roman" w:hAnsi="Times New Roman"/>
                <w:b/>
                <w:noProof/>
                <w:sz w:val="24"/>
                <w:szCs w:val="24"/>
                <w:lang w:val="uz-Latn-UZ"/>
              </w:rPr>
              <w:t>Миқдори</w:t>
            </w:r>
          </w:p>
          <w:p w:rsidR="00C92746" w:rsidRPr="00EE3CEC" w:rsidRDefault="00C92746" w:rsidP="0003692E">
            <w:pPr>
              <w:autoSpaceDE w:val="0"/>
              <w:autoSpaceDN w:val="0"/>
              <w:adjustRightInd w:val="0"/>
              <w:spacing w:after="0" w:line="240" w:lineRule="auto"/>
              <w:ind w:left="30"/>
              <w:jc w:val="center"/>
              <w:rPr>
                <w:rFonts w:ascii="Times New Roman" w:hAnsi="Times New Roman"/>
                <w:b/>
                <w:noProof/>
                <w:sz w:val="24"/>
                <w:szCs w:val="24"/>
                <w:lang w:val="uz-Latn-UZ"/>
              </w:rPr>
            </w:pPr>
            <w:r w:rsidRPr="00EE3CEC">
              <w:rPr>
                <w:rFonts w:ascii="Times New Roman" w:hAnsi="Times New Roman"/>
                <w:b/>
                <w:noProof/>
                <w:sz w:val="24"/>
                <w:szCs w:val="24"/>
                <w:lang w:val="uz-Latn-UZ"/>
              </w:rPr>
              <w:t>(дона, кг, ...)</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autoSpaceDE w:val="0"/>
              <w:autoSpaceDN w:val="0"/>
              <w:adjustRightInd w:val="0"/>
              <w:spacing w:after="0" w:line="240" w:lineRule="auto"/>
              <w:ind w:left="30"/>
              <w:jc w:val="center"/>
              <w:rPr>
                <w:rFonts w:ascii="Times New Roman" w:hAnsi="Times New Roman"/>
                <w:b/>
                <w:noProof/>
                <w:sz w:val="24"/>
                <w:szCs w:val="24"/>
                <w:lang w:val="uz-Latn-UZ"/>
              </w:rPr>
            </w:pPr>
            <w:r w:rsidRPr="00EE3CEC">
              <w:rPr>
                <w:rFonts w:ascii="Times New Roman" w:hAnsi="Times New Roman"/>
                <w:b/>
                <w:noProof/>
                <w:sz w:val="24"/>
                <w:szCs w:val="24"/>
                <w:lang w:val="uz-Latn-UZ"/>
              </w:rPr>
              <w:t>Бирлик товар нархи</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autoSpaceDE w:val="0"/>
              <w:autoSpaceDN w:val="0"/>
              <w:adjustRightInd w:val="0"/>
              <w:spacing w:after="0" w:line="240" w:lineRule="auto"/>
              <w:ind w:left="30"/>
              <w:jc w:val="center"/>
              <w:rPr>
                <w:rFonts w:ascii="Times New Roman" w:hAnsi="Times New Roman"/>
                <w:b/>
                <w:noProof/>
                <w:sz w:val="24"/>
                <w:szCs w:val="24"/>
                <w:lang w:val="uz-Latn-UZ"/>
              </w:rPr>
            </w:pPr>
            <w:r w:rsidRPr="00EE3CEC">
              <w:rPr>
                <w:rFonts w:ascii="Times New Roman" w:hAnsi="Times New Roman"/>
                <w:b/>
                <w:noProof/>
                <w:sz w:val="24"/>
                <w:szCs w:val="24"/>
                <w:lang w:val="uz-Latn-UZ"/>
              </w:rPr>
              <w:t>Жами</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Компьютер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3100,0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6200,0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Видео камера</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3500,0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7000,0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Фотоаппарат</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2200,0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2200,0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Принтер 3 х1</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4500,0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4500,0</w:t>
            </w:r>
          </w:p>
        </w:tc>
      </w:tr>
      <w:tr w:rsidR="00C92746" w:rsidRPr="00EE3CEC" w:rsidTr="0003692E">
        <w:trPr>
          <w:trHeight w:val="390"/>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ЁММ маҳсулоти</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5 тонна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3750,0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18750,0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lastRenderedPageBreak/>
              <w:t>Токорный универсал станок</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98000,0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98000,0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Токорный универсал мини станок</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75000,0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75000,0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Пресс станок</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100000,0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100000,0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Фрезорный станок</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128000,0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128000,0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Дрел станок универсал</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120000,0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120000,0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Сварочный апарат уч хил (Эл.сварка, контакт сварка, аргон сварка)</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комплект</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55000,0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55000,0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Тиски 3 хил катта ва кичик</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комплект</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7000,0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7000,0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Компрессор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комплект</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22500,0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22500,0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Чархловчи ускуна</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21000,0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21000,0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Арра станок универсал</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47000,0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47000,0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Автоген сварка</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7500,0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7500,0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Электр тарози</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6500,0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13000,0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Микроскоп</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7200,0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14400,0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Лампа (паялная станция) универсал</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5500,0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11000,0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Краска сепадиган аппарат</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комплект</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17500,0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17500,0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Универсал тўк ўлчаш апарати (мулти метр)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комплект</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9500,0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9500,0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Рангли принтер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4500,0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4500,0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Принтер А3 хажмли</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19000,0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19000,0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Ноутбук</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7500,0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7500,0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Цейф</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1900,0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3800,0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Проектор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9000,0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9000,0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Дамас автомашина</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85000,0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85000,0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Кобалт автомашинаси</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115000,0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115000,0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Ацилогроф  4 каналли</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15000,0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15000,0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Паст частолалик сигнал бериш универсал генератор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8200,0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8200,0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Обмоточный станок универсал</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4000,0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Спектор анализатор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10000,0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10000,0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Электр дреллар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4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6000,0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Асбоб-анжомлар тўплами</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 комплект</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2000,0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4000,0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Тахометр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3000,0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3000,0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Магнит қутбларни аниқловчи ускуна</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3500,0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3500,0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Кондиционер</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3700,0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3700,0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Холодильник</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3500,0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3500,0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Морозильник</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1 дона</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sz w:val="24"/>
                <w:szCs w:val="24"/>
              </w:rPr>
            </w:pPr>
            <w:r w:rsidRPr="00EE3CEC">
              <w:rPr>
                <w:rFonts w:ascii="Times New Roman" w:hAnsi="Times New Roman"/>
                <w:sz w:val="24"/>
                <w:szCs w:val="24"/>
              </w:rPr>
              <w:t>4100,0</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4100,0</w:t>
            </w:r>
          </w:p>
        </w:tc>
      </w:tr>
      <w:tr w:rsidR="00C92746" w:rsidRPr="00EE3CEC" w:rsidTr="0003692E">
        <w:trPr>
          <w:jc w:val="center"/>
        </w:trPr>
        <w:tc>
          <w:tcPr>
            <w:tcW w:w="2515"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bCs/>
                <w:sz w:val="24"/>
                <w:szCs w:val="24"/>
              </w:rPr>
            </w:pPr>
            <w:r w:rsidRPr="00EE3CEC">
              <w:rPr>
                <w:rFonts w:ascii="Times New Roman" w:hAnsi="Times New Roman"/>
                <w:b/>
                <w:bCs/>
                <w:sz w:val="24"/>
                <w:szCs w:val="24"/>
              </w:rPr>
              <w:t>Жами</w:t>
            </w:r>
          </w:p>
        </w:tc>
        <w:tc>
          <w:tcPr>
            <w:tcW w:w="941"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lang w:val="uz-Cyrl-UZ"/>
              </w:rPr>
            </w:pPr>
            <w:r w:rsidRPr="00EE3CEC">
              <w:rPr>
                <w:rFonts w:ascii="Times New Roman" w:hAnsi="Times New Roman"/>
                <w:b/>
                <w:sz w:val="24"/>
                <w:szCs w:val="24"/>
                <w:lang w:val="uz-Cyrl-UZ"/>
              </w:rPr>
              <w:t>х</w:t>
            </w:r>
          </w:p>
        </w:tc>
        <w:tc>
          <w:tcPr>
            <w:tcW w:w="888"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lang w:val="uz-Cyrl-UZ"/>
              </w:rPr>
            </w:pPr>
            <w:r w:rsidRPr="00EE3CEC">
              <w:rPr>
                <w:rFonts w:ascii="Times New Roman" w:hAnsi="Times New Roman"/>
                <w:b/>
                <w:sz w:val="24"/>
                <w:szCs w:val="24"/>
                <w:lang w:val="uz-Cyrl-UZ"/>
              </w:rPr>
              <w:t>х</w:t>
            </w:r>
          </w:p>
        </w:tc>
        <w:tc>
          <w:tcPr>
            <w:tcW w:w="656" w:type="pct"/>
            <w:tcBorders>
              <w:top w:val="single" w:sz="6" w:space="0" w:color="000000"/>
              <w:left w:val="single" w:sz="6" w:space="0" w:color="000000"/>
              <w:bottom w:val="single" w:sz="6" w:space="0" w:color="000000"/>
              <w:right w:val="single" w:sz="6" w:space="0" w:color="000000"/>
            </w:tcBorders>
            <w:vAlign w:val="center"/>
          </w:tcPr>
          <w:p w:rsidR="00C92746" w:rsidRPr="00EE3CEC" w:rsidRDefault="00C92746" w:rsidP="0003692E">
            <w:pPr>
              <w:spacing w:after="0" w:line="240" w:lineRule="auto"/>
              <w:jc w:val="center"/>
              <w:rPr>
                <w:rFonts w:ascii="Times New Roman" w:hAnsi="Times New Roman"/>
                <w:b/>
                <w:sz w:val="24"/>
                <w:szCs w:val="24"/>
              </w:rPr>
            </w:pPr>
            <w:r w:rsidRPr="00EE3CEC">
              <w:rPr>
                <w:rFonts w:ascii="Times New Roman" w:hAnsi="Times New Roman"/>
                <w:b/>
                <w:sz w:val="24"/>
                <w:szCs w:val="24"/>
              </w:rPr>
              <w:t>1093850,0</w:t>
            </w:r>
          </w:p>
        </w:tc>
      </w:tr>
    </w:tbl>
    <w:p w:rsidR="00C92746" w:rsidRPr="00F024A8" w:rsidRDefault="00C92746" w:rsidP="00C92746">
      <w:pPr>
        <w:spacing w:after="0" w:line="23" w:lineRule="atLeast"/>
        <w:ind w:firstLine="709"/>
        <w:jc w:val="both"/>
        <w:rPr>
          <w:rFonts w:ascii="Times New Roman" w:hAnsi="Times New Roman"/>
          <w:b/>
          <w:sz w:val="28"/>
          <w:szCs w:val="26"/>
          <w:lang w:val="uz-Cyrl-UZ"/>
        </w:rPr>
      </w:pPr>
    </w:p>
    <w:p w:rsidR="00C92746" w:rsidRPr="00F024A8" w:rsidRDefault="00C92746" w:rsidP="00C92746">
      <w:pPr>
        <w:spacing w:after="0" w:line="23" w:lineRule="atLeast"/>
        <w:ind w:firstLine="709"/>
        <w:jc w:val="both"/>
        <w:rPr>
          <w:rFonts w:ascii="Times New Roman" w:hAnsi="Times New Roman"/>
          <w:b/>
          <w:sz w:val="28"/>
          <w:szCs w:val="26"/>
          <w:lang w:val="uz-Cyrl-UZ"/>
        </w:rPr>
      </w:pPr>
      <w:r w:rsidRPr="00F024A8">
        <w:rPr>
          <w:rFonts w:ascii="Times New Roman" w:hAnsi="Times New Roman"/>
          <w:b/>
          <w:sz w:val="28"/>
          <w:szCs w:val="26"/>
          <w:lang w:val="uz-Cyrl-UZ"/>
        </w:rPr>
        <w:t xml:space="preserve">2.1 </w:t>
      </w:r>
      <w:r w:rsidRPr="00F024A8">
        <w:rPr>
          <w:rFonts w:ascii="Times New Roman" w:hAnsi="Times New Roman"/>
          <w:b/>
          <w:sz w:val="28"/>
          <w:szCs w:val="26"/>
        </w:rPr>
        <w:t>Сотиб олиниши режалаштирилган хомашё, асбоблар ва техник воситаларнинг асосномаси</w:t>
      </w:r>
    </w:p>
    <w:tbl>
      <w:tblPr>
        <w:tblW w:w="5094" w:type="pct"/>
        <w:jc w:val="center"/>
        <w:tblLayout w:type="fixed"/>
        <w:tblCellMar>
          <w:left w:w="0" w:type="dxa"/>
          <w:right w:w="0" w:type="dxa"/>
        </w:tblCellMar>
        <w:tblLook w:val="0000" w:firstRow="0" w:lastRow="0" w:firstColumn="0" w:lastColumn="0" w:noHBand="0" w:noVBand="0"/>
      </w:tblPr>
      <w:tblGrid>
        <w:gridCol w:w="2891"/>
        <w:gridCol w:w="6655"/>
      </w:tblGrid>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center"/>
              <w:rPr>
                <w:rFonts w:ascii="Times New Roman" w:hAnsi="Times New Roman"/>
                <w:b/>
                <w:noProof/>
                <w:sz w:val="24"/>
                <w:szCs w:val="24"/>
                <w:lang w:val="uz-Latn-UZ"/>
              </w:rPr>
            </w:pPr>
            <w:r w:rsidRPr="00E012E9">
              <w:rPr>
                <w:rFonts w:ascii="Times New Roman" w:hAnsi="Times New Roman"/>
                <w:b/>
                <w:noProof/>
                <w:sz w:val="24"/>
                <w:szCs w:val="24"/>
                <w:lang w:val="uz-Latn-UZ"/>
              </w:rPr>
              <w:t>Харажат йўналишлари</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center"/>
              <w:rPr>
                <w:rFonts w:ascii="Times New Roman" w:hAnsi="Times New Roman"/>
                <w:b/>
                <w:noProof/>
                <w:sz w:val="24"/>
                <w:szCs w:val="24"/>
                <w:lang w:val="uz-Latn-UZ"/>
              </w:rPr>
            </w:pPr>
            <w:r w:rsidRPr="00E012E9">
              <w:rPr>
                <w:rFonts w:ascii="Times New Roman" w:hAnsi="Times New Roman"/>
                <w:b/>
                <w:noProof/>
                <w:sz w:val="24"/>
                <w:szCs w:val="24"/>
                <w:lang w:val="uz-Latn-UZ"/>
              </w:rPr>
              <w:t>Сотиб олиниши режалаштирилаётган маҳсулот нима учун хизмат қилади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Компьютер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Лойиҳани амалга оширишда тахлиллар, хисоб китоблар, олиб борилаётган маълумотларни доимий назорат қилиш, хисоботларни тайёрлаш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Видео камера</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Олиб борилаётган тадқиқот ишларини оммавий ахборот воситаларида ёритиш, хужжатли фильм яратиш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Фотоаппарат</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Ўтказилаётган жараёнларни фото лавхаларини тайёрлаш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Принтер 3 х1</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 xml:space="preserve">Тайёрланган маълумотларни чоп этиш, уларни фермер </w:t>
            </w:r>
            <w:r w:rsidRPr="00E012E9">
              <w:rPr>
                <w:rFonts w:ascii="Times New Roman" w:hAnsi="Times New Roman"/>
                <w:noProof/>
                <w:sz w:val="24"/>
                <w:szCs w:val="24"/>
                <w:lang w:val="uz-Cyrl-UZ"/>
              </w:rPr>
              <w:lastRenderedPageBreak/>
              <w:t>хўжаликларига тарқатиш, хисоботларни чиқариш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lastRenderedPageBreak/>
              <w:t>ЁММ маҳсулоти</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Лойиҳани амалга оширишда хизмат машиналари учун хизмат қилади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Токорный универсал станок</w:t>
            </w:r>
          </w:p>
        </w:tc>
        <w:tc>
          <w:tcPr>
            <w:tcW w:w="3486" w:type="pct"/>
            <w:vMerge w:val="restart"/>
            <w:tcBorders>
              <w:top w:val="single" w:sz="6" w:space="0" w:color="000000"/>
              <w:left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Ушбу станок ахоли ва тадбиркорлардан келаётган ғоя деталларини ишлаб чиқиш учун хизмат қилади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Токорный универсал мини станок</w:t>
            </w:r>
          </w:p>
        </w:tc>
        <w:tc>
          <w:tcPr>
            <w:tcW w:w="3486" w:type="pct"/>
            <w:vMerge/>
            <w:tcBorders>
              <w:left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Пресс станок</w:t>
            </w:r>
          </w:p>
        </w:tc>
        <w:tc>
          <w:tcPr>
            <w:tcW w:w="3486" w:type="pct"/>
            <w:vMerge/>
            <w:tcBorders>
              <w:left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Фрезорный станок</w:t>
            </w:r>
          </w:p>
        </w:tc>
        <w:tc>
          <w:tcPr>
            <w:tcW w:w="3486" w:type="pct"/>
            <w:vMerge/>
            <w:tcBorders>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Дрел станок универсал</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 xml:space="preserve">Ахолидан келаётган ғояларни ишлаб чиқаришдаги стандарт тешикларни тешишда, шайбаларни ясашга </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Сварочный апарат уч хил (Эл.сварка, контакт сварка, аргон сварка)</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Махсус ишларни пайвандлаш учун ишлатилади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Тиски 3 хил катта ва кичик</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Деталларни махкам қисиш ва стандарт ушлаб туриш учун керак бўлади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Компрессор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Степлерлаш, михлаш, краска ишларини бажаради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Чархловчи ускуна</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Чарх ёрдамида деталларни емиртирилишига, деталларни тозалашга, текизлашга ишлатилади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Арра станок универсал</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Хар қандай детални стандарт холатда кесишга ишлатилади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Автоген сварка</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Махсус жойларни ямаш, қўшиш, айириш учун фойдаланилади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Электр тарози</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Жихозларни, деталларни, тайёр маҳсулотни соф оғирлигини ва ундаги майд деталларни оғирлигини ўлчанилади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Микроскоп</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Майда электр микросхемалар, қишлоқ хўжалигидаги уруғларни ривожланишини, хашоратларни, касалликларни аниқлашда ишлатилади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Лампа (паялная станция) универсал</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Бу асбоб билан майда деталларни улаш, ямаш. Узиш учун ва микросхемаларни яроқлилигини аниқлаш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Краска сепадиган аппарат</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Пулвизатордан янги ясалган деталларни, жихозларни, тайёр маҳсулотни краскалашда ва эррозияни олдини олишда фойдаланилади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Универсал тўк ўлчаш апарати (мулти метр)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Мультиметрдан хар хил холатдаги электр энергияни ўлчаш, бўлиш, айриш ва кўпайтириш кераклигига аниқлик киритади.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Рангли принтер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Тайёрланган маълумотларни рангли чоп этиш, уларни фермер хўжаликларига тарқатиш, хисоботларни чиқариш учун</w:t>
            </w:r>
          </w:p>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Принтер А3 хажмли</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Катта форматли А3 қоғозда бирламчи чизмалар, схемалар, карталарни чоп этиш</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Ноутбук</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Жойларда олиб борилаётган ишларни тахлил қилиш, хисоб-китобларни тезкорлик билан амалга оширишга</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Цейф</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Бухгалтерия хужжатлари, печат штамплар. Янги ғоялар ва лойиҳаларни сақлаш учун фойдаланилади.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Проектор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Жойларда ўтказиладиган семинар тренинглар, конференция ва бошқа йиғилишларда тадқиқот натижалари билан таништириш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Дамас автомашина</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Худудларда сайёр қабуллар ўтказишда ходимларга қулайликлар яратиш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Кобалт автомашинаси</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Инновацион ғояларни республиканинг бошқа вилоятларга жорий қилиш, тажриба алмашишда фойдаланилади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Ацилогроф  4 каналли</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 xml:space="preserve">Электрон қурилмаларни сигнал ва тебранишларни аниқлаш </w:t>
            </w:r>
            <w:r w:rsidRPr="00E012E9">
              <w:rPr>
                <w:rFonts w:ascii="Times New Roman" w:hAnsi="Times New Roman"/>
                <w:noProof/>
                <w:sz w:val="24"/>
                <w:szCs w:val="24"/>
                <w:lang w:val="uz-Cyrl-UZ"/>
              </w:rPr>
              <w:lastRenderedPageBreak/>
              <w:t>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lastRenderedPageBreak/>
              <w:t>Паст частолалик сигнал бериш универсал генератор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Тажриба қилинаётган ихтиронинг частотасини аниқлайди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Обмоточный станок универсал</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Катта ва кичик хажмли моторларни симини ўраш учун ишлатилади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Спектор анализатор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Қабул қилиш керак бўлган электр магинит тебранишларни характеристикасини кўрсатиб бериш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Электр дреллар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Майда деталларни тешиш, махкамлаш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Асбоб-анжомлар тўплами</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Ғоя деталларини амалга ошириш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Тахометр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Оборот тезлик харакатини ўлчаш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Магнит қутбларни аниқловчи ускуна</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jc w:val="both"/>
              <w:rPr>
                <w:rFonts w:ascii="Times New Roman" w:hAnsi="Times New Roman"/>
                <w:noProof/>
                <w:sz w:val="24"/>
                <w:szCs w:val="24"/>
                <w:lang w:val="uz-Cyrl-UZ"/>
              </w:rPr>
            </w:pPr>
            <w:r w:rsidRPr="00E012E9">
              <w:rPr>
                <w:rFonts w:ascii="Times New Roman" w:hAnsi="Times New Roman"/>
                <w:noProof/>
                <w:sz w:val="24"/>
                <w:szCs w:val="24"/>
                <w:lang w:val="uz-Cyrl-UZ"/>
              </w:rPr>
              <w:t>Магинт қутбларини аниқлаш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Кондиционер</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Лаборатория хона иқлимини бир меъёрда ушлаб туриш учун</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Холодильник</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Лаборатория учун хизмат қилади</w:t>
            </w:r>
          </w:p>
        </w:tc>
      </w:tr>
      <w:tr w:rsidR="00C92746" w:rsidRPr="00E012E9" w:rsidTr="0003692E">
        <w:trPr>
          <w:jc w:val="center"/>
        </w:trPr>
        <w:tc>
          <w:tcPr>
            <w:tcW w:w="1514" w:type="pct"/>
            <w:tcBorders>
              <w:top w:val="single" w:sz="6" w:space="0" w:color="000000"/>
              <w:left w:val="single" w:sz="6" w:space="0" w:color="000000"/>
              <w:bottom w:val="single" w:sz="6" w:space="0" w:color="000000"/>
              <w:right w:val="single" w:sz="6" w:space="0" w:color="000000"/>
            </w:tcBorders>
            <w:vAlign w:val="center"/>
          </w:tcPr>
          <w:p w:rsidR="00C92746" w:rsidRPr="00E012E9" w:rsidRDefault="00C92746" w:rsidP="0003692E">
            <w:pPr>
              <w:spacing w:after="0" w:line="240" w:lineRule="auto"/>
              <w:jc w:val="center"/>
              <w:rPr>
                <w:rFonts w:ascii="Times New Roman" w:hAnsi="Times New Roman"/>
                <w:sz w:val="24"/>
                <w:szCs w:val="24"/>
              </w:rPr>
            </w:pPr>
            <w:r w:rsidRPr="00E012E9">
              <w:rPr>
                <w:rFonts w:ascii="Times New Roman" w:hAnsi="Times New Roman"/>
                <w:sz w:val="24"/>
                <w:szCs w:val="24"/>
              </w:rPr>
              <w:t>Морозильник</w:t>
            </w:r>
          </w:p>
        </w:tc>
        <w:tc>
          <w:tcPr>
            <w:tcW w:w="3486" w:type="pct"/>
            <w:tcBorders>
              <w:top w:val="single" w:sz="6" w:space="0" w:color="000000"/>
              <w:left w:val="single" w:sz="6" w:space="0" w:color="000000"/>
              <w:bottom w:val="single" w:sz="6" w:space="0" w:color="000000"/>
              <w:right w:val="single" w:sz="6" w:space="0" w:color="000000"/>
            </w:tcBorders>
          </w:tcPr>
          <w:p w:rsidR="00C92746" w:rsidRPr="00E012E9" w:rsidRDefault="00C92746" w:rsidP="0003692E">
            <w:pPr>
              <w:autoSpaceDE w:val="0"/>
              <w:autoSpaceDN w:val="0"/>
              <w:adjustRightInd w:val="0"/>
              <w:spacing w:after="0" w:line="23" w:lineRule="atLeast"/>
              <w:ind w:left="30"/>
              <w:jc w:val="both"/>
              <w:rPr>
                <w:rFonts w:ascii="Times New Roman" w:hAnsi="Times New Roman"/>
                <w:noProof/>
                <w:sz w:val="24"/>
                <w:szCs w:val="24"/>
                <w:lang w:val="uz-Cyrl-UZ"/>
              </w:rPr>
            </w:pPr>
            <w:r w:rsidRPr="00E012E9">
              <w:rPr>
                <w:rFonts w:ascii="Times New Roman" w:hAnsi="Times New Roman"/>
                <w:noProof/>
                <w:sz w:val="24"/>
                <w:szCs w:val="24"/>
                <w:lang w:val="uz-Cyrl-UZ"/>
              </w:rPr>
              <w:t>Лаборатория учун хизмат қилади</w:t>
            </w:r>
          </w:p>
        </w:tc>
      </w:tr>
    </w:tbl>
    <w:p w:rsidR="00C92746" w:rsidRPr="00F024A8" w:rsidRDefault="00C92746" w:rsidP="00C92746">
      <w:pPr>
        <w:spacing w:after="0" w:line="23" w:lineRule="atLeast"/>
        <w:jc w:val="center"/>
        <w:rPr>
          <w:rFonts w:ascii="Times New Roman" w:hAnsi="Times New Roman"/>
          <w:b/>
          <w:sz w:val="28"/>
          <w:szCs w:val="26"/>
          <w:lang w:val="uz-Cyrl-UZ"/>
        </w:rPr>
      </w:pPr>
    </w:p>
    <w:p w:rsidR="00C92746" w:rsidRPr="00F024A8" w:rsidRDefault="00C92746" w:rsidP="00C92746">
      <w:pPr>
        <w:spacing w:after="0" w:line="23" w:lineRule="atLeast"/>
        <w:ind w:firstLine="709"/>
        <w:rPr>
          <w:rFonts w:ascii="Times New Roman" w:hAnsi="Times New Roman"/>
          <w:b/>
          <w:sz w:val="28"/>
          <w:szCs w:val="26"/>
          <w:lang w:val="uz-Cyrl-UZ"/>
        </w:rPr>
      </w:pPr>
      <w:r w:rsidRPr="00F024A8">
        <w:rPr>
          <w:rFonts w:ascii="Times New Roman" w:hAnsi="Times New Roman"/>
          <w:b/>
          <w:sz w:val="28"/>
          <w:szCs w:val="26"/>
          <w:lang w:val="uz-Cyrl-UZ"/>
        </w:rPr>
        <w:t>3. Хизмат сафарлари, минг сўм</w:t>
      </w:r>
    </w:p>
    <w:tbl>
      <w:tblPr>
        <w:tblW w:w="918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4"/>
        <w:gridCol w:w="1395"/>
        <w:gridCol w:w="1226"/>
        <w:gridCol w:w="1366"/>
        <w:gridCol w:w="1657"/>
        <w:gridCol w:w="1198"/>
      </w:tblGrid>
      <w:tr w:rsidR="00C92746" w:rsidRPr="00E012E9" w:rsidTr="0003692E">
        <w:trPr>
          <w:cantSplit/>
          <w:jc w:val="center"/>
        </w:trPr>
        <w:tc>
          <w:tcPr>
            <w:tcW w:w="2344" w:type="dxa"/>
            <w:vAlign w:val="center"/>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Манзил</w:t>
            </w:r>
          </w:p>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(вилоят, шаҳар)</w:t>
            </w:r>
          </w:p>
        </w:tc>
        <w:tc>
          <w:tcPr>
            <w:tcW w:w="1395" w:type="dxa"/>
            <w:vAlign w:val="center"/>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Борув-чилар сони</w:t>
            </w:r>
          </w:p>
        </w:tc>
        <w:tc>
          <w:tcPr>
            <w:tcW w:w="1226" w:type="dxa"/>
            <w:vAlign w:val="center"/>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Йўл</w:t>
            </w:r>
          </w:p>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Ҳақи</w:t>
            </w:r>
          </w:p>
        </w:tc>
        <w:tc>
          <w:tcPr>
            <w:tcW w:w="1366" w:type="dxa"/>
            <w:vAlign w:val="center"/>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Меҳмон-хона</w:t>
            </w:r>
          </w:p>
        </w:tc>
        <w:tc>
          <w:tcPr>
            <w:tcW w:w="1657" w:type="dxa"/>
            <w:vAlign w:val="center"/>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Бошқа ҳаражатлар (қандай)</w:t>
            </w:r>
          </w:p>
        </w:tc>
        <w:tc>
          <w:tcPr>
            <w:tcW w:w="1198" w:type="dxa"/>
            <w:vAlign w:val="center"/>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Жами</w:t>
            </w:r>
          </w:p>
        </w:tc>
      </w:tr>
      <w:tr w:rsidR="00C92746" w:rsidRPr="00E012E9" w:rsidTr="0003692E">
        <w:trPr>
          <w:cantSplit/>
          <w:jc w:val="center"/>
        </w:trPr>
        <w:tc>
          <w:tcPr>
            <w:tcW w:w="2344"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Андижон-Тошкент-Андижон</w:t>
            </w:r>
          </w:p>
        </w:tc>
        <w:tc>
          <w:tcPr>
            <w:tcW w:w="1395"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6 киши</w:t>
            </w:r>
          </w:p>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12 марта</w:t>
            </w:r>
          </w:p>
        </w:tc>
        <w:tc>
          <w:tcPr>
            <w:tcW w:w="1226"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800,0</w:t>
            </w:r>
          </w:p>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9600,0</w:t>
            </w:r>
          </w:p>
        </w:tc>
        <w:tc>
          <w:tcPr>
            <w:tcW w:w="1366"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700,0</w:t>
            </w:r>
          </w:p>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8400,0</w:t>
            </w:r>
          </w:p>
        </w:tc>
        <w:tc>
          <w:tcPr>
            <w:tcW w:w="1657"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500,0</w:t>
            </w:r>
          </w:p>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6000,0</w:t>
            </w:r>
          </w:p>
        </w:tc>
        <w:tc>
          <w:tcPr>
            <w:tcW w:w="1198" w:type="dxa"/>
            <w:vAlign w:val="center"/>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2000,0</w:t>
            </w:r>
          </w:p>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24000,0</w:t>
            </w:r>
          </w:p>
        </w:tc>
      </w:tr>
      <w:tr w:rsidR="00C92746" w:rsidRPr="00E012E9" w:rsidTr="0003692E">
        <w:trPr>
          <w:cantSplit/>
          <w:jc w:val="center"/>
        </w:trPr>
        <w:tc>
          <w:tcPr>
            <w:tcW w:w="2344"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Вилоятлар</w:t>
            </w:r>
          </w:p>
        </w:tc>
        <w:tc>
          <w:tcPr>
            <w:tcW w:w="1395"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6 киши</w:t>
            </w:r>
          </w:p>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12 марта</w:t>
            </w:r>
          </w:p>
        </w:tc>
        <w:tc>
          <w:tcPr>
            <w:tcW w:w="1226"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2100,0</w:t>
            </w:r>
            <w:r w:rsidRPr="00E012E9">
              <w:rPr>
                <w:rFonts w:ascii="Times New Roman" w:hAnsi="Times New Roman"/>
                <w:sz w:val="24"/>
                <w:szCs w:val="24"/>
                <w:lang w:val="uz-Cyrl-UZ"/>
              </w:rPr>
              <w:br/>
              <w:t>25200,0</w:t>
            </w:r>
          </w:p>
        </w:tc>
        <w:tc>
          <w:tcPr>
            <w:tcW w:w="1366"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2400,0</w:t>
            </w:r>
            <w:r w:rsidRPr="00E012E9">
              <w:rPr>
                <w:rFonts w:ascii="Times New Roman" w:hAnsi="Times New Roman"/>
                <w:sz w:val="24"/>
                <w:szCs w:val="24"/>
                <w:lang w:val="uz-Cyrl-UZ"/>
              </w:rPr>
              <w:br/>
              <w:t>28800,0</w:t>
            </w:r>
          </w:p>
        </w:tc>
        <w:tc>
          <w:tcPr>
            <w:tcW w:w="1657" w:type="dxa"/>
            <w:vAlign w:val="center"/>
          </w:tcPr>
          <w:p w:rsidR="00C92746" w:rsidRPr="00E012E9" w:rsidRDefault="00C92746" w:rsidP="0003692E">
            <w:pPr>
              <w:spacing w:after="0" w:line="23" w:lineRule="atLeast"/>
              <w:ind w:right="-2"/>
              <w:jc w:val="center"/>
              <w:rPr>
                <w:rFonts w:ascii="Times New Roman" w:hAnsi="Times New Roman"/>
                <w:sz w:val="24"/>
                <w:szCs w:val="24"/>
                <w:lang w:val="uz-Cyrl-UZ"/>
              </w:rPr>
            </w:pPr>
            <w:r w:rsidRPr="00E012E9">
              <w:rPr>
                <w:rFonts w:ascii="Times New Roman" w:hAnsi="Times New Roman"/>
                <w:sz w:val="24"/>
                <w:szCs w:val="24"/>
                <w:lang w:val="uz-Cyrl-UZ"/>
              </w:rPr>
              <w:t>1500,0</w:t>
            </w:r>
            <w:r w:rsidRPr="00E012E9">
              <w:rPr>
                <w:rFonts w:ascii="Times New Roman" w:hAnsi="Times New Roman"/>
                <w:sz w:val="24"/>
                <w:szCs w:val="24"/>
                <w:lang w:val="uz-Cyrl-UZ"/>
              </w:rPr>
              <w:br/>
              <w:t>18000,0</w:t>
            </w:r>
          </w:p>
        </w:tc>
        <w:tc>
          <w:tcPr>
            <w:tcW w:w="1198" w:type="dxa"/>
            <w:vAlign w:val="center"/>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6000,0</w:t>
            </w:r>
            <w:r w:rsidRPr="00E012E9">
              <w:rPr>
                <w:rFonts w:ascii="Times New Roman" w:hAnsi="Times New Roman"/>
                <w:b/>
                <w:sz w:val="24"/>
                <w:szCs w:val="24"/>
                <w:lang w:val="uz-Cyrl-UZ"/>
              </w:rPr>
              <w:br/>
              <w:t>72000,0</w:t>
            </w:r>
          </w:p>
        </w:tc>
      </w:tr>
      <w:tr w:rsidR="00C92746" w:rsidRPr="00E012E9" w:rsidTr="0003692E">
        <w:trPr>
          <w:cantSplit/>
          <w:jc w:val="center"/>
        </w:trPr>
        <w:tc>
          <w:tcPr>
            <w:tcW w:w="2344" w:type="dxa"/>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Жами</w:t>
            </w:r>
          </w:p>
        </w:tc>
        <w:tc>
          <w:tcPr>
            <w:tcW w:w="1395" w:type="dxa"/>
          </w:tcPr>
          <w:p w:rsidR="00C92746" w:rsidRPr="00E012E9" w:rsidRDefault="00C92746" w:rsidP="0003692E">
            <w:pPr>
              <w:spacing w:after="0" w:line="23" w:lineRule="atLeast"/>
              <w:ind w:right="-2"/>
              <w:jc w:val="center"/>
              <w:rPr>
                <w:rFonts w:ascii="Times New Roman" w:hAnsi="Times New Roman"/>
                <w:sz w:val="24"/>
                <w:szCs w:val="24"/>
                <w:lang w:val="uz-Cyrl-UZ"/>
              </w:rPr>
            </w:pPr>
          </w:p>
        </w:tc>
        <w:tc>
          <w:tcPr>
            <w:tcW w:w="1226" w:type="dxa"/>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25200,0</w:t>
            </w:r>
          </w:p>
        </w:tc>
        <w:tc>
          <w:tcPr>
            <w:tcW w:w="1366" w:type="dxa"/>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28800,0</w:t>
            </w:r>
          </w:p>
        </w:tc>
        <w:tc>
          <w:tcPr>
            <w:tcW w:w="1657" w:type="dxa"/>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18000,0</w:t>
            </w:r>
          </w:p>
        </w:tc>
        <w:tc>
          <w:tcPr>
            <w:tcW w:w="1198" w:type="dxa"/>
          </w:tcPr>
          <w:p w:rsidR="00C92746" w:rsidRPr="00E012E9" w:rsidRDefault="00C92746" w:rsidP="0003692E">
            <w:pPr>
              <w:spacing w:after="0" w:line="23" w:lineRule="atLeast"/>
              <w:ind w:right="-2"/>
              <w:jc w:val="center"/>
              <w:rPr>
                <w:rFonts w:ascii="Times New Roman" w:hAnsi="Times New Roman"/>
                <w:b/>
                <w:sz w:val="24"/>
                <w:szCs w:val="24"/>
                <w:lang w:val="uz-Cyrl-UZ"/>
              </w:rPr>
            </w:pPr>
            <w:r w:rsidRPr="00E012E9">
              <w:rPr>
                <w:rFonts w:ascii="Times New Roman" w:hAnsi="Times New Roman"/>
                <w:b/>
                <w:sz w:val="24"/>
                <w:szCs w:val="24"/>
                <w:lang w:val="uz-Cyrl-UZ"/>
              </w:rPr>
              <w:t>72000,0</w:t>
            </w:r>
          </w:p>
        </w:tc>
      </w:tr>
    </w:tbl>
    <w:p w:rsidR="00C92746" w:rsidRPr="00F024A8" w:rsidRDefault="00C92746" w:rsidP="00C92746">
      <w:pPr>
        <w:spacing w:after="0" w:line="23" w:lineRule="atLeast"/>
        <w:ind w:firstLine="709"/>
        <w:rPr>
          <w:rFonts w:ascii="Times New Roman" w:hAnsi="Times New Roman"/>
          <w:b/>
          <w:sz w:val="28"/>
          <w:szCs w:val="26"/>
          <w:lang w:val="uz-Cyrl-UZ"/>
        </w:rPr>
      </w:pPr>
    </w:p>
    <w:p w:rsidR="00C92746" w:rsidRPr="00F024A8" w:rsidRDefault="00C92746" w:rsidP="00C92746">
      <w:pPr>
        <w:spacing w:after="0" w:line="23" w:lineRule="atLeast"/>
        <w:ind w:firstLine="709"/>
        <w:rPr>
          <w:rFonts w:ascii="Times New Roman" w:hAnsi="Times New Roman"/>
          <w:b/>
          <w:sz w:val="28"/>
          <w:szCs w:val="26"/>
          <w:lang w:val="uz-Cyrl-UZ"/>
        </w:rPr>
      </w:pPr>
      <w:r w:rsidRPr="00F024A8">
        <w:rPr>
          <w:rFonts w:ascii="Times New Roman" w:hAnsi="Times New Roman"/>
          <w:b/>
          <w:sz w:val="28"/>
          <w:szCs w:val="26"/>
          <w:lang w:val="uz-Cyrl-UZ"/>
        </w:rPr>
        <w:t>3.1. Хизмат сафарларининг асосномаси</w:t>
      </w:r>
    </w:p>
    <w:tbl>
      <w:tblPr>
        <w:tblW w:w="9883" w:type="dxa"/>
        <w:jc w:val="center"/>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2"/>
        <w:gridCol w:w="1625"/>
        <w:gridCol w:w="5266"/>
      </w:tblGrid>
      <w:tr w:rsidR="00C92746" w:rsidRPr="00E012E9" w:rsidTr="0003692E">
        <w:trPr>
          <w:jc w:val="center"/>
        </w:trPr>
        <w:tc>
          <w:tcPr>
            <w:tcW w:w="2992" w:type="dxa"/>
            <w:vAlign w:val="center"/>
          </w:tcPr>
          <w:p w:rsidR="00C92746" w:rsidRPr="00E012E9" w:rsidRDefault="00C92746" w:rsidP="0003692E">
            <w:pPr>
              <w:pStyle w:val="1"/>
              <w:spacing w:after="0" w:line="23" w:lineRule="atLeast"/>
              <w:ind w:left="0"/>
              <w:jc w:val="center"/>
              <w:rPr>
                <w:rFonts w:ascii="Times New Roman" w:hAnsi="Times New Roman"/>
                <w:b/>
                <w:sz w:val="24"/>
                <w:szCs w:val="26"/>
                <w:lang w:val="uz-Cyrl-UZ"/>
              </w:rPr>
            </w:pPr>
            <w:r w:rsidRPr="00E012E9">
              <w:rPr>
                <w:rFonts w:ascii="Times New Roman" w:hAnsi="Times New Roman"/>
                <w:b/>
                <w:sz w:val="24"/>
                <w:szCs w:val="26"/>
                <w:lang w:val="uz-Cyrl-UZ"/>
              </w:rPr>
              <w:t xml:space="preserve">Манзил </w:t>
            </w:r>
          </w:p>
          <w:p w:rsidR="00C92746" w:rsidRPr="00E012E9" w:rsidRDefault="00C92746" w:rsidP="0003692E">
            <w:pPr>
              <w:pStyle w:val="1"/>
              <w:spacing w:after="0" w:line="23" w:lineRule="atLeast"/>
              <w:ind w:left="0"/>
              <w:jc w:val="center"/>
              <w:rPr>
                <w:rFonts w:ascii="Times New Roman" w:hAnsi="Times New Roman"/>
                <w:b/>
                <w:sz w:val="24"/>
                <w:szCs w:val="26"/>
                <w:lang w:val="uz-Cyrl-UZ"/>
              </w:rPr>
            </w:pPr>
            <w:r w:rsidRPr="00E012E9">
              <w:rPr>
                <w:rFonts w:ascii="Times New Roman" w:hAnsi="Times New Roman"/>
                <w:b/>
                <w:sz w:val="24"/>
                <w:szCs w:val="26"/>
                <w:lang w:val="uz-Cyrl-UZ"/>
              </w:rPr>
              <w:t>(вилоят, шаҳар)</w:t>
            </w:r>
          </w:p>
        </w:tc>
        <w:tc>
          <w:tcPr>
            <w:tcW w:w="1625" w:type="dxa"/>
            <w:vAlign w:val="center"/>
          </w:tcPr>
          <w:p w:rsidR="00C92746" w:rsidRPr="00E012E9" w:rsidRDefault="00C92746" w:rsidP="0003692E">
            <w:pPr>
              <w:pStyle w:val="1"/>
              <w:spacing w:after="0" w:line="23" w:lineRule="atLeast"/>
              <w:ind w:left="0"/>
              <w:jc w:val="center"/>
              <w:rPr>
                <w:rFonts w:ascii="Times New Roman" w:hAnsi="Times New Roman"/>
                <w:b/>
                <w:sz w:val="24"/>
                <w:szCs w:val="26"/>
                <w:lang w:val="uz-Cyrl-UZ"/>
              </w:rPr>
            </w:pPr>
            <w:r w:rsidRPr="00E012E9">
              <w:rPr>
                <w:rFonts w:ascii="Times New Roman" w:hAnsi="Times New Roman"/>
                <w:b/>
                <w:sz w:val="24"/>
                <w:szCs w:val="26"/>
                <w:lang w:val="uz-Cyrl-UZ"/>
              </w:rPr>
              <w:t>Боручилар сони</w:t>
            </w:r>
          </w:p>
        </w:tc>
        <w:tc>
          <w:tcPr>
            <w:tcW w:w="5266" w:type="dxa"/>
            <w:vAlign w:val="center"/>
          </w:tcPr>
          <w:p w:rsidR="00C92746" w:rsidRPr="00E012E9" w:rsidRDefault="00C92746" w:rsidP="0003692E">
            <w:pPr>
              <w:pStyle w:val="1"/>
              <w:spacing w:after="0" w:line="23" w:lineRule="atLeast"/>
              <w:ind w:left="0"/>
              <w:jc w:val="center"/>
              <w:rPr>
                <w:rFonts w:ascii="Times New Roman" w:hAnsi="Times New Roman"/>
                <w:b/>
                <w:sz w:val="24"/>
                <w:szCs w:val="26"/>
                <w:lang w:val="uz-Cyrl-UZ"/>
              </w:rPr>
            </w:pPr>
            <w:r w:rsidRPr="00E012E9">
              <w:rPr>
                <w:rFonts w:ascii="Times New Roman" w:hAnsi="Times New Roman"/>
                <w:b/>
                <w:sz w:val="24"/>
                <w:szCs w:val="26"/>
                <w:lang w:val="uz-Cyrl-UZ"/>
              </w:rPr>
              <w:t>Хизмат сафаридан мақсад</w:t>
            </w:r>
          </w:p>
        </w:tc>
      </w:tr>
      <w:tr w:rsidR="00C92746" w:rsidRPr="00E012E9" w:rsidTr="0003692E">
        <w:trPr>
          <w:jc w:val="center"/>
        </w:trPr>
        <w:tc>
          <w:tcPr>
            <w:tcW w:w="2992" w:type="dxa"/>
          </w:tcPr>
          <w:p w:rsidR="00C92746" w:rsidRPr="00E012E9" w:rsidRDefault="00C92746" w:rsidP="0003692E">
            <w:pPr>
              <w:pStyle w:val="1"/>
              <w:spacing w:after="0" w:line="23" w:lineRule="atLeast"/>
              <w:ind w:left="0"/>
              <w:jc w:val="center"/>
              <w:rPr>
                <w:rFonts w:ascii="Times New Roman" w:hAnsi="Times New Roman"/>
                <w:sz w:val="24"/>
                <w:szCs w:val="26"/>
                <w:lang w:val="uz-Cyrl-UZ"/>
              </w:rPr>
            </w:pPr>
            <w:r w:rsidRPr="00E012E9">
              <w:rPr>
                <w:rFonts w:ascii="Times New Roman" w:hAnsi="Times New Roman"/>
                <w:sz w:val="24"/>
                <w:szCs w:val="26"/>
                <w:lang w:val="uz-Cyrl-UZ"/>
              </w:rPr>
              <w:t>Андижон - Тошкент-Андижон</w:t>
            </w:r>
          </w:p>
        </w:tc>
        <w:tc>
          <w:tcPr>
            <w:tcW w:w="1625" w:type="dxa"/>
          </w:tcPr>
          <w:p w:rsidR="00C92746" w:rsidRPr="00E012E9" w:rsidRDefault="00C92746" w:rsidP="0003692E">
            <w:pPr>
              <w:pStyle w:val="1"/>
              <w:spacing w:after="0" w:line="23" w:lineRule="atLeast"/>
              <w:ind w:left="0"/>
              <w:jc w:val="center"/>
              <w:rPr>
                <w:rFonts w:ascii="Times New Roman" w:hAnsi="Times New Roman"/>
                <w:sz w:val="24"/>
                <w:szCs w:val="26"/>
                <w:lang w:val="uz-Cyrl-UZ"/>
              </w:rPr>
            </w:pPr>
            <w:r w:rsidRPr="00E012E9">
              <w:rPr>
                <w:rFonts w:ascii="Times New Roman" w:hAnsi="Times New Roman"/>
                <w:sz w:val="24"/>
                <w:szCs w:val="26"/>
                <w:lang w:val="uz-Cyrl-UZ"/>
              </w:rPr>
              <w:t>6</w:t>
            </w:r>
          </w:p>
        </w:tc>
        <w:tc>
          <w:tcPr>
            <w:tcW w:w="5266" w:type="dxa"/>
          </w:tcPr>
          <w:p w:rsidR="00C92746" w:rsidRPr="00E012E9" w:rsidRDefault="00C92746" w:rsidP="0003692E">
            <w:pPr>
              <w:pStyle w:val="1"/>
              <w:spacing w:after="0" w:line="23" w:lineRule="atLeast"/>
              <w:ind w:left="0"/>
              <w:jc w:val="both"/>
              <w:rPr>
                <w:rFonts w:ascii="Times New Roman" w:hAnsi="Times New Roman"/>
                <w:sz w:val="24"/>
                <w:szCs w:val="26"/>
                <w:lang w:val="uz-Cyrl-UZ"/>
              </w:rPr>
            </w:pPr>
            <w:r w:rsidRPr="00E012E9">
              <w:rPr>
                <w:rFonts w:ascii="Times New Roman" w:hAnsi="Times New Roman"/>
                <w:sz w:val="24"/>
                <w:szCs w:val="26"/>
                <w:lang w:val="uz-Cyrl-UZ"/>
              </w:rPr>
              <w:t>Лойиҳа муддати давомида 4 марта бориб, ҳисобот ва консультация олиш учун</w:t>
            </w:r>
          </w:p>
        </w:tc>
      </w:tr>
      <w:tr w:rsidR="00C92746" w:rsidRPr="00C615D5" w:rsidTr="0003692E">
        <w:trPr>
          <w:jc w:val="center"/>
        </w:trPr>
        <w:tc>
          <w:tcPr>
            <w:tcW w:w="2992" w:type="dxa"/>
          </w:tcPr>
          <w:p w:rsidR="00C92746" w:rsidRPr="00E012E9" w:rsidRDefault="00C92746" w:rsidP="0003692E">
            <w:pPr>
              <w:pStyle w:val="1"/>
              <w:spacing w:after="0" w:line="23" w:lineRule="atLeast"/>
              <w:ind w:left="0"/>
              <w:jc w:val="center"/>
              <w:rPr>
                <w:rFonts w:ascii="Times New Roman" w:hAnsi="Times New Roman"/>
                <w:sz w:val="24"/>
                <w:szCs w:val="26"/>
                <w:lang w:val="uz-Cyrl-UZ"/>
              </w:rPr>
            </w:pPr>
            <w:r w:rsidRPr="00E012E9">
              <w:rPr>
                <w:rFonts w:ascii="Times New Roman" w:hAnsi="Times New Roman"/>
                <w:sz w:val="24"/>
                <w:szCs w:val="26"/>
                <w:lang w:val="uz-Cyrl-UZ"/>
              </w:rPr>
              <w:t>Республиканинг бошқа вилоятларига</w:t>
            </w:r>
          </w:p>
        </w:tc>
        <w:tc>
          <w:tcPr>
            <w:tcW w:w="1625" w:type="dxa"/>
          </w:tcPr>
          <w:p w:rsidR="00C92746" w:rsidRPr="00E012E9" w:rsidRDefault="00C92746" w:rsidP="0003692E">
            <w:pPr>
              <w:pStyle w:val="1"/>
              <w:spacing w:after="0" w:line="23" w:lineRule="atLeast"/>
              <w:ind w:left="0"/>
              <w:jc w:val="center"/>
              <w:rPr>
                <w:rFonts w:ascii="Times New Roman" w:hAnsi="Times New Roman"/>
                <w:sz w:val="24"/>
                <w:szCs w:val="26"/>
                <w:lang w:val="uz-Cyrl-UZ"/>
              </w:rPr>
            </w:pPr>
            <w:r w:rsidRPr="00E012E9">
              <w:rPr>
                <w:rFonts w:ascii="Times New Roman" w:hAnsi="Times New Roman"/>
                <w:sz w:val="24"/>
                <w:szCs w:val="26"/>
                <w:lang w:val="uz-Cyrl-UZ"/>
              </w:rPr>
              <w:t>6</w:t>
            </w:r>
          </w:p>
        </w:tc>
        <w:tc>
          <w:tcPr>
            <w:tcW w:w="5266" w:type="dxa"/>
          </w:tcPr>
          <w:p w:rsidR="00C92746" w:rsidRPr="00E012E9" w:rsidRDefault="00C92746" w:rsidP="0003692E">
            <w:pPr>
              <w:pStyle w:val="1"/>
              <w:spacing w:after="0" w:line="23" w:lineRule="atLeast"/>
              <w:ind w:left="0"/>
              <w:jc w:val="both"/>
              <w:rPr>
                <w:rFonts w:ascii="Times New Roman" w:hAnsi="Times New Roman"/>
                <w:sz w:val="24"/>
                <w:szCs w:val="26"/>
                <w:lang w:val="uz-Cyrl-UZ"/>
              </w:rPr>
            </w:pPr>
            <w:r w:rsidRPr="00E012E9">
              <w:rPr>
                <w:rFonts w:ascii="Times New Roman" w:hAnsi="Times New Roman"/>
                <w:sz w:val="24"/>
                <w:szCs w:val="26"/>
                <w:lang w:val="uz-Cyrl-UZ"/>
              </w:rPr>
              <w:t>Лойиҳани амалга ошириш, уни кенг жорий этиш ва тажриба алмашиш, худудлар фаолиятини ўрганиш учун</w:t>
            </w:r>
          </w:p>
        </w:tc>
      </w:tr>
    </w:tbl>
    <w:p w:rsidR="00C92746" w:rsidRPr="00F024A8" w:rsidRDefault="00C92746" w:rsidP="00C92746">
      <w:pPr>
        <w:spacing w:after="0" w:line="23" w:lineRule="atLeast"/>
        <w:ind w:firstLine="709"/>
        <w:rPr>
          <w:rFonts w:ascii="Times New Roman" w:hAnsi="Times New Roman"/>
          <w:b/>
          <w:sz w:val="28"/>
          <w:szCs w:val="26"/>
          <w:lang w:val="uz-Cyrl-UZ"/>
        </w:rPr>
      </w:pPr>
      <w:r w:rsidRPr="00F024A8">
        <w:rPr>
          <w:rFonts w:ascii="Times New Roman" w:hAnsi="Times New Roman"/>
          <w:b/>
          <w:sz w:val="28"/>
          <w:szCs w:val="26"/>
          <w:lang w:val="uz-Cyrl-UZ"/>
        </w:rPr>
        <w:t>4. Бошқа харажатлар, минг сўм</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9"/>
        <w:gridCol w:w="1738"/>
        <w:gridCol w:w="2105"/>
        <w:gridCol w:w="1456"/>
      </w:tblGrid>
      <w:tr w:rsidR="00C92746" w:rsidRPr="00E012E9" w:rsidTr="0003692E">
        <w:trPr>
          <w:trHeight w:val="665"/>
          <w:jc w:val="center"/>
        </w:trPr>
        <w:tc>
          <w:tcPr>
            <w:tcW w:w="4199" w:type="dxa"/>
            <w:vAlign w:val="center"/>
          </w:tcPr>
          <w:p w:rsidR="00C92746" w:rsidRPr="00E012E9" w:rsidRDefault="00C92746" w:rsidP="0003692E">
            <w:pPr>
              <w:spacing w:after="0" w:line="240" w:lineRule="auto"/>
              <w:jc w:val="center"/>
              <w:rPr>
                <w:rFonts w:ascii="Times New Roman" w:hAnsi="Times New Roman"/>
                <w:b/>
                <w:bCs/>
                <w:sz w:val="24"/>
                <w:szCs w:val="26"/>
                <w:lang w:val="uz-Cyrl-UZ"/>
              </w:rPr>
            </w:pPr>
            <w:r w:rsidRPr="00E012E9">
              <w:rPr>
                <w:rFonts w:ascii="Times New Roman" w:hAnsi="Times New Roman"/>
                <w:b/>
                <w:bCs/>
                <w:sz w:val="24"/>
                <w:szCs w:val="26"/>
                <w:lang w:val="uz-Cyrl-UZ"/>
              </w:rPr>
              <w:t>Харажатлар йўналишлари</w:t>
            </w:r>
          </w:p>
        </w:tc>
        <w:tc>
          <w:tcPr>
            <w:tcW w:w="1738" w:type="dxa"/>
            <w:vAlign w:val="center"/>
          </w:tcPr>
          <w:p w:rsidR="00C92746" w:rsidRPr="00E012E9" w:rsidRDefault="00C92746" w:rsidP="0003692E">
            <w:pPr>
              <w:spacing w:after="0" w:line="240" w:lineRule="auto"/>
              <w:jc w:val="center"/>
              <w:rPr>
                <w:rFonts w:ascii="Times New Roman" w:hAnsi="Times New Roman"/>
                <w:b/>
                <w:bCs/>
                <w:sz w:val="24"/>
                <w:szCs w:val="26"/>
                <w:lang w:val="uz-Cyrl-UZ"/>
              </w:rPr>
            </w:pPr>
            <w:r w:rsidRPr="00E012E9">
              <w:rPr>
                <w:rFonts w:ascii="Times New Roman" w:hAnsi="Times New Roman"/>
                <w:b/>
                <w:bCs/>
                <w:sz w:val="24"/>
                <w:szCs w:val="26"/>
                <w:lang w:val="uz-Cyrl-UZ"/>
              </w:rPr>
              <w:t>Миқдори (дона, кг)</w:t>
            </w:r>
          </w:p>
        </w:tc>
        <w:tc>
          <w:tcPr>
            <w:tcW w:w="2105" w:type="dxa"/>
            <w:vAlign w:val="center"/>
          </w:tcPr>
          <w:p w:rsidR="00C92746" w:rsidRPr="00E012E9" w:rsidRDefault="00C92746" w:rsidP="0003692E">
            <w:pPr>
              <w:spacing w:after="0" w:line="240" w:lineRule="auto"/>
              <w:jc w:val="center"/>
              <w:rPr>
                <w:rFonts w:ascii="Times New Roman" w:hAnsi="Times New Roman"/>
                <w:b/>
                <w:bCs/>
                <w:sz w:val="24"/>
                <w:szCs w:val="26"/>
                <w:lang w:val="uz-Cyrl-UZ"/>
              </w:rPr>
            </w:pPr>
            <w:r w:rsidRPr="00E012E9">
              <w:rPr>
                <w:rFonts w:ascii="Times New Roman" w:hAnsi="Times New Roman"/>
                <w:b/>
                <w:bCs/>
                <w:sz w:val="24"/>
                <w:szCs w:val="26"/>
                <w:lang w:val="uz-Cyrl-UZ"/>
              </w:rPr>
              <w:t>Бирлик товар нархи</w:t>
            </w:r>
          </w:p>
        </w:tc>
        <w:tc>
          <w:tcPr>
            <w:tcW w:w="1456" w:type="dxa"/>
            <w:vAlign w:val="center"/>
          </w:tcPr>
          <w:p w:rsidR="00C92746" w:rsidRPr="00E012E9" w:rsidRDefault="00C92746" w:rsidP="0003692E">
            <w:pPr>
              <w:spacing w:after="0" w:line="240" w:lineRule="auto"/>
              <w:jc w:val="center"/>
              <w:rPr>
                <w:rFonts w:ascii="Times New Roman" w:hAnsi="Times New Roman"/>
                <w:b/>
                <w:bCs/>
                <w:sz w:val="24"/>
                <w:szCs w:val="26"/>
                <w:lang w:val="uz-Cyrl-UZ"/>
              </w:rPr>
            </w:pPr>
            <w:r w:rsidRPr="00E012E9">
              <w:rPr>
                <w:rFonts w:ascii="Times New Roman" w:hAnsi="Times New Roman"/>
                <w:b/>
                <w:bCs/>
                <w:sz w:val="24"/>
                <w:szCs w:val="26"/>
                <w:lang w:val="uz-Cyrl-UZ"/>
              </w:rPr>
              <w:t>Жаъми</w:t>
            </w:r>
          </w:p>
        </w:tc>
      </w:tr>
      <w:tr w:rsidR="00C92746" w:rsidRPr="00E012E9" w:rsidTr="0003692E">
        <w:trPr>
          <w:trHeight w:val="161"/>
          <w:jc w:val="center"/>
        </w:trPr>
        <w:tc>
          <w:tcPr>
            <w:tcW w:w="4199"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Телефон</w:t>
            </w:r>
          </w:p>
        </w:tc>
        <w:tc>
          <w:tcPr>
            <w:tcW w:w="1738"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2 дона</w:t>
            </w:r>
          </w:p>
        </w:tc>
        <w:tc>
          <w:tcPr>
            <w:tcW w:w="2105" w:type="dxa"/>
            <w:vAlign w:val="center"/>
          </w:tcPr>
          <w:p w:rsidR="00C92746" w:rsidRPr="00E012E9" w:rsidRDefault="00C92746" w:rsidP="0003692E">
            <w:pPr>
              <w:spacing w:after="0" w:line="240" w:lineRule="auto"/>
              <w:jc w:val="center"/>
              <w:rPr>
                <w:rFonts w:ascii="Times New Roman" w:hAnsi="Times New Roman"/>
                <w:sz w:val="24"/>
                <w:szCs w:val="26"/>
                <w:lang w:val="uz-Cyrl-UZ"/>
              </w:rPr>
            </w:pPr>
          </w:p>
        </w:tc>
        <w:tc>
          <w:tcPr>
            <w:tcW w:w="1456" w:type="dxa"/>
            <w:vAlign w:val="center"/>
          </w:tcPr>
          <w:p w:rsidR="00C92746" w:rsidRPr="00E012E9" w:rsidRDefault="00C92746" w:rsidP="0003692E">
            <w:pPr>
              <w:spacing w:after="0" w:line="240" w:lineRule="auto"/>
              <w:jc w:val="center"/>
              <w:rPr>
                <w:rFonts w:ascii="Times New Roman" w:hAnsi="Times New Roman"/>
                <w:b/>
                <w:sz w:val="24"/>
                <w:szCs w:val="26"/>
              </w:rPr>
            </w:pPr>
            <w:r w:rsidRPr="00E012E9">
              <w:rPr>
                <w:rFonts w:ascii="Times New Roman" w:hAnsi="Times New Roman"/>
                <w:b/>
                <w:sz w:val="24"/>
                <w:szCs w:val="26"/>
              </w:rPr>
              <w:t>2100,0</w:t>
            </w:r>
          </w:p>
        </w:tc>
      </w:tr>
      <w:tr w:rsidR="00C92746" w:rsidRPr="00E012E9" w:rsidTr="0003692E">
        <w:trPr>
          <w:trHeight w:val="376"/>
          <w:jc w:val="center"/>
        </w:trPr>
        <w:tc>
          <w:tcPr>
            <w:tcW w:w="4199"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Интернет</w:t>
            </w:r>
          </w:p>
        </w:tc>
        <w:tc>
          <w:tcPr>
            <w:tcW w:w="1738" w:type="dxa"/>
            <w:vAlign w:val="center"/>
          </w:tcPr>
          <w:p w:rsidR="00C92746" w:rsidRPr="00E012E9" w:rsidRDefault="00C92746" w:rsidP="0003692E">
            <w:pPr>
              <w:spacing w:after="0" w:line="240" w:lineRule="auto"/>
              <w:jc w:val="center"/>
              <w:rPr>
                <w:rFonts w:ascii="Times New Roman" w:hAnsi="Times New Roman"/>
                <w:sz w:val="24"/>
                <w:szCs w:val="26"/>
              </w:rPr>
            </w:pPr>
          </w:p>
        </w:tc>
        <w:tc>
          <w:tcPr>
            <w:tcW w:w="2105" w:type="dxa"/>
            <w:vAlign w:val="center"/>
          </w:tcPr>
          <w:p w:rsidR="00C92746" w:rsidRPr="00E012E9" w:rsidRDefault="00C92746" w:rsidP="0003692E">
            <w:pPr>
              <w:spacing w:after="0" w:line="240" w:lineRule="auto"/>
              <w:jc w:val="center"/>
              <w:rPr>
                <w:rFonts w:ascii="Times New Roman" w:hAnsi="Times New Roman"/>
                <w:sz w:val="24"/>
                <w:szCs w:val="26"/>
                <w:lang w:val="uz-Cyrl-UZ"/>
              </w:rPr>
            </w:pPr>
          </w:p>
        </w:tc>
        <w:tc>
          <w:tcPr>
            <w:tcW w:w="1456" w:type="dxa"/>
            <w:vAlign w:val="center"/>
          </w:tcPr>
          <w:p w:rsidR="00C92746" w:rsidRPr="00E012E9" w:rsidRDefault="00C92746" w:rsidP="0003692E">
            <w:pPr>
              <w:spacing w:after="0" w:line="240" w:lineRule="auto"/>
              <w:jc w:val="center"/>
              <w:rPr>
                <w:rFonts w:ascii="Times New Roman" w:hAnsi="Times New Roman"/>
                <w:b/>
                <w:sz w:val="24"/>
                <w:szCs w:val="26"/>
              </w:rPr>
            </w:pPr>
            <w:r w:rsidRPr="00E012E9">
              <w:rPr>
                <w:rFonts w:ascii="Times New Roman" w:hAnsi="Times New Roman"/>
                <w:b/>
                <w:sz w:val="24"/>
                <w:szCs w:val="26"/>
              </w:rPr>
              <w:t>7200,0</w:t>
            </w:r>
          </w:p>
        </w:tc>
      </w:tr>
      <w:tr w:rsidR="00C92746" w:rsidRPr="00E012E9" w:rsidTr="0003692E">
        <w:trPr>
          <w:trHeight w:val="348"/>
          <w:jc w:val="center"/>
        </w:trPr>
        <w:tc>
          <w:tcPr>
            <w:tcW w:w="4199"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Қоғоз</w:t>
            </w:r>
          </w:p>
        </w:tc>
        <w:tc>
          <w:tcPr>
            <w:tcW w:w="1738" w:type="dxa"/>
            <w:vAlign w:val="center"/>
          </w:tcPr>
          <w:p w:rsidR="00C92746" w:rsidRPr="00E012E9" w:rsidRDefault="00C92746" w:rsidP="0003692E">
            <w:pPr>
              <w:spacing w:after="0" w:line="240" w:lineRule="auto"/>
              <w:jc w:val="center"/>
              <w:rPr>
                <w:rFonts w:ascii="Times New Roman" w:hAnsi="Times New Roman"/>
                <w:sz w:val="24"/>
                <w:szCs w:val="26"/>
              </w:rPr>
            </w:pPr>
            <w:smartTag w:uri="urn:schemas-microsoft-com:office:smarttags" w:element="metricconverter">
              <w:smartTagPr>
                <w:attr w:name="ProductID" w:val="50 кг"/>
              </w:smartTagPr>
              <w:r w:rsidRPr="00E012E9">
                <w:rPr>
                  <w:rFonts w:ascii="Times New Roman" w:hAnsi="Times New Roman"/>
                  <w:sz w:val="24"/>
                  <w:szCs w:val="26"/>
                </w:rPr>
                <w:t>50 кг</w:t>
              </w:r>
            </w:smartTag>
          </w:p>
        </w:tc>
        <w:tc>
          <w:tcPr>
            <w:tcW w:w="2105"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12</w:t>
            </w:r>
          </w:p>
        </w:tc>
        <w:tc>
          <w:tcPr>
            <w:tcW w:w="1456" w:type="dxa"/>
            <w:vAlign w:val="center"/>
          </w:tcPr>
          <w:p w:rsidR="00C92746" w:rsidRPr="00E012E9" w:rsidRDefault="00C92746" w:rsidP="0003692E">
            <w:pPr>
              <w:spacing w:after="0" w:line="240" w:lineRule="auto"/>
              <w:jc w:val="center"/>
              <w:rPr>
                <w:rFonts w:ascii="Times New Roman" w:hAnsi="Times New Roman"/>
                <w:b/>
                <w:sz w:val="24"/>
                <w:szCs w:val="26"/>
              </w:rPr>
            </w:pPr>
            <w:r w:rsidRPr="00E012E9">
              <w:rPr>
                <w:rFonts w:ascii="Times New Roman" w:hAnsi="Times New Roman"/>
                <w:b/>
                <w:sz w:val="24"/>
                <w:szCs w:val="26"/>
              </w:rPr>
              <w:t>600,0</w:t>
            </w:r>
          </w:p>
        </w:tc>
      </w:tr>
      <w:tr w:rsidR="00C92746" w:rsidRPr="00E012E9" w:rsidTr="0003692E">
        <w:trPr>
          <w:trHeight w:val="348"/>
          <w:jc w:val="center"/>
        </w:trPr>
        <w:tc>
          <w:tcPr>
            <w:tcW w:w="4199"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Канцтовар</w:t>
            </w:r>
          </w:p>
        </w:tc>
        <w:tc>
          <w:tcPr>
            <w:tcW w:w="1738" w:type="dxa"/>
            <w:vAlign w:val="center"/>
          </w:tcPr>
          <w:p w:rsidR="00C92746" w:rsidRPr="00E012E9" w:rsidRDefault="00C92746" w:rsidP="0003692E">
            <w:pPr>
              <w:spacing w:after="0" w:line="240" w:lineRule="auto"/>
              <w:jc w:val="center"/>
              <w:rPr>
                <w:rFonts w:ascii="Times New Roman" w:hAnsi="Times New Roman"/>
                <w:sz w:val="24"/>
                <w:szCs w:val="26"/>
              </w:rPr>
            </w:pPr>
          </w:p>
        </w:tc>
        <w:tc>
          <w:tcPr>
            <w:tcW w:w="2105" w:type="dxa"/>
            <w:vAlign w:val="center"/>
          </w:tcPr>
          <w:p w:rsidR="00C92746" w:rsidRPr="00E012E9" w:rsidRDefault="00C92746" w:rsidP="0003692E">
            <w:pPr>
              <w:spacing w:after="0" w:line="240" w:lineRule="auto"/>
              <w:jc w:val="center"/>
              <w:rPr>
                <w:rFonts w:ascii="Times New Roman" w:hAnsi="Times New Roman"/>
                <w:sz w:val="24"/>
                <w:szCs w:val="26"/>
              </w:rPr>
            </w:pPr>
          </w:p>
        </w:tc>
        <w:tc>
          <w:tcPr>
            <w:tcW w:w="1456" w:type="dxa"/>
            <w:vAlign w:val="center"/>
          </w:tcPr>
          <w:p w:rsidR="00C92746" w:rsidRPr="00E012E9" w:rsidRDefault="00C92746" w:rsidP="0003692E">
            <w:pPr>
              <w:spacing w:after="0" w:line="240" w:lineRule="auto"/>
              <w:jc w:val="center"/>
              <w:rPr>
                <w:rFonts w:ascii="Times New Roman" w:hAnsi="Times New Roman"/>
                <w:b/>
                <w:sz w:val="24"/>
                <w:szCs w:val="26"/>
              </w:rPr>
            </w:pPr>
            <w:r w:rsidRPr="00E012E9">
              <w:rPr>
                <w:rFonts w:ascii="Times New Roman" w:hAnsi="Times New Roman"/>
                <w:b/>
                <w:sz w:val="24"/>
                <w:szCs w:val="26"/>
              </w:rPr>
              <w:t>12000,0</w:t>
            </w:r>
          </w:p>
        </w:tc>
      </w:tr>
      <w:tr w:rsidR="00C92746" w:rsidRPr="00E012E9" w:rsidTr="0003692E">
        <w:trPr>
          <w:trHeight w:val="375"/>
          <w:jc w:val="center"/>
        </w:trPr>
        <w:tc>
          <w:tcPr>
            <w:tcW w:w="4199"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Конференция</w:t>
            </w:r>
          </w:p>
        </w:tc>
        <w:tc>
          <w:tcPr>
            <w:tcW w:w="1738"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2 дона</w:t>
            </w:r>
          </w:p>
        </w:tc>
        <w:tc>
          <w:tcPr>
            <w:tcW w:w="2105"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11500</w:t>
            </w:r>
          </w:p>
        </w:tc>
        <w:tc>
          <w:tcPr>
            <w:tcW w:w="1456" w:type="dxa"/>
            <w:vAlign w:val="center"/>
          </w:tcPr>
          <w:p w:rsidR="00C92746" w:rsidRPr="00E012E9" w:rsidRDefault="00C92746" w:rsidP="0003692E">
            <w:pPr>
              <w:spacing w:after="0" w:line="240" w:lineRule="auto"/>
              <w:jc w:val="center"/>
              <w:rPr>
                <w:rFonts w:ascii="Times New Roman" w:hAnsi="Times New Roman"/>
                <w:b/>
                <w:sz w:val="24"/>
                <w:szCs w:val="26"/>
              </w:rPr>
            </w:pPr>
            <w:r w:rsidRPr="00E012E9">
              <w:rPr>
                <w:rFonts w:ascii="Times New Roman" w:hAnsi="Times New Roman"/>
                <w:b/>
                <w:sz w:val="24"/>
                <w:szCs w:val="26"/>
              </w:rPr>
              <w:t>23000,0</w:t>
            </w:r>
          </w:p>
        </w:tc>
      </w:tr>
      <w:tr w:rsidR="00C92746" w:rsidRPr="00E012E9" w:rsidTr="0003692E">
        <w:trPr>
          <w:trHeight w:val="323"/>
          <w:jc w:val="center"/>
        </w:trPr>
        <w:tc>
          <w:tcPr>
            <w:tcW w:w="4199"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Семинар тренинглар</w:t>
            </w:r>
          </w:p>
        </w:tc>
        <w:tc>
          <w:tcPr>
            <w:tcW w:w="1738"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12 марта</w:t>
            </w:r>
          </w:p>
        </w:tc>
        <w:tc>
          <w:tcPr>
            <w:tcW w:w="2105"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4200</w:t>
            </w:r>
          </w:p>
        </w:tc>
        <w:tc>
          <w:tcPr>
            <w:tcW w:w="1456" w:type="dxa"/>
            <w:vAlign w:val="center"/>
          </w:tcPr>
          <w:p w:rsidR="00C92746" w:rsidRPr="00E012E9" w:rsidRDefault="00C92746" w:rsidP="0003692E">
            <w:pPr>
              <w:spacing w:after="0" w:line="240" w:lineRule="auto"/>
              <w:jc w:val="center"/>
              <w:rPr>
                <w:rFonts w:ascii="Times New Roman" w:hAnsi="Times New Roman"/>
                <w:b/>
                <w:sz w:val="24"/>
                <w:szCs w:val="26"/>
              </w:rPr>
            </w:pPr>
            <w:r w:rsidRPr="00E012E9">
              <w:rPr>
                <w:rFonts w:ascii="Times New Roman" w:hAnsi="Times New Roman"/>
                <w:b/>
                <w:sz w:val="24"/>
                <w:szCs w:val="26"/>
              </w:rPr>
              <w:t>50400,0</w:t>
            </w:r>
          </w:p>
        </w:tc>
      </w:tr>
      <w:tr w:rsidR="00C92746" w:rsidRPr="00E012E9" w:rsidTr="0003692E">
        <w:trPr>
          <w:trHeight w:val="432"/>
          <w:jc w:val="center"/>
        </w:trPr>
        <w:tc>
          <w:tcPr>
            <w:tcW w:w="4199"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Инновацион ғоялар марказининг ички жамғармасини шакллантириш учун</w:t>
            </w:r>
          </w:p>
        </w:tc>
        <w:tc>
          <w:tcPr>
            <w:tcW w:w="1738" w:type="dxa"/>
            <w:vAlign w:val="center"/>
          </w:tcPr>
          <w:p w:rsidR="00C92746" w:rsidRPr="00E012E9" w:rsidRDefault="00C92746" w:rsidP="0003692E">
            <w:pPr>
              <w:spacing w:after="0" w:line="240" w:lineRule="auto"/>
              <w:jc w:val="center"/>
              <w:rPr>
                <w:rFonts w:ascii="Times New Roman" w:hAnsi="Times New Roman"/>
                <w:sz w:val="24"/>
                <w:szCs w:val="26"/>
              </w:rPr>
            </w:pPr>
          </w:p>
        </w:tc>
        <w:tc>
          <w:tcPr>
            <w:tcW w:w="2105" w:type="dxa"/>
            <w:vAlign w:val="center"/>
          </w:tcPr>
          <w:p w:rsidR="00C92746" w:rsidRPr="00E012E9" w:rsidRDefault="00C92746" w:rsidP="0003692E">
            <w:pPr>
              <w:spacing w:after="0" w:line="240" w:lineRule="auto"/>
              <w:jc w:val="center"/>
              <w:rPr>
                <w:rFonts w:ascii="Times New Roman" w:hAnsi="Times New Roman"/>
                <w:sz w:val="24"/>
                <w:szCs w:val="26"/>
              </w:rPr>
            </w:pPr>
          </w:p>
        </w:tc>
        <w:tc>
          <w:tcPr>
            <w:tcW w:w="1456" w:type="dxa"/>
            <w:vAlign w:val="center"/>
          </w:tcPr>
          <w:p w:rsidR="00C92746" w:rsidRPr="00E012E9" w:rsidRDefault="00C92746" w:rsidP="0003692E">
            <w:pPr>
              <w:spacing w:after="0" w:line="240" w:lineRule="auto"/>
              <w:jc w:val="center"/>
              <w:rPr>
                <w:rFonts w:ascii="Times New Roman" w:hAnsi="Times New Roman"/>
                <w:b/>
                <w:sz w:val="24"/>
                <w:szCs w:val="26"/>
              </w:rPr>
            </w:pPr>
            <w:r w:rsidRPr="00E012E9">
              <w:rPr>
                <w:rFonts w:ascii="Times New Roman" w:hAnsi="Times New Roman"/>
                <w:b/>
                <w:sz w:val="24"/>
                <w:szCs w:val="26"/>
              </w:rPr>
              <w:t>600000,0</w:t>
            </w:r>
          </w:p>
        </w:tc>
      </w:tr>
      <w:tr w:rsidR="00C92746" w:rsidRPr="00E012E9" w:rsidTr="0003692E">
        <w:trPr>
          <w:trHeight w:val="432"/>
          <w:jc w:val="center"/>
        </w:trPr>
        <w:tc>
          <w:tcPr>
            <w:tcW w:w="4199" w:type="dxa"/>
            <w:vAlign w:val="center"/>
          </w:tcPr>
          <w:p w:rsidR="00C92746" w:rsidRPr="00E012E9" w:rsidRDefault="00C92746" w:rsidP="0003692E">
            <w:pPr>
              <w:spacing w:after="0" w:line="240" w:lineRule="auto"/>
              <w:jc w:val="center"/>
              <w:rPr>
                <w:rFonts w:ascii="Times New Roman" w:hAnsi="Times New Roman"/>
                <w:sz w:val="24"/>
                <w:szCs w:val="26"/>
              </w:rPr>
            </w:pPr>
            <w:r w:rsidRPr="00E012E9">
              <w:rPr>
                <w:rFonts w:ascii="Times New Roman" w:hAnsi="Times New Roman"/>
                <w:sz w:val="24"/>
                <w:szCs w:val="26"/>
              </w:rPr>
              <w:t>Бошқа харажат</w:t>
            </w:r>
          </w:p>
        </w:tc>
        <w:tc>
          <w:tcPr>
            <w:tcW w:w="1738" w:type="dxa"/>
            <w:vAlign w:val="center"/>
          </w:tcPr>
          <w:p w:rsidR="00C92746" w:rsidRPr="00E012E9" w:rsidRDefault="00C92746" w:rsidP="0003692E">
            <w:pPr>
              <w:spacing w:after="0" w:line="240" w:lineRule="auto"/>
              <w:jc w:val="center"/>
              <w:rPr>
                <w:rFonts w:ascii="Times New Roman" w:hAnsi="Times New Roman"/>
                <w:sz w:val="24"/>
                <w:szCs w:val="26"/>
              </w:rPr>
            </w:pPr>
          </w:p>
        </w:tc>
        <w:tc>
          <w:tcPr>
            <w:tcW w:w="2105" w:type="dxa"/>
            <w:vAlign w:val="center"/>
          </w:tcPr>
          <w:p w:rsidR="00C92746" w:rsidRPr="00E012E9" w:rsidRDefault="00C92746" w:rsidP="0003692E">
            <w:pPr>
              <w:spacing w:after="0" w:line="240" w:lineRule="auto"/>
              <w:jc w:val="center"/>
              <w:rPr>
                <w:rFonts w:ascii="Times New Roman" w:hAnsi="Times New Roman"/>
                <w:sz w:val="24"/>
                <w:szCs w:val="26"/>
              </w:rPr>
            </w:pPr>
          </w:p>
        </w:tc>
        <w:tc>
          <w:tcPr>
            <w:tcW w:w="1456" w:type="dxa"/>
            <w:vAlign w:val="center"/>
          </w:tcPr>
          <w:p w:rsidR="00C92746" w:rsidRPr="00E012E9" w:rsidRDefault="00C92746" w:rsidP="0003692E">
            <w:pPr>
              <w:spacing w:after="0" w:line="240" w:lineRule="auto"/>
              <w:jc w:val="center"/>
              <w:rPr>
                <w:rFonts w:ascii="Times New Roman" w:hAnsi="Times New Roman"/>
                <w:b/>
                <w:sz w:val="24"/>
                <w:szCs w:val="26"/>
              </w:rPr>
            </w:pPr>
            <w:r w:rsidRPr="00E012E9">
              <w:rPr>
                <w:rFonts w:ascii="Times New Roman" w:hAnsi="Times New Roman"/>
                <w:b/>
                <w:sz w:val="24"/>
                <w:szCs w:val="26"/>
              </w:rPr>
              <w:t>90000,0</w:t>
            </w:r>
          </w:p>
        </w:tc>
      </w:tr>
      <w:tr w:rsidR="00C92746" w:rsidRPr="00E012E9" w:rsidTr="0003692E">
        <w:trPr>
          <w:trHeight w:val="375"/>
          <w:jc w:val="center"/>
        </w:trPr>
        <w:tc>
          <w:tcPr>
            <w:tcW w:w="4199" w:type="dxa"/>
            <w:vAlign w:val="center"/>
          </w:tcPr>
          <w:p w:rsidR="00C92746" w:rsidRPr="00E012E9" w:rsidRDefault="00C92746" w:rsidP="0003692E">
            <w:pPr>
              <w:spacing w:after="0" w:line="240" w:lineRule="auto"/>
              <w:jc w:val="center"/>
              <w:rPr>
                <w:rFonts w:ascii="Times New Roman" w:hAnsi="Times New Roman"/>
                <w:b/>
                <w:sz w:val="24"/>
                <w:szCs w:val="26"/>
                <w:lang w:val="uz-Cyrl-UZ"/>
              </w:rPr>
            </w:pPr>
            <w:r w:rsidRPr="00E012E9">
              <w:rPr>
                <w:rFonts w:ascii="Times New Roman" w:hAnsi="Times New Roman"/>
                <w:b/>
                <w:sz w:val="24"/>
                <w:szCs w:val="26"/>
                <w:lang w:val="uz-Cyrl-UZ"/>
              </w:rPr>
              <w:t>Жами</w:t>
            </w:r>
          </w:p>
        </w:tc>
        <w:tc>
          <w:tcPr>
            <w:tcW w:w="1738" w:type="dxa"/>
            <w:vAlign w:val="center"/>
          </w:tcPr>
          <w:p w:rsidR="00C92746" w:rsidRPr="00E012E9" w:rsidRDefault="00C92746" w:rsidP="0003692E">
            <w:pPr>
              <w:spacing w:after="0" w:line="240" w:lineRule="auto"/>
              <w:jc w:val="center"/>
              <w:rPr>
                <w:rFonts w:ascii="Times New Roman" w:hAnsi="Times New Roman"/>
                <w:b/>
                <w:bCs/>
                <w:sz w:val="24"/>
                <w:szCs w:val="26"/>
              </w:rPr>
            </w:pPr>
          </w:p>
        </w:tc>
        <w:tc>
          <w:tcPr>
            <w:tcW w:w="2105" w:type="dxa"/>
            <w:vAlign w:val="center"/>
          </w:tcPr>
          <w:p w:rsidR="00C92746" w:rsidRPr="00E012E9" w:rsidRDefault="00C92746" w:rsidP="0003692E">
            <w:pPr>
              <w:spacing w:after="0" w:line="240" w:lineRule="auto"/>
              <w:jc w:val="center"/>
              <w:rPr>
                <w:rFonts w:ascii="Times New Roman" w:hAnsi="Times New Roman"/>
                <w:sz w:val="24"/>
                <w:szCs w:val="26"/>
              </w:rPr>
            </w:pPr>
          </w:p>
        </w:tc>
        <w:tc>
          <w:tcPr>
            <w:tcW w:w="1456" w:type="dxa"/>
            <w:vAlign w:val="center"/>
          </w:tcPr>
          <w:p w:rsidR="00C92746" w:rsidRPr="00E012E9" w:rsidRDefault="00C92746" w:rsidP="0003692E">
            <w:pPr>
              <w:spacing w:after="0" w:line="240" w:lineRule="auto"/>
              <w:jc w:val="center"/>
              <w:rPr>
                <w:rFonts w:ascii="Times New Roman" w:hAnsi="Times New Roman"/>
                <w:b/>
                <w:sz w:val="24"/>
                <w:szCs w:val="26"/>
              </w:rPr>
            </w:pPr>
            <w:r w:rsidRPr="00E012E9">
              <w:rPr>
                <w:rFonts w:ascii="Times New Roman" w:hAnsi="Times New Roman"/>
                <w:b/>
                <w:sz w:val="24"/>
                <w:szCs w:val="26"/>
              </w:rPr>
              <w:t>785300,0</w:t>
            </w:r>
          </w:p>
        </w:tc>
      </w:tr>
    </w:tbl>
    <w:p w:rsidR="00C92746" w:rsidRPr="00F024A8" w:rsidRDefault="00C92746" w:rsidP="00C92746">
      <w:pPr>
        <w:spacing w:after="0" w:line="23" w:lineRule="atLeast"/>
        <w:ind w:left="540"/>
        <w:rPr>
          <w:rFonts w:ascii="Times New Roman" w:hAnsi="Times New Roman"/>
          <w:b/>
          <w:sz w:val="28"/>
          <w:szCs w:val="26"/>
          <w:lang w:val="uz-Cyrl-UZ"/>
        </w:rPr>
      </w:pPr>
      <w:r w:rsidRPr="00F024A8">
        <w:rPr>
          <w:rFonts w:ascii="Times New Roman" w:hAnsi="Times New Roman"/>
          <w:b/>
          <w:sz w:val="28"/>
          <w:szCs w:val="26"/>
          <w:lang w:val="uz-Cyrl-UZ"/>
        </w:rPr>
        <w:lastRenderedPageBreak/>
        <w:t xml:space="preserve">Био флора илмий ишлаб </w:t>
      </w:r>
    </w:p>
    <w:p w:rsidR="00C92746" w:rsidRPr="00F024A8" w:rsidRDefault="00C92746" w:rsidP="00C92746">
      <w:pPr>
        <w:spacing w:after="0" w:line="23" w:lineRule="atLeast"/>
        <w:ind w:left="540"/>
        <w:rPr>
          <w:rFonts w:ascii="Times New Roman" w:hAnsi="Times New Roman"/>
          <w:b/>
          <w:sz w:val="28"/>
          <w:szCs w:val="26"/>
          <w:lang w:val="uz-Cyrl-UZ"/>
        </w:rPr>
      </w:pPr>
      <w:r w:rsidRPr="00F024A8">
        <w:rPr>
          <w:rFonts w:ascii="Times New Roman" w:hAnsi="Times New Roman"/>
          <w:b/>
          <w:sz w:val="28"/>
          <w:szCs w:val="26"/>
          <w:lang w:val="uz-Cyrl-UZ"/>
        </w:rPr>
        <w:t>чиқариш масъулияти чекланган</w:t>
      </w:r>
    </w:p>
    <w:p w:rsidR="00C92746" w:rsidRPr="00F024A8" w:rsidRDefault="00C92746" w:rsidP="00C92746">
      <w:pPr>
        <w:spacing w:after="0" w:line="23" w:lineRule="atLeast"/>
        <w:ind w:left="540"/>
        <w:rPr>
          <w:rFonts w:ascii="Times New Roman" w:hAnsi="Times New Roman"/>
          <w:b/>
          <w:sz w:val="28"/>
          <w:szCs w:val="26"/>
          <w:lang w:val="uz-Cyrl-UZ"/>
        </w:rPr>
      </w:pPr>
      <w:r w:rsidRPr="00F024A8">
        <w:rPr>
          <w:rFonts w:ascii="Times New Roman" w:hAnsi="Times New Roman"/>
          <w:b/>
          <w:sz w:val="28"/>
          <w:szCs w:val="26"/>
          <w:lang w:val="uz-Cyrl-UZ"/>
        </w:rPr>
        <w:t>жамияти директори:</w:t>
      </w:r>
      <w:r w:rsidRPr="00F024A8">
        <w:rPr>
          <w:rFonts w:ascii="Times New Roman" w:hAnsi="Times New Roman"/>
          <w:b/>
          <w:sz w:val="28"/>
          <w:szCs w:val="26"/>
          <w:lang w:val="uz-Cyrl-UZ"/>
        </w:rPr>
        <w:tab/>
      </w:r>
      <w:r w:rsidRPr="00F024A8">
        <w:rPr>
          <w:rFonts w:ascii="Times New Roman" w:hAnsi="Times New Roman"/>
          <w:b/>
          <w:sz w:val="28"/>
          <w:szCs w:val="26"/>
          <w:lang w:val="uz-Cyrl-UZ"/>
        </w:rPr>
        <w:tab/>
      </w:r>
      <w:r w:rsidRPr="00F024A8">
        <w:rPr>
          <w:rFonts w:ascii="Times New Roman" w:hAnsi="Times New Roman"/>
          <w:b/>
          <w:sz w:val="28"/>
          <w:szCs w:val="26"/>
          <w:lang w:val="uz-Cyrl-UZ"/>
        </w:rPr>
        <w:tab/>
      </w:r>
      <w:r w:rsidRPr="00F024A8">
        <w:rPr>
          <w:rFonts w:ascii="Times New Roman" w:hAnsi="Times New Roman"/>
          <w:b/>
          <w:sz w:val="28"/>
          <w:szCs w:val="26"/>
          <w:lang w:val="uz-Cyrl-UZ"/>
        </w:rPr>
        <w:tab/>
      </w:r>
      <w:r w:rsidRPr="00F024A8">
        <w:rPr>
          <w:rFonts w:ascii="Times New Roman" w:hAnsi="Times New Roman"/>
          <w:b/>
          <w:sz w:val="28"/>
          <w:szCs w:val="26"/>
          <w:lang w:val="uz-Cyrl-UZ"/>
        </w:rPr>
        <w:tab/>
      </w:r>
      <w:r w:rsidRPr="00F024A8">
        <w:rPr>
          <w:rFonts w:ascii="Times New Roman" w:hAnsi="Times New Roman"/>
          <w:b/>
          <w:sz w:val="28"/>
          <w:szCs w:val="26"/>
          <w:lang w:val="uz-Cyrl-UZ"/>
        </w:rPr>
        <w:tab/>
        <w:t>Д.Султонов</w:t>
      </w:r>
    </w:p>
    <w:p w:rsidR="00C92746" w:rsidRPr="00F024A8" w:rsidRDefault="00C92746" w:rsidP="00C92746">
      <w:pPr>
        <w:spacing w:after="0" w:line="23" w:lineRule="atLeast"/>
        <w:ind w:left="540"/>
        <w:rPr>
          <w:rFonts w:ascii="Times New Roman" w:hAnsi="Times New Roman"/>
          <w:b/>
          <w:sz w:val="28"/>
          <w:szCs w:val="26"/>
          <w:lang w:val="uz-Cyrl-UZ"/>
        </w:rPr>
      </w:pPr>
    </w:p>
    <w:p w:rsidR="00C92746" w:rsidRPr="00F024A8" w:rsidRDefault="00C92746" w:rsidP="00C92746">
      <w:pPr>
        <w:spacing w:after="0" w:line="23" w:lineRule="atLeast"/>
        <w:ind w:left="540"/>
        <w:rPr>
          <w:rFonts w:ascii="Times New Roman" w:hAnsi="Times New Roman"/>
          <w:b/>
          <w:sz w:val="28"/>
          <w:szCs w:val="26"/>
          <w:lang w:val="uz-Cyrl-UZ"/>
        </w:rPr>
      </w:pPr>
    </w:p>
    <w:p w:rsidR="00C92746" w:rsidRPr="00F024A8" w:rsidRDefault="00C92746" w:rsidP="00C92746">
      <w:pPr>
        <w:pStyle w:val="a3"/>
        <w:ind w:left="0" w:firstLine="567"/>
        <w:jc w:val="both"/>
        <w:rPr>
          <w:rFonts w:ascii="Times New Roman" w:hAnsi="Times New Roman"/>
          <w:noProof/>
          <w:sz w:val="28"/>
          <w:szCs w:val="26"/>
          <w:lang w:val="uz-Cyrl-UZ"/>
        </w:rPr>
      </w:pPr>
      <w:r w:rsidRPr="00F024A8">
        <w:rPr>
          <w:rFonts w:ascii="Times New Roman" w:hAnsi="Times New Roman"/>
          <w:b/>
          <w:sz w:val="28"/>
          <w:szCs w:val="26"/>
          <w:lang w:val="uz-Cyrl-UZ"/>
        </w:rPr>
        <w:t>Лойиҳа раҳбари:</w:t>
      </w:r>
      <w:r w:rsidRPr="00F024A8">
        <w:rPr>
          <w:rFonts w:ascii="Times New Roman" w:hAnsi="Times New Roman"/>
          <w:b/>
          <w:sz w:val="28"/>
          <w:szCs w:val="26"/>
          <w:lang w:val="uz-Cyrl-UZ"/>
        </w:rPr>
        <w:tab/>
      </w:r>
      <w:r w:rsidRPr="00F024A8">
        <w:rPr>
          <w:rFonts w:ascii="Times New Roman" w:hAnsi="Times New Roman"/>
          <w:b/>
          <w:sz w:val="28"/>
          <w:szCs w:val="26"/>
          <w:lang w:val="uz-Cyrl-UZ"/>
        </w:rPr>
        <w:tab/>
      </w:r>
      <w:r w:rsidRPr="00F024A8">
        <w:rPr>
          <w:rFonts w:ascii="Times New Roman" w:hAnsi="Times New Roman"/>
          <w:b/>
          <w:sz w:val="28"/>
          <w:szCs w:val="26"/>
          <w:lang w:val="uz-Cyrl-UZ"/>
        </w:rPr>
        <w:tab/>
      </w:r>
      <w:r w:rsidRPr="00F024A8">
        <w:rPr>
          <w:rFonts w:ascii="Times New Roman" w:hAnsi="Times New Roman"/>
          <w:b/>
          <w:sz w:val="28"/>
          <w:szCs w:val="26"/>
          <w:lang w:val="uz-Cyrl-UZ"/>
        </w:rPr>
        <w:tab/>
      </w:r>
      <w:r w:rsidRPr="00F024A8">
        <w:rPr>
          <w:rFonts w:ascii="Times New Roman" w:hAnsi="Times New Roman"/>
          <w:b/>
          <w:sz w:val="28"/>
          <w:szCs w:val="26"/>
          <w:lang w:val="uz-Cyrl-UZ"/>
        </w:rPr>
        <w:tab/>
      </w:r>
      <w:r w:rsidRPr="00F024A8">
        <w:rPr>
          <w:rFonts w:ascii="Times New Roman" w:hAnsi="Times New Roman"/>
          <w:b/>
          <w:sz w:val="28"/>
          <w:szCs w:val="26"/>
          <w:lang w:val="uz-Cyrl-UZ"/>
        </w:rPr>
        <w:tab/>
      </w:r>
      <w:r w:rsidRPr="00F024A8">
        <w:rPr>
          <w:rFonts w:ascii="Times New Roman" w:hAnsi="Times New Roman"/>
          <w:b/>
          <w:sz w:val="28"/>
          <w:szCs w:val="26"/>
          <w:lang w:val="uz-Cyrl-UZ"/>
        </w:rPr>
        <w:tab/>
        <w:t>Д.Султонов</w:t>
      </w:r>
    </w:p>
    <w:p w:rsidR="00C92746" w:rsidRPr="00F024A8" w:rsidRDefault="00C92746" w:rsidP="00944F48">
      <w:pPr>
        <w:pStyle w:val="a3"/>
        <w:ind w:left="0" w:firstLine="567"/>
        <w:jc w:val="both"/>
        <w:rPr>
          <w:rFonts w:ascii="Times New Roman" w:hAnsi="Times New Roman"/>
          <w:noProof/>
          <w:sz w:val="28"/>
          <w:szCs w:val="26"/>
          <w:lang w:val="uz-Cyrl-UZ"/>
        </w:rPr>
      </w:pPr>
    </w:p>
    <w:p w:rsidR="002D5FAC" w:rsidRPr="00F024A8" w:rsidRDefault="002D5FAC" w:rsidP="002D5FAC">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4.3.</w:t>
      </w:r>
      <w:r w:rsidR="00C92746"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Тадқиқот ва ривожланишнинг устувор йўналишларини танлаш</w:t>
      </w:r>
    </w:p>
    <w:p w:rsidR="002D5FAC" w:rsidRPr="00F024A8" w:rsidRDefault="002D5FAC" w:rsidP="002D5FAC">
      <w:pPr>
        <w:pStyle w:val="a3"/>
        <w:ind w:left="0" w:firstLine="567"/>
        <w:jc w:val="both"/>
        <w:rPr>
          <w:rFonts w:ascii="Times New Roman" w:hAnsi="Times New Roman" w:cs="Times New Roman"/>
          <w:sz w:val="28"/>
          <w:szCs w:val="26"/>
          <w:lang w:val="uz-Cyrl-UZ"/>
        </w:rPr>
      </w:pPr>
    </w:p>
    <w:p w:rsidR="002D5FAC" w:rsidRPr="00F024A8" w:rsidRDefault="002D5FAC" w:rsidP="002D5FAC">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Илмий-техник сиёсатда тадқиқот ва ривожланишнинг устувор йўналишларини танлаш муҳим аҳамият касб этади. Тадқиқот ва тараққиётнинг устувор йўналишлари иқтисодиётнинг технологик асосидаги фундаментал ўзгаришларга олиб келадиган технологияларни яратиш, ривожлантириш ва ўзлаштириш учун йирик тармоқлараро лойиҳалар шаклида амалга оширилади, шунингдек, ижтимоий дастурлар учун асосий илмий-тадқиқот, илмий-техникавий ёрдамни ривожлантириш.</w:t>
      </w:r>
    </w:p>
    <w:p w:rsidR="00DD0D0D" w:rsidRPr="00F024A8" w:rsidRDefault="00DD0D0D" w:rsidP="00DD0D0D">
      <w:pPr>
        <w:pStyle w:val="a3"/>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Фан ва технологияларни ривожлантиришнинг устувор йўналишлари муҳим технологиялар рўйхатида батафсил баён этилган. Ушбу технологиялар табиатда </w:t>
      </w:r>
      <w:r w:rsidRPr="00F024A8">
        <w:rPr>
          <w:rFonts w:ascii="Times New Roman" w:hAnsi="Times New Roman" w:cs="Times New Roman"/>
          <w:sz w:val="28"/>
          <w:szCs w:val="26"/>
          <w:lang w:val="uz-Cyrl-UZ"/>
        </w:rPr>
        <w:t>тармоқлараро</w:t>
      </w:r>
      <w:r w:rsidRPr="00F024A8">
        <w:rPr>
          <w:rFonts w:ascii="Times New Roman" w:hAnsi="Times New Roman" w:cs="Times New Roman"/>
          <w:sz w:val="28"/>
          <w:szCs w:val="26"/>
        </w:rPr>
        <w:t xml:space="preserve"> илм-фан ва технологияларнинг кўплаб соҳаларини ривожлантириш учун муҳим аҳамиятга эга. Муҳим технологияларни танлаш, уларнинг маҳсулот ва хизматларнинг рақобатбардошлилигига таъсири, ҳаёт сифати, экологик ҳолатни яхшилаш ва ҳ.к.</w:t>
      </w:r>
    </w:p>
    <w:p w:rsidR="00DD0D0D" w:rsidRPr="00F024A8" w:rsidRDefault="002D5FAC" w:rsidP="002D5FAC">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Фан ва технологияларни ривожлантиришнинг устувор йўналишлари ахборот технологиялари ва электроника, ишлаб чиқариш технологиялари (лазер, робот, мослашувчан ишлаб чиқариш тизимлари ва бошқалар); Янги материаллар ва кимёвий маҳсулотлар, яшаш тизимларининг технологиялари (масалан, биотехнологиялар), транспорт, ёқилғи ва энергия; экология ва атроф-муҳитни бошқариш.</w:t>
      </w:r>
    </w:p>
    <w:p w:rsidR="00DD0D0D" w:rsidRPr="00F024A8" w:rsidRDefault="002D5FAC" w:rsidP="002D5FAC">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соҳаларнинг ривожланиши давлат илмий-техника дастурлари, давлат илмий марказлари дастурлари, энг муҳим миллий иқтисодий дастурлар ва лойиҳалар, халқаро ва минтақавий дастурлар ва лойиҳалар доирасида амалга оширилади.</w:t>
      </w:r>
    </w:p>
    <w:p w:rsidR="00DD0D0D" w:rsidRPr="00F024A8" w:rsidRDefault="002D5FAC" w:rsidP="002D5FAC">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Тасдиқланган  фан ва техника дастурлари қуйидагиларга эга бўлиши керак:</w:t>
      </w:r>
    </w:p>
    <w:p w:rsidR="00DD0D0D" w:rsidRPr="00F024A8" w:rsidRDefault="00DD0D0D" w:rsidP="002D5FAC">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w:t>
      </w:r>
      <w:r w:rsidR="002D5FAC" w:rsidRPr="00F024A8">
        <w:rPr>
          <w:rFonts w:ascii="Times New Roman" w:hAnsi="Times New Roman" w:cs="Times New Roman"/>
          <w:sz w:val="28"/>
          <w:szCs w:val="26"/>
          <w:lang w:val="uz-Cyrl-UZ"/>
        </w:rPr>
        <w:t>нги технологик тартибни шакллантиришга йўналтирилган йирик таркибий ўзгаришлар учун аҳамиятга эга;</w:t>
      </w:r>
    </w:p>
    <w:p w:rsidR="00DD0D0D" w:rsidRPr="00F024A8" w:rsidRDefault="00DD0D0D" w:rsidP="002D5FAC">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w:t>
      </w:r>
      <w:r w:rsidR="002D5FAC" w:rsidRPr="00F024A8">
        <w:rPr>
          <w:rFonts w:ascii="Times New Roman" w:hAnsi="Times New Roman" w:cs="Times New Roman"/>
          <w:sz w:val="28"/>
          <w:szCs w:val="26"/>
          <w:lang w:val="uz-Cyrl-UZ"/>
        </w:rPr>
        <w:t>лғор илмий ва техник ютуқларни кенг миқёсда тарқатиш учун зарур дастурий фаолиятларнинг асосий янгилиги ва ўзаро боғлиқлиги.</w:t>
      </w:r>
    </w:p>
    <w:p w:rsidR="002D5FAC" w:rsidRPr="00F024A8" w:rsidRDefault="002D5FAC" w:rsidP="002D5FAC">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Дастурни илмий-техникавий </w:t>
      </w:r>
      <w:r w:rsidR="00DD0D0D"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 xml:space="preserve">чимларни танлаш, уларни амалга ошириш даражаси, дастурий мақсадларга эришиш учун чора-тадбирларнинг тўлиқлиги ва мураккаблиги учун масъул бўлган илмий кенгаш бошқаради. </w:t>
      </w:r>
      <w:r w:rsidRPr="00F024A8">
        <w:rPr>
          <w:rFonts w:ascii="Times New Roman" w:hAnsi="Times New Roman" w:cs="Times New Roman"/>
          <w:sz w:val="28"/>
          <w:szCs w:val="26"/>
          <w:lang w:val="uz-Cyrl-UZ"/>
        </w:rPr>
        <w:lastRenderedPageBreak/>
        <w:t>Илмий кенгаш ижрочиларнинг танловли танлови ва натижаларини текширишни ташкил қилади.</w:t>
      </w:r>
    </w:p>
    <w:p w:rsidR="002D5FAC" w:rsidRPr="00F024A8" w:rsidRDefault="002D5FAC" w:rsidP="002D5FAC">
      <w:pPr>
        <w:pStyle w:val="a3"/>
        <w:ind w:left="0" w:firstLine="567"/>
        <w:jc w:val="both"/>
        <w:rPr>
          <w:rFonts w:ascii="Times New Roman" w:hAnsi="Times New Roman" w:cs="Times New Roman"/>
          <w:sz w:val="28"/>
          <w:szCs w:val="26"/>
          <w:lang w:val="uz-Cyrl-UZ"/>
        </w:rPr>
      </w:pPr>
    </w:p>
    <w:p w:rsidR="00267CBB" w:rsidRPr="00F024A8" w:rsidRDefault="00267CBB" w:rsidP="00E012E9">
      <w:pPr>
        <w:pStyle w:val="a3"/>
        <w:ind w:left="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4.4.</w:t>
      </w:r>
      <w:r w:rsidR="002A68F1"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Лойиҳани бошқариш</w:t>
      </w:r>
    </w:p>
    <w:p w:rsidR="00267CBB" w:rsidRPr="00F024A8" w:rsidRDefault="00267CBB" w:rsidP="00267CBB">
      <w:pPr>
        <w:pStyle w:val="a3"/>
        <w:ind w:left="0" w:firstLine="567"/>
        <w:jc w:val="both"/>
        <w:rPr>
          <w:rFonts w:ascii="Times New Roman" w:hAnsi="Times New Roman" w:cs="Times New Roman"/>
          <w:sz w:val="28"/>
          <w:szCs w:val="26"/>
          <w:lang w:val="uz-Cyrl-UZ"/>
        </w:rPr>
      </w:pPr>
    </w:p>
    <w:p w:rsidR="00903405" w:rsidRPr="00F024A8" w:rsidRDefault="00267CBB" w:rsidP="00267CBB">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w:t>
      </w:r>
      <w:r w:rsidR="00903405"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бошқариш </w:t>
      </w:r>
      <w:r w:rsidR="00903405" w:rsidRPr="00F024A8">
        <w:rPr>
          <w:rFonts w:ascii="Times New Roman" w:hAnsi="Times New Roman" w:cs="Times New Roman"/>
          <w:sz w:val="28"/>
          <w:szCs w:val="26"/>
          <w:lang w:val="uz-Cyrl-UZ"/>
        </w:rPr>
        <w:t xml:space="preserve">ўзига хос </w:t>
      </w:r>
      <w:r w:rsidRPr="00F024A8">
        <w:rPr>
          <w:rFonts w:ascii="Times New Roman" w:hAnsi="Times New Roman" w:cs="Times New Roman"/>
          <w:sz w:val="28"/>
          <w:szCs w:val="26"/>
          <w:lang w:val="uz-Cyrl-UZ"/>
        </w:rPr>
        <w:t>хусусиятлар ва қийинчиликларга эга. Лойиҳани амалга ошириш учун яратилган ишчи гуруҳи мавжуд функ</w:t>
      </w:r>
      <w:r w:rsidR="00903405"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ионал бирликларга тааллуқли вазифалардан фарқли янги вазифаларни ўз ичига олади.</w:t>
      </w:r>
    </w:p>
    <w:p w:rsidR="00903405" w:rsidRPr="00F024A8" w:rsidRDefault="00267CBB" w:rsidP="00267CBB">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Ишчи гуруҳ ва бутун ташкилот ўртасида барқарор мулоқот бўлиши керак, чунки лойиҳани амалга оширилиши мавжуд бўлинмалар билан ҳамкорликда амалга оширилиши керак ва натижа мавжуд тузилишга киритилиши керак.</w:t>
      </w:r>
    </w:p>
    <w:p w:rsidR="00903405" w:rsidRPr="00F024A8" w:rsidRDefault="00267CBB" w:rsidP="00267CBB">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Ишчи гуруҳнинг ҳар бир аъзоси одатда икки раҳбарга эга</w:t>
      </w:r>
      <w:r w:rsidR="00903405" w:rsidRPr="00F024A8">
        <w:rPr>
          <w:rFonts w:ascii="Times New Roman" w:hAnsi="Times New Roman" w:cs="Times New Roman"/>
          <w:sz w:val="28"/>
          <w:szCs w:val="26"/>
          <w:lang w:val="uz-Cyrl-UZ"/>
        </w:rPr>
        <w:t xml:space="preserve"> (гуруҳ раҳбари ва функционал бўлинма раҳбари).</w:t>
      </w:r>
      <w:r w:rsidRPr="00F024A8">
        <w:rPr>
          <w:rFonts w:ascii="Times New Roman" w:hAnsi="Times New Roman" w:cs="Times New Roman"/>
          <w:sz w:val="28"/>
          <w:szCs w:val="26"/>
          <w:lang w:val="uz-Cyrl-UZ"/>
        </w:rPr>
        <w:t xml:space="preserve"> Лойиҳани бошқариш учун махсус бошқарувчи ажратилиши мумкин. Лойиҳа жамоаси тузилиши лойиҳанинг мураккаблигига боғлиқ. Мисол учун, агар маҳсулот модификацияси бўлса, унда янги маҳсулотларни ишлаб чиқариш, маркетинг ва хизмат кўрсатиш бўлимларини ўз ичига олган чекланган ишчи гуруҳи тузилади. Бундай гуруҳ тегишли бўлим бошлиғига бўйсунади.</w:t>
      </w:r>
    </w:p>
    <w:p w:rsidR="00903405" w:rsidRPr="00F024A8" w:rsidRDefault="00267CBB" w:rsidP="00267CBB">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Агар биз радикал иннова</w:t>
      </w:r>
      <w:r w:rsidR="00903405"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иялар ҳақида гапирадиган бўлсак, гуруҳни ажратиб кўрсатиш мумкин: техник директор, </w:t>
      </w:r>
      <w:r w:rsidR="00903405" w:rsidRPr="00F024A8">
        <w:rPr>
          <w:rFonts w:ascii="Times New Roman" w:hAnsi="Times New Roman" w:cs="Times New Roman"/>
          <w:sz w:val="28"/>
          <w:szCs w:val="26"/>
          <w:lang w:val="uz-Cyrl-UZ"/>
        </w:rPr>
        <w:t xml:space="preserve">ходимлар </w:t>
      </w:r>
      <w:r w:rsidRPr="00F024A8">
        <w:rPr>
          <w:rFonts w:ascii="Times New Roman" w:hAnsi="Times New Roman" w:cs="Times New Roman"/>
          <w:sz w:val="28"/>
          <w:szCs w:val="26"/>
          <w:lang w:val="uz-Cyrl-UZ"/>
        </w:rPr>
        <w:t>нима</w:t>
      </w:r>
      <w:r w:rsidR="00903405"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ва қачон </w:t>
      </w:r>
      <w:r w:rsidR="00903405" w:rsidRPr="00F024A8">
        <w:rPr>
          <w:rFonts w:ascii="Times New Roman" w:hAnsi="Times New Roman" w:cs="Times New Roman"/>
          <w:sz w:val="28"/>
          <w:szCs w:val="26"/>
          <w:lang w:val="uz-Cyrl-UZ"/>
        </w:rPr>
        <w:t>қилиш керак</w:t>
      </w:r>
      <w:r w:rsidRPr="00F024A8">
        <w:rPr>
          <w:rFonts w:ascii="Times New Roman" w:hAnsi="Times New Roman" w:cs="Times New Roman"/>
          <w:sz w:val="28"/>
          <w:szCs w:val="26"/>
          <w:lang w:val="uz-Cyrl-UZ"/>
        </w:rPr>
        <w:t xml:space="preserve">; иш сифатига масъул тадқиқот </w:t>
      </w:r>
      <w:r w:rsidR="00903405" w:rsidRPr="00F024A8">
        <w:rPr>
          <w:rFonts w:ascii="Times New Roman" w:hAnsi="Times New Roman" w:cs="Times New Roman"/>
          <w:sz w:val="28"/>
          <w:szCs w:val="26"/>
          <w:lang w:val="uz-Cyrl-UZ"/>
        </w:rPr>
        <w:t>раҳбари</w:t>
      </w:r>
      <w:r w:rsidRPr="00F024A8">
        <w:rPr>
          <w:rFonts w:ascii="Times New Roman" w:hAnsi="Times New Roman" w:cs="Times New Roman"/>
          <w:sz w:val="28"/>
          <w:szCs w:val="26"/>
          <w:lang w:val="uz-Cyrl-UZ"/>
        </w:rPr>
        <w:t xml:space="preserve">; </w:t>
      </w:r>
      <w:r w:rsidR="00903405" w:rsidRPr="00F024A8">
        <w:rPr>
          <w:rFonts w:ascii="Times New Roman" w:hAnsi="Times New Roman" w:cs="Times New Roman"/>
          <w:sz w:val="28"/>
          <w:szCs w:val="26"/>
          <w:lang w:val="uz-Cyrl-UZ"/>
        </w:rPr>
        <w:t>раҳбар</w:t>
      </w:r>
      <w:r w:rsidRPr="00F024A8">
        <w:rPr>
          <w:rFonts w:ascii="Times New Roman" w:hAnsi="Times New Roman" w:cs="Times New Roman"/>
          <w:sz w:val="28"/>
          <w:szCs w:val="26"/>
          <w:lang w:val="uz-Cyrl-UZ"/>
        </w:rPr>
        <w:t>-ташкилотчи, ходимларнинг шахсий манфаатларини таъминлаш.</w:t>
      </w:r>
    </w:p>
    <w:p w:rsidR="00903405" w:rsidRPr="00F024A8" w:rsidRDefault="00903405" w:rsidP="00267CBB">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Раҳбарлар</w:t>
      </w:r>
      <w:r w:rsidR="00267CBB" w:rsidRPr="00F024A8">
        <w:rPr>
          <w:rFonts w:ascii="Times New Roman" w:hAnsi="Times New Roman" w:cs="Times New Roman"/>
          <w:sz w:val="28"/>
          <w:szCs w:val="26"/>
          <w:lang w:val="uz-Cyrl-UZ"/>
        </w:rPr>
        <w:t xml:space="preserve"> координацион гуруҳ</w:t>
      </w:r>
      <w:r w:rsidRPr="00F024A8">
        <w:rPr>
          <w:rFonts w:ascii="Times New Roman" w:hAnsi="Times New Roman" w:cs="Times New Roman"/>
          <w:sz w:val="28"/>
          <w:szCs w:val="26"/>
          <w:lang w:val="uz-Cyrl-UZ"/>
        </w:rPr>
        <w:t>ни</w:t>
      </w:r>
      <w:r w:rsidR="00267CBB" w:rsidRPr="00F024A8">
        <w:rPr>
          <w:rFonts w:ascii="Times New Roman" w:hAnsi="Times New Roman" w:cs="Times New Roman"/>
          <w:sz w:val="28"/>
          <w:szCs w:val="26"/>
          <w:lang w:val="uz-Cyrl-UZ"/>
        </w:rPr>
        <w:t xml:space="preserve"> ташкил қил</w:t>
      </w:r>
      <w:r w:rsidRPr="00F024A8">
        <w:rPr>
          <w:rFonts w:ascii="Times New Roman" w:hAnsi="Times New Roman" w:cs="Times New Roman"/>
          <w:sz w:val="28"/>
          <w:szCs w:val="26"/>
          <w:lang w:val="uz-Cyrl-UZ"/>
        </w:rPr>
        <w:t>иб, улар вазифалари қуйидагича</w:t>
      </w:r>
      <w:r w:rsidR="00267CBB" w:rsidRPr="00F024A8">
        <w:rPr>
          <w:rFonts w:ascii="Times New Roman" w:hAnsi="Times New Roman" w:cs="Times New Roman"/>
          <w:sz w:val="28"/>
          <w:szCs w:val="26"/>
          <w:lang w:val="uz-Cyrl-UZ"/>
        </w:rPr>
        <w:t>:</w:t>
      </w:r>
    </w:p>
    <w:p w:rsidR="00903405" w:rsidRPr="00F024A8" w:rsidRDefault="00903405"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w:t>
      </w:r>
      <w:r w:rsidR="00267CBB" w:rsidRPr="00F024A8">
        <w:rPr>
          <w:rFonts w:ascii="Times New Roman" w:hAnsi="Times New Roman" w:cs="Times New Roman"/>
          <w:sz w:val="28"/>
          <w:szCs w:val="26"/>
          <w:lang w:val="uz-Cyrl-UZ"/>
        </w:rPr>
        <w:t>ойиҳанинг мақсадини белгилаш;</w:t>
      </w:r>
    </w:p>
    <w:p w:rsidR="00903405" w:rsidRPr="00F024A8" w:rsidRDefault="00903405"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ж</w:t>
      </w:r>
      <w:r w:rsidR="00267CBB" w:rsidRPr="00F024A8">
        <w:rPr>
          <w:rFonts w:ascii="Times New Roman" w:hAnsi="Times New Roman" w:cs="Times New Roman"/>
          <w:sz w:val="28"/>
          <w:szCs w:val="26"/>
          <w:lang w:val="uz-Cyrl-UZ"/>
        </w:rPr>
        <w:t>амоа раҳбарларини тайинлаш;</w:t>
      </w:r>
    </w:p>
    <w:p w:rsidR="00903405" w:rsidRPr="00F024A8" w:rsidRDefault="00903405"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w:t>
      </w:r>
      <w:r w:rsidR="00267CBB" w:rsidRPr="00F024A8">
        <w:rPr>
          <w:rFonts w:ascii="Times New Roman" w:hAnsi="Times New Roman" w:cs="Times New Roman"/>
          <w:sz w:val="28"/>
          <w:szCs w:val="26"/>
          <w:lang w:val="uz-Cyrl-UZ"/>
        </w:rPr>
        <w:t>шчи гуруҳларни ташкил этиш;</w:t>
      </w:r>
    </w:p>
    <w:p w:rsidR="00903405" w:rsidRPr="00F024A8" w:rsidRDefault="00903405"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масалани қўйиш</w:t>
      </w:r>
      <w:r w:rsidR="00267CBB" w:rsidRPr="00F024A8">
        <w:rPr>
          <w:rFonts w:ascii="Times New Roman" w:hAnsi="Times New Roman" w:cs="Times New Roman"/>
          <w:sz w:val="28"/>
          <w:szCs w:val="26"/>
          <w:lang w:val="uz-Cyrl-UZ"/>
        </w:rPr>
        <w:t>;</w:t>
      </w:r>
    </w:p>
    <w:p w:rsidR="00903405" w:rsidRPr="00F024A8" w:rsidRDefault="00903405"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w:t>
      </w:r>
      <w:r w:rsidR="00267CBB" w:rsidRPr="00F024A8">
        <w:rPr>
          <w:rFonts w:ascii="Times New Roman" w:hAnsi="Times New Roman" w:cs="Times New Roman"/>
          <w:sz w:val="28"/>
          <w:szCs w:val="26"/>
          <w:lang w:val="uz-Cyrl-UZ"/>
        </w:rPr>
        <w:t>ойиҳани амалга оширишни мониторинг қилиш (сифат, вақт, харажатлар);</w:t>
      </w:r>
    </w:p>
    <w:p w:rsidR="00903405" w:rsidRPr="00F024A8" w:rsidRDefault="00903405"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w:t>
      </w:r>
      <w:r w:rsidR="00267CBB" w:rsidRPr="00F024A8">
        <w:rPr>
          <w:rFonts w:ascii="Times New Roman" w:hAnsi="Times New Roman" w:cs="Times New Roman"/>
          <w:sz w:val="28"/>
          <w:szCs w:val="26"/>
          <w:lang w:val="uz-Cyrl-UZ"/>
        </w:rPr>
        <w:t>ойиҳани давом эттириш тўғрисида қарор қабул қилиш;</w:t>
      </w:r>
    </w:p>
    <w:p w:rsidR="00903405" w:rsidRPr="00F024A8" w:rsidRDefault="00903405" w:rsidP="00D42FDF">
      <w:pPr>
        <w:pStyle w:val="a3"/>
        <w:numPr>
          <w:ilvl w:val="0"/>
          <w:numId w:val="3"/>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w:t>
      </w:r>
      <w:r w:rsidR="00267CBB" w:rsidRPr="00F024A8">
        <w:rPr>
          <w:rFonts w:ascii="Times New Roman" w:hAnsi="Times New Roman" w:cs="Times New Roman"/>
          <w:sz w:val="28"/>
          <w:szCs w:val="26"/>
          <w:lang w:val="uz-Cyrl-UZ"/>
        </w:rPr>
        <w:t>шчи гуруҳларни т</w:t>
      </w:r>
      <w:r w:rsidRPr="00F024A8">
        <w:rPr>
          <w:rFonts w:ascii="Times New Roman" w:hAnsi="Times New Roman" w:cs="Times New Roman"/>
          <w:sz w:val="28"/>
          <w:szCs w:val="26"/>
          <w:lang w:val="uz-Cyrl-UZ"/>
        </w:rPr>
        <w:t>угатиш</w:t>
      </w:r>
      <w:r w:rsidR="00267CBB" w:rsidRPr="00F024A8">
        <w:rPr>
          <w:rFonts w:ascii="Times New Roman" w:hAnsi="Times New Roman" w:cs="Times New Roman"/>
          <w:sz w:val="28"/>
          <w:szCs w:val="26"/>
          <w:lang w:val="uz-Cyrl-UZ"/>
        </w:rPr>
        <w:t>;</w:t>
      </w:r>
    </w:p>
    <w:p w:rsidR="00903405" w:rsidRPr="00F024A8" w:rsidRDefault="00267CBB" w:rsidP="0090340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Ишчи гуруҳлар лойиҳанинг ўз қисмини амалга оширадилар; режалаштириш ва назорат қилиш учун масъулдир, мувофиқлаштирувчи гуруҳ ва бутун ташкилот учун ҳисобот беради.</w:t>
      </w:r>
    </w:p>
    <w:p w:rsidR="00903405" w:rsidRPr="00F024A8" w:rsidRDefault="00267CBB" w:rsidP="0090340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Ишчи гуруҳга номзодларни танлаш қуйидаги мезонларга асосланади:</w:t>
      </w:r>
    </w:p>
    <w:p w:rsidR="00903405" w:rsidRPr="00F024A8" w:rsidRDefault="00903405" w:rsidP="00D42FDF">
      <w:pPr>
        <w:pStyle w:val="a3"/>
        <w:numPr>
          <w:ilvl w:val="0"/>
          <w:numId w:val="3"/>
        </w:numPr>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267CBB" w:rsidRPr="00F024A8">
        <w:rPr>
          <w:rFonts w:ascii="Times New Roman" w:hAnsi="Times New Roman" w:cs="Times New Roman"/>
          <w:sz w:val="28"/>
          <w:szCs w:val="26"/>
          <w:lang w:val="uz-Cyrl-UZ"/>
        </w:rPr>
        <w:t>увофиқлик ва тажриба;</w:t>
      </w:r>
    </w:p>
    <w:p w:rsidR="00903405" w:rsidRPr="00F024A8" w:rsidRDefault="00903405" w:rsidP="00D42FDF">
      <w:pPr>
        <w:pStyle w:val="a3"/>
        <w:numPr>
          <w:ilvl w:val="0"/>
          <w:numId w:val="3"/>
        </w:numPr>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267CBB" w:rsidRPr="00F024A8">
        <w:rPr>
          <w:rFonts w:ascii="Times New Roman" w:hAnsi="Times New Roman" w:cs="Times New Roman"/>
          <w:sz w:val="28"/>
          <w:szCs w:val="26"/>
          <w:lang w:val="uz-Cyrl-UZ"/>
        </w:rPr>
        <w:t>уаммоли соҳада махсус билимларнинг мавжудлиги;</w:t>
      </w:r>
    </w:p>
    <w:p w:rsidR="00903405" w:rsidRPr="00F024A8" w:rsidRDefault="00903405" w:rsidP="00D42FDF">
      <w:pPr>
        <w:pStyle w:val="a3"/>
        <w:numPr>
          <w:ilvl w:val="0"/>
          <w:numId w:val="3"/>
        </w:numPr>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w:t>
      </w:r>
      <w:r w:rsidR="00267CBB" w:rsidRPr="00F024A8">
        <w:rPr>
          <w:rFonts w:ascii="Times New Roman" w:hAnsi="Times New Roman" w:cs="Times New Roman"/>
          <w:sz w:val="28"/>
          <w:szCs w:val="26"/>
          <w:lang w:val="uz-Cyrl-UZ"/>
        </w:rPr>
        <w:t>шга жалб қилиш қобилияти;</w:t>
      </w:r>
    </w:p>
    <w:p w:rsidR="00903405" w:rsidRPr="00F024A8" w:rsidRDefault="00903405" w:rsidP="00D42FDF">
      <w:pPr>
        <w:pStyle w:val="a3"/>
        <w:numPr>
          <w:ilvl w:val="0"/>
          <w:numId w:val="3"/>
        </w:numPr>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т</w:t>
      </w:r>
      <w:r w:rsidR="00267CBB" w:rsidRPr="00F024A8">
        <w:rPr>
          <w:rFonts w:ascii="Times New Roman" w:hAnsi="Times New Roman" w:cs="Times New Roman"/>
          <w:sz w:val="28"/>
          <w:szCs w:val="26"/>
          <w:lang w:val="uz-Cyrl-UZ"/>
        </w:rPr>
        <w:t>ашкилот</w:t>
      </w:r>
      <w:r w:rsidRPr="00F024A8">
        <w:rPr>
          <w:rFonts w:ascii="Times New Roman" w:hAnsi="Times New Roman" w:cs="Times New Roman"/>
          <w:sz w:val="28"/>
          <w:szCs w:val="26"/>
          <w:lang w:val="uz-Cyrl-UZ"/>
        </w:rPr>
        <w:t>даги</w:t>
      </w:r>
      <w:r w:rsidR="00267CBB" w:rsidRPr="00F024A8">
        <w:rPr>
          <w:rFonts w:ascii="Times New Roman" w:hAnsi="Times New Roman" w:cs="Times New Roman"/>
          <w:sz w:val="28"/>
          <w:szCs w:val="26"/>
          <w:lang w:val="uz-Cyrl-UZ"/>
        </w:rPr>
        <w:t xml:space="preserve"> қудрати ва ваколатлари;</w:t>
      </w:r>
    </w:p>
    <w:p w:rsidR="00903405" w:rsidRPr="00F024A8" w:rsidRDefault="00903405" w:rsidP="00D42FDF">
      <w:pPr>
        <w:pStyle w:val="a3"/>
        <w:numPr>
          <w:ilvl w:val="0"/>
          <w:numId w:val="3"/>
        </w:numPr>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w:t>
      </w:r>
      <w:r w:rsidR="00267CBB" w:rsidRPr="00F024A8">
        <w:rPr>
          <w:rFonts w:ascii="Times New Roman" w:hAnsi="Times New Roman" w:cs="Times New Roman"/>
          <w:sz w:val="28"/>
          <w:szCs w:val="26"/>
          <w:lang w:val="uz-Cyrl-UZ"/>
        </w:rPr>
        <w:t>изоларни ҳал қилиш қобилияти;</w:t>
      </w:r>
    </w:p>
    <w:p w:rsidR="00903405" w:rsidRPr="00F024A8" w:rsidRDefault="00903405" w:rsidP="00D42FDF">
      <w:pPr>
        <w:pStyle w:val="a3"/>
        <w:numPr>
          <w:ilvl w:val="0"/>
          <w:numId w:val="3"/>
        </w:numPr>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w:t>
      </w:r>
      <w:r w:rsidR="00267CBB" w:rsidRPr="00F024A8">
        <w:rPr>
          <w:rFonts w:ascii="Times New Roman" w:hAnsi="Times New Roman" w:cs="Times New Roman"/>
          <w:sz w:val="28"/>
          <w:szCs w:val="26"/>
          <w:lang w:val="uz-Cyrl-UZ"/>
        </w:rPr>
        <w:t>ш</w:t>
      </w:r>
      <w:r w:rsidRPr="00F024A8">
        <w:rPr>
          <w:rFonts w:ascii="Times New Roman" w:hAnsi="Times New Roman" w:cs="Times New Roman"/>
          <w:sz w:val="28"/>
          <w:szCs w:val="26"/>
          <w:lang w:val="uz-Cyrl-UZ"/>
        </w:rPr>
        <w:t>га муносабат</w:t>
      </w:r>
      <w:r w:rsidR="00267CBB" w:rsidRPr="00F024A8">
        <w:rPr>
          <w:rFonts w:ascii="Times New Roman" w:hAnsi="Times New Roman" w:cs="Times New Roman"/>
          <w:sz w:val="28"/>
          <w:szCs w:val="26"/>
          <w:lang w:val="uz-Cyrl-UZ"/>
        </w:rPr>
        <w:t>;</w:t>
      </w:r>
    </w:p>
    <w:p w:rsidR="00903405" w:rsidRPr="00F024A8" w:rsidRDefault="00903405" w:rsidP="00D42FDF">
      <w:pPr>
        <w:pStyle w:val="a3"/>
        <w:numPr>
          <w:ilvl w:val="0"/>
          <w:numId w:val="3"/>
        </w:numPr>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w:t>
      </w:r>
      <w:r w:rsidR="00267CBB" w:rsidRPr="00F024A8">
        <w:rPr>
          <w:rFonts w:ascii="Times New Roman" w:hAnsi="Times New Roman" w:cs="Times New Roman"/>
          <w:sz w:val="28"/>
          <w:szCs w:val="26"/>
          <w:lang w:val="uz-Cyrl-UZ"/>
        </w:rPr>
        <w:t>ахсий манфаат ва мотива</w:t>
      </w:r>
      <w:r w:rsidRPr="00F024A8">
        <w:rPr>
          <w:rFonts w:ascii="Times New Roman" w:hAnsi="Times New Roman" w:cs="Times New Roman"/>
          <w:sz w:val="28"/>
          <w:szCs w:val="26"/>
          <w:lang w:val="uz-Cyrl-UZ"/>
        </w:rPr>
        <w:t>ц</w:t>
      </w:r>
      <w:r w:rsidR="00267CBB" w:rsidRPr="00F024A8">
        <w:rPr>
          <w:rFonts w:ascii="Times New Roman" w:hAnsi="Times New Roman" w:cs="Times New Roman"/>
          <w:sz w:val="28"/>
          <w:szCs w:val="26"/>
          <w:lang w:val="uz-Cyrl-UZ"/>
        </w:rPr>
        <w:t>ия.</w:t>
      </w:r>
    </w:p>
    <w:p w:rsidR="00D71A0E" w:rsidRPr="00F024A8" w:rsidRDefault="00267CBB" w:rsidP="0090340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 раҳбарининг ишни ташкил қилишда</w:t>
      </w:r>
      <w:r w:rsidR="00903405" w:rsidRPr="00F024A8">
        <w:rPr>
          <w:rFonts w:ascii="Times New Roman" w:hAnsi="Times New Roman" w:cs="Times New Roman"/>
          <w:sz w:val="28"/>
          <w:szCs w:val="26"/>
          <w:lang w:val="uz-Cyrl-UZ"/>
        </w:rPr>
        <w:t xml:space="preserve"> ҳал қилувчи рол ўйна</w:t>
      </w:r>
      <w:r w:rsidR="00D71A0E" w:rsidRPr="00F024A8">
        <w:rPr>
          <w:rFonts w:ascii="Times New Roman" w:hAnsi="Times New Roman" w:cs="Times New Roman"/>
          <w:sz w:val="28"/>
          <w:szCs w:val="26"/>
          <w:lang w:val="uz-Cyrl-UZ"/>
        </w:rPr>
        <w:t>шини</w:t>
      </w:r>
      <w:r w:rsidR="00903405" w:rsidRPr="00F024A8">
        <w:rPr>
          <w:rFonts w:ascii="Times New Roman" w:hAnsi="Times New Roman" w:cs="Times New Roman"/>
          <w:sz w:val="28"/>
          <w:szCs w:val="26"/>
          <w:lang w:val="uz-Cyrl-UZ"/>
        </w:rPr>
        <w:t xml:space="preserve"> ё</w:t>
      </w:r>
      <w:r w:rsidRPr="00F024A8">
        <w:rPr>
          <w:rFonts w:ascii="Times New Roman" w:hAnsi="Times New Roman" w:cs="Times New Roman"/>
          <w:sz w:val="28"/>
          <w:szCs w:val="26"/>
          <w:lang w:val="uz-Cyrl-UZ"/>
        </w:rPr>
        <w:t>дда тутиш керак. Шунинг учун, ўзининг шахсий фазилатлари, қобилиятлари ва кучларига кўра, у функ</w:t>
      </w:r>
      <w:r w:rsidR="00D71A0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ионал бирликларнинг раҳбарлари олдида ваколатга эга бўлиши керак.</w:t>
      </w:r>
    </w:p>
    <w:p w:rsidR="00D71A0E" w:rsidRPr="00F024A8" w:rsidRDefault="00267CBB" w:rsidP="0090340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Бошқариш амалиётида ишчи гуруҳларни бошқаришнинг турли усуллари қўлланилади, масалан, бюджет режалаштириш ва харажатларни назорат қилиш; ахборот оқимларини бошқариш ва бошқалар.</w:t>
      </w:r>
    </w:p>
    <w:p w:rsidR="00D71A0E" w:rsidRPr="00F024A8" w:rsidRDefault="00D71A0E" w:rsidP="0090340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267CBB" w:rsidRPr="00F024A8">
        <w:rPr>
          <w:rFonts w:ascii="Times New Roman" w:hAnsi="Times New Roman" w:cs="Times New Roman"/>
          <w:sz w:val="28"/>
          <w:szCs w:val="26"/>
          <w:lang w:val="uz-Cyrl-UZ"/>
        </w:rPr>
        <w:t>Махсус лойиҳани бошқариш воситалари қуйидагилардан иборат:</w:t>
      </w:r>
    </w:p>
    <w:p w:rsidR="00D71A0E" w:rsidRPr="00F024A8" w:rsidRDefault="00267CBB" w:rsidP="0090340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Муаммони аниқлаш ва м</w:t>
      </w:r>
      <w:r w:rsidR="00D71A0E" w:rsidRPr="00F024A8">
        <w:rPr>
          <w:rFonts w:ascii="Times New Roman" w:hAnsi="Times New Roman" w:cs="Times New Roman"/>
          <w:sz w:val="28"/>
          <w:szCs w:val="26"/>
          <w:lang w:val="uz-Cyrl-UZ"/>
        </w:rPr>
        <w:t>асалани</w:t>
      </w:r>
      <w:r w:rsidRPr="00F024A8">
        <w:rPr>
          <w:rFonts w:ascii="Times New Roman" w:hAnsi="Times New Roman" w:cs="Times New Roman"/>
          <w:sz w:val="28"/>
          <w:szCs w:val="26"/>
          <w:lang w:val="uz-Cyrl-UZ"/>
        </w:rPr>
        <w:t xml:space="preserve"> ҳал қилиш.</w:t>
      </w:r>
    </w:p>
    <w:p w:rsidR="00D71A0E" w:rsidRPr="00F024A8" w:rsidRDefault="00267CBB" w:rsidP="0090340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w:t>
      </w:r>
      <w:r w:rsidR="00D71A0E" w:rsidRPr="00F024A8">
        <w:rPr>
          <w:rFonts w:ascii="Times New Roman" w:hAnsi="Times New Roman" w:cs="Times New Roman"/>
          <w:sz w:val="28"/>
          <w:szCs w:val="26"/>
          <w:lang w:val="uz-Cyrl-UZ"/>
        </w:rPr>
        <w:t xml:space="preserve"> О</w:t>
      </w:r>
      <w:r w:rsidRPr="00F024A8">
        <w:rPr>
          <w:rFonts w:ascii="Times New Roman" w:hAnsi="Times New Roman" w:cs="Times New Roman"/>
          <w:sz w:val="28"/>
          <w:szCs w:val="26"/>
          <w:lang w:val="uz-Cyrl-UZ"/>
        </w:rPr>
        <w:t xml:space="preserve">ралиқ босқичларни </w:t>
      </w:r>
      <w:r w:rsidR="00D71A0E" w:rsidRPr="00F024A8">
        <w:rPr>
          <w:rFonts w:ascii="Times New Roman" w:hAnsi="Times New Roman" w:cs="Times New Roman"/>
          <w:sz w:val="28"/>
          <w:szCs w:val="26"/>
          <w:lang w:val="uz-Cyrl-UZ"/>
        </w:rPr>
        <w:t>бошқариш</w:t>
      </w:r>
      <w:r w:rsidRPr="00F024A8">
        <w:rPr>
          <w:rFonts w:ascii="Times New Roman" w:hAnsi="Times New Roman" w:cs="Times New Roman"/>
          <w:sz w:val="28"/>
          <w:szCs w:val="26"/>
          <w:lang w:val="uz-Cyrl-UZ"/>
        </w:rPr>
        <w:t>.</w:t>
      </w:r>
    </w:p>
    <w:p w:rsidR="00D71A0E" w:rsidRPr="00F024A8" w:rsidRDefault="00267CBB" w:rsidP="00903405">
      <w:pPr>
        <w:pStyle w:val="a3"/>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Муаммонинг аниқ ифодаси ва м</w:t>
      </w:r>
      <w:r w:rsidR="00D71A0E" w:rsidRPr="00F024A8">
        <w:rPr>
          <w:rFonts w:ascii="Times New Roman" w:hAnsi="Times New Roman" w:cs="Times New Roman"/>
          <w:sz w:val="28"/>
          <w:szCs w:val="26"/>
          <w:lang w:val="uz-Cyrl-UZ"/>
        </w:rPr>
        <w:t>асалани қўйиш қуйидагилар учун</w:t>
      </w:r>
      <w:r w:rsidRPr="00F024A8">
        <w:rPr>
          <w:rFonts w:ascii="Times New Roman" w:hAnsi="Times New Roman" w:cs="Times New Roman"/>
          <w:sz w:val="28"/>
          <w:szCs w:val="26"/>
          <w:lang w:val="uz-Cyrl-UZ"/>
        </w:rPr>
        <w:t xml:space="preserve"> муҳимдир:</w:t>
      </w:r>
    </w:p>
    <w:p w:rsidR="00D71A0E" w:rsidRPr="00F024A8" w:rsidRDefault="00D71A0E" w:rsidP="00D42FDF">
      <w:pPr>
        <w:pStyle w:val="a3"/>
        <w:numPr>
          <w:ilvl w:val="0"/>
          <w:numId w:val="4"/>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л</w:t>
      </w:r>
      <w:r w:rsidR="00267CBB" w:rsidRPr="00F024A8">
        <w:rPr>
          <w:rFonts w:ascii="Times New Roman" w:hAnsi="Times New Roman" w:cs="Times New Roman"/>
          <w:sz w:val="28"/>
          <w:szCs w:val="26"/>
          <w:lang w:val="uz-Cyrl-UZ"/>
        </w:rPr>
        <w:t xml:space="preserve">ойиҳани </w:t>
      </w:r>
      <w:r w:rsidRPr="00F024A8">
        <w:rPr>
          <w:rFonts w:ascii="Times New Roman" w:hAnsi="Times New Roman" w:cs="Times New Roman"/>
          <w:sz w:val="28"/>
          <w:szCs w:val="26"/>
          <w:lang w:val="uz-Cyrl-UZ"/>
        </w:rPr>
        <w:t>тушиниш</w:t>
      </w:r>
      <w:r w:rsidR="00267CBB" w:rsidRPr="00F024A8">
        <w:rPr>
          <w:rFonts w:ascii="Times New Roman" w:hAnsi="Times New Roman" w:cs="Times New Roman"/>
          <w:sz w:val="28"/>
          <w:szCs w:val="26"/>
          <w:lang w:val="uz-Cyrl-UZ"/>
        </w:rPr>
        <w:t xml:space="preserve"> ва амалга ошириш босқичларини яратиш;</w:t>
      </w:r>
    </w:p>
    <w:p w:rsidR="00D71A0E" w:rsidRPr="00F024A8" w:rsidRDefault="00D71A0E" w:rsidP="00D42FDF">
      <w:pPr>
        <w:pStyle w:val="a3"/>
        <w:numPr>
          <w:ilvl w:val="0"/>
          <w:numId w:val="4"/>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а</w:t>
      </w:r>
      <w:r w:rsidR="00267CBB" w:rsidRPr="00F024A8">
        <w:rPr>
          <w:rFonts w:ascii="Times New Roman" w:hAnsi="Times New Roman" w:cs="Times New Roman"/>
          <w:sz w:val="28"/>
          <w:szCs w:val="26"/>
          <w:lang w:val="uz-Cyrl-UZ"/>
        </w:rPr>
        <w:t>хборот алмашиш учун намуна яратиш;</w:t>
      </w:r>
    </w:p>
    <w:p w:rsidR="00D71A0E" w:rsidRPr="00F024A8" w:rsidRDefault="00D71A0E" w:rsidP="00D42FDF">
      <w:pPr>
        <w:pStyle w:val="a3"/>
        <w:numPr>
          <w:ilvl w:val="0"/>
          <w:numId w:val="4"/>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к</w:t>
      </w:r>
      <w:r w:rsidR="00267CBB" w:rsidRPr="00F024A8">
        <w:rPr>
          <w:rFonts w:ascii="Times New Roman" w:hAnsi="Times New Roman" w:cs="Times New Roman"/>
          <w:sz w:val="28"/>
          <w:szCs w:val="26"/>
          <w:lang w:val="uz-Cyrl-UZ"/>
        </w:rPr>
        <w:t>утилган натижаларни аниқлаш;</w:t>
      </w:r>
    </w:p>
    <w:p w:rsidR="00D71A0E" w:rsidRPr="00F024A8" w:rsidRDefault="00D71A0E" w:rsidP="00D42FDF">
      <w:pPr>
        <w:pStyle w:val="a3"/>
        <w:numPr>
          <w:ilvl w:val="0"/>
          <w:numId w:val="4"/>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и</w:t>
      </w:r>
      <w:r w:rsidR="00267CBB" w:rsidRPr="00F024A8">
        <w:rPr>
          <w:rFonts w:ascii="Times New Roman" w:hAnsi="Times New Roman" w:cs="Times New Roman"/>
          <w:sz w:val="28"/>
          <w:szCs w:val="26"/>
          <w:lang w:val="uz-Cyrl-UZ"/>
        </w:rPr>
        <w:t>ш тугаганидан кейин тавсияларни ишлаб чиқиш.</w:t>
      </w:r>
    </w:p>
    <w:p w:rsidR="00D71A0E" w:rsidRPr="00F024A8" w:rsidRDefault="00267CBB" w:rsidP="00D71A0E">
      <w:pPr>
        <w:pStyle w:val="a3"/>
        <w:ind w:left="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Лойиҳанинг босқичида қуйидаги қарорлар қабул қилинади:</w:t>
      </w:r>
    </w:p>
    <w:p w:rsidR="00D71A0E" w:rsidRPr="00F024A8" w:rsidRDefault="00267CBB" w:rsidP="00D42FDF">
      <w:pPr>
        <w:pStyle w:val="a3"/>
        <w:numPr>
          <w:ilvl w:val="0"/>
          <w:numId w:val="5"/>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Вазифани давом эттириш ёки ўзгартириш;</w:t>
      </w:r>
    </w:p>
    <w:p w:rsidR="00D71A0E" w:rsidRPr="00F024A8" w:rsidRDefault="00267CBB" w:rsidP="00D42FDF">
      <w:pPr>
        <w:pStyle w:val="a3"/>
        <w:numPr>
          <w:ilvl w:val="0"/>
          <w:numId w:val="5"/>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Охирги босқични тушунтириш;</w:t>
      </w:r>
    </w:p>
    <w:p w:rsidR="00267CBB" w:rsidRPr="00F024A8" w:rsidRDefault="00267CBB" w:rsidP="00D42FDF">
      <w:pPr>
        <w:pStyle w:val="a3"/>
        <w:numPr>
          <w:ilvl w:val="0"/>
          <w:numId w:val="5"/>
        </w:numPr>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Охирги босқични якунлаш шакли.</w:t>
      </w:r>
    </w:p>
    <w:p w:rsidR="00E012E9" w:rsidRDefault="00E012E9">
      <w:pPr>
        <w:rPr>
          <w:rFonts w:ascii="Times New Roman" w:hAnsi="Times New Roman" w:cs="Times New Roman"/>
          <w:sz w:val="28"/>
          <w:szCs w:val="26"/>
          <w:lang w:val="uz-Cyrl-UZ"/>
        </w:rPr>
      </w:pPr>
      <w:r>
        <w:rPr>
          <w:rFonts w:ascii="Times New Roman" w:hAnsi="Times New Roman" w:cs="Times New Roman"/>
          <w:sz w:val="28"/>
          <w:szCs w:val="26"/>
          <w:lang w:val="uz-Cyrl-UZ"/>
        </w:rPr>
        <w:br w:type="page"/>
      </w:r>
    </w:p>
    <w:p w:rsidR="008A2CEB" w:rsidRPr="00F024A8" w:rsidRDefault="008A2CEB" w:rsidP="00B95A98">
      <w:pPr>
        <w:spacing w:after="0" w:line="240" w:lineRule="auto"/>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5</w:t>
      </w:r>
      <w:r w:rsidR="00C92746" w:rsidRPr="00F024A8">
        <w:rPr>
          <w:rFonts w:ascii="Times New Roman" w:hAnsi="Times New Roman" w:cs="Times New Roman"/>
          <w:b/>
          <w:sz w:val="28"/>
          <w:szCs w:val="26"/>
          <w:lang w:val="uz-Cyrl-UZ"/>
        </w:rPr>
        <w:t>-боб</w:t>
      </w:r>
      <w:r w:rsidRPr="00F024A8">
        <w:rPr>
          <w:rFonts w:ascii="Times New Roman" w:hAnsi="Times New Roman" w:cs="Times New Roman"/>
          <w:b/>
          <w:sz w:val="28"/>
          <w:szCs w:val="26"/>
          <w:lang w:val="uz-Cyrl-UZ"/>
        </w:rPr>
        <w:t>. Илмий ташкилотларда кадрлар бошқаруви</w:t>
      </w:r>
    </w:p>
    <w:p w:rsidR="008A2CEB" w:rsidRPr="00F024A8" w:rsidRDefault="008A2CEB" w:rsidP="00B95A98">
      <w:pPr>
        <w:spacing w:after="0" w:line="240" w:lineRule="auto"/>
        <w:jc w:val="center"/>
        <w:rPr>
          <w:rFonts w:ascii="Times New Roman" w:hAnsi="Times New Roman" w:cs="Times New Roman"/>
          <w:sz w:val="28"/>
          <w:szCs w:val="26"/>
          <w:lang w:val="uz-Cyrl-UZ"/>
        </w:rPr>
      </w:pPr>
    </w:p>
    <w:p w:rsidR="008A2CEB" w:rsidRPr="00F024A8" w:rsidRDefault="008A2CEB" w:rsidP="00B95A98">
      <w:pPr>
        <w:spacing w:after="0" w:line="240" w:lineRule="auto"/>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5.1. Илмий ташкилотларнинг ходимлари</w:t>
      </w:r>
    </w:p>
    <w:p w:rsidR="008A2CEB" w:rsidRPr="00F024A8" w:rsidRDefault="008A2CEB" w:rsidP="00B95A98">
      <w:pPr>
        <w:spacing w:after="0"/>
        <w:ind w:firstLine="567"/>
        <w:jc w:val="center"/>
        <w:rPr>
          <w:rFonts w:ascii="Times New Roman" w:hAnsi="Times New Roman" w:cs="Times New Roman"/>
          <w:sz w:val="28"/>
          <w:szCs w:val="26"/>
          <w:lang w:val="uz-Cyrl-UZ"/>
        </w:rPr>
      </w:pPr>
    </w:p>
    <w:p w:rsidR="008A2CEB" w:rsidRPr="00F024A8" w:rsidRDefault="008A2CEB" w:rsidP="008A2C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 ташкилотларнинг асосий ходимлари олимлардир.</w:t>
      </w:r>
    </w:p>
    <w:p w:rsidR="003F0316" w:rsidRPr="00F024A8" w:rsidRDefault="008A2CEB" w:rsidP="008A2C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Олимлар</w:t>
      </w:r>
      <w:r w:rsidRPr="00F024A8">
        <w:rPr>
          <w:rFonts w:ascii="Times New Roman" w:hAnsi="Times New Roman" w:cs="Times New Roman"/>
          <w:sz w:val="28"/>
          <w:szCs w:val="26"/>
          <w:lang w:val="uz-Cyrl-UZ"/>
        </w:rPr>
        <w:t xml:space="preserve"> - тадқиқот ва ривожланиш билан шуғулланадиган шахслардир. Уларнинг ижодий фаолияти мунтазам асосда амалга оширилиб, илмий билимлар сонини оширишга, бу билимларни қўллашнинг янги йўналишларини топишга қаратилган. Илмий ташкилотларнинг ходимлари тадқиқот ва ривожлантиришни амалга ошириш билан боғлиқ бевосита хизматларни тақдим этишлари мумкин.</w:t>
      </w:r>
    </w:p>
    <w:p w:rsidR="003F0316" w:rsidRPr="00F024A8" w:rsidRDefault="008A2CEB" w:rsidP="008A2C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Тадқиқот ва ишланмалар билан шуғулланадиган ходимлар</w:t>
      </w:r>
      <w:r w:rsidR="003F0316" w:rsidRPr="00F024A8">
        <w:rPr>
          <w:rFonts w:ascii="Times New Roman" w:hAnsi="Times New Roman" w:cs="Times New Roman"/>
          <w:sz w:val="28"/>
          <w:szCs w:val="26"/>
          <w:lang w:val="uz-Cyrl-UZ"/>
        </w:rPr>
        <w:t>нинг</w:t>
      </w:r>
      <w:r w:rsidRPr="00F024A8">
        <w:rPr>
          <w:rFonts w:ascii="Times New Roman" w:hAnsi="Times New Roman" w:cs="Times New Roman"/>
          <w:sz w:val="28"/>
          <w:szCs w:val="26"/>
          <w:lang w:val="uz-Cyrl-UZ"/>
        </w:rPr>
        <w:t xml:space="preserve"> тўртта тоифа</w:t>
      </w:r>
      <w:r w:rsidR="003F0316" w:rsidRPr="00F024A8">
        <w:rPr>
          <w:rFonts w:ascii="Times New Roman" w:hAnsi="Times New Roman" w:cs="Times New Roman"/>
          <w:sz w:val="28"/>
          <w:szCs w:val="26"/>
          <w:lang w:val="uz-Cyrl-UZ"/>
        </w:rPr>
        <w:t>си мавжуд</w:t>
      </w:r>
      <w:r w:rsidRPr="00F024A8">
        <w:rPr>
          <w:rFonts w:ascii="Times New Roman" w:hAnsi="Times New Roman" w:cs="Times New Roman"/>
          <w:sz w:val="28"/>
          <w:szCs w:val="26"/>
          <w:lang w:val="uz-Cyrl-UZ"/>
        </w:rPr>
        <w:t>: тадқиқотчилар, техн</w:t>
      </w:r>
      <w:r w:rsidR="003F0316" w:rsidRPr="00F024A8">
        <w:rPr>
          <w:rFonts w:ascii="Times New Roman" w:hAnsi="Times New Roman" w:cs="Times New Roman"/>
          <w:sz w:val="28"/>
          <w:szCs w:val="26"/>
          <w:lang w:val="uz-Cyrl-UZ"/>
        </w:rPr>
        <w:t>ик</w:t>
      </w:r>
      <w:r w:rsidRPr="00F024A8">
        <w:rPr>
          <w:rFonts w:ascii="Times New Roman" w:hAnsi="Times New Roman" w:cs="Times New Roman"/>
          <w:sz w:val="28"/>
          <w:szCs w:val="26"/>
          <w:lang w:val="uz-Cyrl-UZ"/>
        </w:rPr>
        <w:t xml:space="preserve">лар, </w:t>
      </w:r>
      <w:r w:rsidR="003F0316" w:rsidRPr="00F024A8">
        <w:rPr>
          <w:rFonts w:ascii="Times New Roman" w:hAnsi="Times New Roman" w:cs="Times New Roman"/>
          <w:sz w:val="28"/>
          <w:szCs w:val="26"/>
          <w:lang w:val="uz-Cyrl-UZ"/>
        </w:rPr>
        <w:t>ёрдамчи ходимлар</w:t>
      </w:r>
      <w:r w:rsidRPr="00F024A8">
        <w:rPr>
          <w:rFonts w:ascii="Times New Roman" w:hAnsi="Times New Roman" w:cs="Times New Roman"/>
          <w:sz w:val="28"/>
          <w:szCs w:val="26"/>
          <w:lang w:val="uz-Cyrl-UZ"/>
        </w:rPr>
        <w:t xml:space="preserve"> ва бошқа ходимлар.</w:t>
      </w:r>
    </w:p>
    <w:p w:rsidR="003F0316" w:rsidRPr="00F024A8" w:rsidRDefault="008A2CEB" w:rsidP="008A2C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Илм-фан соҳасида ҳар қандай бошқа фаолиятдан кўра, муваффақият илмий ходимларнинг шахсий қобилиятларига ва уларни ўқитиш даражасига боғлиқ.</w:t>
      </w:r>
      <w:r w:rsidR="00E012E9" w:rsidRPr="00E012E9">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Бу академик муассасаларда бошқарув жараёнини мураккаблаштиради. Илмий-техник тараққиётнинг ривожланиши билан меҳнатга оид қийинчиликлар юзага келади, бу ишчиларнинг малакасини оширишга олиб келади. Ходимларни бошқариш билан боғлиқ муаммолар мавжуд. Ходимларни рағбатлантиришнинг роли ортиб бормоқда, бунинг натижасида ижодкорлик жараёнида ўз-ўзини тартибга солувчи тизимга айланади ва фақатгина идора раҳбариятининг</w:t>
      </w:r>
      <w:r w:rsidR="003F0316" w:rsidRPr="00F024A8">
        <w:rPr>
          <w:rFonts w:ascii="Times New Roman" w:hAnsi="Times New Roman" w:cs="Times New Roman"/>
          <w:sz w:val="28"/>
          <w:szCs w:val="26"/>
          <w:lang w:val="uz-Cyrl-UZ"/>
        </w:rPr>
        <w:t xml:space="preserve"> иштироки билан иштирок этувчи е</w:t>
      </w:r>
      <w:r w:rsidRPr="00F024A8">
        <w:rPr>
          <w:rFonts w:ascii="Times New Roman" w:hAnsi="Times New Roman" w:cs="Times New Roman"/>
          <w:sz w:val="28"/>
          <w:szCs w:val="26"/>
          <w:lang w:val="uz-Cyrl-UZ"/>
        </w:rPr>
        <w:t>такчилик услубларини жорий қилиш, муайян мутахассисларнинг шахсий маҳоратини эътироф этиш, ишлашнинг ошкоралиги, ўзини баҳолаш учун маълумот бериш билан бевосита таъсир кўрсатиши мумкин. Кадрларни тайёрлаш ва қайта тайёрлаш билан боғлиқ харажатлар кучайтирил</w:t>
      </w:r>
      <w:r w:rsidR="003F0316" w:rsidRPr="00F024A8">
        <w:rPr>
          <w:rFonts w:ascii="Times New Roman" w:hAnsi="Times New Roman" w:cs="Times New Roman"/>
          <w:sz w:val="28"/>
          <w:szCs w:val="26"/>
          <w:lang w:val="uz-Cyrl-UZ"/>
        </w:rPr>
        <w:t>моқда</w:t>
      </w:r>
      <w:r w:rsidRPr="00F024A8">
        <w:rPr>
          <w:rFonts w:ascii="Times New Roman" w:hAnsi="Times New Roman" w:cs="Times New Roman"/>
          <w:sz w:val="28"/>
          <w:szCs w:val="26"/>
          <w:lang w:val="uz-Cyrl-UZ"/>
        </w:rPr>
        <w:t>, уларнинг ўқитиш давомийлиги кенгайтирил</w:t>
      </w:r>
      <w:r w:rsidR="003F0316" w:rsidRPr="00F024A8">
        <w:rPr>
          <w:rFonts w:ascii="Times New Roman" w:hAnsi="Times New Roman" w:cs="Times New Roman"/>
          <w:sz w:val="28"/>
          <w:szCs w:val="26"/>
          <w:lang w:val="uz-Cyrl-UZ"/>
        </w:rPr>
        <w:t>моқ</w:t>
      </w:r>
      <w:r w:rsidRPr="00F024A8">
        <w:rPr>
          <w:rFonts w:ascii="Times New Roman" w:hAnsi="Times New Roman" w:cs="Times New Roman"/>
          <w:sz w:val="28"/>
          <w:szCs w:val="26"/>
          <w:lang w:val="uz-Cyrl-UZ"/>
        </w:rPr>
        <w:t>д</w:t>
      </w:r>
      <w:r w:rsidR="003F0316"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 назорат қилиш функ</w:t>
      </w:r>
      <w:r w:rsidR="003F0316"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ияси янада мураккаблаши</w:t>
      </w:r>
      <w:r w:rsidR="003F0316" w:rsidRPr="00F024A8">
        <w:rPr>
          <w:rFonts w:ascii="Times New Roman" w:hAnsi="Times New Roman" w:cs="Times New Roman"/>
          <w:sz w:val="28"/>
          <w:szCs w:val="26"/>
          <w:lang w:val="uz-Cyrl-UZ"/>
        </w:rPr>
        <w:t>б</w:t>
      </w:r>
      <w:r w:rsidRPr="00F024A8">
        <w:rPr>
          <w:rFonts w:ascii="Times New Roman" w:hAnsi="Times New Roman" w:cs="Times New Roman"/>
          <w:sz w:val="28"/>
          <w:szCs w:val="26"/>
          <w:lang w:val="uz-Cyrl-UZ"/>
        </w:rPr>
        <w:t>, иннова</w:t>
      </w:r>
      <w:r w:rsidR="003F0316"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ион иш режаларини жорий қилиш имкониятлари </w:t>
      </w:r>
      <w:r w:rsidR="003F0316" w:rsidRPr="00F024A8">
        <w:rPr>
          <w:rFonts w:ascii="Times New Roman" w:hAnsi="Times New Roman" w:cs="Times New Roman"/>
          <w:sz w:val="28"/>
          <w:szCs w:val="26"/>
          <w:lang w:val="uz-Cyrl-UZ"/>
        </w:rPr>
        <w:t xml:space="preserve">туғилмоқда </w:t>
      </w:r>
      <w:r w:rsidRPr="00F024A8">
        <w:rPr>
          <w:rFonts w:ascii="Times New Roman" w:hAnsi="Times New Roman" w:cs="Times New Roman"/>
          <w:sz w:val="28"/>
          <w:szCs w:val="26"/>
          <w:lang w:val="uz-Cyrl-UZ"/>
        </w:rPr>
        <w:t>ва ҳ.к.</w:t>
      </w:r>
    </w:p>
    <w:p w:rsidR="003F0316" w:rsidRPr="00F024A8" w:rsidRDefault="008A2CEB" w:rsidP="008A2C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 муассасалар ходимлар</w:t>
      </w:r>
      <w:r w:rsidR="003F0316" w:rsidRPr="00F024A8">
        <w:rPr>
          <w:rFonts w:ascii="Times New Roman" w:hAnsi="Times New Roman" w:cs="Times New Roman"/>
          <w:sz w:val="28"/>
          <w:szCs w:val="26"/>
          <w:lang w:val="uz-Cyrl-UZ"/>
        </w:rPr>
        <w:t xml:space="preserve"> билан ишлаш хизмат</w:t>
      </w:r>
      <w:r w:rsidRPr="00F024A8">
        <w:rPr>
          <w:rFonts w:ascii="Times New Roman" w:hAnsi="Times New Roman" w:cs="Times New Roman"/>
          <w:sz w:val="28"/>
          <w:szCs w:val="26"/>
          <w:lang w:val="uz-Cyrl-UZ"/>
        </w:rPr>
        <w:t xml:space="preserve">ининг ходимларига махсус талаблар қўйилади. Ходимларнинг хизматларида ўз фаолиятини бошлаган ходимлар ҳужжатларини сақлаш учун узоқ вақтдан бери хизмат кўрсатадиган бўлимлар </w:t>
      </w:r>
      <w:r w:rsidR="003F0316" w:rsidRPr="00F024A8">
        <w:rPr>
          <w:rFonts w:ascii="Times New Roman" w:hAnsi="Times New Roman" w:cs="Times New Roman"/>
          <w:sz w:val="28"/>
          <w:szCs w:val="26"/>
          <w:lang w:val="uz-Cyrl-UZ"/>
        </w:rPr>
        <w:t>доирасидан ўсиб чиқиб кетган</w:t>
      </w:r>
      <w:r w:rsidRPr="00F024A8">
        <w:rPr>
          <w:rFonts w:ascii="Times New Roman" w:hAnsi="Times New Roman" w:cs="Times New Roman"/>
          <w:sz w:val="28"/>
          <w:szCs w:val="26"/>
          <w:lang w:val="uz-Cyrl-UZ"/>
        </w:rPr>
        <w:t>. Ишларининг асосий мазмуни ходимлар</w:t>
      </w:r>
      <w:r w:rsidR="003F0316" w:rsidRPr="00F024A8">
        <w:rPr>
          <w:rFonts w:ascii="Times New Roman" w:hAnsi="Times New Roman" w:cs="Times New Roman"/>
          <w:sz w:val="28"/>
          <w:szCs w:val="26"/>
          <w:lang w:val="uz-Cyrl-UZ"/>
        </w:rPr>
        <w:t>га бўлган</w:t>
      </w:r>
      <w:r w:rsidRPr="00F024A8">
        <w:rPr>
          <w:rFonts w:ascii="Times New Roman" w:hAnsi="Times New Roman" w:cs="Times New Roman"/>
          <w:sz w:val="28"/>
          <w:szCs w:val="26"/>
          <w:lang w:val="uz-Cyrl-UZ"/>
        </w:rPr>
        <w:t xml:space="preserve"> талабни режалаштириш, фаол ишга олиш ва ишга ёллаш усуллари, вақтни бошқариш, айланма маблағларни таҳлил қилиш ва ходимларни ривожлантиришга айланади.</w:t>
      </w:r>
    </w:p>
    <w:p w:rsidR="00E012E9" w:rsidRPr="00E012E9" w:rsidRDefault="008A2CEB" w:rsidP="00E012E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Техник тараққиёт</w:t>
      </w:r>
      <w:r w:rsidR="003F031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аввало, шахсларнинг фаолияти натижаси. Деярли ҳар бир кашфиётнинг келиб чиқиши</w:t>
      </w:r>
      <w:r w:rsidR="006E0CAB" w:rsidRPr="00F024A8">
        <w:rPr>
          <w:rFonts w:ascii="Times New Roman" w:hAnsi="Times New Roman" w:cs="Times New Roman"/>
          <w:sz w:val="28"/>
          <w:szCs w:val="26"/>
          <w:lang w:val="uz-Cyrl-UZ"/>
        </w:rPr>
        <w:t>да</w:t>
      </w:r>
      <w:r w:rsidRPr="00F024A8">
        <w:rPr>
          <w:rFonts w:ascii="Times New Roman" w:hAnsi="Times New Roman" w:cs="Times New Roman"/>
          <w:sz w:val="28"/>
          <w:szCs w:val="26"/>
          <w:lang w:val="uz-Cyrl-UZ"/>
        </w:rPr>
        <w:t xml:space="preserve"> гуруҳ фаолияти эмас, шахси</w:t>
      </w:r>
      <w:r w:rsidR="006E0CAB" w:rsidRPr="00F024A8">
        <w:rPr>
          <w:rFonts w:ascii="Times New Roman" w:hAnsi="Times New Roman" w:cs="Times New Roman"/>
          <w:sz w:val="28"/>
          <w:szCs w:val="26"/>
          <w:lang w:val="uz-Cyrl-UZ"/>
        </w:rPr>
        <w:t>й фаолият туради</w:t>
      </w:r>
      <w:r w:rsidRPr="00F024A8">
        <w:rPr>
          <w:rFonts w:ascii="Times New Roman" w:hAnsi="Times New Roman" w:cs="Times New Roman"/>
          <w:sz w:val="28"/>
          <w:szCs w:val="26"/>
          <w:lang w:val="uz-Cyrl-UZ"/>
        </w:rPr>
        <w:t>.</w:t>
      </w:r>
      <w:r w:rsidR="00E012E9" w:rsidRPr="00E012E9">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Тажриба базаси ривожланиб бораётганлиги сабабли, </w:t>
      </w:r>
      <w:r w:rsidR="006E0CAB" w:rsidRPr="00F024A8">
        <w:rPr>
          <w:rFonts w:ascii="Times New Roman" w:hAnsi="Times New Roman" w:cs="Times New Roman"/>
          <w:sz w:val="28"/>
          <w:szCs w:val="26"/>
          <w:lang w:val="uz-Cyrl-UZ"/>
        </w:rPr>
        <w:t xml:space="preserve">битта </w:t>
      </w:r>
      <w:r w:rsidRPr="00F024A8">
        <w:rPr>
          <w:rFonts w:ascii="Times New Roman" w:hAnsi="Times New Roman" w:cs="Times New Roman"/>
          <w:sz w:val="28"/>
          <w:szCs w:val="26"/>
          <w:lang w:val="uz-Cyrl-UZ"/>
        </w:rPr>
        <w:t xml:space="preserve">илмий </w:t>
      </w:r>
      <w:r w:rsidRPr="00F024A8">
        <w:rPr>
          <w:rFonts w:ascii="Times New Roman" w:hAnsi="Times New Roman" w:cs="Times New Roman"/>
          <w:sz w:val="28"/>
          <w:szCs w:val="26"/>
          <w:lang w:val="uz-Cyrl-UZ"/>
        </w:rPr>
        <w:lastRenderedPageBreak/>
        <w:t>ходимга</w:t>
      </w:r>
      <w:r w:rsidR="006E0CAB" w:rsidRPr="00F024A8">
        <w:rPr>
          <w:rFonts w:ascii="Times New Roman" w:hAnsi="Times New Roman" w:cs="Times New Roman"/>
          <w:sz w:val="28"/>
          <w:szCs w:val="26"/>
          <w:lang w:val="uz-Cyrl-UZ"/>
        </w:rPr>
        <w:t xml:space="preserve"> тўғри келадиган</w:t>
      </w:r>
      <w:r w:rsidRPr="00F024A8">
        <w:rPr>
          <w:rFonts w:ascii="Times New Roman" w:hAnsi="Times New Roman" w:cs="Times New Roman"/>
          <w:sz w:val="28"/>
          <w:szCs w:val="26"/>
          <w:lang w:val="uz-Cyrl-UZ"/>
        </w:rPr>
        <w:t xml:space="preserve"> ўрта техник, илмий ходимлар ва ходимларнинг сони ортиши керак.</w:t>
      </w:r>
    </w:p>
    <w:p w:rsidR="000303C3" w:rsidRPr="00F024A8" w:rsidRDefault="002A68F1" w:rsidP="00E012E9">
      <w:pPr>
        <w:spacing w:after="0"/>
        <w:ind w:firstLine="567"/>
        <w:jc w:val="both"/>
        <w:rPr>
          <w:rFonts w:ascii="Times New Roman" w:hAnsi="Times New Roman" w:cs="Times New Roman"/>
          <w:sz w:val="28"/>
          <w:szCs w:val="26"/>
          <w:shd w:val="clear" w:color="auto" w:fill="FFFFFF"/>
        </w:rPr>
      </w:pPr>
      <w:r w:rsidRPr="00F024A8">
        <w:rPr>
          <w:rFonts w:ascii="Times New Roman" w:hAnsi="Times New Roman" w:cs="Times New Roman"/>
          <w:sz w:val="28"/>
          <w:szCs w:val="26"/>
          <w:shd w:val="clear" w:color="auto" w:fill="FFFFFF"/>
          <w:lang w:val="uz-Cyrl-UZ"/>
        </w:rPr>
        <w:t>2019 йил, 11 март куни</w:t>
      </w:r>
      <w:r w:rsidR="000303C3" w:rsidRPr="00F024A8">
        <w:rPr>
          <w:rFonts w:ascii="Times New Roman" w:hAnsi="Times New Roman" w:cs="Times New Roman"/>
          <w:sz w:val="28"/>
          <w:szCs w:val="26"/>
          <w:shd w:val="clear" w:color="auto" w:fill="FFFFFF"/>
          <w:lang w:val="uz-Cyrl-UZ"/>
        </w:rPr>
        <w:t xml:space="preserve"> Тошкент халқаро аэропортига замонавий Airbus A320neo самолёти келиб қўнди. </w:t>
      </w:r>
      <w:r w:rsidR="000303C3" w:rsidRPr="00F024A8">
        <w:rPr>
          <w:rFonts w:ascii="Times New Roman" w:hAnsi="Times New Roman" w:cs="Times New Roman"/>
          <w:sz w:val="28"/>
          <w:szCs w:val="26"/>
          <w:shd w:val="clear" w:color="auto" w:fill="FFFFFF"/>
        </w:rPr>
        <w:t>У Ўзбекистон Миллий авиакомпанияси паркида шундай русумда пайдо бўлган илк лайнердир.</w:t>
      </w:r>
    </w:p>
    <w:p w:rsidR="000303C3" w:rsidRPr="00F024A8" w:rsidRDefault="000303C3" w:rsidP="00E012E9">
      <w:pPr>
        <w:spacing w:after="0" w:line="240" w:lineRule="auto"/>
        <w:ind w:firstLine="709"/>
        <w:jc w:val="both"/>
        <w:rPr>
          <w:rFonts w:ascii="Times New Roman" w:hAnsi="Times New Roman" w:cs="Times New Roman"/>
          <w:sz w:val="28"/>
          <w:szCs w:val="26"/>
          <w:shd w:val="clear" w:color="auto" w:fill="FFFFFF"/>
        </w:rPr>
      </w:pPr>
      <w:r w:rsidRPr="00F024A8">
        <w:rPr>
          <w:rFonts w:ascii="Times New Roman" w:hAnsi="Times New Roman" w:cs="Times New Roman"/>
          <w:sz w:val="28"/>
          <w:szCs w:val="26"/>
          <w:shd w:val="clear" w:color="auto" w:fill="FFFFFF"/>
        </w:rPr>
        <w:t>Мазкур самолёт Франциянинг Airbus компанияси томонидан ишлаб чиқарилган. У инновацион ечимлари ва иқтисодий жиҳатдан самарадорлиги юқорилиги билан харидорлар эътиборини қозонган.</w:t>
      </w:r>
    </w:p>
    <w:p w:rsidR="000303C3" w:rsidRPr="00F024A8" w:rsidRDefault="000303C3" w:rsidP="00E012E9">
      <w:pPr>
        <w:spacing w:after="0" w:line="240" w:lineRule="auto"/>
        <w:ind w:firstLine="709"/>
        <w:jc w:val="both"/>
        <w:rPr>
          <w:rFonts w:ascii="Times New Roman" w:hAnsi="Times New Roman" w:cs="Times New Roman"/>
          <w:sz w:val="28"/>
          <w:szCs w:val="26"/>
          <w:shd w:val="clear" w:color="auto" w:fill="FFFFFF"/>
        </w:rPr>
      </w:pPr>
      <w:r w:rsidRPr="00F024A8">
        <w:rPr>
          <w:rFonts w:ascii="Times New Roman" w:hAnsi="Times New Roman" w:cs="Times New Roman"/>
          <w:sz w:val="28"/>
          <w:szCs w:val="26"/>
          <w:shd w:val="clear" w:color="auto" w:fill="FFFFFF"/>
        </w:rPr>
        <w:t>Airbus A320neo икки классли компоновкада ишланган бўлиб, 150 йўловчи (бизнес классда – 12 , эконом классда – 138 нафар)ни ташишга мўлжалланган. Янги самолёт CFM International компаниясининг LEAP-1A двигателлари ва аэродинамик хусусиятларини янада яхшилаш имконини берувчи фюзеляж конструкциясидаги замонавий ишланмалар туфайли олдингиларига нисбатан ёқилғини 20 фоиз кўпроқ тежайди.</w:t>
      </w:r>
    </w:p>
    <w:p w:rsidR="000303C3" w:rsidRPr="00F024A8" w:rsidRDefault="000303C3" w:rsidP="00E012E9">
      <w:pPr>
        <w:spacing w:after="0" w:line="240" w:lineRule="auto"/>
        <w:ind w:firstLine="709"/>
        <w:jc w:val="both"/>
        <w:rPr>
          <w:rFonts w:ascii="Times New Roman" w:hAnsi="Times New Roman" w:cs="Times New Roman"/>
          <w:sz w:val="28"/>
          <w:szCs w:val="26"/>
          <w:shd w:val="clear" w:color="auto" w:fill="FFFFFF"/>
        </w:rPr>
      </w:pPr>
      <w:r w:rsidRPr="00F024A8">
        <w:rPr>
          <w:rFonts w:ascii="Times New Roman" w:hAnsi="Times New Roman" w:cs="Times New Roman"/>
          <w:sz w:val="28"/>
          <w:szCs w:val="26"/>
          <w:shd w:val="clear" w:color="auto" w:fill="FFFFFF"/>
        </w:rPr>
        <w:t>Иқтисодий самарадорлиги юқори авиалайнернинг парвоз масофаси 4,5 мингдан 5 минг километргача узайтирилган. Бу “Ўзбекистон ҳаво йўллари” авиакомпаниясига бутун Марказий Европа бўйлаб қатновларни амалга ошириш имконини беради.</w:t>
      </w:r>
    </w:p>
    <w:p w:rsidR="000303C3" w:rsidRPr="00F024A8" w:rsidRDefault="000303C3" w:rsidP="00E012E9">
      <w:pPr>
        <w:pStyle w:val="ad"/>
        <w:shd w:val="clear" w:color="auto" w:fill="FFFFFF"/>
        <w:spacing w:before="0" w:beforeAutospacing="0" w:after="0" w:afterAutospacing="0"/>
        <w:ind w:firstLine="709"/>
        <w:jc w:val="both"/>
        <w:rPr>
          <w:sz w:val="28"/>
          <w:szCs w:val="26"/>
        </w:rPr>
      </w:pPr>
      <w:r w:rsidRPr="00F024A8">
        <w:rPr>
          <w:sz w:val="28"/>
          <w:szCs w:val="26"/>
        </w:rPr>
        <w:t>Самолёт салонининг замонавий дизайни парвоз давомида йўловчиларга максимал қулайлик яратади. Қулай ва кенг ўриндиқлар, ҳар бир йўловчи учун мўлжалланган индивидуал кўнгилочар дастурли мониторлар, алоқа ва Wi-Fi тизимлари, шунингдек, самолёт саҳнида ҳавони софлигини сақлаш ва тўғри тақсимланишини таъминловчи мукаммаллаштирилган кондиционер тизими парвоздан ўзгача завқ олишга сабаб бўлади.</w:t>
      </w:r>
    </w:p>
    <w:p w:rsidR="000303C3" w:rsidRPr="00F024A8" w:rsidRDefault="000303C3" w:rsidP="00E012E9">
      <w:pPr>
        <w:spacing w:after="0" w:line="240" w:lineRule="auto"/>
        <w:ind w:firstLine="709"/>
        <w:jc w:val="both"/>
        <w:rPr>
          <w:rFonts w:ascii="Times New Roman" w:hAnsi="Times New Roman" w:cs="Times New Roman"/>
          <w:sz w:val="28"/>
          <w:szCs w:val="26"/>
          <w:shd w:val="clear" w:color="auto" w:fill="FFFFFF"/>
        </w:rPr>
      </w:pPr>
      <w:r w:rsidRPr="00F024A8">
        <w:rPr>
          <w:rFonts w:ascii="Times New Roman" w:hAnsi="Times New Roman" w:cs="Times New Roman"/>
          <w:sz w:val="28"/>
          <w:szCs w:val="26"/>
          <w:shd w:val="clear" w:color="auto" w:fill="FFFFFF"/>
        </w:rPr>
        <w:t>Эслатиб ўтамиз, иккита Airbus A320neo самолётини етказиб бериш бўйича шартнома 2017 йилда МАК ривожланиш стратегияси ҳамда авиапаркни модернизация қилиш ва янгилаш дастурига мувофиқ имзоланган эди. Шу ойнинг охирида эса иккинчи самолётнинг келтирилиши кутилмоқда.</w:t>
      </w:r>
    </w:p>
    <w:p w:rsidR="000303C3" w:rsidRPr="00F024A8" w:rsidRDefault="000303C3" w:rsidP="00E012E9">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Эслатиб ўтамиз, бугунги кунда “Ўзбекистон ҳаво йўллари” Миллий авиакомпанияси замонавий самолётлардан иборат авиапаркка эга. Авиаташувчининг барча қатновлари дунёнинг етакчи ишлаб чиқарувчилари – “</w:t>
      </w:r>
      <w:r w:rsidRPr="00F024A8">
        <w:rPr>
          <w:rFonts w:ascii="Times New Roman" w:hAnsi="Times New Roman" w:cs="Times New Roman"/>
          <w:sz w:val="28"/>
          <w:szCs w:val="26"/>
          <w:lang w:val="en-US"/>
        </w:rPr>
        <w:t>Airbus</w:t>
      </w:r>
      <w:r w:rsidRPr="00F024A8">
        <w:rPr>
          <w:rFonts w:ascii="Times New Roman" w:hAnsi="Times New Roman" w:cs="Times New Roman"/>
          <w:sz w:val="28"/>
          <w:szCs w:val="26"/>
        </w:rPr>
        <w:t>” ва “</w:t>
      </w:r>
      <w:r w:rsidRPr="00F024A8">
        <w:rPr>
          <w:rFonts w:ascii="Times New Roman" w:hAnsi="Times New Roman" w:cs="Times New Roman"/>
          <w:sz w:val="28"/>
          <w:szCs w:val="26"/>
          <w:lang w:val="en-US"/>
        </w:rPr>
        <w:t>Boeing</w:t>
      </w:r>
      <w:r w:rsidRPr="00F024A8">
        <w:rPr>
          <w:rFonts w:ascii="Times New Roman" w:hAnsi="Times New Roman" w:cs="Times New Roman"/>
          <w:sz w:val="28"/>
          <w:szCs w:val="26"/>
        </w:rPr>
        <w:t xml:space="preserve">” компанияларига тегишли </w:t>
      </w:r>
      <w:r w:rsidRPr="00F024A8">
        <w:rPr>
          <w:rFonts w:ascii="Times New Roman" w:hAnsi="Times New Roman" w:cs="Times New Roman"/>
          <w:sz w:val="28"/>
          <w:szCs w:val="26"/>
          <w:lang w:val="en-US"/>
        </w:rPr>
        <w:t>Boeing</w:t>
      </w:r>
      <w:r w:rsidRPr="00F024A8">
        <w:rPr>
          <w:rFonts w:ascii="Times New Roman" w:hAnsi="Times New Roman" w:cs="Times New Roman"/>
          <w:sz w:val="28"/>
          <w:szCs w:val="26"/>
        </w:rPr>
        <w:t xml:space="preserve">-757/767, </w:t>
      </w:r>
      <w:r w:rsidRPr="00F024A8">
        <w:rPr>
          <w:rFonts w:ascii="Times New Roman" w:hAnsi="Times New Roman" w:cs="Times New Roman"/>
          <w:sz w:val="28"/>
          <w:szCs w:val="26"/>
          <w:lang w:val="en-US"/>
        </w:rPr>
        <w:t>Boeing</w:t>
      </w:r>
      <w:r w:rsidRPr="00F024A8">
        <w:rPr>
          <w:rFonts w:ascii="Times New Roman" w:hAnsi="Times New Roman" w:cs="Times New Roman"/>
          <w:sz w:val="28"/>
          <w:szCs w:val="26"/>
        </w:rPr>
        <w:t xml:space="preserve"> -787-8 </w:t>
      </w:r>
      <w:r w:rsidRPr="00F024A8">
        <w:rPr>
          <w:rFonts w:ascii="Times New Roman" w:hAnsi="Times New Roman" w:cs="Times New Roman"/>
          <w:sz w:val="28"/>
          <w:szCs w:val="26"/>
          <w:lang w:val="en-US"/>
        </w:rPr>
        <w:t>Dreamliner</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en-US"/>
        </w:rPr>
        <w:t>Airbus</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en-US"/>
        </w:rPr>
        <w:t>A</w:t>
      </w:r>
      <w:r w:rsidRPr="00F024A8">
        <w:rPr>
          <w:rFonts w:ascii="Times New Roman" w:hAnsi="Times New Roman" w:cs="Times New Roman"/>
          <w:sz w:val="28"/>
          <w:szCs w:val="26"/>
        </w:rPr>
        <w:t>320</w:t>
      </w:r>
      <w:r w:rsidRPr="00F024A8">
        <w:rPr>
          <w:rFonts w:ascii="Times New Roman" w:hAnsi="Times New Roman" w:cs="Times New Roman"/>
          <w:sz w:val="28"/>
          <w:szCs w:val="26"/>
          <w:lang w:val="en-US"/>
        </w:rPr>
        <w:t>neo</w:t>
      </w:r>
      <w:r w:rsidRPr="00F024A8">
        <w:rPr>
          <w:rFonts w:ascii="Times New Roman" w:hAnsi="Times New Roman" w:cs="Times New Roman"/>
          <w:sz w:val="28"/>
          <w:szCs w:val="26"/>
        </w:rPr>
        <w:t xml:space="preserve"> ҳаво кемалари ҳамда </w:t>
      </w:r>
      <w:r w:rsidRPr="00F024A8">
        <w:rPr>
          <w:rFonts w:ascii="Times New Roman" w:hAnsi="Times New Roman" w:cs="Times New Roman"/>
          <w:sz w:val="28"/>
          <w:szCs w:val="26"/>
          <w:lang w:val="en-US"/>
        </w:rPr>
        <w:t>Boeing</w:t>
      </w:r>
      <w:r w:rsidRPr="00F024A8">
        <w:rPr>
          <w:rFonts w:ascii="Times New Roman" w:hAnsi="Times New Roman" w:cs="Times New Roman"/>
          <w:sz w:val="28"/>
          <w:szCs w:val="26"/>
        </w:rPr>
        <w:t>-767-300</w:t>
      </w:r>
      <w:r w:rsidRPr="00F024A8">
        <w:rPr>
          <w:rFonts w:ascii="Times New Roman" w:hAnsi="Times New Roman" w:cs="Times New Roman"/>
          <w:sz w:val="28"/>
          <w:szCs w:val="26"/>
          <w:lang w:val="en-US"/>
        </w:rPr>
        <w:t>BCF</w:t>
      </w:r>
      <w:r w:rsidRPr="00F024A8">
        <w:rPr>
          <w:rFonts w:ascii="Times New Roman" w:hAnsi="Times New Roman" w:cs="Times New Roman"/>
          <w:sz w:val="28"/>
          <w:szCs w:val="26"/>
        </w:rPr>
        <w:t xml:space="preserve"> юк самолётларида амалга оширилади.</w:t>
      </w:r>
    </w:p>
    <w:p w:rsidR="00C448F1" w:rsidRPr="00F024A8" w:rsidRDefault="00C448F1" w:rsidP="00C448F1">
      <w:pPr>
        <w:shd w:val="clear" w:color="auto" w:fill="FFFFFF"/>
        <w:spacing w:after="0" w:line="240" w:lineRule="auto"/>
        <w:ind w:firstLine="708"/>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Ўзбекистон Республикаси Президентининг «Нодавлат таълим хизматлари кўрсатиш фаолиятини янада ривожлантириш чора-тадбирлари тўғрисида»ги қарорида қуйидаги инновацион ғояларни олға сурган.</w:t>
      </w:r>
    </w:p>
    <w:p w:rsidR="00E012E9" w:rsidRPr="00E012E9" w:rsidRDefault="00C448F1" w:rsidP="00C448F1">
      <w:pPr>
        <w:shd w:val="clear" w:color="auto" w:fill="FFFFFF"/>
        <w:spacing w:after="0" w:line="240" w:lineRule="auto"/>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Мустақиллик йилларида таълим соҳасида ёшларга замонавий билимларни бериш, уларнинг интеллектуал салоҳиятини ошириш ва жаҳон ҳамжамиятида муносиб ўрин эгаллашига қаратилган туб ўзгаришлар ва ислоҳотлар амалга оширилди.</w:t>
      </w:r>
    </w:p>
    <w:p w:rsidR="00C448F1" w:rsidRPr="00F024A8" w:rsidRDefault="00C448F1" w:rsidP="00E012E9">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Хусусан, умумий ўрта таълим сифатини тубдан ошириш, интеллектуал, эстетик ва жисмоний баркамол авлодни шакллантиришни ҳамда ёшларга таълим беришни янги сифат даражасига кўтариш, шу жумладан, чет тиллари, </w:t>
      </w:r>
      <w:r w:rsidRPr="00F024A8">
        <w:rPr>
          <w:rFonts w:ascii="Times New Roman" w:hAnsi="Times New Roman"/>
          <w:color w:val="000000"/>
          <w:sz w:val="28"/>
          <w:szCs w:val="26"/>
          <w:lang w:val="uz-Cyrl-UZ"/>
        </w:rPr>
        <w:lastRenderedPageBreak/>
        <w:t>информатика ҳамда математика, физика, кимё, биология каби муҳим ва талаб юқори бўлган бошқа фанларни чуқурлаштириб ўргатиш 2017 — 2021 йилларда Ўзбекистон Республикасини ривожлантиришнинг бешта устувор йўналиши бўйича Ҳаракатлар стратегиясининг асосий мақсадларидан бири сифатида белгиланган.</w:t>
      </w:r>
    </w:p>
    <w:p w:rsidR="00C448F1" w:rsidRPr="00F024A8" w:rsidRDefault="00C448F1" w:rsidP="00E012E9">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Хорижий тажрибалар давлат ва нодавлат таълим муассасалари ўртасида соғлом рақобат фуқароларнинг сифатли таълим олишга бўлган ҳуқуқини рўёбга чиқаришга хизмат қилишини кўрсатмоқда.</w:t>
      </w:r>
    </w:p>
    <w:p w:rsidR="00C448F1" w:rsidRPr="00F024A8" w:rsidRDefault="00C448F1" w:rsidP="00E012E9">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Шунинг учун ҳам бир қатор ривожланган хорижий мамлакатларда нодавлат таълим секторининг умумий ўрта таълимдаги улуши салмоқли бўлиб, Германияда 12 фоизни, Францияда 17 фоизни, АҚШда 18 фоизни, Буюк Британияда 20 фоизни, Испания, Ирландия ва Голландияда 30 фоизни ташкил этади.</w:t>
      </w:r>
    </w:p>
    <w:p w:rsidR="00C448F1" w:rsidRPr="00F024A8" w:rsidRDefault="00C448F1" w:rsidP="00E012E9">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Ҳозирги кунда республикада 43 та нодавлат умумий ўрта таълим мактаби тегишли лицензияга эга бўлиб, халқ таълими тизимидаги 9680 та мактабга нисбатан уларнинг улуши 0,4 фоизни ташкил этади. Нодавлат умумий ўрта таълим мактабларининг аксарият қисми (27 та) Тошкент шаҳрида жойлашган, Қорақалпоғистон Республикаси, Бухоро, Жиззах, Қашқадарё, Навоий, Сирдарё, Сурхондарё ва Тошкент вилоятларида бирорта нодавлат мактаби ташкил этилмаган.</w:t>
      </w:r>
    </w:p>
    <w:p w:rsidR="00C448F1" w:rsidRPr="00F024A8" w:rsidRDefault="00C448F1" w:rsidP="00B95A98">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Фаолият кўрсатаётган нодавлат таълим муассасаларидан 20 таси бошланғич таълим (1 — 4-синфлар), қолган 23 таси умумий ўрта таълим (1 — 9-синфлар) босқичларига мўлжалланган, улардаги 330 та синфда 6 мингга яқин ўқувчилар таълим-тарбия олади (давлат мактаблари контингентига нисбатан 0,12 фоиз).</w:t>
      </w:r>
    </w:p>
    <w:p w:rsidR="00C448F1" w:rsidRPr="00F024A8" w:rsidRDefault="00C448F1" w:rsidP="00B95A98">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ЮНЕСКО ва “DGP Research &amp; Consulting” консалтинг ташкилоти ҳамкорлигида жалб этилган хорижий экспертлар гуруҳи томонидан миллий таълим тизимини комплекс ўрганиш бўйича ўтказилган таҳлилларда таълим сифатини яхшилашда рақобат муҳитини шакллантириш, бунда хусусий таълим секторини ривожлантиришга устувор йўналиш сифатида эътибор қаратиш зарурлиги алоҳида таъкидлаб ўтилган.</w:t>
      </w:r>
    </w:p>
    <w:p w:rsidR="00C448F1" w:rsidRPr="00F024A8" w:rsidRDefault="00C448F1" w:rsidP="00B95A98">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Мавжуд муаммоларни амалий бартараф қилиш мақсадида Ўзбекистон Республикаси Президентининг “Нодавлат таълим хизматлари кўрсатиш фаолиятини янада ривожлантириш чора-тадбирлари тўғрисида”ги қарори билан нодавлат таълим муассасаларига узоқ муддатли имтиёзли кредитлар ажратиш ва аввал ажратилган кредитлар муддатини узайтириш, таълим ҳамда унга тегишли хизматлар бўйича барча солиқ турлари тўловларидан 2021 йилгача озод этиш, фанларни чет тилида чуқурлаштириб ўқитиш ва бу орқали таълим сифатини ошириш мақсадида таълим жараёнига хорижлик ўқитувчи ҳамда мутахассисларни кенг жалб қилиш назарда тутилган.</w:t>
      </w:r>
    </w:p>
    <w:p w:rsidR="00C448F1" w:rsidRPr="00F024A8" w:rsidRDefault="00C448F1" w:rsidP="00B95A98">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Ўз навбатида, нодавлат таълим муассасаларига таклиф этилаётган хорижлик ўқитувчи ва мутахассисларга виза бериш, авиатранспорт, тураржой, меҳнатига муносиб ҳақ тўлаш ҳамда солиқлардан озод қилиш каби масалалар ҳам ўз ечимини топган.</w:t>
      </w:r>
    </w:p>
    <w:p w:rsidR="00C448F1" w:rsidRPr="00F024A8" w:rsidRDefault="00C448F1" w:rsidP="00B95A98">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lastRenderedPageBreak/>
        <w:t>Шунингдек, ижтимоий ҳимояга муҳтож оилаларнинг қобилиятли ва иқтидорли фарзандларини танлов асосида муассасадаги жами ўқувчилар умумий сонининг 10 фоизидан кам бўлмаган ҳолда таълим хизматларини кўрсатиш эвазига -келиб тушган даромадлар ҳисобидан бепул (грант асосида) ўқитиш белгиланган.</w:t>
      </w:r>
    </w:p>
    <w:p w:rsidR="00C448F1" w:rsidRPr="00F024A8" w:rsidRDefault="00C448F1" w:rsidP="00B95A98">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Бундан ташқари, қарорда ўрнатилган тартибда аккредитациядан ўтказилган нодавлат таълим муассасалари битирувчиларига давлат намунасидаги таълим тўғрисидаги ҳужжат бериш ҳуқуқи назарда тутилган.</w:t>
      </w:r>
    </w:p>
    <w:p w:rsidR="00C448F1" w:rsidRPr="00F024A8" w:rsidRDefault="00C448F1" w:rsidP="00B95A98">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Юқорида кўрсатилган вазифаларни амалга ошириш юзасидан тегишли вазирлик ҳамда идораларга нодавлат таълим муассасалари фаолиятини янада ривожлантириш, қулай шарт-шароитлар яратиш бўйича тегишли тартиб ва меъёрий-ҳуқуқий ҳужжатларга ўзгартиришлар киритиш топшириқлари берилган.</w:t>
      </w:r>
    </w:p>
    <w:p w:rsidR="00C448F1" w:rsidRPr="00F024A8" w:rsidRDefault="00C448F1" w:rsidP="00B95A98">
      <w:pPr>
        <w:shd w:val="clear" w:color="auto" w:fill="FFFFFF"/>
        <w:spacing w:after="0" w:line="240" w:lineRule="auto"/>
        <w:ind w:firstLine="709"/>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Ўзбекистон Республикаси Президентининг “Нодавлат таълим хизматлари кўрсатиш фаолиятини янада ривожлантириш чора-тадбирлари тўғрисида”ги қарорининг қабул қилиниши халқ таълими тизимида соғлом рақобат муҳитини яратиш, нодавлат таълим муассасалари фаолиятини ривожлантириш, хорижий ўқитувчиларни жалб этиш йўли билан аниқ ҳамда табиий фанлар, чет тилларни чуқурлаштириб ўқитишга, бу эса, ўз навбатида, ёшларнинг дунё меҳнат бозорида рақобатдош ва юқори малакали мутахассис кадр сифатида жаҳон ҳамжамиятида мамлакатимиз нуфузини оширишига, баркамол инсон бўлиб шаклланишига хизмат қилади.</w:t>
      </w:r>
    </w:p>
    <w:p w:rsidR="00C448F1" w:rsidRPr="00F024A8" w:rsidRDefault="00C448F1" w:rsidP="00B95A98">
      <w:pPr>
        <w:spacing w:after="0"/>
        <w:ind w:firstLine="709"/>
        <w:jc w:val="both"/>
        <w:rPr>
          <w:rFonts w:ascii="Times New Roman" w:hAnsi="Times New Roman" w:cs="Times New Roman"/>
          <w:sz w:val="28"/>
          <w:szCs w:val="26"/>
          <w:lang w:val="uz-Cyrl-UZ"/>
        </w:rPr>
      </w:pPr>
      <w:r w:rsidRPr="00F024A8">
        <w:rPr>
          <w:rFonts w:ascii="Times New Roman" w:hAnsi="Times New Roman"/>
          <w:color w:val="000000"/>
          <w:sz w:val="28"/>
          <w:szCs w:val="26"/>
          <w:lang w:val="uz-Cyrl-UZ"/>
        </w:rPr>
        <w:t>Қарор нодавлат таълим муассасалари сектори кенгайиши, республиканинг ҳар бир туман ва шаҳридаги фуқаролар таълим хизматларидан фойдаланишда танловга эга бўлиши, ёшларга муносиб таълим-тарбия бериш каби вазифаларни ўз зиммасига оладиган малакали хусусий тадбиркорлар фаолиятини қўллаб-қувватлайди.</w:t>
      </w:r>
    </w:p>
    <w:p w:rsidR="00A47B27" w:rsidRPr="00F024A8" w:rsidRDefault="00A47B27" w:rsidP="00A47B27">
      <w:pPr>
        <w:spacing w:after="0"/>
        <w:ind w:firstLine="567"/>
        <w:jc w:val="both"/>
        <w:rPr>
          <w:rFonts w:ascii="Times New Roman" w:hAnsi="Times New Roman" w:cs="Times New Roman"/>
          <w:sz w:val="28"/>
          <w:szCs w:val="26"/>
          <w:lang w:val="uz-Cyrl-UZ"/>
        </w:rPr>
      </w:pPr>
    </w:p>
    <w:p w:rsidR="00A47B27" w:rsidRPr="00F024A8" w:rsidRDefault="00A47B27" w:rsidP="00A47B27">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5.2. Ходимларни рағбатлантириш</w:t>
      </w:r>
    </w:p>
    <w:p w:rsidR="00A47B27" w:rsidRPr="00F024A8" w:rsidRDefault="00A47B27" w:rsidP="00A47B27">
      <w:pPr>
        <w:spacing w:after="0"/>
        <w:ind w:firstLine="567"/>
        <w:jc w:val="both"/>
        <w:rPr>
          <w:rFonts w:ascii="Times New Roman" w:hAnsi="Times New Roman" w:cs="Times New Roman"/>
          <w:sz w:val="28"/>
          <w:szCs w:val="26"/>
          <w:lang w:val="uz-Cyrl-UZ"/>
        </w:rPr>
      </w:pPr>
    </w:p>
    <w:p w:rsidR="00C833FD" w:rsidRPr="00F024A8" w:rsidRDefault="00A47B27" w:rsidP="00A47B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 ва технологик тараққиёт ривожланиб бораётган</w:t>
      </w:r>
      <w:r w:rsidR="00C833FD" w:rsidRPr="00F024A8">
        <w:rPr>
          <w:rFonts w:ascii="Times New Roman" w:hAnsi="Times New Roman" w:cs="Times New Roman"/>
          <w:sz w:val="28"/>
          <w:szCs w:val="26"/>
          <w:lang w:val="uz-Cyrl-UZ"/>
        </w:rPr>
        <w:t xml:space="preserve"> жараёнда</w:t>
      </w:r>
      <w:r w:rsidRPr="00F024A8">
        <w:rPr>
          <w:rFonts w:ascii="Times New Roman" w:hAnsi="Times New Roman" w:cs="Times New Roman"/>
          <w:sz w:val="28"/>
          <w:szCs w:val="26"/>
          <w:lang w:val="uz-Cyrl-UZ"/>
        </w:rPr>
        <w:t>, инсонни ташқ</w:t>
      </w:r>
      <w:r w:rsidR="00C833FD" w:rsidRPr="00F024A8">
        <w:rPr>
          <w:rFonts w:ascii="Times New Roman" w:hAnsi="Times New Roman" w:cs="Times New Roman"/>
          <w:sz w:val="28"/>
          <w:szCs w:val="26"/>
          <w:lang w:val="uz-Cyrl-UZ"/>
        </w:rPr>
        <w:t>ар</w:t>
      </w:r>
      <w:r w:rsidRPr="00F024A8">
        <w:rPr>
          <w:rFonts w:ascii="Times New Roman" w:hAnsi="Times New Roman" w:cs="Times New Roman"/>
          <w:sz w:val="28"/>
          <w:szCs w:val="26"/>
          <w:lang w:val="uz-Cyrl-UZ"/>
        </w:rPr>
        <w:t>и</w:t>
      </w:r>
      <w:r w:rsidR="00C833FD" w:rsidRPr="00F024A8">
        <w:rPr>
          <w:rFonts w:ascii="Times New Roman" w:hAnsi="Times New Roman" w:cs="Times New Roman"/>
          <w:sz w:val="28"/>
          <w:szCs w:val="26"/>
          <w:lang w:val="uz-Cyrl-UZ"/>
        </w:rPr>
        <w:t>дан</w:t>
      </w:r>
      <w:r w:rsidRPr="00F024A8">
        <w:rPr>
          <w:rFonts w:ascii="Times New Roman" w:hAnsi="Times New Roman" w:cs="Times New Roman"/>
          <w:sz w:val="28"/>
          <w:szCs w:val="26"/>
          <w:lang w:val="uz-Cyrl-UZ"/>
        </w:rPr>
        <w:t xml:space="preserve"> бошқариш қийинроқ кеч</w:t>
      </w:r>
      <w:r w:rsidR="00C833FD" w:rsidRPr="00F024A8">
        <w:rPr>
          <w:rFonts w:ascii="Times New Roman" w:hAnsi="Times New Roman" w:cs="Times New Roman"/>
          <w:sz w:val="28"/>
          <w:szCs w:val="26"/>
          <w:lang w:val="uz-Cyrl-UZ"/>
        </w:rPr>
        <w:t>моқда</w:t>
      </w:r>
      <w:r w:rsidRPr="00F024A8">
        <w:rPr>
          <w:rFonts w:ascii="Times New Roman" w:hAnsi="Times New Roman" w:cs="Times New Roman"/>
          <w:sz w:val="28"/>
          <w:szCs w:val="26"/>
          <w:lang w:val="uz-Cyrl-UZ"/>
        </w:rPr>
        <w:t>. Фаолиятнинг натижаси тобора ортиб бораётган ходимнинг иродаси ва қобилиятига боғлиқ бўлиб, унинг малакаси билан белгиланади. Бундай шароитларда ҳар бир киши ўз хатти-ҳаракатини белгилаши керак.</w:t>
      </w:r>
    </w:p>
    <w:p w:rsidR="00C833FD" w:rsidRPr="00F024A8" w:rsidRDefault="00A47B27" w:rsidP="00A47B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Мотива</w:t>
      </w:r>
      <w:r w:rsidR="00C833FD"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ия ва малака ходимларни бошқаришнинг асосий, марказий муаммоси бўлиб, унинг меҳнат салоҳиятини янада тўлиқ </w:t>
      </w:r>
      <w:r w:rsidR="00C833FD" w:rsidRPr="00F024A8">
        <w:rPr>
          <w:rFonts w:ascii="Times New Roman" w:hAnsi="Times New Roman" w:cs="Times New Roman"/>
          <w:sz w:val="28"/>
          <w:szCs w:val="26"/>
          <w:lang w:val="uz-Cyrl-UZ"/>
        </w:rPr>
        <w:t>аниқлаш</w:t>
      </w:r>
      <w:r w:rsidRPr="00F024A8">
        <w:rPr>
          <w:rFonts w:ascii="Times New Roman" w:hAnsi="Times New Roman" w:cs="Times New Roman"/>
          <w:sz w:val="28"/>
          <w:szCs w:val="26"/>
          <w:lang w:val="uz-Cyrl-UZ"/>
        </w:rPr>
        <w:t xml:space="preserve"> учун шарт-шароит яратиш фирмаларнинг ҳаётийлигини таъминлаш учун муҳим аҳамият касб этади.</w:t>
      </w:r>
    </w:p>
    <w:p w:rsidR="00C833FD" w:rsidRPr="00F024A8" w:rsidRDefault="00A47B27" w:rsidP="00A47B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 фаолият билан шуғулланадиган шахслар учун мотива</w:t>
      </w:r>
      <w:r w:rsidR="00C833FD"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ия масалалари бошқа </w:t>
      </w:r>
      <w:r w:rsidR="00C833FD" w:rsidRPr="00F024A8">
        <w:rPr>
          <w:rFonts w:ascii="Times New Roman" w:hAnsi="Times New Roman" w:cs="Times New Roman"/>
          <w:sz w:val="28"/>
          <w:szCs w:val="26"/>
          <w:lang w:val="uz-Cyrl-UZ"/>
        </w:rPr>
        <w:t xml:space="preserve">соҳа </w:t>
      </w:r>
      <w:r w:rsidRPr="00F024A8">
        <w:rPr>
          <w:rFonts w:ascii="Times New Roman" w:hAnsi="Times New Roman" w:cs="Times New Roman"/>
          <w:sz w:val="28"/>
          <w:szCs w:val="26"/>
          <w:lang w:val="uz-Cyrl-UZ"/>
        </w:rPr>
        <w:t>ходимлар</w:t>
      </w:r>
      <w:r w:rsidR="00C833FD"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га қараганда анча катта рол</w:t>
      </w:r>
      <w:r w:rsidR="00C833FD" w:rsidRPr="00F024A8">
        <w:rPr>
          <w:rFonts w:ascii="Times New Roman" w:hAnsi="Times New Roman" w:cs="Times New Roman"/>
          <w:sz w:val="28"/>
          <w:szCs w:val="26"/>
          <w:lang w:val="uz-Cyrl-UZ"/>
        </w:rPr>
        <w:t>ь</w:t>
      </w:r>
      <w:r w:rsidRPr="00F024A8">
        <w:rPr>
          <w:rFonts w:ascii="Times New Roman" w:hAnsi="Times New Roman" w:cs="Times New Roman"/>
          <w:sz w:val="28"/>
          <w:szCs w:val="26"/>
          <w:lang w:val="uz-Cyrl-UZ"/>
        </w:rPr>
        <w:t xml:space="preserve"> ўйнайди. Албатта, америкалик муҳандис Ф</w:t>
      </w:r>
      <w:r w:rsidR="00C833FD" w:rsidRPr="00F024A8">
        <w:rPr>
          <w:rFonts w:ascii="Times New Roman" w:hAnsi="Times New Roman" w:cs="Times New Roman"/>
          <w:sz w:val="28"/>
          <w:szCs w:val="26"/>
          <w:lang w:val="uz-Cyrl-UZ"/>
        </w:rPr>
        <w:t>.У.Тейлор</w:t>
      </w:r>
      <w:r w:rsidRPr="00F024A8">
        <w:rPr>
          <w:rFonts w:ascii="Times New Roman" w:hAnsi="Times New Roman" w:cs="Times New Roman"/>
          <w:sz w:val="28"/>
          <w:szCs w:val="26"/>
          <w:lang w:val="uz-Cyrl-UZ"/>
        </w:rPr>
        <w:t xml:space="preserve"> томонидан ишлаб чиқилган </w:t>
      </w:r>
      <w:r w:rsidR="00C833FD" w:rsidRPr="00F024A8">
        <w:rPr>
          <w:rFonts w:ascii="Times New Roman" w:hAnsi="Times New Roman" w:cs="Times New Roman"/>
          <w:sz w:val="28"/>
          <w:szCs w:val="26"/>
          <w:lang w:val="uz-Cyrl-UZ"/>
        </w:rPr>
        <w:lastRenderedPageBreak/>
        <w:t>"терни сиқиб чиқариш тизими"</w:t>
      </w:r>
      <w:r w:rsidRPr="00F024A8">
        <w:rPr>
          <w:rFonts w:ascii="Times New Roman" w:hAnsi="Times New Roman" w:cs="Times New Roman"/>
          <w:sz w:val="28"/>
          <w:szCs w:val="26"/>
          <w:lang w:val="uz-Cyrl-UZ"/>
        </w:rPr>
        <w:t>прин</w:t>
      </w:r>
      <w:r w:rsidR="00C833FD"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ип</w:t>
      </w:r>
      <w:r w:rsidR="00C833FD"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 xml:space="preserve"> олимлар учун мутлақо қабул қилиниши мумкин эмас. </w:t>
      </w:r>
    </w:p>
    <w:p w:rsidR="00C833FD" w:rsidRPr="00F024A8" w:rsidRDefault="00A47B27" w:rsidP="00A47B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 фаолият билан шуғулланадиган ишчиларнинг меҳнатини нормаллаштириш қийин кечади; ишчиларни назорат қилиш жараёни ҳам мураккаблашди. Уларни визуал кузатиш ҳеч қандай мантиққа эга эмас, иш бошланиши ва охирини назорат қилиш.</w:t>
      </w:r>
    </w:p>
    <w:p w:rsidR="00C833FD" w:rsidRPr="00F024A8" w:rsidRDefault="00A47B27" w:rsidP="00A47B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Мотива</w:t>
      </w:r>
      <w:r w:rsidR="00C833FD" w:rsidRPr="00F024A8">
        <w:rPr>
          <w:rFonts w:ascii="Times New Roman" w:hAnsi="Times New Roman" w:cs="Times New Roman"/>
          <w:b/>
          <w:sz w:val="28"/>
          <w:szCs w:val="26"/>
          <w:lang w:val="uz-Cyrl-UZ"/>
        </w:rPr>
        <w:t>ц</w:t>
      </w:r>
      <w:r w:rsidRPr="00F024A8">
        <w:rPr>
          <w:rFonts w:ascii="Times New Roman" w:hAnsi="Times New Roman" w:cs="Times New Roman"/>
          <w:b/>
          <w:sz w:val="28"/>
          <w:szCs w:val="26"/>
          <w:lang w:val="uz-Cyrl-UZ"/>
        </w:rPr>
        <w:t>ия</w:t>
      </w:r>
      <w:r w:rsidRPr="00F024A8">
        <w:rPr>
          <w:rFonts w:ascii="Times New Roman" w:hAnsi="Times New Roman" w:cs="Times New Roman"/>
          <w:sz w:val="28"/>
          <w:szCs w:val="26"/>
          <w:lang w:val="uz-Cyrl-UZ"/>
        </w:rPr>
        <w:t xml:space="preserve"> - бу шахсни муайян, мақсадга мувофиқ йўл тутишга ундайдиган сабабдир. Бу инсон хатти-ҳаракатини белгиловчи ички </w:t>
      </w:r>
      <w:r w:rsidR="00C833FD" w:rsidRPr="00F024A8">
        <w:rPr>
          <w:rFonts w:ascii="Times New Roman" w:hAnsi="Times New Roman" w:cs="Times New Roman"/>
          <w:sz w:val="28"/>
          <w:szCs w:val="26"/>
          <w:lang w:val="uz-Cyrl-UZ"/>
        </w:rPr>
        <w:t>ҳолат</w:t>
      </w:r>
      <w:r w:rsidRPr="00F024A8">
        <w:rPr>
          <w:rFonts w:ascii="Times New Roman" w:hAnsi="Times New Roman" w:cs="Times New Roman"/>
          <w:sz w:val="28"/>
          <w:szCs w:val="26"/>
          <w:lang w:val="uz-Cyrl-UZ"/>
        </w:rPr>
        <w:t>.</w:t>
      </w:r>
    </w:p>
    <w:p w:rsidR="00C833FD" w:rsidRPr="00F024A8" w:rsidRDefault="00A47B27" w:rsidP="00A47B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1940-йилларда Америкалик психология мутахассиси </w:t>
      </w:r>
      <w:r w:rsidR="00C833FD"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бро</w:t>
      </w:r>
      <w:r w:rsidR="00C833FD" w:rsidRPr="00F024A8">
        <w:rPr>
          <w:rFonts w:ascii="Times New Roman" w:hAnsi="Times New Roman" w:cs="Times New Roman"/>
          <w:sz w:val="28"/>
          <w:szCs w:val="26"/>
          <w:lang w:val="uz-Cyrl-UZ"/>
        </w:rPr>
        <w:t>ха</w:t>
      </w:r>
      <w:r w:rsidRPr="00F024A8">
        <w:rPr>
          <w:rFonts w:ascii="Times New Roman" w:hAnsi="Times New Roman" w:cs="Times New Roman"/>
          <w:sz w:val="28"/>
          <w:szCs w:val="26"/>
          <w:lang w:val="uz-Cyrl-UZ"/>
        </w:rPr>
        <w:t>м Масло</w:t>
      </w:r>
      <w:r w:rsidR="00C833FD" w:rsidRPr="00F024A8">
        <w:rPr>
          <w:rFonts w:ascii="Times New Roman" w:hAnsi="Times New Roman" w:cs="Times New Roman"/>
          <w:sz w:val="28"/>
          <w:szCs w:val="26"/>
          <w:lang w:val="uz-Cyrl-UZ"/>
        </w:rPr>
        <w:t>у</w:t>
      </w:r>
      <w:r w:rsidRPr="00F024A8">
        <w:rPr>
          <w:rFonts w:ascii="Times New Roman" w:hAnsi="Times New Roman" w:cs="Times New Roman"/>
          <w:sz w:val="28"/>
          <w:szCs w:val="26"/>
          <w:lang w:val="uz-Cyrl-UZ"/>
        </w:rPr>
        <w:t xml:space="preserve"> инсоний эҳтиёжлар назариясини таклиф қилди, бу </w:t>
      </w:r>
      <w:r w:rsidR="00C833FD"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рда мотива</w:t>
      </w:r>
      <w:r w:rsidR="00C833FD"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омилларни аниқлашга катта аҳамият берилди.</w:t>
      </w:r>
    </w:p>
    <w:p w:rsidR="00C833FD" w:rsidRPr="00F024A8" w:rsidRDefault="00A47B27" w:rsidP="00A47B2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 яна бир эҳтиёжни қондиришдан сўнг инсоннинг хатти-ҳаракатларига таъсирини тўхтатиб қўй</w:t>
      </w:r>
      <w:r w:rsidR="00C833FD" w:rsidRPr="00F024A8">
        <w:rPr>
          <w:rFonts w:ascii="Times New Roman" w:hAnsi="Times New Roman" w:cs="Times New Roman"/>
          <w:sz w:val="28"/>
          <w:szCs w:val="26"/>
          <w:lang w:val="uz-Cyrl-UZ"/>
        </w:rPr>
        <w:t>илишин</w:t>
      </w:r>
      <w:r w:rsidRPr="00F024A8">
        <w:rPr>
          <w:rFonts w:ascii="Times New Roman" w:hAnsi="Times New Roman" w:cs="Times New Roman"/>
          <w:sz w:val="28"/>
          <w:szCs w:val="26"/>
          <w:lang w:val="uz-Cyrl-UZ"/>
        </w:rPr>
        <w:t>и</w:t>
      </w:r>
      <w:r w:rsidR="00C833FD" w:rsidRPr="00F024A8">
        <w:rPr>
          <w:rFonts w:ascii="Times New Roman" w:hAnsi="Times New Roman" w:cs="Times New Roman"/>
          <w:sz w:val="28"/>
          <w:szCs w:val="26"/>
          <w:lang w:val="uz-Cyrl-UZ"/>
        </w:rPr>
        <w:t xml:space="preserve"> кўрсатиб берди</w:t>
      </w:r>
      <w:r w:rsidRPr="00F024A8">
        <w:rPr>
          <w:rFonts w:ascii="Times New Roman" w:hAnsi="Times New Roman" w:cs="Times New Roman"/>
          <w:sz w:val="28"/>
          <w:szCs w:val="26"/>
          <w:lang w:val="uz-Cyrl-UZ"/>
        </w:rPr>
        <w:t>. Шу билан бирга, эҳтиёжларнинг и</w:t>
      </w:r>
      <w:r w:rsidR="00C833FD"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 xml:space="preserve">рархиясини кейинги даражага кўтариш учун инсон хатти-ҳаракатларига таъсир қилишни бошлаш учун қуйи даражага бўлган эҳтиёжни тўла қондириш шарт эмас. Одамлар хавфсизлик эҳтиёжлари қондирилмагунча ёки уларнинг физиологик эҳтиёжлари қониқишидан анча олдин жамоатда ўз ўрнини излай бошлайди. Айримларнинг устунлик қилиши керак, аммо фаолият фақатгина у томонидан </w:t>
      </w:r>
      <w:r w:rsidR="00C833FD" w:rsidRPr="00F024A8">
        <w:rPr>
          <w:rFonts w:ascii="Times New Roman" w:hAnsi="Times New Roman" w:cs="Times New Roman"/>
          <w:sz w:val="28"/>
          <w:szCs w:val="26"/>
          <w:lang w:val="uz-Cyrl-UZ"/>
        </w:rPr>
        <w:t>эмас, балки рағбатлантирилади (5</w:t>
      </w:r>
      <w:r w:rsidRPr="00F024A8">
        <w:rPr>
          <w:rFonts w:ascii="Times New Roman" w:hAnsi="Times New Roman" w:cs="Times New Roman"/>
          <w:sz w:val="28"/>
          <w:szCs w:val="26"/>
          <w:lang w:val="uz-Cyrl-UZ"/>
        </w:rPr>
        <w:t>.1-расм).</w:t>
      </w:r>
    </w:p>
    <w:p w:rsidR="00B95A98" w:rsidRPr="00F024A8" w:rsidRDefault="00B95A98" w:rsidP="00A47B27">
      <w:pPr>
        <w:spacing w:after="0"/>
        <w:ind w:firstLine="567"/>
        <w:jc w:val="both"/>
        <w:rPr>
          <w:rFonts w:ascii="Times New Roman" w:hAnsi="Times New Roman" w:cs="Times New Roman"/>
          <w:sz w:val="28"/>
          <w:szCs w:val="26"/>
          <w:lang w:val="uz-Cyrl-UZ"/>
        </w:rPr>
      </w:pPr>
    </w:p>
    <w:tbl>
      <w:tblPr>
        <w:tblStyle w:val="a4"/>
        <w:tblW w:w="5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25"/>
        <w:gridCol w:w="426"/>
        <w:gridCol w:w="425"/>
        <w:gridCol w:w="425"/>
        <w:gridCol w:w="567"/>
        <w:gridCol w:w="659"/>
        <w:gridCol w:w="567"/>
        <w:gridCol w:w="562"/>
        <w:gridCol w:w="563"/>
        <w:gridCol w:w="421"/>
        <w:gridCol w:w="425"/>
      </w:tblGrid>
      <w:tr w:rsidR="004B1D9F" w:rsidRPr="00C615D5" w:rsidTr="008C0657">
        <w:trPr>
          <w:trHeight w:val="789"/>
          <w:jc w:val="center"/>
        </w:trPr>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p>
        </w:tc>
        <w:tc>
          <w:tcPr>
            <w:tcW w:w="426"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567" w:type="dxa"/>
            <w:tcBorders>
              <w:tr2bl w:val="single" w:sz="4" w:space="0" w:color="auto"/>
            </w:tcBorders>
          </w:tcPr>
          <w:p w:rsidR="004C325D" w:rsidRPr="00F024A8" w:rsidRDefault="004C325D" w:rsidP="00A47B27">
            <w:pPr>
              <w:jc w:val="both"/>
              <w:rPr>
                <w:rFonts w:ascii="Times New Roman" w:hAnsi="Times New Roman" w:cs="Times New Roman"/>
                <w:sz w:val="28"/>
                <w:szCs w:val="26"/>
                <w:lang w:val="uz-Cyrl-UZ"/>
              </w:rPr>
            </w:pPr>
          </w:p>
          <w:p w:rsidR="004C325D" w:rsidRPr="00F024A8" w:rsidRDefault="004C325D" w:rsidP="00A47B27">
            <w:pPr>
              <w:jc w:val="both"/>
              <w:rPr>
                <w:rFonts w:ascii="Times New Roman" w:hAnsi="Times New Roman" w:cs="Times New Roman"/>
                <w:sz w:val="28"/>
                <w:szCs w:val="26"/>
                <w:lang w:val="uz-Cyrl-UZ"/>
              </w:rPr>
            </w:pPr>
          </w:p>
          <w:p w:rsidR="004C325D" w:rsidRPr="00F024A8" w:rsidRDefault="004C325D" w:rsidP="00A47B27">
            <w:pPr>
              <w:jc w:val="both"/>
              <w:rPr>
                <w:rFonts w:ascii="Times New Roman" w:hAnsi="Times New Roman" w:cs="Times New Roman"/>
                <w:sz w:val="28"/>
                <w:szCs w:val="26"/>
                <w:lang w:val="uz-Cyrl-UZ"/>
              </w:rPr>
            </w:pPr>
          </w:p>
          <w:p w:rsidR="004C325D" w:rsidRPr="00F024A8" w:rsidRDefault="004C325D" w:rsidP="00A47B27">
            <w:pPr>
              <w:jc w:val="both"/>
              <w:rPr>
                <w:rFonts w:ascii="Times New Roman" w:hAnsi="Times New Roman" w:cs="Times New Roman"/>
                <w:sz w:val="28"/>
                <w:szCs w:val="26"/>
                <w:lang w:val="uz-Cyrl-UZ"/>
              </w:rPr>
            </w:pPr>
          </w:p>
        </w:tc>
        <w:tc>
          <w:tcPr>
            <w:tcW w:w="659" w:type="dxa"/>
            <w:tcBorders>
              <w:tl2br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567" w:type="dxa"/>
          </w:tcPr>
          <w:p w:rsidR="004C325D" w:rsidRPr="00F024A8" w:rsidRDefault="004C325D" w:rsidP="00A47B27">
            <w:pPr>
              <w:jc w:val="both"/>
              <w:rPr>
                <w:rFonts w:ascii="Times New Roman" w:hAnsi="Times New Roman" w:cs="Times New Roman"/>
                <w:sz w:val="28"/>
                <w:szCs w:val="26"/>
                <w:lang w:val="uz-Cyrl-UZ"/>
              </w:rPr>
            </w:pPr>
          </w:p>
        </w:tc>
        <w:tc>
          <w:tcPr>
            <w:tcW w:w="562" w:type="dxa"/>
          </w:tcPr>
          <w:p w:rsidR="004C325D" w:rsidRPr="00F024A8" w:rsidRDefault="004C325D" w:rsidP="00A47B27">
            <w:pPr>
              <w:jc w:val="both"/>
              <w:rPr>
                <w:rFonts w:ascii="Times New Roman" w:hAnsi="Times New Roman" w:cs="Times New Roman"/>
                <w:sz w:val="28"/>
                <w:szCs w:val="26"/>
                <w:lang w:val="uz-Cyrl-UZ"/>
              </w:rPr>
            </w:pPr>
          </w:p>
        </w:tc>
        <w:tc>
          <w:tcPr>
            <w:tcW w:w="563" w:type="dxa"/>
          </w:tcPr>
          <w:p w:rsidR="004C325D" w:rsidRPr="00F024A8" w:rsidRDefault="004C325D" w:rsidP="00A47B27">
            <w:pPr>
              <w:jc w:val="both"/>
              <w:rPr>
                <w:rFonts w:ascii="Times New Roman" w:hAnsi="Times New Roman" w:cs="Times New Roman"/>
                <w:sz w:val="28"/>
                <w:szCs w:val="26"/>
                <w:lang w:val="uz-Cyrl-UZ"/>
              </w:rPr>
            </w:pPr>
          </w:p>
        </w:tc>
        <w:tc>
          <w:tcPr>
            <w:tcW w:w="421"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r>
      <w:tr w:rsidR="004B1D9F" w:rsidRPr="00F024A8" w:rsidTr="00E012E9">
        <w:trPr>
          <w:jc w:val="center"/>
        </w:trPr>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6"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5" w:type="dxa"/>
            <w:tcBorders>
              <w:bottom w:val="single" w:sz="4" w:space="0" w:color="auto"/>
              <w:tr2bl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1226" w:type="dxa"/>
            <w:gridSpan w:val="2"/>
            <w:tcBorders>
              <w:bottom w:val="single" w:sz="4" w:space="0" w:color="auto"/>
            </w:tcBorders>
          </w:tcPr>
          <w:p w:rsidR="004C325D" w:rsidRPr="00F024A8" w:rsidRDefault="004C325D" w:rsidP="001F7980">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 Ўзини ифодалаш</w:t>
            </w:r>
            <w:r w:rsidRPr="00F024A8">
              <w:rPr>
                <w:rFonts w:ascii="Times New Roman" w:hAnsi="Times New Roman" w:cs="Times New Roman"/>
                <w:sz w:val="18"/>
                <w:szCs w:val="16"/>
                <w:lang w:val="uz-Cyrl-UZ"/>
              </w:rPr>
              <w:br/>
              <w:t>(мавжуд қобилиятни ишлатиш)</w:t>
            </w:r>
          </w:p>
        </w:tc>
        <w:tc>
          <w:tcPr>
            <w:tcW w:w="567" w:type="dxa"/>
            <w:tcBorders>
              <w:bottom w:val="single" w:sz="4" w:space="0" w:color="auto"/>
              <w:tl2br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562" w:type="dxa"/>
          </w:tcPr>
          <w:p w:rsidR="004C325D" w:rsidRPr="00F024A8" w:rsidRDefault="004C325D" w:rsidP="00A47B27">
            <w:pPr>
              <w:jc w:val="both"/>
              <w:rPr>
                <w:rFonts w:ascii="Times New Roman" w:hAnsi="Times New Roman" w:cs="Times New Roman"/>
                <w:sz w:val="28"/>
                <w:szCs w:val="26"/>
                <w:lang w:val="uz-Cyrl-UZ"/>
              </w:rPr>
            </w:pPr>
          </w:p>
        </w:tc>
        <w:tc>
          <w:tcPr>
            <w:tcW w:w="563" w:type="dxa"/>
          </w:tcPr>
          <w:p w:rsidR="004C325D" w:rsidRPr="00F024A8" w:rsidRDefault="004C325D" w:rsidP="00A47B27">
            <w:pPr>
              <w:jc w:val="both"/>
              <w:rPr>
                <w:rFonts w:ascii="Times New Roman" w:hAnsi="Times New Roman" w:cs="Times New Roman"/>
                <w:sz w:val="28"/>
                <w:szCs w:val="26"/>
                <w:lang w:val="uz-Cyrl-UZ"/>
              </w:rPr>
            </w:pPr>
          </w:p>
        </w:tc>
        <w:tc>
          <w:tcPr>
            <w:tcW w:w="421"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r>
      <w:tr w:rsidR="004C325D" w:rsidRPr="00C615D5" w:rsidTr="00E012E9">
        <w:trPr>
          <w:trHeight w:val="795"/>
          <w:jc w:val="center"/>
        </w:trPr>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6" w:type="dxa"/>
          </w:tcPr>
          <w:p w:rsidR="004C325D" w:rsidRPr="00F024A8" w:rsidRDefault="004C325D" w:rsidP="00A47B27">
            <w:pPr>
              <w:jc w:val="both"/>
              <w:rPr>
                <w:rFonts w:ascii="Times New Roman" w:hAnsi="Times New Roman" w:cs="Times New Roman"/>
                <w:sz w:val="28"/>
                <w:szCs w:val="26"/>
                <w:lang w:val="uz-Cyrl-UZ"/>
              </w:rPr>
            </w:pPr>
          </w:p>
        </w:tc>
        <w:tc>
          <w:tcPr>
            <w:tcW w:w="425" w:type="dxa"/>
            <w:tcBorders>
              <w:bottom w:val="single" w:sz="4" w:space="0" w:color="auto"/>
              <w:tr2bl w:val="single" w:sz="4" w:space="0" w:color="auto"/>
            </w:tcBorders>
          </w:tcPr>
          <w:p w:rsidR="004C325D" w:rsidRPr="00F024A8" w:rsidRDefault="004C325D" w:rsidP="00A47B27">
            <w:pPr>
              <w:jc w:val="both"/>
              <w:rPr>
                <w:rFonts w:ascii="Times New Roman" w:hAnsi="Times New Roman" w:cs="Times New Roman"/>
                <w:sz w:val="28"/>
                <w:szCs w:val="26"/>
                <w:lang w:val="uz-Cyrl-UZ"/>
              </w:rPr>
            </w:pPr>
          </w:p>
          <w:p w:rsidR="004C325D" w:rsidRPr="00F024A8" w:rsidRDefault="004C325D" w:rsidP="001A155C">
            <w:pPr>
              <w:ind w:firstLine="164"/>
              <w:jc w:val="both"/>
              <w:rPr>
                <w:rFonts w:ascii="Times New Roman" w:hAnsi="Times New Roman" w:cs="Times New Roman"/>
                <w:sz w:val="28"/>
                <w:szCs w:val="26"/>
                <w:lang w:val="uz-Cyrl-UZ"/>
              </w:rPr>
            </w:pPr>
          </w:p>
        </w:tc>
        <w:tc>
          <w:tcPr>
            <w:tcW w:w="2218" w:type="dxa"/>
            <w:gridSpan w:val="4"/>
            <w:tcBorders>
              <w:top w:val="single" w:sz="4" w:space="0" w:color="auto"/>
              <w:bottom w:val="single" w:sz="4" w:space="0" w:color="auto"/>
            </w:tcBorders>
          </w:tcPr>
          <w:p w:rsidR="004B1D9F" w:rsidRPr="00F024A8" w:rsidRDefault="004B1D9F" w:rsidP="004B1D9F">
            <w:pPr>
              <w:jc w:val="center"/>
              <w:rPr>
                <w:rFonts w:ascii="Times New Roman" w:hAnsi="Times New Roman" w:cs="Times New Roman"/>
                <w:sz w:val="18"/>
                <w:szCs w:val="16"/>
                <w:lang w:val="uz-Cyrl-UZ"/>
              </w:rPr>
            </w:pPr>
          </w:p>
          <w:p w:rsidR="004C325D" w:rsidRPr="00F024A8" w:rsidRDefault="004C325D" w:rsidP="004B1D9F">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Эҳтиёжлар тан олиниши (ваколат, қарор қабул қилиш ҳуқуқи)</w:t>
            </w:r>
            <w:r w:rsidR="004B1D9F" w:rsidRPr="00F024A8">
              <w:rPr>
                <w:rFonts w:ascii="Times New Roman" w:hAnsi="Times New Roman" w:cs="Times New Roman"/>
                <w:sz w:val="18"/>
                <w:szCs w:val="16"/>
                <w:lang w:val="uz-Cyrl-UZ"/>
              </w:rPr>
              <w:t xml:space="preserve">                                   </w:t>
            </w:r>
          </w:p>
        </w:tc>
        <w:tc>
          <w:tcPr>
            <w:tcW w:w="562" w:type="dxa"/>
            <w:tcBorders>
              <w:bottom w:val="single" w:sz="4" w:space="0" w:color="auto"/>
              <w:tl2br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563" w:type="dxa"/>
          </w:tcPr>
          <w:p w:rsidR="004C325D" w:rsidRPr="00F024A8" w:rsidRDefault="004C325D" w:rsidP="00A47B27">
            <w:pPr>
              <w:jc w:val="both"/>
              <w:rPr>
                <w:rFonts w:ascii="Times New Roman" w:hAnsi="Times New Roman" w:cs="Times New Roman"/>
                <w:sz w:val="28"/>
                <w:szCs w:val="26"/>
                <w:lang w:val="uz-Cyrl-UZ"/>
              </w:rPr>
            </w:pPr>
          </w:p>
        </w:tc>
        <w:tc>
          <w:tcPr>
            <w:tcW w:w="421"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r>
      <w:tr w:rsidR="004B1D9F" w:rsidRPr="00C615D5" w:rsidTr="00E012E9">
        <w:trPr>
          <w:jc w:val="center"/>
        </w:trPr>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6" w:type="dxa"/>
            <w:tcBorders>
              <w:bottom w:val="single" w:sz="4" w:space="0" w:color="auto"/>
              <w:tr2bl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425" w:type="dxa"/>
            <w:tcBorders>
              <w:top w:val="single" w:sz="4" w:space="0" w:color="auto"/>
              <w:bottom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2218" w:type="dxa"/>
            <w:gridSpan w:val="4"/>
            <w:tcBorders>
              <w:top w:val="single" w:sz="4" w:space="0" w:color="auto"/>
              <w:bottom w:val="single" w:sz="4" w:space="0" w:color="auto"/>
            </w:tcBorders>
          </w:tcPr>
          <w:p w:rsidR="004B1D9F" w:rsidRPr="00F024A8" w:rsidRDefault="004C325D" w:rsidP="004C325D">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Ижтимоий эҳтиёж (алоқаларга,гуруҳга қабул қилиш, севгида)</w:t>
            </w:r>
          </w:p>
          <w:p w:rsidR="004C325D" w:rsidRPr="00F024A8" w:rsidRDefault="004C325D" w:rsidP="004C325D">
            <w:pPr>
              <w:jc w:val="center"/>
              <w:rPr>
                <w:rFonts w:ascii="Times New Roman" w:hAnsi="Times New Roman" w:cs="Times New Roman"/>
                <w:sz w:val="18"/>
                <w:szCs w:val="16"/>
                <w:lang w:val="uz-Cyrl-UZ"/>
              </w:rPr>
            </w:pPr>
          </w:p>
        </w:tc>
        <w:tc>
          <w:tcPr>
            <w:tcW w:w="562" w:type="dxa"/>
            <w:tcBorders>
              <w:top w:val="single" w:sz="4" w:space="0" w:color="auto"/>
              <w:bottom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563" w:type="dxa"/>
            <w:tcBorders>
              <w:bottom w:val="single" w:sz="4" w:space="0" w:color="auto"/>
              <w:tl2br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421" w:type="dxa"/>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r>
      <w:tr w:rsidR="004B1D9F" w:rsidRPr="00F024A8" w:rsidTr="00E012E9">
        <w:trPr>
          <w:jc w:val="center"/>
        </w:trPr>
        <w:tc>
          <w:tcPr>
            <w:tcW w:w="425" w:type="dxa"/>
          </w:tcPr>
          <w:p w:rsidR="004C325D" w:rsidRPr="00F024A8" w:rsidRDefault="004C325D" w:rsidP="00A47B27">
            <w:pPr>
              <w:jc w:val="both"/>
              <w:rPr>
                <w:rFonts w:ascii="Times New Roman" w:hAnsi="Times New Roman" w:cs="Times New Roman"/>
                <w:sz w:val="28"/>
                <w:szCs w:val="26"/>
                <w:lang w:val="uz-Cyrl-UZ"/>
              </w:rPr>
            </w:pPr>
          </w:p>
        </w:tc>
        <w:tc>
          <w:tcPr>
            <w:tcW w:w="425" w:type="dxa"/>
            <w:tcBorders>
              <w:bottom w:val="single" w:sz="4" w:space="0" w:color="auto"/>
              <w:tr2bl w:val="single" w:sz="4" w:space="0" w:color="auto"/>
            </w:tcBorders>
          </w:tcPr>
          <w:p w:rsidR="004C325D" w:rsidRPr="00F024A8" w:rsidRDefault="004C325D" w:rsidP="00A47B27">
            <w:pPr>
              <w:jc w:val="both"/>
              <w:rPr>
                <w:rFonts w:ascii="Times New Roman" w:hAnsi="Times New Roman" w:cs="Times New Roman"/>
                <w:sz w:val="28"/>
                <w:szCs w:val="26"/>
                <w:lang w:val="uz-Cyrl-UZ"/>
              </w:rPr>
            </w:pPr>
          </w:p>
          <w:p w:rsidR="004C325D" w:rsidRPr="00F024A8" w:rsidRDefault="004C325D" w:rsidP="00A47B27">
            <w:pPr>
              <w:jc w:val="both"/>
              <w:rPr>
                <w:rFonts w:ascii="Times New Roman" w:hAnsi="Times New Roman" w:cs="Times New Roman"/>
                <w:sz w:val="28"/>
                <w:szCs w:val="26"/>
                <w:lang w:val="uz-Cyrl-UZ"/>
              </w:rPr>
            </w:pPr>
          </w:p>
        </w:tc>
        <w:tc>
          <w:tcPr>
            <w:tcW w:w="426" w:type="dxa"/>
            <w:tcBorders>
              <w:top w:val="single" w:sz="4" w:space="0" w:color="auto"/>
              <w:bottom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3205" w:type="dxa"/>
            <w:gridSpan w:val="6"/>
            <w:tcBorders>
              <w:top w:val="single" w:sz="4" w:space="0" w:color="auto"/>
              <w:bottom w:val="single" w:sz="4" w:space="0" w:color="auto"/>
            </w:tcBorders>
          </w:tcPr>
          <w:p w:rsidR="004B1D9F" w:rsidRPr="00F024A8" w:rsidRDefault="004C325D" w:rsidP="004C325D">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Хавфсизлик ва</w:t>
            </w:r>
          </w:p>
          <w:p w:rsidR="004C325D" w:rsidRPr="00F024A8" w:rsidRDefault="004C325D" w:rsidP="004C325D">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 xml:space="preserve"> химоя талаблари</w:t>
            </w:r>
          </w:p>
          <w:p w:rsidR="004B1D9F" w:rsidRPr="00F024A8" w:rsidRDefault="004B1D9F" w:rsidP="004C325D">
            <w:pPr>
              <w:jc w:val="center"/>
              <w:rPr>
                <w:rFonts w:ascii="Times New Roman" w:hAnsi="Times New Roman" w:cs="Times New Roman"/>
                <w:sz w:val="18"/>
                <w:szCs w:val="16"/>
                <w:lang w:val="uz-Cyrl-UZ"/>
              </w:rPr>
            </w:pPr>
          </w:p>
        </w:tc>
        <w:tc>
          <w:tcPr>
            <w:tcW w:w="563" w:type="dxa"/>
            <w:tcBorders>
              <w:top w:val="single" w:sz="4" w:space="0" w:color="auto"/>
              <w:bottom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421" w:type="dxa"/>
            <w:tcBorders>
              <w:bottom w:val="single" w:sz="4" w:space="0" w:color="auto"/>
              <w:tl2br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425" w:type="dxa"/>
          </w:tcPr>
          <w:p w:rsidR="004C325D" w:rsidRPr="00F024A8" w:rsidRDefault="004C325D" w:rsidP="00A47B27">
            <w:pPr>
              <w:jc w:val="both"/>
              <w:rPr>
                <w:rFonts w:ascii="Times New Roman" w:hAnsi="Times New Roman" w:cs="Times New Roman"/>
                <w:sz w:val="28"/>
                <w:szCs w:val="26"/>
                <w:lang w:val="uz-Cyrl-UZ"/>
              </w:rPr>
            </w:pPr>
          </w:p>
        </w:tc>
      </w:tr>
      <w:tr w:rsidR="004C325D" w:rsidRPr="00F024A8" w:rsidTr="00E012E9">
        <w:trPr>
          <w:jc w:val="center"/>
        </w:trPr>
        <w:tc>
          <w:tcPr>
            <w:tcW w:w="425" w:type="dxa"/>
            <w:tcBorders>
              <w:bottom w:val="single" w:sz="4" w:space="0" w:color="auto"/>
              <w:tr2bl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425" w:type="dxa"/>
            <w:tcBorders>
              <w:top w:val="single" w:sz="4" w:space="0" w:color="auto"/>
              <w:bottom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426" w:type="dxa"/>
            <w:tcBorders>
              <w:top w:val="single" w:sz="4" w:space="0" w:color="auto"/>
              <w:bottom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3205" w:type="dxa"/>
            <w:gridSpan w:val="6"/>
            <w:tcBorders>
              <w:top w:val="single" w:sz="4" w:space="0" w:color="auto"/>
              <w:bottom w:val="single" w:sz="4" w:space="0" w:color="auto"/>
            </w:tcBorders>
          </w:tcPr>
          <w:p w:rsidR="004B1D9F" w:rsidRPr="00F024A8" w:rsidRDefault="004C325D" w:rsidP="004C325D">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 xml:space="preserve">Физиологик эҳтиёжлар     </w:t>
            </w:r>
          </w:p>
          <w:p w:rsidR="004C325D" w:rsidRPr="00F024A8" w:rsidRDefault="004C325D" w:rsidP="004C325D">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озиқ-овқат, квартира, кийим)</w:t>
            </w:r>
            <w:r w:rsidRPr="00F024A8">
              <w:rPr>
                <w:rFonts w:ascii="Times New Roman" w:hAnsi="Times New Roman" w:cs="Times New Roman"/>
                <w:sz w:val="18"/>
                <w:szCs w:val="16"/>
                <w:lang w:val="uz-Cyrl-UZ"/>
              </w:rPr>
              <w:br/>
            </w:r>
          </w:p>
        </w:tc>
        <w:tc>
          <w:tcPr>
            <w:tcW w:w="563" w:type="dxa"/>
            <w:tcBorders>
              <w:top w:val="single" w:sz="4" w:space="0" w:color="auto"/>
              <w:bottom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421" w:type="dxa"/>
            <w:tcBorders>
              <w:top w:val="single" w:sz="4" w:space="0" w:color="auto"/>
              <w:bottom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c>
          <w:tcPr>
            <w:tcW w:w="425" w:type="dxa"/>
            <w:tcBorders>
              <w:bottom w:val="single" w:sz="4" w:space="0" w:color="auto"/>
              <w:tl2br w:val="single" w:sz="4" w:space="0" w:color="auto"/>
            </w:tcBorders>
          </w:tcPr>
          <w:p w:rsidR="004C325D" w:rsidRPr="00F024A8" w:rsidRDefault="004C325D" w:rsidP="00A47B27">
            <w:pPr>
              <w:jc w:val="both"/>
              <w:rPr>
                <w:rFonts w:ascii="Times New Roman" w:hAnsi="Times New Roman" w:cs="Times New Roman"/>
                <w:sz w:val="28"/>
                <w:szCs w:val="26"/>
                <w:lang w:val="uz-Cyrl-UZ"/>
              </w:rPr>
            </w:pPr>
          </w:p>
        </w:tc>
      </w:tr>
    </w:tbl>
    <w:p w:rsidR="00A47B27" w:rsidRPr="00F024A8" w:rsidRDefault="00A47B27" w:rsidP="008C0657">
      <w:pPr>
        <w:spacing w:after="0"/>
        <w:ind w:firstLine="567"/>
        <w:jc w:val="center"/>
        <w:rPr>
          <w:rFonts w:ascii="Times New Roman" w:hAnsi="Times New Roman" w:cs="Times New Roman"/>
          <w:b/>
          <w:sz w:val="28"/>
          <w:szCs w:val="26"/>
          <w:lang w:val="uz-Cyrl-UZ"/>
        </w:rPr>
      </w:pPr>
      <w:r w:rsidRPr="00F024A8">
        <w:rPr>
          <w:rFonts w:ascii="Times New Roman" w:hAnsi="Times New Roman" w:cs="Times New Roman"/>
          <w:sz w:val="28"/>
          <w:szCs w:val="26"/>
          <w:lang w:val="uz-Cyrl-UZ"/>
        </w:rPr>
        <w:br/>
      </w:r>
      <w:r w:rsidR="008C0657" w:rsidRPr="00F024A8">
        <w:rPr>
          <w:rFonts w:ascii="Times New Roman" w:hAnsi="Times New Roman" w:cs="Times New Roman"/>
          <w:b/>
          <w:sz w:val="28"/>
          <w:szCs w:val="26"/>
          <w:lang w:val="uz-Cyrl-UZ"/>
        </w:rPr>
        <w:t>5.1-расм. Маслоу</w:t>
      </w:r>
      <w:r w:rsidRPr="00F024A8">
        <w:rPr>
          <w:rFonts w:ascii="Times New Roman" w:hAnsi="Times New Roman" w:cs="Times New Roman"/>
          <w:b/>
          <w:sz w:val="28"/>
          <w:szCs w:val="26"/>
          <w:lang w:val="uz-Cyrl-UZ"/>
        </w:rPr>
        <w:t>нинг эҳтиёжлар и</w:t>
      </w:r>
      <w:r w:rsidR="008C0657" w:rsidRPr="00F024A8">
        <w:rPr>
          <w:rFonts w:ascii="Times New Roman" w:hAnsi="Times New Roman" w:cs="Times New Roman"/>
          <w:b/>
          <w:sz w:val="28"/>
          <w:szCs w:val="26"/>
          <w:lang w:val="uz-Cyrl-UZ"/>
        </w:rPr>
        <w:t>е</w:t>
      </w:r>
      <w:r w:rsidRPr="00F024A8">
        <w:rPr>
          <w:rFonts w:ascii="Times New Roman" w:hAnsi="Times New Roman" w:cs="Times New Roman"/>
          <w:b/>
          <w:sz w:val="28"/>
          <w:szCs w:val="26"/>
          <w:lang w:val="uz-Cyrl-UZ"/>
        </w:rPr>
        <w:t>рархияси</w:t>
      </w:r>
    </w:p>
    <w:p w:rsidR="00A47B27" w:rsidRPr="00F024A8" w:rsidRDefault="00A47B27" w:rsidP="008A2CEB">
      <w:pPr>
        <w:spacing w:after="0"/>
        <w:ind w:firstLine="567"/>
        <w:jc w:val="both"/>
        <w:rPr>
          <w:rFonts w:ascii="Times New Roman" w:hAnsi="Times New Roman" w:cs="Times New Roman"/>
          <w:sz w:val="28"/>
          <w:szCs w:val="26"/>
          <w:lang w:val="uz-Cyrl-UZ"/>
        </w:rPr>
      </w:pPr>
    </w:p>
    <w:p w:rsidR="00EF4AAB" w:rsidRPr="00F024A8" w:rsidRDefault="00173C84" w:rsidP="00173C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Асосий эҳтиёжлар кўпинча пул билан таъминланади. Бироқ пуллар  ишчиларни фақат 30-50% га жалб қилади. Қолган нарсалар янада юксак </w:t>
      </w:r>
      <w:r w:rsidRPr="00F024A8">
        <w:rPr>
          <w:rFonts w:ascii="Times New Roman" w:hAnsi="Times New Roman" w:cs="Times New Roman"/>
          <w:sz w:val="28"/>
          <w:szCs w:val="26"/>
          <w:lang w:val="uz-Cyrl-UZ"/>
        </w:rPr>
        <w:lastRenderedPageBreak/>
        <w:t>талабларга жавоб бериши керак: билим, ҳокимият, ижодкорлик. Ахлоқий ғоялар, буюк мақсадлар, ахлоқий эътиқодлар, одатлар, анъаналар, мода ва бошқалар инсонларни ҳаракатга келтиради. Бу олимлар учун ҳал қилувчи омиллар.</w:t>
      </w:r>
    </w:p>
    <w:p w:rsidR="00EF4AAB" w:rsidRPr="00F024A8" w:rsidRDefault="00173C84" w:rsidP="00173C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Замонавий ғоялар назариялари иккига бўлинади: мазмун</w:t>
      </w:r>
      <w:r w:rsidR="00EF4AAB" w:rsidRPr="00F024A8">
        <w:rPr>
          <w:rFonts w:ascii="Times New Roman" w:hAnsi="Times New Roman" w:cs="Times New Roman"/>
          <w:sz w:val="28"/>
          <w:szCs w:val="26"/>
          <w:lang w:val="uz-Cyrl-UZ"/>
        </w:rPr>
        <w:t>ли</w:t>
      </w:r>
      <w:r w:rsidRPr="00F024A8">
        <w:rPr>
          <w:rFonts w:ascii="Times New Roman" w:hAnsi="Times New Roman" w:cs="Times New Roman"/>
          <w:sz w:val="28"/>
          <w:szCs w:val="26"/>
          <w:lang w:val="uz-Cyrl-UZ"/>
        </w:rPr>
        <w:t xml:space="preserve"> ва процессуал.</w:t>
      </w:r>
    </w:p>
    <w:p w:rsidR="00EF4AAB" w:rsidRPr="00F024A8" w:rsidRDefault="00EF4AAB" w:rsidP="00173C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Мазмунли</w:t>
      </w:r>
      <w:r w:rsidR="00173C84" w:rsidRPr="00F024A8">
        <w:rPr>
          <w:rFonts w:ascii="Times New Roman" w:hAnsi="Times New Roman" w:cs="Times New Roman"/>
          <w:sz w:val="28"/>
          <w:szCs w:val="26"/>
          <w:lang w:val="uz-Cyrl-UZ"/>
        </w:rPr>
        <w:t>, одамнинг ҳаракатига олиб келадиган ички огоҳлантиришлар мавжудлигига асосланади.</w:t>
      </w:r>
    </w:p>
    <w:p w:rsidR="00EF4AAB" w:rsidRPr="00F024A8" w:rsidRDefault="00173C84" w:rsidP="00173C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Процессуал назарияларда, инсоннинг хулқ-атворининг мотива</w:t>
      </w:r>
      <w:r w:rsidR="00EF4AAB"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ияси нафақат эҳтиёжлар билан белгиланади. Шунингдек, бу ҳолат билан боғлиқ шахснинг ҳис-туйғуси </w:t>
      </w:r>
      <w:r w:rsidR="00EF4AAB" w:rsidRPr="00F024A8">
        <w:rPr>
          <w:rFonts w:ascii="Times New Roman" w:hAnsi="Times New Roman" w:cs="Times New Roman"/>
          <w:sz w:val="28"/>
          <w:szCs w:val="26"/>
          <w:lang w:val="uz-Cyrl-UZ"/>
        </w:rPr>
        <w:t>в</w:t>
      </w:r>
      <w:r w:rsidRPr="00F024A8">
        <w:rPr>
          <w:rFonts w:ascii="Times New Roman" w:hAnsi="Times New Roman" w:cs="Times New Roman"/>
          <w:sz w:val="28"/>
          <w:szCs w:val="26"/>
          <w:lang w:val="uz-Cyrl-UZ"/>
        </w:rPr>
        <w:t>а у танлаган хатти-ҳаракатларнинг мумкин бўлган оқибатлари.</w:t>
      </w:r>
    </w:p>
    <w:p w:rsidR="00EF4AAB" w:rsidRPr="00F024A8" w:rsidRDefault="00173C84" w:rsidP="00173C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Процессуал назарияларнинг энг машҳурлари тахминлар назарияси, мустаҳкамлаш назарияси, адолат назарияси, Портер-Ло</w:t>
      </w:r>
      <w:r w:rsidR="00EF4AAB" w:rsidRPr="00F024A8">
        <w:rPr>
          <w:rFonts w:ascii="Times New Roman" w:hAnsi="Times New Roman" w:cs="Times New Roman"/>
          <w:sz w:val="28"/>
          <w:szCs w:val="26"/>
          <w:lang w:val="uz-Cyrl-UZ"/>
        </w:rPr>
        <w:t>у</w:t>
      </w:r>
      <w:r w:rsidRPr="00F024A8">
        <w:rPr>
          <w:rFonts w:ascii="Times New Roman" w:hAnsi="Times New Roman" w:cs="Times New Roman"/>
          <w:sz w:val="28"/>
          <w:szCs w:val="26"/>
          <w:lang w:val="uz-Cyrl-UZ"/>
        </w:rPr>
        <w:t>лер модели.</w:t>
      </w:r>
    </w:p>
    <w:p w:rsidR="00EF4AAB" w:rsidRPr="00F024A8" w:rsidRDefault="00173C84" w:rsidP="00173C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Вазиятнинг оддий тенглама шакли (тахминлар назарияси бўйича):</w:t>
      </w:r>
    </w:p>
    <w:p w:rsidR="00EF4AAB" w:rsidRPr="00F024A8" w:rsidRDefault="00EF4AAB" w:rsidP="00173C84">
      <w:pPr>
        <w:spacing w:after="0"/>
        <w:ind w:firstLine="567"/>
        <w:jc w:val="both"/>
        <w:rPr>
          <w:rFonts w:ascii="Times New Roman" w:hAnsi="Times New Roman" w:cs="Times New Roman"/>
          <w:b/>
          <w:sz w:val="28"/>
          <w:szCs w:val="26"/>
          <w:lang w:val="uz-Cyrl-UZ"/>
        </w:rPr>
      </w:pPr>
    </w:p>
    <w:p w:rsidR="00EF4AAB" w:rsidRPr="00F024A8" w:rsidRDefault="00173C84" w:rsidP="00173C84">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Самарадорлик = </w:t>
      </w:r>
      <w:r w:rsidR="00EF4AAB" w:rsidRPr="00F024A8">
        <w:rPr>
          <w:rFonts w:ascii="Times New Roman" w:hAnsi="Times New Roman" w:cs="Times New Roman"/>
          <w:b/>
          <w:sz w:val="28"/>
          <w:szCs w:val="26"/>
          <w:lang w:val="en-US"/>
        </w:rPr>
        <w:t>f</w:t>
      </w:r>
      <w:r w:rsidR="00EF4AAB" w:rsidRPr="00F024A8">
        <w:rPr>
          <w:rFonts w:ascii="Times New Roman" w:hAnsi="Times New Roman" w:cs="Times New Roman"/>
          <w:b/>
          <w:sz w:val="28"/>
          <w:szCs w:val="26"/>
        </w:rPr>
        <w:t xml:space="preserve"> </w:t>
      </w:r>
      <w:r w:rsidR="00EF4AAB" w:rsidRPr="00F024A8">
        <w:rPr>
          <w:rFonts w:ascii="Times New Roman" w:hAnsi="Times New Roman" w:cs="Times New Roman"/>
          <w:b/>
          <w:sz w:val="28"/>
          <w:szCs w:val="26"/>
          <w:lang w:val="uz-Cyrl-UZ"/>
        </w:rPr>
        <w:t>(Қобилият (Кўникма) * М</w:t>
      </w:r>
      <w:r w:rsidRPr="00F024A8">
        <w:rPr>
          <w:rFonts w:ascii="Times New Roman" w:hAnsi="Times New Roman" w:cs="Times New Roman"/>
          <w:b/>
          <w:sz w:val="28"/>
          <w:szCs w:val="26"/>
          <w:lang w:val="uz-Cyrl-UZ"/>
        </w:rPr>
        <w:t>отива</w:t>
      </w:r>
      <w:r w:rsidR="00EF4AAB" w:rsidRPr="00F024A8">
        <w:rPr>
          <w:rFonts w:ascii="Times New Roman" w:hAnsi="Times New Roman" w:cs="Times New Roman"/>
          <w:b/>
          <w:sz w:val="28"/>
          <w:szCs w:val="26"/>
          <w:lang w:val="uz-Cyrl-UZ"/>
        </w:rPr>
        <w:t>ц</w:t>
      </w:r>
      <w:r w:rsidRPr="00F024A8">
        <w:rPr>
          <w:rFonts w:ascii="Times New Roman" w:hAnsi="Times New Roman" w:cs="Times New Roman"/>
          <w:b/>
          <w:sz w:val="28"/>
          <w:szCs w:val="26"/>
          <w:lang w:val="uz-Cyrl-UZ"/>
        </w:rPr>
        <w:t>ия).</w:t>
      </w:r>
    </w:p>
    <w:p w:rsidR="00EF4AAB" w:rsidRPr="00F024A8" w:rsidRDefault="00173C84" w:rsidP="00173C84">
      <w:pPr>
        <w:spacing w:after="0"/>
        <w:ind w:firstLine="567"/>
        <w:jc w:val="both"/>
        <w:rPr>
          <w:rFonts w:ascii="Times New Roman" w:hAnsi="Times New Roman" w:cs="Times New Roman"/>
          <w:sz w:val="28"/>
          <w:szCs w:val="26"/>
        </w:rPr>
      </w:pPr>
      <w:r w:rsidRPr="00F024A8">
        <w:rPr>
          <w:rFonts w:ascii="Times New Roman" w:hAnsi="Times New Roman" w:cs="Times New Roman"/>
          <w:b/>
          <w:sz w:val="28"/>
          <w:szCs w:val="26"/>
          <w:lang w:val="uz-Cyrl-UZ"/>
        </w:rPr>
        <w:t>Кутиш назарияси</w:t>
      </w:r>
      <w:r w:rsidRPr="00F024A8">
        <w:rPr>
          <w:rFonts w:ascii="Times New Roman" w:hAnsi="Times New Roman" w:cs="Times New Roman"/>
          <w:sz w:val="28"/>
          <w:szCs w:val="26"/>
          <w:lang w:val="uz-Cyrl-UZ"/>
        </w:rPr>
        <w:t xml:space="preserve"> одамлар нима учун муайян хатти-ҳаракатлар йўлини танлаганлиги ва бундай танловни тушунтиришга қаратилган. </w:t>
      </w:r>
      <w:r w:rsidRPr="00F024A8">
        <w:rPr>
          <w:rFonts w:ascii="Times New Roman" w:hAnsi="Times New Roman" w:cs="Times New Roman"/>
          <w:sz w:val="28"/>
          <w:szCs w:val="26"/>
        </w:rPr>
        <w:t>Бу назария америкалик файласуф ва сотсиолог Виктор Вр</w:t>
      </w:r>
      <w:r w:rsidR="00EF4AAB" w:rsidRPr="00F024A8">
        <w:rPr>
          <w:rFonts w:ascii="Times New Roman" w:hAnsi="Times New Roman" w:cs="Times New Roman"/>
          <w:sz w:val="28"/>
          <w:szCs w:val="26"/>
          <w:lang w:val="uz-Cyrl-UZ"/>
        </w:rPr>
        <w:t>у</w:t>
      </w:r>
      <w:r w:rsidRPr="00F024A8">
        <w:rPr>
          <w:rFonts w:ascii="Times New Roman" w:hAnsi="Times New Roman" w:cs="Times New Roman"/>
          <w:sz w:val="28"/>
          <w:szCs w:val="26"/>
        </w:rPr>
        <w:t>мнинг асарлари билан ифодаланади. Кўпгина ҳолларда одамлар муқобил хатти-ҳаракатлар характерини онгли равишда баҳолайди ва уларнинг фикрича, улар учун зарур бўлган натижаларга олиб борадиган нарсани танлаши мумкин. Ушбу назарияда учта асосий параметр мавжуд:</w:t>
      </w:r>
    </w:p>
    <w:p w:rsidR="00EF4AAB" w:rsidRPr="00F024A8" w:rsidRDefault="00EF4AAB" w:rsidP="00173C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к</w:t>
      </w:r>
      <w:r w:rsidR="00173C84" w:rsidRPr="00F024A8">
        <w:rPr>
          <w:rFonts w:ascii="Times New Roman" w:hAnsi="Times New Roman" w:cs="Times New Roman"/>
          <w:sz w:val="28"/>
          <w:szCs w:val="26"/>
        </w:rPr>
        <w:t>утиш ("меҳнат харажатлари" - "натижа")</w:t>
      </w:r>
      <w:r w:rsidRPr="00F024A8">
        <w:rPr>
          <w:rFonts w:ascii="Times New Roman" w:hAnsi="Times New Roman" w:cs="Times New Roman"/>
          <w:sz w:val="28"/>
          <w:szCs w:val="26"/>
          <w:lang w:val="uz-Cyrl-UZ"/>
        </w:rPr>
        <w:t>;</w:t>
      </w:r>
    </w:p>
    <w:p w:rsidR="00EF4AAB" w:rsidRPr="00F024A8" w:rsidRDefault="00EF4AAB" w:rsidP="00173C8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в</w:t>
      </w:r>
      <w:r w:rsidR="00173C84" w:rsidRPr="00F024A8">
        <w:rPr>
          <w:rFonts w:ascii="Times New Roman" w:hAnsi="Times New Roman" w:cs="Times New Roman"/>
          <w:sz w:val="28"/>
          <w:szCs w:val="26"/>
        </w:rPr>
        <w:t>ален</w:t>
      </w:r>
      <w:r w:rsidRPr="00F024A8">
        <w:rPr>
          <w:rFonts w:ascii="Times New Roman" w:hAnsi="Times New Roman" w:cs="Times New Roman"/>
          <w:sz w:val="28"/>
          <w:szCs w:val="26"/>
          <w:lang w:val="uz-Cyrl-UZ"/>
        </w:rPr>
        <w:t>тлик</w:t>
      </w:r>
      <w:r w:rsidR="00173C84" w:rsidRPr="00F024A8">
        <w:rPr>
          <w:rFonts w:ascii="Times New Roman" w:hAnsi="Times New Roman" w:cs="Times New Roman"/>
          <w:sz w:val="28"/>
          <w:szCs w:val="26"/>
        </w:rPr>
        <w:t xml:space="preserve"> ("натижа" - "мукофот");</w:t>
      </w:r>
    </w:p>
    <w:p w:rsidR="00EF4AAB" w:rsidRPr="00F024A8" w:rsidRDefault="00EF4AAB" w:rsidP="00173C8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и</w:t>
      </w:r>
      <w:r w:rsidR="00173C84" w:rsidRPr="00F024A8">
        <w:rPr>
          <w:rFonts w:ascii="Times New Roman" w:hAnsi="Times New Roman" w:cs="Times New Roman"/>
          <w:sz w:val="28"/>
          <w:szCs w:val="26"/>
        </w:rPr>
        <w:t>нструментал ("и</w:t>
      </w:r>
      <w:r w:rsidRPr="00F024A8">
        <w:rPr>
          <w:rFonts w:ascii="Times New Roman" w:hAnsi="Times New Roman" w:cs="Times New Roman"/>
          <w:sz w:val="28"/>
          <w:szCs w:val="26"/>
          <w:lang w:val="uz-Cyrl-UZ"/>
        </w:rPr>
        <w:t>жро</w:t>
      </w:r>
      <w:r w:rsidR="00173C84" w:rsidRPr="00F024A8">
        <w:rPr>
          <w:rFonts w:ascii="Times New Roman" w:hAnsi="Times New Roman" w:cs="Times New Roman"/>
          <w:sz w:val="28"/>
          <w:szCs w:val="26"/>
        </w:rPr>
        <w:t>" - "натижа").</w:t>
      </w:r>
    </w:p>
    <w:p w:rsidR="00403C0B" w:rsidRPr="00F024A8" w:rsidRDefault="00173C84" w:rsidP="00173C8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Кутиш назарияси олимлар учун алоҳида аҳамиятга эга, чунки уларнинг фаолиятида, одатда, иш</w:t>
      </w:r>
      <w:r w:rsidR="00403C0B"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 қидирув белгиларига эга бўлмаган ишчиларга қараганда, вазифани ҳал қилиш учун бир йўлни танлаш учун одатда кўпроқ имкониятлар мавжуд.</w:t>
      </w:r>
    </w:p>
    <w:p w:rsidR="00403C0B" w:rsidRPr="00F024A8" w:rsidRDefault="00403C0B" w:rsidP="00173C84">
      <w:pPr>
        <w:spacing w:after="0"/>
        <w:ind w:firstLine="567"/>
        <w:jc w:val="both"/>
        <w:rPr>
          <w:rFonts w:ascii="Times New Roman" w:hAnsi="Times New Roman" w:cs="Times New Roman"/>
          <w:sz w:val="28"/>
          <w:szCs w:val="26"/>
        </w:rPr>
      </w:pPr>
      <w:r w:rsidRPr="00F024A8">
        <w:rPr>
          <w:rFonts w:ascii="Times New Roman" w:hAnsi="Times New Roman" w:cs="Times New Roman"/>
          <w:b/>
          <w:sz w:val="28"/>
          <w:szCs w:val="26"/>
          <w:lang w:val="uz-Cyrl-UZ"/>
        </w:rPr>
        <w:t>Мустаҳкамлаш</w:t>
      </w:r>
      <w:r w:rsidR="00173C84" w:rsidRPr="00F024A8">
        <w:rPr>
          <w:rFonts w:ascii="Times New Roman" w:hAnsi="Times New Roman" w:cs="Times New Roman"/>
          <w:b/>
          <w:sz w:val="28"/>
          <w:szCs w:val="26"/>
        </w:rPr>
        <w:t xml:space="preserve"> назарияси</w:t>
      </w:r>
      <w:r w:rsidR="00173C84" w:rsidRPr="00F024A8">
        <w:rPr>
          <w:rFonts w:ascii="Times New Roman" w:hAnsi="Times New Roman" w:cs="Times New Roman"/>
          <w:sz w:val="28"/>
          <w:szCs w:val="26"/>
        </w:rPr>
        <w:t xml:space="preserve"> ўз истагини кучайтириш ва керак</w:t>
      </w:r>
      <w:r w:rsidRPr="00F024A8">
        <w:rPr>
          <w:rFonts w:ascii="Times New Roman" w:hAnsi="Times New Roman" w:cs="Times New Roman"/>
          <w:sz w:val="28"/>
          <w:szCs w:val="26"/>
          <w:lang w:val="uz-Cyrl-UZ"/>
        </w:rPr>
        <w:t>с</w:t>
      </w:r>
      <w:r w:rsidR="00173C84" w:rsidRPr="00F024A8">
        <w:rPr>
          <w:rFonts w:ascii="Times New Roman" w:hAnsi="Times New Roman" w:cs="Times New Roman"/>
          <w:sz w:val="28"/>
          <w:szCs w:val="26"/>
        </w:rPr>
        <w:t>из нарсаларни эътиборсиз қолдириб, хатти-ҳаракатларини ўзгартира оладиган прин</w:t>
      </w:r>
      <w:r w:rsidRPr="00F024A8">
        <w:rPr>
          <w:rFonts w:ascii="Times New Roman" w:hAnsi="Times New Roman" w:cs="Times New Roman"/>
          <w:sz w:val="28"/>
          <w:szCs w:val="26"/>
          <w:lang w:val="uz-Cyrl-UZ"/>
        </w:rPr>
        <w:t>ц</w:t>
      </w:r>
      <w:r w:rsidR="00173C84" w:rsidRPr="00F024A8">
        <w:rPr>
          <w:rFonts w:ascii="Times New Roman" w:hAnsi="Times New Roman" w:cs="Times New Roman"/>
          <w:sz w:val="28"/>
          <w:szCs w:val="26"/>
        </w:rPr>
        <w:t>ипга асосланади.</w:t>
      </w:r>
    </w:p>
    <w:p w:rsidR="00403C0B" w:rsidRPr="00F024A8" w:rsidRDefault="00173C84" w:rsidP="00173C84">
      <w:pPr>
        <w:spacing w:after="0"/>
        <w:ind w:firstLine="567"/>
        <w:jc w:val="both"/>
        <w:rPr>
          <w:rFonts w:ascii="Times New Roman" w:hAnsi="Times New Roman" w:cs="Times New Roman"/>
          <w:sz w:val="28"/>
          <w:szCs w:val="26"/>
        </w:rPr>
      </w:pPr>
      <w:r w:rsidRPr="00F024A8">
        <w:rPr>
          <w:rFonts w:ascii="Times New Roman" w:hAnsi="Times New Roman" w:cs="Times New Roman"/>
          <w:b/>
          <w:sz w:val="28"/>
          <w:szCs w:val="26"/>
        </w:rPr>
        <w:t>Ад</w:t>
      </w:r>
      <w:r w:rsidR="00403C0B" w:rsidRPr="00F024A8">
        <w:rPr>
          <w:rFonts w:ascii="Times New Roman" w:hAnsi="Times New Roman" w:cs="Times New Roman"/>
          <w:b/>
          <w:sz w:val="28"/>
          <w:szCs w:val="26"/>
          <w:lang w:val="uz-Cyrl-UZ"/>
        </w:rPr>
        <w:t>о</w:t>
      </w:r>
      <w:r w:rsidRPr="00F024A8">
        <w:rPr>
          <w:rFonts w:ascii="Times New Roman" w:hAnsi="Times New Roman" w:cs="Times New Roman"/>
          <w:b/>
          <w:sz w:val="28"/>
          <w:szCs w:val="26"/>
        </w:rPr>
        <w:t>л</w:t>
      </w:r>
      <w:r w:rsidR="00403C0B" w:rsidRPr="00F024A8">
        <w:rPr>
          <w:rFonts w:ascii="Times New Roman" w:hAnsi="Times New Roman" w:cs="Times New Roman"/>
          <w:b/>
          <w:sz w:val="28"/>
          <w:szCs w:val="26"/>
          <w:lang w:val="uz-Cyrl-UZ"/>
        </w:rPr>
        <w:t>ат</w:t>
      </w:r>
      <w:r w:rsidRPr="00F024A8">
        <w:rPr>
          <w:rFonts w:ascii="Times New Roman" w:hAnsi="Times New Roman" w:cs="Times New Roman"/>
          <w:b/>
          <w:sz w:val="28"/>
          <w:szCs w:val="26"/>
        </w:rPr>
        <w:t xml:space="preserve"> назарияси</w:t>
      </w:r>
      <w:r w:rsidRPr="00F024A8">
        <w:rPr>
          <w:rFonts w:ascii="Times New Roman" w:hAnsi="Times New Roman" w:cs="Times New Roman"/>
          <w:sz w:val="28"/>
          <w:szCs w:val="26"/>
        </w:rPr>
        <w:t xml:space="preserve"> одамлар олинган пул ишларига нисбатан сарф қилинган ҳаракатларга субъектив тарзда қарашини ва кейинчалик шунга ўхшаш ишларни бажарган бошқа кишиларнинг ҳақини таққослашни назарда тутади.</w:t>
      </w:r>
    </w:p>
    <w:p w:rsidR="008A2CEB" w:rsidRPr="00F024A8" w:rsidRDefault="00173C84" w:rsidP="008A2C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Портер-Ла</w:t>
      </w:r>
      <w:r w:rsidR="00403C0B" w:rsidRPr="00F024A8">
        <w:rPr>
          <w:rFonts w:ascii="Times New Roman" w:hAnsi="Times New Roman" w:cs="Times New Roman"/>
          <w:sz w:val="28"/>
          <w:szCs w:val="26"/>
          <w:lang w:val="uz-Cyrl-UZ"/>
        </w:rPr>
        <w:t>у</w:t>
      </w:r>
      <w:r w:rsidRPr="00F024A8">
        <w:rPr>
          <w:rFonts w:ascii="Times New Roman" w:hAnsi="Times New Roman" w:cs="Times New Roman"/>
          <w:sz w:val="28"/>
          <w:szCs w:val="26"/>
        </w:rPr>
        <w:t>лер модели - тахминлар назарияси ва адолат назарияси элементларини ўз ичига олган мураккаб процессуал мотива</w:t>
      </w:r>
      <w:r w:rsidR="00403C0B"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назарияси.</w:t>
      </w:r>
    </w:p>
    <w:p w:rsidR="0003428B" w:rsidRPr="00F024A8" w:rsidRDefault="0003428B" w:rsidP="002F6444">
      <w:pPr>
        <w:pStyle w:val="ad"/>
        <w:shd w:val="clear" w:color="auto" w:fill="FFFFFF"/>
        <w:spacing w:before="0" w:beforeAutospacing="0" w:after="0" w:afterAutospacing="0"/>
        <w:ind w:firstLine="567"/>
        <w:jc w:val="both"/>
        <w:rPr>
          <w:sz w:val="28"/>
          <w:szCs w:val="26"/>
          <w:lang w:val="uz-Cyrl-UZ"/>
        </w:rPr>
      </w:pPr>
      <w:r w:rsidRPr="00F024A8">
        <w:rPr>
          <w:sz w:val="28"/>
          <w:szCs w:val="26"/>
          <w:lang w:val="uz-Cyrl-UZ"/>
        </w:rPr>
        <w:lastRenderedPageBreak/>
        <w:t>Беларусь Республикасида аспирантура ўқиш учун ўтказиладиган танловда қатнашиш истаги бўлган талабгорлар қуйидаги талабларга жавоб бериши лозим:</w:t>
      </w:r>
    </w:p>
    <w:p w:rsidR="0003428B" w:rsidRPr="00F024A8" w:rsidRDefault="0003428B" w:rsidP="0003428B">
      <w:pPr>
        <w:pStyle w:val="ad"/>
        <w:shd w:val="clear" w:color="auto" w:fill="FFFFFF"/>
        <w:spacing w:before="0" w:beforeAutospacing="0" w:after="0" w:afterAutospacing="0"/>
        <w:jc w:val="both"/>
        <w:rPr>
          <w:sz w:val="28"/>
          <w:szCs w:val="26"/>
          <w:lang w:val="uz-Cyrl-UZ"/>
        </w:rPr>
      </w:pPr>
      <w:r w:rsidRPr="00F024A8">
        <w:rPr>
          <w:sz w:val="28"/>
          <w:szCs w:val="26"/>
          <w:lang w:val="uz-Cyrl-UZ"/>
        </w:rPr>
        <w:t>- иштирокчи маҳаллий ёки хорижий олий таълим муассасасида магистр даражасини олган бўлиши;</w:t>
      </w:r>
    </w:p>
    <w:p w:rsidR="0003428B" w:rsidRPr="00F024A8" w:rsidRDefault="0003428B" w:rsidP="0003428B">
      <w:pPr>
        <w:pStyle w:val="ad"/>
        <w:shd w:val="clear" w:color="auto" w:fill="FFFFFF"/>
        <w:spacing w:before="0" w:beforeAutospacing="0" w:after="0" w:afterAutospacing="0"/>
        <w:jc w:val="both"/>
        <w:rPr>
          <w:sz w:val="28"/>
          <w:szCs w:val="26"/>
        </w:rPr>
      </w:pPr>
      <w:r w:rsidRPr="00F024A8">
        <w:rPr>
          <w:sz w:val="28"/>
          <w:szCs w:val="26"/>
        </w:rPr>
        <w:t>- рус тилини мукаммал билиши;</w:t>
      </w:r>
    </w:p>
    <w:p w:rsidR="0003428B" w:rsidRPr="00F024A8" w:rsidRDefault="0003428B" w:rsidP="0003428B">
      <w:pPr>
        <w:pStyle w:val="ad"/>
        <w:shd w:val="clear" w:color="auto" w:fill="FFFFFF"/>
        <w:spacing w:before="0" w:beforeAutospacing="0" w:after="0" w:afterAutospacing="0"/>
        <w:jc w:val="both"/>
        <w:rPr>
          <w:sz w:val="28"/>
          <w:szCs w:val="26"/>
        </w:rPr>
      </w:pPr>
      <w:r w:rsidRPr="00F024A8">
        <w:rPr>
          <w:sz w:val="28"/>
          <w:szCs w:val="26"/>
        </w:rPr>
        <w:t>- 40 ёшдан ошмаган бўлиши.</w:t>
      </w:r>
    </w:p>
    <w:p w:rsidR="0003428B" w:rsidRPr="00F024A8" w:rsidRDefault="0003428B" w:rsidP="00B95A98">
      <w:pPr>
        <w:pStyle w:val="ad"/>
        <w:shd w:val="clear" w:color="auto" w:fill="FFFFFF"/>
        <w:spacing w:before="0" w:beforeAutospacing="0" w:after="0" w:afterAutospacing="0"/>
        <w:ind w:firstLine="709"/>
        <w:jc w:val="both"/>
        <w:rPr>
          <w:sz w:val="28"/>
          <w:szCs w:val="26"/>
        </w:rPr>
      </w:pPr>
      <w:r w:rsidRPr="00F024A8">
        <w:rPr>
          <w:sz w:val="28"/>
          <w:szCs w:val="26"/>
        </w:rPr>
        <w:t>Танловда иштирок этиш учун қуйидаги ҳужжатлар талаб қилинади:</w:t>
      </w:r>
    </w:p>
    <w:p w:rsidR="0003428B" w:rsidRPr="00F024A8" w:rsidRDefault="0003428B" w:rsidP="00B95A98">
      <w:pPr>
        <w:pStyle w:val="ad"/>
        <w:shd w:val="clear" w:color="auto" w:fill="FFFFFF"/>
        <w:spacing w:before="0" w:beforeAutospacing="0" w:after="0" w:afterAutospacing="0"/>
        <w:ind w:firstLine="709"/>
        <w:jc w:val="both"/>
        <w:rPr>
          <w:sz w:val="28"/>
          <w:szCs w:val="26"/>
        </w:rPr>
      </w:pPr>
      <w:r w:rsidRPr="00F024A8">
        <w:rPr>
          <w:sz w:val="28"/>
          <w:szCs w:val="26"/>
        </w:rPr>
        <w:t>Шахсий маълумотнома (Объективка).</w:t>
      </w:r>
    </w:p>
    <w:p w:rsidR="0003428B" w:rsidRPr="00F024A8" w:rsidRDefault="0003428B" w:rsidP="00B95A98">
      <w:pPr>
        <w:pStyle w:val="ad"/>
        <w:shd w:val="clear" w:color="auto" w:fill="FFFFFF"/>
        <w:spacing w:before="0" w:beforeAutospacing="0" w:after="0" w:afterAutospacing="0"/>
        <w:ind w:firstLine="709"/>
        <w:jc w:val="both"/>
        <w:rPr>
          <w:sz w:val="28"/>
          <w:szCs w:val="26"/>
        </w:rPr>
      </w:pPr>
      <w:r w:rsidRPr="00F024A8">
        <w:rPr>
          <w:sz w:val="28"/>
          <w:szCs w:val="26"/>
        </w:rPr>
        <w:t>Олий таълим муассасаси ёки илмий-тадқиқот институти муҳри билан тасдиқланган бакалавр ва магистр дипломи ва иловалари нусхалари.</w:t>
      </w:r>
    </w:p>
    <w:p w:rsidR="0003428B" w:rsidRPr="00F024A8" w:rsidRDefault="0003428B" w:rsidP="00B95A98">
      <w:pPr>
        <w:pStyle w:val="ad"/>
        <w:shd w:val="clear" w:color="auto" w:fill="FFFFFF"/>
        <w:spacing w:before="0" w:beforeAutospacing="0" w:after="0" w:afterAutospacing="0"/>
        <w:ind w:firstLine="709"/>
        <w:jc w:val="both"/>
        <w:rPr>
          <w:sz w:val="28"/>
          <w:szCs w:val="26"/>
        </w:rPr>
      </w:pPr>
      <w:r w:rsidRPr="00F024A8">
        <w:rPr>
          <w:sz w:val="28"/>
          <w:szCs w:val="26"/>
        </w:rPr>
        <w:t>Олий таълим муассасаси ёки илмий тадқиқот институти илмий котиби томонидан тасдиқланган илмий ишлар рўйхати ва нусхалари.</w:t>
      </w:r>
    </w:p>
    <w:p w:rsidR="0003428B" w:rsidRPr="00F024A8" w:rsidRDefault="0003428B" w:rsidP="00B95A98">
      <w:pPr>
        <w:pStyle w:val="ad"/>
        <w:shd w:val="clear" w:color="auto" w:fill="FFFFFF"/>
        <w:spacing w:before="0" w:beforeAutospacing="0" w:after="0" w:afterAutospacing="0"/>
        <w:ind w:firstLine="709"/>
        <w:jc w:val="both"/>
        <w:rPr>
          <w:sz w:val="28"/>
          <w:szCs w:val="26"/>
        </w:rPr>
      </w:pPr>
      <w:r w:rsidRPr="00F024A8">
        <w:rPr>
          <w:sz w:val="28"/>
          <w:szCs w:val="26"/>
        </w:rPr>
        <w:t>Беларусь Республикасида ўқиш учун танланган олий таълим ёки илмий-тадқиқот муассасаси ҳамда таълим йўналиши кўрсатилиши керак. Танланган олий таълим ёки илмий-тадқиқот муассасаси Беларусь Республикасида юқори рейтингга эга бўлиши лозим.</w:t>
      </w:r>
    </w:p>
    <w:p w:rsidR="0003428B" w:rsidRPr="00F024A8" w:rsidRDefault="0003428B" w:rsidP="00B95A98">
      <w:pPr>
        <w:pStyle w:val="ad"/>
        <w:shd w:val="clear" w:color="auto" w:fill="FFFFFF"/>
        <w:spacing w:before="0" w:beforeAutospacing="0" w:after="0" w:afterAutospacing="0"/>
        <w:ind w:firstLine="709"/>
        <w:jc w:val="both"/>
        <w:rPr>
          <w:sz w:val="28"/>
          <w:szCs w:val="26"/>
        </w:rPr>
      </w:pPr>
      <w:r w:rsidRPr="00F024A8">
        <w:rPr>
          <w:sz w:val="28"/>
          <w:szCs w:val="26"/>
        </w:rPr>
        <w:t>Танлов ҳужжатлари жорий йилнинг 11 мартидан 20 мартига қадар шанба ва якшанбадан ташқари ҳар куни соат 9:00дан 17:00гача вазирлик биносида қабул қилинади. (Масъул ходимлар: Шофайзиев Акмал, Холов Набижон +998(71) 203-32-23; ички рақам: 221).</w:t>
      </w:r>
    </w:p>
    <w:p w:rsidR="0003428B" w:rsidRPr="00F024A8" w:rsidRDefault="0003428B" w:rsidP="00B95A98">
      <w:pPr>
        <w:pStyle w:val="ad"/>
        <w:shd w:val="clear" w:color="auto" w:fill="FFFFFF"/>
        <w:spacing w:before="0" w:beforeAutospacing="0" w:after="0" w:afterAutospacing="0"/>
        <w:ind w:firstLine="709"/>
        <w:jc w:val="both"/>
        <w:rPr>
          <w:sz w:val="28"/>
          <w:szCs w:val="26"/>
        </w:rPr>
      </w:pPr>
      <w:r w:rsidRPr="00F024A8">
        <w:rPr>
          <w:sz w:val="28"/>
          <w:szCs w:val="26"/>
        </w:rPr>
        <w:t>Танловга келиб тушган ҳужжатлар вазирлик махсус комиссияси томонидан ўрганилади ва иштирокчилар билан суҳбат ўтказилади.</w:t>
      </w:r>
    </w:p>
    <w:p w:rsidR="0003428B" w:rsidRPr="00F024A8" w:rsidRDefault="0003428B" w:rsidP="00B95A98">
      <w:pPr>
        <w:pStyle w:val="ad"/>
        <w:shd w:val="clear" w:color="auto" w:fill="FFFFFF"/>
        <w:spacing w:before="0" w:beforeAutospacing="0" w:after="0" w:afterAutospacing="0"/>
        <w:ind w:firstLine="709"/>
        <w:jc w:val="both"/>
        <w:rPr>
          <w:sz w:val="28"/>
          <w:szCs w:val="26"/>
        </w:rPr>
      </w:pPr>
      <w:r w:rsidRPr="00F024A8">
        <w:rPr>
          <w:sz w:val="28"/>
          <w:szCs w:val="26"/>
        </w:rPr>
        <w:t>Зарур ҳолатларда қўшимча ҳужжатлар талаб қилиниши мумкин.</w:t>
      </w:r>
    </w:p>
    <w:p w:rsidR="0003428B" w:rsidRPr="00F024A8" w:rsidRDefault="0003428B" w:rsidP="00B95A98">
      <w:pPr>
        <w:pStyle w:val="ad"/>
        <w:shd w:val="clear" w:color="auto" w:fill="FFFFFF"/>
        <w:spacing w:before="0" w:beforeAutospacing="0" w:after="0" w:afterAutospacing="0"/>
        <w:ind w:firstLine="709"/>
        <w:jc w:val="both"/>
        <w:rPr>
          <w:sz w:val="28"/>
          <w:szCs w:val="26"/>
          <w:lang w:val="uz-Cyrl-UZ"/>
        </w:rPr>
      </w:pPr>
      <w:r w:rsidRPr="00F024A8">
        <w:rPr>
          <w:sz w:val="28"/>
          <w:szCs w:val="26"/>
        </w:rPr>
        <w:t xml:space="preserve">Электрон почта: </w:t>
      </w:r>
      <w:hyperlink r:id="rId21" w:history="1">
        <w:r w:rsidR="00305C97" w:rsidRPr="00F024A8">
          <w:rPr>
            <w:rStyle w:val="ae"/>
            <w:color w:val="auto"/>
            <w:sz w:val="28"/>
            <w:szCs w:val="26"/>
          </w:rPr>
          <w:t>n.xolov@mininnovation.uz</w:t>
        </w:r>
      </w:hyperlink>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Олий таълим муассасалари ва олий ўқув юртидан кейинги таълим муассасаларида таълимнинг илғор усулларини жорий этиш, шунингдек, корпоратив, лойиҳа бошқаруви ва давлат харидлари соҳасида кадрларни тайёрлаш, қайта тайёрлаш ва уларнинг малакасини ошириш тизимини янада такомиллаштириш мақсадида:</w:t>
      </w:r>
    </w:p>
    <w:p w:rsidR="00305C97" w:rsidRPr="00F024A8" w:rsidRDefault="00305C97" w:rsidP="00305C97">
      <w:pPr>
        <w:autoSpaceDE w:val="0"/>
        <w:autoSpaceDN w:val="0"/>
        <w:adjustRightInd w:val="0"/>
        <w:spacing w:after="0" w:line="240" w:lineRule="auto"/>
        <w:ind w:firstLine="570"/>
        <w:jc w:val="both"/>
        <w:rPr>
          <w:rFonts w:ascii="Virtec Times New Roman Uz" w:hAnsi="Virtec Times New Roman Uz" w:cs="Virtec Times New Roman Uz"/>
          <w:noProof/>
          <w:sz w:val="28"/>
          <w:szCs w:val="26"/>
          <w:lang w:val="uz-Cyrl-UZ"/>
        </w:rPr>
      </w:pPr>
      <w:r w:rsidRPr="00F024A8">
        <w:rPr>
          <w:rFonts w:ascii="Times New Roman" w:hAnsi="Times New Roman"/>
          <w:bCs/>
          <w:noProof/>
          <w:sz w:val="28"/>
          <w:szCs w:val="26"/>
          <w:lang w:val="uz-Cyrl-UZ"/>
        </w:rPr>
        <w:t>Ўзбекистон Республикаси Президентининг “Корпоратив, лойиҳа бошқаруви ва давлат</w:t>
      </w:r>
      <w:r w:rsidRPr="00F024A8">
        <w:rPr>
          <w:rFonts w:ascii="Times New Roman" w:hAnsi="Times New Roman"/>
          <w:bCs/>
          <w:sz w:val="28"/>
          <w:szCs w:val="26"/>
          <w:lang w:val="uz-Cyrl-UZ"/>
        </w:rPr>
        <w:t xml:space="preserve"> </w:t>
      </w:r>
      <w:r w:rsidRPr="00F024A8">
        <w:rPr>
          <w:rFonts w:ascii="Times New Roman" w:hAnsi="Times New Roman"/>
          <w:bCs/>
          <w:noProof/>
          <w:sz w:val="28"/>
          <w:szCs w:val="26"/>
          <w:lang w:val="uz-Cyrl-UZ"/>
        </w:rPr>
        <w:t>харидлари соҳасида кадрларни тайёрлаш,</w:t>
      </w:r>
      <w:r w:rsidRPr="00F024A8">
        <w:rPr>
          <w:rFonts w:ascii="Times New Roman" w:hAnsi="Times New Roman"/>
          <w:bCs/>
          <w:sz w:val="28"/>
          <w:szCs w:val="26"/>
          <w:lang w:val="uz-Cyrl-UZ"/>
        </w:rPr>
        <w:t xml:space="preserve"> </w:t>
      </w:r>
      <w:r w:rsidRPr="00F024A8">
        <w:rPr>
          <w:rFonts w:ascii="Times New Roman" w:hAnsi="Times New Roman"/>
          <w:bCs/>
          <w:noProof/>
          <w:sz w:val="28"/>
          <w:szCs w:val="26"/>
          <w:lang w:val="uz-Cyrl-UZ"/>
        </w:rPr>
        <w:t>қайта тайёрлаш ва уларнинг малакасини</w:t>
      </w:r>
      <w:r w:rsidRPr="00F024A8">
        <w:rPr>
          <w:rFonts w:ascii="Times New Roman" w:hAnsi="Times New Roman"/>
          <w:bCs/>
          <w:sz w:val="28"/>
          <w:szCs w:val="26"/>
          <w:lang w:val="uz-Cyrl-UZ"/>
        </w:rPr>
        <w:t xml:space="preserve">    </w:t>
      </w:r>
      <w:r w:rsidRPr="00F024A8">
        <w:rPr>
          <w:rFonts w:ascii="Times New Roman" w:hAnsi="Times New Roman"/>
          <w:bCs/>
          <w:noProof/>
          <w:sz w:val="28"/>
          <w:szCs w:val="26"/>
          <w:lang w:val="uz-Cyrl-UZ"/>
        </w:rPr>
        <w:t>ошириш</w:t>
      </w:r>
      <w:r w:rsidRPr="00F024A8">
        <w:rPr>
          <w:rFonts w:ascii="Times New Roman" w:hAnsi="Times New Roman"/>
          <w:bCs/>
          <w:sz w:val="28"/>
          <w:szCs w:val="26"/>
          <w:lang w:val="uz-Cyrl-UZ"/>
        </w:rPr>
        <w:t xml:space="preserve"> </w:t>
      </w:r>
      <w:r w:rsidRPr="00F024A8">
        <w:rPr>
          <w:rFonts w:ascii="Times New Roman" w:hAnsi="Times New Roman"/>
          <w:bCs/>
          <w:noProof/>
          <w:sz w:val="28"/>
          <w:szCs w:val="26"/>
          <w:lang w:val="uz-Cyrl-UZ"/>
        </w:rPr>
        <w:t xml:space="preserve"> </w:t>
      </w:r>
      <w:r w:rsidRPr="00F024A8">
        <w:rPr>
          <w:rFonts w:ascii="Times New Roman" w:hAnsi="Times New Roman"/>
          <w:bCs/>
          <w:sz w:val="28"/>
          <w:szCs w:val="26"/>
          <w:lang w:val="uz-Cyrl-UZ"/>
        </w:rPr>
        <w:t xml:space="preserve">  </w:t>
      </w:r>
      <w:r w:rsidRPr="00F024A8">
        <w:rPr>
          <w:rFonts w:ascii="Times New Roman" w:hAnsi="Times New Roman"/>
          <w:bCs/>
          <w:noProof/>
          <w:sz w:val="28"/>
          <w:szCs w:val="26"/>
          <w:lang w:val="uz-Cyrl-UZ"/>
        </w:rPr>
        <w:t>тизимини такомиллаштириш</w:t>
      </w:r>
      <w:r w:rsidRPr="00F024A8">
        <w:rPr>
          <w:rFonts w:ascii="Times New Roman" w:hAnsi="Times New Roman"/>
          <w:bCs/>
          <w:sz w:val="28"/>
          <w:szCs w:val="26"/>
          <w:lang w:val="uz-Cyrl-UZ"/>
        </w:rPr>
        <w:t xml:space="preserve"> </w:t>
      </w:r>
      <w:r w:rsidRPr="00F024A8">
        <w:rPr>
          <w:rFonts w:ascii="Times New Roman" w:hAnsi="Times New Roman"/>
          <w:bCs/>
          <w:noProof/>
          <w:sz w:val="28"/>
          <w:szCs w:val="26"/>
          <w:lang w:val="uz-Cyrl-UZ"/>
        </w:rPr>
        <w:t>бўйича қўшимча чора-тадбирлар</w:t>
      </w:r>
      <w:r w:rsidRPr="00F024A8">
        <w:rPr>
          <w:rFonts w:ascii="Times New Roman" w:hAnsi="Times New Roman"/>
          <w:bCs/>
          <w:sz w:val="28"/>
          <w:szCs w:val="26"/>
          <w:lang w:val="uz-Cyrl-UZ"/>
        </w:rPr>
        <w:t xml:space="preserve"> </w:t>
      </w:r>
      <w:r w:rsidRPr="00F024A8">
        <w:rPr>
          <w:rFonts w:ascii="Times New Roman" w:hAnsi="Times New Roman"/>
          <w:bCs/>
          <w:noProof/>
          <w:sz w:val="28"/>
          <w:szCs w:val="26"/>
          <w:lang w:val="uz-Cyrl-UZ"/>
        </w:rPr>
        <w:t>тўғрисида” 05.09.2018 й.</w:t>
      </w:r>
      <w:r w:rsidRPr="00F024A8">
        <w:rPr>
          <w:rFonts w:ascii="Times New Roman" w:hAnsi="Times New Roman"/>
          <w:bCs/>
          <w:sz w:val="28"/>
          <w:szCs w:val="26"/>
          <w:lang w:val="uz-Cyrl-UZ"/>
        </w:rPr>
        <w:t xml:space="preserve"> N ПҚ-3930</w:t>
      </w:r>
      <w:r w:rsidRPr="00F024A8">
        <w:rPr>
          <w:rFonts w:ascii="Times New Roman" w:hAnsi="Times New Roman"/>
          <w:bCs/>
          <w:noProof/>
          <w:sz w:val="28"/>
          <w:szCs w:val="26"/>
          <w:lang w:val="uz-Cyrl-UZ"/>
        </w:rPr>
        <w:t xml:space="preserve"> қарори қабул қилинди.</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Ўзбекистон Республикаси Президенти ҳузуридаги Лойиҳа бошқаруви миллий агентлиги ҳузуридаги Корпоратив бошқарув илмий-таълим марказининг номи Ўзбекистон Республикаси Президенти ҳузуридаги Лойиҳа бошқаруви миллий агентлиги қошидаги Абу Райҳон Беруний номидаги Бизнес ва бошқарув республика олий мактаби деб ўзгартирилди.</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Бизнес ва бошқарув олий мактабига Ўзбекистон Республикаси Президенти ҳузуридаги Лойиҳа бошқаруви миллий агентлиги (кейинги ўринларда - Миллий агентлик) билан келишилган ҳолда:</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lastRenderedPageBreak/>
        <w:t>шу соҳадаги етакчи хорижий таълим муассасалари билан ушбу муассасаларнинг ўқув режалари ва дастурлари асосида Ўзбекистон Республикасида тан олинадиган давлат намунасидаги дипломлар берган ҳолда магистратура дастурлари юзасидан "икки диплом" (double degree) модели бўйича ўқишни ташкил этиш борасида келишувлар тузиш;</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жаҳондаги таълим фаолиятига доир энг намунали амалиёт ва меҳнат бозорининг реал талабларини ҳисобга олган ҳолда норматив ва қисқартирилган муддатларда (анъанавий ва масофавий технологиялар), ишлаб чиқаришдан ажралмаган ҳолда магистратурада ўқишни ташкил этиш, шунингдек, Бизнес ва бошқарув олий мактаби дастурлари бўйича ўқиш учун номзодларни танлаб олиш мезонларини белгилаш;</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Бизнес ва бошқарув олий мактаби профессор-ўқитувчилари фаолиятининг турлари бўйича вақт меъёрларини, шунингдек, улар учун чекланган ўқув юкламасини белгилаш;</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Бизнес ва бошқарув олий мактабининг тузилмаси, штатлар жадвали, ходимлари ва жалб этиладиган консультантлар (экспертлар) меҳнатига, шу жумладан, соатбай ҳақ тўлаш миқдори ва тизимини белгилаш ҳуқуқи берилган.</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қуйидагилар Бизнес ва бошқарув олий мактаби фаолиятини молиялаштиришнинг манбалари этиб белгиланган:</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тўлов-контракт асосида ўқитишдан тушадиган маблағлар;</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хўжалик фаолияти ва шартнома асосида хизматлар кўрсатишдан тушадиган маблағлар;</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бўш турган маблағларни тижорат банклари депозитларига жойлаштиришдан олинадиган даромадлар;</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жисмоний ва юридик шахсларнинг ҳомийлик хайрия маблағлари;</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халқаро молия институтлари ва хорижий ташкилотларнинг грантлари;</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қонун ҳужжатлари билан тақиқланмаган бошқа манбалар.</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Олий таълим муассасаларига, олий ўқув юртидан кейинги таълим, кадрларни қайта тайёрлаш ва уларнинг малакасини ошириш муассасаларига, уларнинг мулкчилик шакли ва бўйсунувидан қатъи назар, масофавий ўқитишни ташкил этиш ҳуқуқи берил</w:t>
      </w:r>
      <w:r w:rsidRPr="00F024A8">
        <w:rPr>
          <w:rFonts w:ascii="Times New Roman" w:hAnsi="Times New Roman"/>
          <w:noProof/>
          <w:sz w:val="28"/>
          <w:szCs w:val="26"/>
          <w:lang w:val="uz-Cyrl-UZ"/>
        </w:rPr>
        <w:t>ган</w:t>
      </w:r>
      <w:r w:rsidRPr="00F024A8">
        <w:rPr>
          <w:rFonts w:ascii="Times New Roman" w:hAnsi="Times New Roman"/>
          <w:noProof/>
          <w:sz w:val="28"/>
          <w:szCs w:val="26"/>
        </w:rPr>
        <w:t>.</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Миллий агентли</w:t>
      </w:r>
      <w:r w:rsidRPr="00F024A8">
        <w:rPr>
          <w:rFonts w:ascii="Times New Roman" w:hAnsi="Times New Roman"/>
          <w:noProof/>
          <w:sz w:val="28"/>
          <w:szCs w:val="26"/>
          <w:lang w:val="uz-Cyrl-UZ"/>
        </w:rPr>
        <w:t xml:space="preserve">гига: </w:t>
      </w:r>
      <w:r w:rsidRPr="00F024A8">
        <w:rPr>
          <w:rFonts w:ascii="Times New Roman" w:hAnsi="Times New Roman"/>
          <w:noProof/>
          <w:sz w:val="28"/>
          <w:szCs w:val="26"/>
        </w:rPr>
        <w:t>а) 2018 йил 1 октябрга қадар муддатда:</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Ўзбекистон Республикаси Олий ва ўрта махсус таълим вазирлиги билан биргаликда олий таълим муассасаларида, олий ўқув юртидан кейинги таълим, кадрларни қайта тайёрлаш ва уларнинг малакасини ошириш муассасаларида масофавий ўқитишни амалга ошириш тартиби тўғрисидаги низомни;</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Давлат ва хўжалик бошқаруви органларида, маҳаллий давлат ҳокимияти органларида, давлат корхоналари ва устав жамғармаси (капитали)да давлат улуши 50 фоиз ва ундан кўпроқ миқдорда бўлган юридик шахслар, устав жамғармаси (капитали)нинг 50 фоизи ва ундан кўпроқ миқдори давлат улуши 50 фоиз ва ундан кўпроқ бўлган юридик шахсга тегишли юридик шахсларда фаолият юритувчи давлат харидлари соҳасидаги мутахассисларни мажбурий </w:t>
      </w:r>
      <w:r w:rsidRPr="00F024A8">
        <w:rPr>
          <w:rFonts w:ascii="Times New Roman" w:hAnsi="Times New Roman"/>
          <w:noProof/>
          <w:sz w:val="28"/>
          <w:szCs w:val="26"/>
        </w:rPr>
        <w:lastRenderedPageBreak/>
        <w:t>сертификатлаштириш тўғрисидаги низомни, ушбу мутахассисларни мажбурий сертификатлаштиришни 2019 йил 1 мартдан амалга оширишни назарда тутган ҳолда;</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 2018 йил 1 ноябрга қадар муддатда:</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Бизнес ва бошқарув олий мактаби уставини, шу жумладан, унинг Васийлик кенгаши таркибини;</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Бизнес ва бошқарув олий мактабига ўқишга қабул қилиш ва ўқитишни ташкил этиш тартиби тўғрисидаги низомни;</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Бизнес ва бошқарув олий мактаби профессор-ўқитувчилари таркибини танлаб олиш тартиби тўғрисидаги низомни ишлаб чиқ</w:t>
      </w:r>
      <w:r w:rsidRPr="00F024A8">
        <w:rPr>
          <w:rFonts w:ascii="Times New Roman" w:hAnsi="Times New Roman"/>
          <w:noProof/>
          <w:sz w:val="28"/>
          <w:szCs w:val="26"/>
          <w:lang w:val="uz-Cyrl-UZ"/>
        </w:rPr>
        <w:t>илди</w:t>
      </w:r>
      <w:r w:rsidRPr="00F024A8">
        <w:rPr>
          <w:rFonts w:ascii="Times New Roman" w:hAnsi="Times New Roman"/>
          <w:noProof/>
          <w:sz w:val="28"/>
          <w:szCs w:val="26"/>
        </w:rPr>
        <w:t xml:space="preserve"> ва тасдиқла</w:t>
      </w:r>
      <w:r w:rsidRPr="00F024A8">
        <w:rPr>
          <w:rFonts w:ascii="Times New Roman" w:hAnsi="Times New Roman"/>
          <w:noProof/>
          <w:sz w:val="28"/>
          <w:szCs w:val="26"/>
          <w:lang w:val="uz-Cyrl-UZ"/>
        </w:rPr>
        <w:t>нди</w:t>
      </w:r>
      <w:r w:rsidRPr="00F024A8">
        <w:rPr>
          <w:rFonts w:ascii="Times New Roman" w:hAnsi="Times New Roman"/>
          <w:noProof/>
          <w:sz w:val="28"/>
          <w:szCs w:val="26"/>
        </w:rPr>
        <w:t>.</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Миллий агентликка:</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лойиҳа ва корпоратив бошқарув, баҳолаш ва харид фаолиятида, лойиҳавий молиялаштириш, стратегик ва молиявий менежмент соҳасидаги давлат таълим стандартлари, шу жумладан, ўқув юкламаси ҳажмлари, малака талаблари, ўқув режалари ва дастурларини тасдиқлаш;</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Бизнес ва бошқарув олий мактабининг магистратурасига ўқишга қабул қилиш квоталарини белгилаш;</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Бизнес ва бошқарув олий мактабининг магистратурасига кириш имтиҳонларини ўтказиш шакллари, фанлар, дастурлар, натижаларни баҳолаш мезонлари рўйхатини тасдиқлаш ҳуқуқи берил</w:t>
      </w:r>
      <w:r w:rsidRPr="00F024A8">
        <w:rPr>
          <w:rFonts w:ascii="Times New Roman" w:hAnsi="Times New Roman"/>
          <w:noProof/>
          <w:sz w:val="28"/>
          <w:szCs w:val="26"/>
          <w:lang w:val="uz-Cyrl-UZ"/>
        </w:rPr>
        <w:t>га</w:t>
      </w:r>
      <w:r w:rsidRPr="00F024A8">
        <w:rPr>
          <w:rFonts w:ascii="Times New Roman" w:hAnsi="Times New Roman"/>
          <w:noProof/>
          <w:sz w:val="28"/>
          <w:szCs w:val="26"/>
        </w:rPr>
        <w:t>н.</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Ўзбекистон Республикаси Президентининг 2015 йил 30 сентябрдаги "Корпоратив бошқарув илмий-таълим маркази фаолиятини ташкил этиш чора-тадбирлари тўғрисида"ги ПҚ-2414-сон қарорининг 8-бандида назарда тутилган имтиёзларнинг амал қилиш муддати 2022 йил 1 июлга қадар узайтирил</w:t>
      </w:r>
      <w:r w:rsidRPr="00F024A8">
        <w:rPr>
          <w:rFonts w:ascii="Times New Roman" w:hAnsi="Times New Roman"/>
          <w:noProof/>
          <w:sz w:val="28"/>
          <w:szCs w:val="26"/>
          <w:lang w:val="uz-Cyrl-UZ"/>
        </w:rPr>
        <w:t>га</w:t>
      </w:r>
      <w:r w:rsidRPr="00F024A8">
        <w:rPr>
          <w:rFonts w:ascii="Times New Roman" w:hAnsi="Times New Roman"/>
          <w:noProof/>
          <w:sz w:val="28"/>
          <w:szCs w:val="26"/>
        </w:rPr>
        <w:t>н.</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Ўзбекистон Республикаси Президентининг 2015 йил 30 сентябрдаги "Корпоратив бошқарув илмий-таълим маркази фаолиятини ташкил этиш чора-тадбирлари тўғрисида"ги ПҚ-2414-сон қарорининг рус тилидаги матнида 4-банднинг тўртинчи хатбошиси қуйидаги таҳрирда баён этил</w:t>
      </w:r>
      <w:r w:rsidRPr="00F024A8">
        <w:rPr>
          <w:rFonts w:ascii="Times New Roman" w:hAnsi="Times New Roman"/>
          <w:noProof/>
          <w:sz w:val="28"/>
          <w:szCs w:val="26"/>
          <w:lang w:val="uz-Cyrl-UZ"/>
        </w:rPr>
        <w:t>ган</w:t>
      </w:r>
      <w:r w:rsidRPr="00F024A8">
        <w:rPr>
          <w:rFonts w:ascii="Times New Roman" w:hAnsi="Times New Roman"/>
          <w:noProof/>
          <w:sz w:val="28"/>
          <w:szCs w:val="26"/>
        </w:rPr>
        <w:t>:</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"Предоставить директору Высшей школы бизнеса и управления право вносить, при необходимости, по согласованию с Национальным агентством проектного управления при Президенте Республики Узбекистан изменения в организационную структуру Высшей школы бизнеса и управления".</w:t>
      </w:r>
    </w:p>
    <w:p w:rsidR="00305C97" w:rsidRPr="00F024A8" w:rsidRDefault="00305C97" w:rsidP="00305C97">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Ўзбекистон Республикаси Вазирлар Маҳкамасининг 2015 йил 27 октябрдаги "Корпоратив бошқарув илмий-таълим марказининг самарали фаолиятини таъминлашга доир ташкилий чора-тадбирлар тўғрисида"ги 305-сон қарори 1-бандининг иккинчи-тўртинчи хатбошилари, шунингдек, қарорнинг 1-3-иловалари 2018 йил 1 ноябрдан ўз кучини йўқотган деб ҳисоблан</w:t>
      </w:r>
      <w:r w:rsidRPr="00F024A8">
        <w:rPr>
          <w:rFonts w:ascii="Times New Roman" w:hAnsi="Times New Roman"/>
          <w:noProof/>
          <w:sz w:val="28"/>
          <w:szCs w:val="26"/>
          <w:lang w:val="uz-Cyrl-UZ"/>
        </w:rPr>
        <w:t>ди</w:t>
      </w:r>
      <w:r w:rsidRPr="00F024A8">
        <w:rPr>
          <w:rFonts w:ascii="Times New Roman" w:hAnsi="Times New Roman"/>
          <w:noProof/>
          <w:sz w:val="28"/>
          <w:szCs w:val="26"/>
        </w:rPr>
        <w:t>.</w:t>
      </w:r>
    </w:p>
    <w:p w:rsidR="00305C97" w:rsidRPr="00F024A8" w:rsidRDefault="00305C97" w:rsidP="00305C97">
      <w:pPr>
        <w:pStyle w:val="ad"/>
        <w:shd w:val="clear" w:color="auto" w:fill="FFFFFF"/>
        <w:spacing w:before="0" w:beforeAutospacing="0" w:after="0" w:afterAutospacing="0"/>
        <w:jc w:val="both"/>
        <w:rPr>
          <w:sz w:val="28"/>
          <w:szCs w:val="26"/>
          <w:lang w:val="uz-Cyrl-UZ"/>
        </w:rPr>
      </w:pPr>
      <w:r w:rsidRPr="00F024A8">
        <w:rPr>
          <w:noProof/>
          <w:sz w:val="28"/>
          <w:szCs w:val="26"/>
          <w:lang w:val="uz-Cyrl-UZ"/>
        </w:rPr>
        <w:t>Хужжатда</w:t>
      </w:r>
      <w:r w:rsidRPr="00F024A8">
        <w:rPr>
          <w:noProof/>
          <w:sz w:val="28"/>
          <w:szCs w:val="26"/>
        </w:rPr>
        <w:t xml:space="preserve"> Миллий агентлик манфаатдор вазирлик ва идоралар билан биргаликда икки ой муддатда қонун ҳужжатларига ушбу қарордан келиб чиқадиган ўзгартиш ва қўшимчалар тўғрисида таклифлар кирит</w:t>
      </w:r>
      <w:r w:rsidRPr="00F024A8">
        <w:rPr>
          <w:noProof/>
          <w:sz w:val="28"/>
          <w:szCs w:val="26"/>
          <w:lang w:val="uz-Cyrl-UZ"/>
        </w:rPr>
        <w:t>илиши топширилган</w:t>
      </w:r>
      <w:r w:rsidRPr="00F024A8">
        <w:rPr>
          <w:noProof/>
          <w:sz w:val="28"/>
          <w:szCs w:val="26"/>
        </w:rPr>
        <w:t>.</w:t>
      </w:r>
    </w:p>
    <w:p w:rsidR="0003428B" w:rsidRPr="00F024A8" w:rsidRDefault="0003428B" w:rsidP="002F6444">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lastRenderedPageBreak/>
        <w:t>“Ўзбекистон темир йўллари” АЖда Швейцариянинг Stadler компанияси вакиллари билан учрашув бўлиб ўтди. Унда вагонсозлик бўйича ўзаро алоқаларни ривожлантириш масалалари кўриб чиқилди.</w:t>
      </w:r>
    </w:p>
    <w:p w:rsidR="0003428B" w:rsidRPr="00F024A8" w:rsidRDefault="0003428B" w:rsidP="0003428B">
      <w:pPr>
        <w:pStyle w:val="ad"/>
        <w:shd w:val="clear" w:color="auto" w:fill="FFFFFF"/>
        <w:spacing w:before="0" w:beforeAutospacing="0" w:after="0" w:afterAutospacing="0"/>
        <w:jc w:val="both"/>
        <w:rPr>
          <w:sz w:val="28"/>
          <w:szCs w:val="26"/>
          <w:lang w:val="uz-Cyrl-UZ"/>
        </w:rPr>
      </w:pPr>
      <w:r w:rsidRPr="00F024A8">
        <w:rPr>
          <w:sz w:val="28"/>
          <w:szCs w:val="26"/>
          <w:lang w:val="uz-Cyrl-UZ"/>
        </w:rPr>
        <w:t>Ўз навбатида Марказий Осиё минтақасига экспортни йўлга қўйиш истиқболлари ва лойиҳалар ҳам муҳокама қилинди.</w:t>
      </w:r>
    </w:p>
    <w:p w:rsidR="0003428B" w:rsidRPr="00F024A8" w:rsidRDefault="0003428B" w:rsidP="0003428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”Ўзбекистон томони мамлакатимиз темир йўл саноат корхоналарига Stadler компаниясининг замонавий техника ва технологияларини жорий этиш, қолаверса, электровозлар учун эҳтиёт ва асосий юк тортиш тизимларини етказиб бериш бўйича таклиф билдирди. Жумладан, Ўзбекистонда Швейцарияда ишлаб чиқарилган замонавий метро поездлари ва электричкаларидан фойдаланиш ҳақида ҳам гап борди”, - дея хабар берди “Ўзбекистон темир йўллари” матбуот хизмати.</w:t>
      </w:r>
    </w:p>
    <w:p w:rsidR="007600AB" w:rsidRPr="00F024A8" w:rsidRDefault="007600AB" w:rsidP="00B95A98">
      <w:pPr>
        <w:pStyle w:val="ad"/>
        <w:spacing w:before="0" w:beforeAutospacing="0" w:after="0" w:afterAutospacing="0"/>
        <w:ind w:firstLine="709"/>
        <w:jc w:val="both"/>
        <w:rPr>
          <w:sz w:val="28"/>
          <w:szCs w:val="26"/>
          <w:lang w:val="uz-Cyrl-UZ"/>
        </w:rPr>
      </w:pPr>
      <w:r w:rsidRPr="00F024A8">
        <w:rPr>
          <w:sz w:val="28"/>
          <w:szCs w:val="26"/>
          <w:lang w:val="uz-Cyrl-UZ"/>
        </w:rPr>
        <w:t>Президентимизнинг “Ўзбекистон Республикаси ҳудудида хорижий давлатларнинг малакали мутахассислари томонидан меҳнат фаолиятини амалга ошириши учун қулай шарт-шароитлар яратиш чора-тадбирлари тўғрисида”ги қарори қабул қилинди.</w:t>
      </w:r>
    </w:p>
    <w:p w:rsidR="007600AB" w:rsidRPr="00F024A8" w:rsidRDefault="007600AB" w:rsidP="00B95A98">
      <w:pPr>
        <w:pStyle w:val="ad"/>
        <w:spacing w:before="0" w:beforeAutospacing="0" w:after="0" w:afterAutospacing="0"/>
        <w:ind w:firstLine="709"/>
        <w:jc w:val="both"/>
        <w:rPr>
          <w:sz w:val="28"/>
          <w:szCs w:val="26"/>
          <w:lang w:val="uz-Cyrl-UZ"/>
        </w:rPr>
      </w:pPr>
      <w:r w:rsidRPr="00F024A8">
        <w:rPr>
          <w:sz w:val="28"/>
          <w:szCs w:val="26"/>
          <w:lang w:val="uz-Cyrl-UZ"/>
        </w:rPr>
        <w:t>Қарор билан малакали чет эллик мутахассислар меҳнат фаолиятини амалга ошириш учун қулай шароитлар яратиш, юртимизнинг инвестициявий жозибадорлигини ошириш ва уни мутлақо янги поғонага кўтариш, рақобатдош меҳнат ресурсларини жалб қилишни рағбатлантириш бўйича бир қатор янги қоидалар жорий этилмоқда.</w:t>
      </w:r>
    </w:p>
    <w:p w:rsidR="007600AB" w:rsidRPr="00F024A8" w:rsidRDefault="007600AB" w:rsidP="00B95A98">
      <w:pPr>
        <w:pStyle w:val="ad"/>
        <w:spacing w:before="0" w:beforeAutospacing="0" w:after="0" w:afterAutospacing="0"/>
        <w:ind w:firstLine="709"/>
        <w:jc w:val="both"/>
        <w:rPr>
          <w:sz w:val="28"/>
          <w:szCs w:val="26"/>
          <w:lang w:val="uz-Cyrl-UZ"/>
        </w:rPr>
      </w:pPr>
      <w:r w:rsidRPr="00F024A8">
        <w:rPr>
          <w:sz w:val="28"/>
          <w:szCs w:val="26"/>
          <w:lang w:val="uz-Cyrl-UZ"/>
        </w:rPr>
        <w:t>Хўш, улар нималардан иборат?</w:t>
      </w:r>
    </w:p>
    <w:p w:rsidR="007600AB" w:rsidRPr="00F024A8" w:rsidRDefault="007600AB" w:rsidP="00B95A98">
      <w:pPr>
        <w:pStyle w:val="ad"/>
        <w:spacing w:before="0" w:beforeAutospacing="0" w:after="0" w:afterAutospacing="0"/>
        <w:ind w:firstLine="709"/>
        <w:jc w:val="both"/>
        <w:rPr>
          <w:sz w:val="28"/>
          <w:szCs w:val="26"/>
        </w:rPr>
      </w:pPr>
      <w:r w:rsidRPr="00F024A8">
        <w:rPr>
          <w:sz w:val="28"/>
          <w:szCs w:val="26"/>
          <w:lang w:val="uz-Cyrl-UZ"/>
        </w:rPr>
        <w:t>Жумладан, юртимизда </w:t>
      </w:r>
      <w:r w:rsidRPr="00F024A8">
        <w:rPr>
          <w:rStyle w:val="ac"/>
          <w:b w:val="0"/>
          <w:sz w:val="28"/>
          <w:szCs w:val="26"/>
          <w:lang w:val="uz-Cyrl-UZ"/>
        </w:rPr>
        <w:t>юқори малакали мутахассислар</w:t>
      </w:r>
      <w:r w:rsidRPr="00F024A8">
        <w:rPr>
          <w:sz w:val="28"/>
          <w:szCs w:val="26"/>
          <w:lang w:val="uz-Cyrl-UZ"/>
        </w:rPr>
        <w:t xml:space="preserve">, деб халқаро рейтингда биринчи 1000 таликка кирадиган олий таълим муассасаларини битирган, мутахассислиги бўйича 5 йилдан кам бўлмаган иш тажрибасига эга чет эл фуқаролари тан олинадиган бўлди. </w:t>
      </w:r>
      <w:r w:rsidRPr="00F024A8">
        <w:rPr>
          <w:sz w:val="28"/>
          <w:szCs w:val="26"/>
        </w:rPr>
        <w:t>Уларга Ўзбекистон Республикасида йилига 60 минг АҚШ долларидан кам бўлмаган суммада иш ҳақи белгиланади.</w:t>
      </w:r>
    </w:p>
    <w:p w:rsidR="007600AB" w:rsidRPr="00F024A8" w:rsidRDefault="007600AB" w:rsidP="00B95A98">
      <w:pPr>
        <w:pStyle w:val="ad"/>
        <w:spacing w:before="0" w:beforeAutospacing="0" w:after="0" w:afterAutospacing="0"/>
        <w:ind w:firstLine="709"/>
        <w:jc w:val="both"/>
        <w:rPr>
          <w:sz w:val="28"/>
          <w:szCs w:val="26"/>
        </w:rPr>
      </w:pPr>
      <w:r w:rsidRPr="00F024A8">
        <w:rPr>
          <w:rStyle w:val="ac"/>
          <w:b w:val="0"/>
          <w:sz w:val="28"/>
          <w:szCs w:val="26"/>
        </w:rPr>
        <w:t>Малакали мутахассислар</w:t>
      </w:r>
      <w:r w:rsidRPr="00F024A8">
        <w:rPr>
          <w:sz w:val="28"/>
          <w:szCs w:val="26"/>
        </w:rPr>
        <w:t>, деганда</w:t>
      </w:r>
      <w:r w:rsidRPr="00F024A8">
        <w:rPr>
          <w:rStyle w:val="ac"/>
          <w:b w:val="0"/>
          <w:sz w:val="28"/>
          <w:szCs w:val="26"/>
        </w:rPr>
        <w:t> </w:t>
      </w:r>
      <w:r w:rsidRPr="00F024A8">
        <w:rPr>
          <w:sz w:val="28"/>
          <w:szCs w:val="26"/>
        </w:rPr>
        <w:t>эса</w:t>
      </w:r>
      <w:r w:rsidRPr="00F024A8">
        <w:rPr>
          <w:rStyle w:val="ac"/>
          <w:b w:val="0"/>
          <w:sz w:val="28"/>
          <w:szCs w:val="26"/>
        </w:rPr>
        <w:t> </w:t>
      </w:r>
      <w:r w:rsidRPr="00F024A8">
        <w:rPr>
          <w:sz w:val="28"/>
          <w:szCs w:val="26"/>
        </w:rPr>
        <w:t>олий маълумотли, мутахассислиги бўйича камида 5 йиллик иш тажрибасига эга чет эл фуқаролари тушунилади. Уларнинг йиллик ойлик маоши миқдори камида 30 минг АҚШ долларини ташкил этиши мумкин.</w:t>
      </w:r>
    </w:p>
    <w:p w:rsidR="007600AB" w:rsidRPr="00F024A8" w:rsidRDefault="007600AB" w:rsidP="00B95A98">
      <w:pPr>
        <w:pStyle w:val="ad"/>
        <w:spacing w:before="0" w:beforeAutospacing="0" w:after="0" w:afterAutospacing="0"/>
        <w:ind w:firstLine="709"/>
        <w:jc w:val="both"/>
        <w:rPr>
          <w:sz w:val="28"/>
          <w:szCs w:val="26"/>
        </w:rPr>
      </w:pPr>
      <w:r w:rsidRPr="00F024A8">
        <w:rPr>
          <w:sz w:val="28"/>
          <w:szCs w:val="26"/>
        </w:rPr>
        <w:t>Агар ушбуларни Ўзбекистоннинг хорижлик мутахассисларга талаби, деб қабул қиладиган бўлсак, табиийки, иш бажарувчининг ҳам ўзига яраша шартлари бўлади. Қарорда айни шу шартларга жавоб бўладиган имтиёзлар ҳам ўз ифодасини топган.</w:t>
      </w:r>
    </w:p>
    <w:p w:rsidR="007600AB" w:rsidRPr="00F024A8" w:rsidRDefault="007600AB" w:rsidP="00B95A98">
      <w:pPr>
        <w:pStyle w:val="ad"/>
        <w:spacing w:before="0" w:beforeAutospacing="0" w:after="0" w:afterAutospacing="0"/>
        <w:ind w:firstLine="709"/>
        <w:jc w:val="both"/>
        <w:rPr>
          <w:sz w:val="28"/>
          <w:szCs w:val="26"/>
        </w:rPr>
      </w:pPr>
      <w:r w:rsidRPr="00F024A8">
        <w:rPr>
          <w:sz w:val="28"/>
          <w:szCs w:val="26"/>
        </w:rPr>
        <w:t>“</w:t>
      </w:r>
      <w:r w:rsidRPr="00F024A8">
        <w:rPr>
          <w:iCs/>
          <w:sz w:val="28"/>
          <w:szCs w:val="26"/>
        </w:rPr>
        <w:t>Масалан, улар кўп марталик меҳнат визасини олиш ҳуқуқига эга бўлади. Қолаверса, виза муддати тугаган тақдирда Ўзбекистон ҳудудидан чиқмасдан туриб, виза учун қайта мурожаат қилишлари мумкин. Яна бир қулайлик шуки, уларнинг оила аъзоларига ҳам яшашлари учун тегишли виза ҳужжатлари расмийлаштирилади. Мабодо юқори малакали хорижий мутахассис объектив сабабларга кўра, жалб қилинган корхонада ишлай олмаса, унга 30 кун ичида Ўзбекистон Республикаси ҳудудида бошқа корхона топиб, ўша ерда ишлашига имкон берилади</w:t>
      </w:r>
      <w:r w:rsidRPr="00F024A8">
        <w:rPr>
          <w:sz w:val="28"/>
          <w:szCs w:val="26"/>
        </w:rPr>
        <w:t xml:space="preserve">” — дейди Ўзбекистон </w:t>
      </w:r>
      <w:r w:rsidRPr="00F024A8">
        <w:rPr>
          <w:sz w:val="28"/>
          <w:szCs w:val="26"/>
        </w:rPr>
        <w:lastRenderedPageBreak/>
        <w:t>Республикаси Бандлик ва меҳнат муносабатлари вазирининг биринчи ўринбосари Эркин Муҳитдинов.</w:t>
      </w:r>
    </w:p>
    <w:p w:rsidR="007600AB" w:rsidRPr="00F024A8" w:rsidRDefault="007600AB" w:rsidP="00B95A98">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rPr>
        <w:t>Шунингдек, ҳужжатда хорижлик малакали мутахассисларнинг Ўзбекистонда меҳнат фаолиятини олиб бориши ва инвестицияларни жалб этиши учун яна кўплаб имтиёзлар белгиланган.</w:t>
      </w:r>
    </w:p>
    <w:p w:rsidR="001C7E09" w:rsidRPr="000606C0" w:rsidRDefault="001C7E09" w:rsidP="000606C0">
      <w:pPr>
        <w:spacing w:before="120" w:after="120"/>
        <w:ind w:firstLine="567"/>
        <w:jc w:val="both"/>
        <w:rPr>
          <w:rFonts w:ascii="Times New Roman" w:hAnsi="Times New Roman" w:cs="Times New Roman"/>
          <w:b/>
          <w:sz w:val="28"/>
          <w:szCs w:val="26"/>
          <w:lang w:val="uz-Cyrl-UZ"/>
        </w:rPr>
      </w:pPr>
      <w:r w:rsidRPr="000606C0">
        <w:rPr>
          <w:rFonts w:ascii="Times New Roman" w:hAnsi="Times New Roman" w:cs="Times New Roman"/>
          <w:b/>
          <w:sz w:val="28"/>
          <w:szCs w:val="26"/>
          <w:lang w:val="uz-Cyrl-UZ"/>
        </w:rPr>
        <w:t>5.3. Ходимларни режалаштириш</w:t>
      </w:r>
    </w:p>
    <w:p w:rsidR="001C7E09" w:rsidRPr="00F024A8" w:rsidRDefault="001C7E09" w:rsidP="001C7E09">
      <w:pPr>
        <w:spacing w:after="0"/>
        <w:ind w:firstLine="567"/>
        <w:jc w:val="both"/>
        <w:rPr>
          <w:rFonts w:ascii="Times New Roman" w:hAnsi="Times New Roman" w:cs="Times New Roman"/>
          <w:sz w:val="28"/>
          <w:szCs w:val="26"/>
          <w:lang w:val="uz-Cyrl-UZ"/>
        </w:rPr>
      </w:pPr>
      <w:r w:rsidRPr="000606C0">
        <w:rPr>
          <w:rFonts w:ascii="Times New Roman" w:hAnsi="Times New Roman" w:cs="Times New Roman"/>
          <w:sz w:val="28"/>
          <w:szCs w:val="26"/>
          <w:lang w:val="uz-Cyrl-UZ"/>
        </w:rPr>
        <w:t>Мутахассисларни тайёрлаш даврининг узайиши, малакали ишчиларнинг улушини кўпайтириш ва ҳоказолар билан боғлиқ</w:t>
      </w:r>
      <w:r w:rsidRPr="00F024A8">
        <w:rPr>
          <w:rFonts w:ascii="Times New Roman" w:hAnsi="Times New Roman" w:cs="Times New Roman"/>
          <w:sz w:val="28"/>
          <w:szCs w:val="26"/>
          <w:lang w:val="uz-Cyrl-UZ"/>
        </w:rPr>
        <w:t>.</w:t>
      </w:r>
    </w:p>
    <w:p w:rsidR="001411EE" w:rsidRPr="00F024A8" w:rsidRDefault="001C7E09" w:rsidP="001C7E0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 ва технологик тараққиётнинг ривожланиши муносабати билан илмий муассасаларда ходимларни режалаштиришнинг роли бошқа ҳар қандай корхоналар ва фирмаларга қараганда юқори. Кадрлар режалаштиришдаги хато</w:t>
      </w:r>
      <w:r w:rsidR="001411EE" w:rsidRPr="00F024A8">
        <w:rPr>
          <w:rFonts w:ascii="Times New Roman" w:hAnsi="Times New Roman" w:cs="Times New Roman"/>
          <w:sz w:val="28"/>
          <w:szCs w:val="26"/>
          <w:lang w:val="uz-Cyrl-UZ"/>
        </w:rPr>
        <w:t>лар муайян жойда зарур ишчилар е</w:t>
      </w:r>
      <w:r w:rsidRPr="00F024A8">
        <w:rPr>
          <w:rFonts w:ascii="Times New Roman" w:hAnsi="Times New Roman" w:cs="Times New Roman"/>
          <w:sz w:val="28"/>
          <w:szCs w:val="26"/>
          <w:lang w:val="uz-Cyrl-UZ"/>
        </w:rPr>
        <w:t>тишмаслиги, шунингдек, бутун жамият учун ижтимоий харажатларга олиб келиши мумкин.</w:t>
      </w:r>
    </w:p>
    <w:p w:rsidR="001411EE"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Ходимларни режалаштириш қуйидаги саволларга жавоб бериши керак.</w:t>
      </w:r>
    </w:p>
    <w:p w:rsidR="001411EE"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Қанча ходим, қайси </w:t>
      </w:r>
      <w:r w:rsidR="001411EE" w:rsidRPr="00F024A8">
        <w:rPr>
          <w:rFonts w:ascii="Times New Roman" w:hAnsi="Times New Roman" w:cs="Times New Roman"/>
          <w:sz w:val="28"/>
          <w:szCs w:val="26"/>
          <w:lang w:val="uz-Cyrl-UZ"/>
        </w:rPr>
        <w:t>соҳада</w:t>
      </w:r>
      <w:r w:rsidRPr="00F024A8">
        <w:rPr>
          <w:rFonts w:ascii="Times New Roman" w:hAnsi="Times New Roman" w:cs="Times New Roman"/>
          <w:sz w:val="28"/>
          <w:szCs w:val="26"/>
        </w:rPr>
        <w:t>, қа</w:t>
      </w:r>
      <w:r w:rsidR="001411EE"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w:t>
      </w:r>
      <w:r w:rsidR="001411EE" w:rsidRPr="00F024A8">
        <w:rPr>
          <w:rFonts w:ascii="Times New Roman" w:hAnsi="Times New Roman" w:cs="Times New Roman"/>
          <w:sz w:val="28"/>
          <w:szCs w:val="26"/>
          <w:lang w:val="uz-Cyrl-UZ"/>
        </w:rPr>
        <w:t>г</w:t>
      </w:r>
      <w:r w:rsidRPr="00F024A8">
        <w:rPr>
          <w:rFonts w:ascii="Times New Roman" w:hAnsi="Times New Roman" w:cs="Times New Roman"/>
          <w:sz w:val="28"/>
          <w:szCs w:val="26"/>
        </w:rPr>
        <w:t>а ва қачон зарур?</w:t>
      </w:r>
    </w:p>
    <w:p w:rsidR="001411EE"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Ижтимоий аспектларни (ходимларни жалб қилиш ёки камайтиришни режалаштиришни) ҳисобга олган ҳолда, керакли кадрларни қандай </w:t>
      </w:r>
      <w:r w:rsidR="001411EE" w:rsidRPr="00F024A8">
        <w:rPr>
          <w:rFonts w:ascii="Times New Roman" w:hAnsi="Times New Roman" w:cs="Times New Roman"/>
          <w:sz w:val="28"/>
          <w:szCs w:val="26"/>
          <w:lang w:val="uz-Cyrl-UZ"/>
        </w:rPr>
        <w:t>ишлатиш</w:t>
      </w:r>
      <w:r w:rsidRPr="00F024A8">
        <w:rPr>
          <w:rFonts w:ascii="Times New Roman" w:hAnsi="Times New Roman" w:cs="Times New Roman"/>
          <w:sz w:val="28"/>
          <w:szCs w:val="26"/>
        </w:rPr>
        <w:t xml:space="preserve"> ва камайтириш мумкин?</w:t>
      </w:r>
    </w:p>
    <w:p w:rsidR="001411EE"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Ишчилар ўз қобилиятлари</w:t>
      </w:r>
      <w:r w:rsidR="001411EE" w:rsidRPr="00F024A8">
        <w:rPr>
          <w:rFonts w:ascii="Times New Roman" w:hAnsi="Times New Roman" w:cs="Times New Roman"/>
          <w:sz w:val="28"/>
          <w:szCs w:val="26"/>
          <w:lang w:val="uz-Cyrl-UZ"/>
        </w:rPr>
        <w:t>дан</w:t>
      </w:r>
      <w:r w:rsidRPr="00F024A8">
        <w:rPr>
          <w:rFonts w:ascii="Times New Roman" w:hAnsi="Times New Roman" w:cs="Times New Roman"/>
          <w:sz w:val="28"/>
          <w:szCs w:val="26"/>
        </w:rPr>
        <w:t xml:space="preserve"> (ходимлардан фойдаланишни режалаштириш) қандай фойдаланиши мумкин?</w:t>
      </w:r>
    </w:p>
    <w:p w:rsidR="001411EE"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Ходимларни малакали ишларни бажариш учун (кадрлар тайёрлашни режалаштириш) ходимларнинг ривожланишига мунтазам ва мақсадли равишда қандай ёрдам бера оламиз?</w:t>
      </w:r>
    </w:p>
    <w:p w:rsidR="001411EE"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Ходимларнинг режалаштирилган </w:t>
      </w:r>
      <w:r w:rsidR="001411EE" w:rsidRPr="00F024A8">
        <w:rPr>
          <w:rFonts w:ascii="Times New Roman" w:hAnsi="Times New Roman" w:cs="Times New Roman"/>
          <w:sz w:val="28"/>
          <w:szCs w:val="26"/>
          <w:lang w:val="uz-Cyrl-UZ"/>
        </w:rPr>
        <w:t>тадбирлар</w:t>
      </w:r>
      <w:r w:rsidRPr="00F024A8">
        <w:rPr>
          <w:rFonts w:ascii="Times New Roman" w:hAnsi="Times New Roman" w:cs="Times New Roman"/>
          <w:sz w:val="28"/>
          <w:szCs w:val="26"/>
        </w:rPr>
        <w:t xml:space="preserve"> (ходимларнинг харажатлари) қандай харажатлар</w:t>
      </w:r>
      <w:r w:rsidR="001411EE"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 xml:space="preserve"> талаб </w:t>
      </w:r>
      <w:r w:rsidR="001411EE" w:rsidRPr="00F024A8">
        <w:rPr>
          <w:rFonts w:ascii="Times New Roman" w:hAnsi="Times New Roman" w:cs="Times New Roman"/>
          <w:sz w:val="28"/>
          <w:szCs w:val="26"/>
          <w:lang w:val="uz-Cyrl-UZ"/>
        </w:rPr>
        <w:t>қи</w:t>
      </w:r>
      <w:r w:rsidRPr="00F024A8">
        <w:rPr>
          <w:rFonts w:ascii="Times New Roman" w:hAnsi="Times New Roman" w:cs="Times New Roman"/>
          <w:sz w:val="28"/>
          <w:szCs w:val="26"/>
        </w:rPr>
        <w:t>лади?</w:t>
      </w:r>
    </w:p>
    <w:p w:rsidR="001411EE"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Ходимларни жалб қилиш билан боғлиқ бўлган ходимларнинг барча тизими илмий-техник ишларга нисбатан маълум бир ютуқ билан амалга оширилиши керак, чунки бугунги кунда кадрлар иши соҳасида амалга оширилаётган ишлар эртанги тадқиқот ёки лойиҳа ишининг даражасига таъсир кўрсатади.</w:t>
      </w:r>
    </w:p>
    <w:p w:rsidR="001411EE"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Номзод учун илмий ва муҳандис кадрлар захирасини танлаш ва тайёрлашда жуда муҳим рол ўйнайди. Бу меҳнат шартномасининг амал қилиш муддати тугаши, ташкилот доирасини кенгайтириш ҳисобига пенсия, айланма маблағлар, ишдан бўшатиш каби омилларни ҳисобга олиши керак.</w:t>
      </w:r>
    </w:p>
    <w:p w:rsidR="001411EE"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Захира тайёрлаш шакллари </w:t>
      </w:r>
      <w:r w:rsidR="001411EE" w:rsidRPr="00F024A8">
        <w:rPr>
          <w:rFonts w:ascii="Times New Roman" w:hAnsi="Times New Roman" w:cs="Times New Roman"/>
          <w:sz w:val="28"/>
          <w:szCs w:val="26"/>
          <w:lang w:val="uz-Cyrl-UZ"/>
        </w:rPr>
        <w:t>турлича</w:t>
      </w:r>
      <w:r w:rsidRPr="00F024A8">
        <w:rPr>
          <w:rFonts w:ascii="Times New Roman" w:hAnsi="Times New Roman" w:cs="Times New Roman"/>
          <w:sz w:val="28"/>
          <w:szCs w:val="26"/>
        </w:rPr>
        <w:t xml:space="preserve"> бўлиши мумкин. Шундай қилиб, ушбу шахслар касаллик, байрам, иш сафари пайтида раҳбарларни алмаштиришлари мумкин; оралиқ лавозимларга тайинланиши мумкин; бошқа ташкилотларда амалиёт ўташи мумкин; турли йўналишлар бўйича ўқитилади ва ҳоказо. Номзодлар учун захирани шакллантириш ва тайёрлаш </w:t>
      </w:r>
      <w:r w:rsidRPr="00F024A8">
        <w:rPr>
          <w:rFonts w:ascii="Times New Roman" w:hAnsi="Times New Roman" w:cs="Times New Roman"/>
          <w:sz w:val="28"/>
          <w:szCs w:val="26"/>
        </w:rPr>
        <w:lastRenderedPageBreak/>
        <w:t>жамоада зарурий маънавий ва психологик муҳит яратилиши билан бирга амалга оширилиши керак.</w:t>
      </w:r>
    </w:p>
    <w:p w:rsidR="001C7E09" w:rsidRPr="00F024A8" w:rsidRDefault="001C7E09" w:rsidP="001C7E0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Ре</w:t>
      </w:r>
      <w:r w:rsidR="001411EE" w:rsidRPr="00F024A8">
        <w:rPr>
          <w:rFonts w:ascii="Times New Roman" w:hAnsi="Times New Roman" w:cs="Times New Roman"/>
          <w:sz w:val="28"/>
          <w:szCs w:val="26"/>
          <w:lang w:val="uz-Cyrl-UZ"/>
        </w:rPr>
        <w:t>зю</w:t>
      </w:r>
      <w:r w:rsidRPr="00F024A8">
        <w:rPr>
          <w:rFonts w:ascii="Times New Roman" w:hAnsi="Times New Roman" w:cs="Times New Roman"/>
          <w:sz w:val="28"/>
          <w:szCs w:val="26"/>
        </w:rPr>
        <w:t>ме кадрлар танлашда катта рол</w:t>
      </w:r>
      <w:r w:rsidR="001411EE" w:rsidRPr="00F024A8">
        <w:rPr>
          <w:rFonts w:ascii="Times New Roman" w:hAnsi="Times New Roman" w:cs="Times New Roman"/>
          <w:sz w:val="28"/>
          <w:szCs w:val="26"/>
          <w:lang w:val="uz-Cyrl-UZ"/>
        </w:rPr>
        <w:t>ь</w:t>
      </w:r>
      <w:r w:rsidRPr="00F024A8">
        <w:rPr>
          <w:rFonts w:ascii="Times New Roman" w:hAnsi="Times New Roman" w:cs="Times New Roman"/>
          <w:sz w:val="28"/>
          <w:szCs w:val="26"/>
        </w:rPr>
        <w:t xml:space="preserve"> ўйнайди. Яхши ёзилган бир резюме иш тажрибаси, таълим ва бошқа бизнес кўникмаларининг тўлиқ тасвири бўлиши керак. Хулоса бўйича олимлар учун энг муҳим адабиётларни келтириб ўтиш тавсия этилади. Америкада, масалан, резюме ёзишга ихтисослашган бюро мавжуд.</w:t>
      </w:r>
    </w:p>
    <w:p w:rsidR="00736D71" w:rsidRPr="00F024A8" w:rsidRDefault="00736D71"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Резюме</w:t>
      </w:r>
      <w:r w:rsidR="00857F5C" w:rsidRPr="00F024A8">
        <w:rPr>
          <w:rFonts w:ascii="Times New Roman" w:hAnsi="Times New Roman" w:cs="Times New Roman"/>
          <w:sz w:val="28"/>
          <w:szCs w:val="26"/>
        </w:rPr>
        <w:t xml:space="preserve"> қуйидагиларни ўз ичига олиши керак:</w:t>
      </w:r>
    </w:p>
    <w:p w:rsidR="00736D71" w:rsidRPr="00F024A8" w:rsidRDefault="00736D71"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1. </w:t>
      </w:r>
      <w:r w:rsidR="00857F5C" w:rsidRPr="00F024A8">
        <w:rPr>
          <w:rFonts w:ascii="Times New Roman" w:hAnsi="Times New Roman" w:cs="Times New Roman"/>
          <w:sz w:val="28"/>
          <w:szCs w:val="26"/>
        </w:rPr>
        <w:t>Фамилия, исми, отасининг исми, манзили ва телефон рақами.</w:t>
      </w:r>
    </w:p>
    <w:p w:rsidR="00736D71" w:rsidRPr="00F024A8" w:rsidRDefault="00736D71"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2. Мўлжалланган лавозим номи</w:t>
      </w:r>
      <w:r w:rsidR="00857F5C" w:rsidRPr="00F024A8">
        <w:rPr>
          <w:rFonts w:ascii="Times New Roman" w:hAnsi="Times New Roman" w:cs="Times New Roman"/>
          <w:sz w:val="28"/>
          <w:szCs w:val="26"/>
        </w:rPr>
        <w:t>.</w:t>
      </w:r>
    </w:p>
    <w:p w:rsidR="00736D71" w:rsidRPr="00F024A8" w:rsidRDefault="00736D71"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3. </w:t>
      </w:r>
      <w:r w:rsidR="00857F5C" w:rsidRPr="00F024A8">
        <w:rPr>
          <w:rFonts w:ascii="Times New Roman" w:hAnsi="Times New Roman" w:cs="Times New Roman"/>
          <w:sz w:val="28"/>
          <w:szCs w:val="26"/>
        </w:rPr>
        <w:t>Иш тажрибаси (</w:t>
      </w:r>
      <w:r w:rsidRPr="00F024A8">
        <w:rPr>
          <w:rFonts w:ascii="Times New Roman" w:hAnsi="Times New Roman" w:cs="Times New Roman"/>
          <w:sz w:val="28"/>
          <w:szCs w:val="26"/>
        </w:rPr>
        <w:t>Experience)</w:t>
      </w:r>
      <w:r w:rsidR="00857F5C" w:rsidRPr="00F024A8">
        <w:rPr>
          <w:rFonts w:ascii="Times New Roman" w:hAnsi="Times New Roman" w:cs="Times New Roman"/>
          <w:sz w:val="28"/>
          <w:szCs w:val="26"/>
        </w:rPr>
        <w:t xml:space="preserve"> (охирги ишдан ва тескари тартибда</w:t>
      </w:r>
      <w:r w:rsidRPr="00F024A8">
        <w:rPr>
          <w:rFonts w:ascii="Times New Roman" w:hAnsi="Times New Roman" w:cs="Times New Roman"/>
          <w:sz w:val="28"/>
          <w:szCs w:val="26"/>
          <w:lang w:val="uz-Cyrl-UZ"/>
        </w:rPr>
        <w:t xml:space="preserve"> айтиб ўтиш</w:t>
      </w:r>
      <w:r w:rsidR="00857F5C" w:rsidRPr="00F024A8">
        <w:rPr>
          <w:rFonts w:ascii="Times New Roman" w:hAnsi="Times New Roman" w:cs="Times New Roman"/>
          <w:sz w:val="28"/>
          <w:szCs w:val="26"/>
        </w:rPr>
        <w:t>).</w:t>
      </w:r>
    </w:p>
    <w:p w:rsidR="00736D71" w:rsidRPr="00F024A8" w:rsidRDefault="00736D71"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4. Маълумот</w:t>
      </w:r>
      <w:r w:rsidR="00857F5C" w:rsidRPr="00F024A8">
        <w:rPr>
          <w:rFonts w:ascii="Times New Roman" w:hAnsi="Times New Roman" w:cs="Times New Roman"/>
          <w:sz w:val="28"/>
          <w:szCs w:val="26"/>
        </w:rPr>
        <w:t xml:space="preserve"> </w:t>
      </w:r>
      <w:r w:rsidRPr="00F024A8">
        <w:rPr>
          <w:rFonts w:ascii="Times New Roman" w:hAnsi="Times New Roman" w:cs="Times New Roman"/>
          <w:sz w:val="28"/>
          <w:szCs w:val="26"/>
        </w:rPr>
        <w:t xml:space="preserve">(Education) </w:t>
      </w:r>
      <w:r w:rsidRPr="00F024A8">
        <w:rPr>
          <w:rFonts w:ascii="Times New Roman" w:hAnsi="Times New Roman" w:cs="Times New Roman"/>
          <w:sz w:val="28"/>
          <w:szCs w:val="26"/>
          <w:lang w:val="uz-Cyrl-UZ"/>
        </w:rPr>
        <w:t>о</w:t>
      </w:r>
      <w:r w:rsidR="00857F5C" w:rsidRPr="00F024A8">
        <w:rPr>
          <w:rFonts w:ascii="Times New Roman" w:hAnsi="Times New Roman" w:cs="Times New Roman"/>
          <w:sz w:val="28"/>
          <w:szCs w:val="26"/>
        </w:rPr>
        <w:t xml:space="preserve">хирги </w:t>
      </w:r>
      <w:r w:rsidRPr="00F024A8">
        <w:rPr>
          <w:rFonts w:ascii="Times New Roman" w:hAnsi="Times New Roman" w:cs="Times New Roman"/>
          <w:sz w:val="28"/>
          <w:szCs w:val="26"/>
          <w:lang w:val="uz-Cyrl-UZ"/>
        </w:rPr>
        <w:t>таълим муассасаси</w:t>
      </w:r>
      <w:r w:rsidR="00857F5C" w:rsidRPr="00F024A8">
        <w:rPr>
          <w:rFonts w:ascii="Times New Roman" w:hAnsi="Times New Roman" w:cs="Times New Roman"/>
          <w:sz w:val="28"/>
          <w:szCs w:val="26"/>
        </w:rPr>
        <w:t xml:space="preserve"> номи билан бошланиб, уларни тескари тартибда</w:t>
      </w:r>
      <w:r w:rsidRPr="00F024A8">
        <w:rPr>
          <w:rFonts w:ascii="Times New Roman" w:hAnsi="Times New Roman" w:cs="Times New Roman"/>
          <w:sz w:val="28"/>
          <w:szCs w:val="26"/>
          <w:lang w:val="uz-Cyrl-UZ"/>
        </w:rPr>
        <w:t xml:space="preserve"> айтиб ўтиш</w:t>
      </w:r>
      <w:r w:rsidR="00857F5C" w:rsidRPr="00F024A8">
        <w:rPr>
          <w:rFonts w:ascii="Times New Roman" w:hAnsi="Times New Roman" w:cs="Times New Roman"/>
          <w:sz w:val="28"/>
          <w:szCs w:val="26"/>
        </w:rPr>
        <w:t>).</w:t>
      </w:r>
    </w:p>
    <w:p w:rsidR="00736D71" w:rsidRPr="00F024A8" w:rsidRDefault="00736D71"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5.</w:t>
      </w:r>
      <w:r w:rsidR="00857F5C" w:rsidRPr="00F024A8">
        <w:rPr>
          <w:rFonts w:ascii="Times New Roman" w:hAnsi="Times New Roman" w:cs="Times New Roman"/>
          <w:sz w:val="28"/>
          <w:szCs w:val="26"/>
        </w:rPr>
        <w:t>Шахсий маълумотлар</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(Personal)</w:t>
      </w:r>
      <w:r w:rsidR="00857F5C" w:rsidRPr="00F024A8">
        <w:rPr>
          <w:rFonts w:ascii="Times New Roman" w:hAnsi="Times New Roman" w:cs="Times New Roman"/>
          <w:sz w:val="28"/>
          <w:szCs w:val="26"/>
        </w:rPr>
        <w:t>.</w:t>
      </w:r>
    </w:p>
    <w:p w:rsidR="00736D71" w:rsidRPr="00F024A8" w:rsidRDefault="00736D71"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6. Тавсиялар (References)</w:t>
      </w:r>
      <w:r w:rsidR="00857F5C" w:rsidRPr="00F024A8">
        <w:rPr>
          <w:rFonts w:ascii="Times New Roman" w:hAnsi="Times New Roman" w:cs="Times New Roman"/>
          <w:sz w:val="28"/>
          <w:szCs w:val="26"/>
        </w:rPr>
        <w:t>.</w:t>
      </w:r>
    </w:p>
    <w:p w:rsidR="00736D71" w:rsidRPr="00F024A8" w:rsidRDefault="00736D71"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7.</w:t>
      </w:r>
      <w:r w:rsidR="00857F5C" w:rsidRPr="00F024A8">
        <w:rPr>
          <w:rFonts w:ascii="Times New Roman" w:hAnsi="Times New Roman" w:cs="Times New Roman"/>
          <w:sz w:val="28"/>
          <w:szCs w:val="26"/>
        </w:rPr>
        <w:t>Энг муҳим илмий ишлар рўйхати.</w:t>
      </w:r>
    </w:p>
    <w:p w:rsidR="00736D71" w:rsidRPr="00F024A8" w:rsidRDefault="00857F5C"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Баъзан тажриба ва ютуқлар ҳақида қисқача маълумот бериш фойдали бўлади.</w:t>
      </w:r>
    </w:p>
    <w:p w:rsidR="00736D71" w:rsidRPr="00F024A8" w:rsidRDefault="00857F5C"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Таклифлар муайян талабларга жавоб бериши керак: муаллифи ариза берувчининг иши самарадорлиги ва сифатини билиши керак ва уни баҳолаш учун </w:t>
      </w:r>
      <w:r w:rsidR="00736D71"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тарли даражада ваколатли бўлиши керак. Тавсия мактублари хат билан алоҳида юборилиши ва номзодни ўқимаслиги тавсия қилинади.</w:t>
      </w:r>
    </w:p>
    <w:p w:rsidR="00736D71" w:rsidRPr="00F024A8" w:rsidRDefault="00857F5C"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Одатда юқорида келтирилган ҳужжатлар олимларни танлашда грантлар олиш ва хорижий шартномалар ва амалиётларни қайта ишлаш учун танлаб олиш учун талаб қилинади. Мамлакатимизда сўнгги йилларда ходимларнинг ўзи кўпинча молиялаштириш манбаларини қидиради. Ҳозирда бундай манбалар асосан </w:t>
      </w:r>
      <w:r w:rsidR="00736D71" w:rsidRPr="00F024A8">
        <w:rPr>
          <w:rFonts w:ascii="Times New Roman" w:hAnsi="Times New Roman" w:cs="Times New Roman"/>
          <w:sz w:val="28"/>
          <w:szCs w:val="26"/>
          <w:lang w:val="uz-Cyrl-UZ"/>
        </w:rPr>
        <w:t xml:space="preserve">грант </w:t>
      </w:r>
      <w:r w:rsidRPr="00F024A8">
        <w:rPr>
          <w:rFonts w:ascii="Times New Roman" w:hAnsi="Times New Roman" w:cs="Times New Roman"/>
          <w:sz w:val="28"/>
          <w:szCs w:val="26"/>
        </w:rPr>
        <w:t>маблағлар</w:t>
      </w:r>
      <w:r w:rsidR="00736D71"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 ва хорижий контрактлардан иборат. Айни</w:t>
      </w:r>
      <w:r w:rsidR="00736D71" w:rsidRPr="00F024A8">
        <w:rPr>
          <w:rFonts w:ascii="Times New Roman" w:hAnsi="Times New Roman" w:cs="Times New Roman"/>
          <w:sz w:val="28"/>
          <w:szCs w:val="26"/>
          <w:lang w:val="uz-Cyrl-UZ"/>
        </w:rPr>
        <w:t xml:space="preserve"> шундай</w:t>
      </w:r>
      <w:r w:rsidRPr="00F024A8">
        <w:rPr>
          <w:rFonts w:ascii="Times New Roman" w:hAnsi="Times New Roman" w:cs="Times New Roman"/>
          <w:sz w:val="28"/>
          <w:szCs w:val="26"/>
        </w:rPr>
        <w:t xml:space="preserve"> маблағлар ҳисобига хорижий конферен</w:t>
      </w:r>
      <w:r w:rsidR="00736D71"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ияларга ташрифлар сони ортди.</w:t>
      </w:r>
    </w:p>
    <w:p w:rsidR="00736D71" w:rsidRPr="00F024A8" w:rsidRDefault="00857F5C"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Танлов босқичида ишга қабул қилиш жараёнида яратилган заҳирадаги энг муносиб номзодлар кўриб чиқилади. Танловга энг муносиб номзодни эмас, балки ҳақиқий иш учун энг яхши малакага эга бўлган номзодни танлаш тавсия этилади.</w:t>
      </w:r>
    </w:p>
    <w:p w:rsidR="00736D71" w:rsidRPr="00F024A8" w:rsidRDefault="00857F5C"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Танлов бўйича объектив қарор қуйидаги хусусиятларга асосланиши мумкин:</w:t>
      </w:r>
    </w:p>
    <w:p w:rsidR="00736D71" w:rsidRPr="00F024A8" w:rsidRDefault="00857F5C" w:rsidP="00857F5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номзодни </w:t>
      </w:r>
      <w:r w:rsidR="00736D71" w:rsidRPr="00F024A8">
        <w:rPr>
          <w:rFonts w:ascii="Times New Roman" w:hAnsi="Times New Roman" w:cs="Times New Roman"/>
          <w:sz w:val="28"/>
          <w:szCs w:val="26"/>
          <w:lang w:val="uz-Cyrl-UZ"/>
        </w:rPr>
        <w:t>маълумоти</w:t>
      </w:r>
      <w:r w:rsidRPr="00F024A8">
        <w:rPr>
          <w:rFonts w:ascii="Times New Roman" w:hAnsi="Times New Roman" w:cs="Times New Roman"/>
          <w:sz w:val="28"/>
          <w:szCs w:val="26"/>
        </w:rPr>
        <w:t>;</w:t>
      </w:r>
    </w:p>
    <w:p w:rsidR="004623AC" w:rsidRPr="00F024A8" w:rsidRDefault="004623AC" w:rsidP="00D42FDF">
      <w:pPr>
        <w:pStyle w:val="a3"/>
        <w:numPr>
          <w:ilvl w:val="0"/>
          <w:numId w:val="5"/>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857F5C" w:rsidRPr="00F024A8">
        <w:rPr>
          <w:rFonts w:ascii="Times New Roman" w:hAnsi="Times New Roman" w:cs="Times New Roman"/>
          <w:sz w:val="28"/>
          <w:szCs w:val="26"/>
        </w:rPr>
        <w:t>унинг касбий малакаси даражаси;</w:t>
      </w:r>
    </w:p>
    <w:p w:rsidR="004623AC" w:rsidRPr="00F024A8" w:rsidRDefault="004623AC" w:rsidP="00D42FDF">
      <w:pPr>
        <w:pStyle w:val="a3"/>
        <w:numPr>
          <w:ilvl w:val="0"/>
          <w:numId w:val="5"/>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аввалги</w:t>
      </w:r>
      <w:r w:rsidR="00857F5C" w:rsidRPr="00F024A8">
        <w:rPr>
          <w:rFonts w:ascii="Times New Roman" w:hAnsi="Times New Roman" w:cs="Times New Roman"/>
          <w:sz w:val="28"/>
          <w:szCs w:val="26"/>
        </w:rPr>
        <w:t xml:space="preserve"> иш тажрибаси;</w:t>
      </w:r>
    </w:p>
    <w:p w:rsidR="004623AC" w:rsidRPr="00F024A8" w:rsidRDefault="004623AC" w:rsidP="00D42FDF">
      <w:pPr>
        <w:pStyle w:val="a3"/>
        <w:numPr>
          <w:ilvl w:val="0"/>
          <w:numId w:val="5"/>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857F5C" w:rsidRPr="00F024A8">
        <w:rPr>
          <w:rFonts w:ascii="Times New Roman" w:hAnsi="Times New Roman" w:cs="Times New Roman"/>
          <w:sz w:val="28"/>
          <w:szCs w:val="26"/>
        </w:rPr>
        <w:t>тиббий хусусиятлар;</w:t>
      </w:r>
    </w:p>
    <w:p w:rsidR="004623AC" w:rsidRPr="00F024A8" w:rsidRDefault="00857F5C" w:rsidP="00D42FDF">
      <w:pPr>
        <w:pStyle w:val="a3"/>
        <w:numPr>
          <w:ilvl w:val="0"/>
          <w:numId w:val="5"/>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шахсий хусусиятлари ва фазилатлари.</w:t>
      </w:r>
    </w:p>
    <w:p w:rsidR="004623AC" w:rsidRPr="00F024A8" w:rsidRDefault="00857F5C" w:rsidP="004623AC">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 xml:space="preserve">Одатда, ҳар бир мезон бўйича талабларнинг </w:t>
      </w:r>
      <w:r w:rsidR="004623AC" w:rsidRPr="00F024A8">
        <w:rPr>
          <w:rFonts w:ascii="Times New Roman" w:hAnsi="Times New Roman" w:cs="Times New Roman"/>
          <w:sz w:val="28"/>
          <w:szCs w:val="26"/>
          <w:lang w:val="uz-Cyrl-UZ"/>
        </w:rPr>
        <w:t xml:space="preserve">эталон </w:t>
      </w:r>
      <w:r w:rsidRPr="00F024A8">
        <w:rPr>
          <w:rFonts w:ascii="Times New Roman" w:hAnsi="Times New Roman" w:cs="Times New Roman"/>
          <w:sz w:val="28"/>
          <w:szCs w:val="26"/>
        </w:rPr>
        <w:t>ёзувлар ишга туширилган ходимларнинг тавсифлари асосида ишлаб чиқилади.</w:t>
      </w:r>
    </w:p>
    <w:p w:rsidR="004623AC" w:rsidRPr="00F024A8" w:rsidRDefault="00857F5C" w:rsidP="004623AC">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Тиббий хусусиятлар, агар бажарилган иш аниқ жисмоний фазилатларни талаб қилса, эътиборга олиниши керак: кўриш </w:t>
      </w:r>
      <w:r w:rsidR="004623AC" w:rsidRPr="00F024A8">
        <w:rPr>
          <w:rFonts w:ascii="Times New Roman" w:hAnsi="Times New Roman" w:cs="Times New Roman"/>
          <w:sz w:val="28"/>
          <w:szCs w:val="26"/>
          <w:lang w:val="uz-Cyrl-UZ"/>
        </w:rPr>
        <w:t>қобилияти</w:t>
      </w:r>
      <w:r w:rsidRPr="00F024A8">
        <w:rPr>
          <w:rFonts w:ascii="Times New Roman" w:hAnsi="Times New Roman" w:cs="Times New Roman"/>
          <w:sz w:val="28"/>
          <w:szCs w:val="26"/>
        </w:rPr>
        <w:t>, эшитиш, чидамлилик ва бошқалар.</w:t>
      </w:r>
    </w:p>
    <w:p w:rsidR="004623AC" w:rsidRPr="00F024A8" w:rsidRDefault="004623AC" w:rsidP="004623AC">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Иш тажрибаси меҳнат стажи билан тавсифланади.</w:t>
      </w:r>
      <w:r w:rsidR="00857F5C" w:rsidRPr="00F024A8">
        <w:rPr>
          <w:rFonts w:ascii="Times New Roman" w:hAnsi="Times New Roman" w:cs="Times New Roman"/>
          <w:sz w:val="28"/>
          <w:szCs w:val="26"/>
        </w:rPr>
        <w:t>Муҳим шахсий хусусиятлар ёшни, фуқаролик ҳолатини ва бошқаларни ўз ичига олади.</w:t>
      </w:r>
    </w:p>
    <w:p w:rsidR="004623AC" w:rsidRPr="00F024A8" w:rsidRDefault="00857F5C" w:rsidP="004623AC">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Энг кўп ишлатиладиган</w:t>
      </w:r>
      <w:r w:rsidR="004623AC" w:rsidRPr="00F024A8">
        <w:rPr>
          <w:rFonts w:ascii="Times New Roman" w:hAnsi="Times New Roman" w:cs="Times New Roman"/>
          <w:sz w:val="28"/>
          <w:szCs w:val="26"/>
          <w:lang w:val="uz-Cyrl-UZ"/>
        </w:rPr>
        <w:t>и- суҳбат</w:t>
      </w:r>
      <w:r w:rsidRPr="00F024A8">
        <w:rPr>
          <w:rFonts w:ascii="Times New Roman" w:hAnsi="Times New Roman" w:cs="Times New Roman"/>
          <w:sz w:val="28"/>
          <w:szCs w:val="26"/>
        </w:rPr>
        <w:t xml:space="preserve">лар. Аммо, баъзида </w:t>
      </w:r>
      <w:r w:rsidR="004623AC" w:rsidRPr="00F024A8">
        <w:rPr>
          <w:rFonts w:ascii="Times New Roman" w:hAnsi="Times New Roman" w:cs="Times New Roman"/>
          <w:sz w:val="28"/>
          <w:szCs w:val="26"/>
          <w:lang w:val="uz-Cyrl-UZ"/>
        </w:rPr>
        <w:t>суҳбат</w:t>
      </w:r>
      <w:r w:rsidRPr="00F024A8">
        <w:rPr>
          <w:rFonts w:ascii="Times New Roman" w:hAnsi="Times New Roman" w:cs="Times New Roman"/>
          <w:sz w:val="28"/>
          <w:szCs w:val="26"/>
        </w:rPr>
        <w:t xml:space="preserve"> самарадорлигини ходимларни танлаш воситаси сифатида </w:t>
      </w:r>
      <w:r w:rsidR="004623AC" w:rsidRPr="00F024A8">
        <w:rPr>
          <w:rFonts w:ascii="Times New Roman" w:hAnsi="Times New Roman" w:cs="Times New Roman"/>
          <w:sz w:val="28"/>
          <w:szCs w:val="26"/>
          <w:lang w:val="uz-Cyrl-UZ"/>
        </w:rPr>
        <w:t>пасайтирадиган</w:t>
      </w:r>
      <w:r w:rsidRPr="00F024A8">
        <w:rPr>
          <w:rFonts w:ascii="Times New Roman" w:hAnsi="Times New Roman" w:cs="Times New Roman"/>
          <w:sz w:val="28"/>
          <w:szCs w:val="26"/>
        </w:rPr>
        <w:t xml:space="preserve"> муаммолар </w:t>
      </w:r>
      <w:r w:rsidR="004623AC" w:rsidRPr="00F024A8">
        <w:rPr>
          <w:rFonts w:ascii="Times New Roman" w:hAnsi="Times New Roman" w:cs="Times New Roman"/>
          <w:sz w:val="28"/>
          <w:szCs w:val="26"/>
          <w:lang w:val="uz-Cyrl-UZ"/>
        </w:rPr>
        <w:t>келиб чиқади</w:t>
      </w:r>
      <w:r w:rsidRPr="00F024A8">
        <w:rPr>
          <w:rFonts w:ascii="Times New Roman" w:hAnsi="Times New Roman" w:cs="Times New Roman"/>
          <w:sz w:val="28"/>
          <w:szCs w:val="26"/>
        </w:rPr>
        <w:t>.</w:t>
      </w:r>
    </w:p>
    <w:p w:rsidR="004F65A1" w:rsidRPr="00F024A8" w:rsidRDefault="00857F5C" w:rsidP="004623AC">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Синовлар номзоднинг маълум бир ишни қанчалик самарали амалга ошириши мумкинлигини кўрсатиши керак. Текширувнинг бир турини мўлжалланган иш билан боғлиқ вазифаларни бажариш қобилиятини ўлчашни ўз ичига олади.</w:t>
      </w:r>
    </w:p>
    <w:p w:rsidR="004623AC" w:rsidRPr="00F024A8" w:rsidRDefault="00857F5C" w:rsidP="004623AC">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Ишларнинг самарадорлигини оширишда мутахассисларнинг малакасини ошириш муҳим аҳамиятга эга. Ходимларни </w:t>
      </w:r>
      <w:r w:rsidR="004F65A1" w:rsidRPr="00F024A8">
        <w:rPr>
          <w:rFonts w:ascii="Times New Roman" w:hAnsi="Times New Roman" w:cs="Times New Roman"/>
          <w:sz w:val="28"/>
          <w:szCs w:val="26"/>
          <w:lang w:val="uz-Cyrl-UZ"/>
        </w:rPr>
        <w:t>аттестация</w:t>
      </w:r>
      <w:r w:rsidRPr="00F024A8">
        <w:rPr>
          <w:rFonts w:ascii="Times New Roman" w:hAnsi="Times New Roman" w:cs="Times New Roman"/>
          <w:sz w:val="28"/>
          <w:szCs w:val="26"/>
        </w:rPr>
        <w:t xml:space="preserve">лашда унинг малакаси, билим даражасини ёки унинг қобилиятларини, бизнесини ва </w:t>
      </w:r>
      <w:r w:rsidR="004F65A1" w:rsidRPr="00F024A8">
        <w:rPr>
          <w:rFonts w:ascii="Times New Roman" w:hAnsi="Times New Roman" w:cs="Times New Roman"/>
          <w:sz w:val="28"/>
          <w:szCs w:val="26"/>
        </w:rPr>
        <w:t xml:space="preserve">бошқа хусусиятларини текшириш </w:t>
      </w:r>
      <w:r w:rsidRPr="00F024A8">
        <w:rPr>
          <w:rFonts w:ascii="Times New Roman" w:hAnsi="Times New Roman" w:cs="Times New Roman"/>
          <w:sz w:val="28"/>
          <w:szCs w:val="26"/>
        </w:rPr>
        <w:t>тушуни</w:t>
      </w:r>
      <w:r w:rsidR="004F65A1" w:rsidRPr="00F024A8">
        <w:rPr>
          <w:rFonts w:ascii="Times New Roman" w:hAnsi="Times New Roman" w:cs="Times New Roman"/>
          <w:sz w:val="28"/>
          <w:szCs w:val="26"/>
          <w:lang w:val="uz-Cyrl-UZ"/>
        </w:rPr>
        <w:t>лади</w:t>
      </w:r>
      <w:r w:rsidRPr="00F024A8">
        <w:rPr>
          <w:rFonts w:ascii="Times New Roman" w:hAnsi="Times New Roman" w:cs="Times New Roman"/>
          <w:sz w:val="28"/>
          <w:szCs w:val="26"/>
        </w:rPr>
        <w:t>.</w:t>
      </w:r>
    </w:p>
    <w:p w:rsidR="00857F5C" w:rsidRPr="00F024A8" w:rsidRDefault="00857F5C" w:rsidP="004623AC">
      <w:pPr>
        <w:pStyle w:val="a3"/>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Одатда </w:t>
      </w:r>
      <w:r w:rsidR="004F65A1" w:rsidRPr="00F024A8">
        <w:rPr>
          <w:rFonts w:ascii="Times New Roman" w:hAnsi="Times New Roman" w:cs="Times New Roman"/>
          <w:sz w:val="28"/>
          <w:szCs w:val="26"/>
          <w:lang w:val="uz-Cyrl-UZ"/>
        </w:rPr>
        <w:t>аттестация</w:t>
      </w:r>
      <w:r w:rsidRPr="00F024A8">
        <w:rPr>
          <w:rFonts w:ascii="Times New Roman" w:hAnsi="Times New Roman" w:cs="Times New Roman"/>
          <w:sz w:val="28"/>
          <w:szCs w:val="26"/>
        </w:rPr>
        <w:t xml:space="preserve"> комиссиялари қуйидаги ҳужжатларни кўриб чиқади: қайта сайлан</w:t>
      </w:r>
      <w:r w:rsidR="004F65A1" w:rsidRPr="00F024A8">
        <w:rPr>
          <w:rFonts w:ascii="Times New Roman" w:hAnsi="Times New Roman" w:cs="Times New Roman"/>
          <w:sz w:val="28"/>
          <w:szCs w:val="26"/>
          <w:lang w:val="uz-Cyrl-UZ"/>
        </w:rPr>
        <w:t>увчи</w:t>
      </w:r>
      <w:r w:rsidRPr="00F024A8">
        <w:rPr>
          <w:rFonts w:ascii="Times New Roman" w:hAnsi="Times New Roman" w:cs="Times New Roman"/>
          <w:sz w:val="28"/>
          <w:szCs w:val="26"/>
        </w:rPr>
        <w:t xml:space="preserve"> </w:t>
      </w:r>
      <w:r w:rsidR="004F65A1" w:rsidRPr="00F024A8">
        <w:rPr>
          <w:rFonts w:ascii="Times New Roman" w:hAnsi="Times New Roman" w:cs="Times New Roman"/>
          <w:sz w:val="28"/>
          <w:szCs w:val="26"/>
          <w:lang w:val="uz-Cyrl-UZ"/>
        </w:rPr>
        <w:t>характеристикаси</w:t>
      </w:r>
      <w:r w:rsidRPr="00F024A8">
        <w:rPr>
          <w:rFonts w:ascii="Times New Roman" w:hAnsi="Times New Roman" w:cs="Times New Roman"/>
          <w:sz w:val="28"/>
          <w:szCs w:val="26"/>
        </w:rPr>
        <w:t xml:space="preserve">, нашр этилган илмий мақолалар рўйхати ва илмий маърузалар, патентлар; амалга оширилган тадқиқотлар натижалари; кадрлар бўлимининг мукофотлари ва интизомий </w:t>
      </w:r>
      <w:r w:rsidR="004F65A1" w:rsidRPr="00F024A8">
        <w:rPr>
          <w:rFonts w:ascii="Times New Roman" w:hAnsi="Times New Roman" w:cs="Times New Roman"/>
          <w:sz w:val="28"/>
          <w:szCs w:val="26"/>
          <w:lang w:val="uz-Cyrl-UZ"/>
        </w:rPr>
        <w:t>жазолар</w:t>
      </w:r>
      <w:r w:rsidRPr="00F024A8">
        <w:rPr>
          <w:rFonts w:ascii="Times New Roman" w:hAnsi="Times New Roman" w:cs="Times New Roman"/>
          <w:sz w:val="28"/>
          <w:szCs w:val="26"/>
        </w:rPr>
        <w:t xml:space="preserve"> ҳақида маълумот.</w:t>
      </w:r>
    </w:p>
    <w:p w:rsidR="00B445CD" w:rsidRPr="00F024A8" w:rsidRDefault="00B445CD" w:rsidP="00B445CD">
      <w:pPr>
        <w:spacing w:after="0" w:line="240" w:lineRule="auto"/>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Ўзбекистон Республикаси Президентининг 2014-йил 24-март № ПҚ-2155-сонли “Тошкент шахрида Инха Университетини ташкил қилиши тўғрисида” ги қарорига мувофиқ Тошкент шахрида Инха Университети (УИТ) ташкил этилди.</w:t>
      </w:r>
    </w:p>
    <w:p w:rsidR="00B445CD" w:rsidRPr="00F024A8" w:rsidRDefault="00B445CD" w:rsidP="00B445CD">
      <w:pPr>
        <w:spacing w:after="0" w:line="240" w:lineRule="auto"/>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Университет ўз фаолиятини икки, яъни “Компьютер инжиниринги” ва “Дастурий инжиниринг” йўналишлари бўйича бошлади. 2016-2017 ўқув йилидан бошлаб янги “Логистика” йўналиши очилди.</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УИТ да таълимнинг юқори стандартларига эришиш учун Корея томонидан ўқув жараёни мониторингини доимий асосда амалга оширилаётгани юқори малакали мутазхассислар юборилмоқда. Инха Университети Корея республикаси билан биргаликда бугунги кунда Корея Республикасидан ва хорижий мамлакатлардан 20 нафар профессорлар ва мутахассислар, шу жумладан биринчи проректор жалб қилинди. Бундан ташқари, маҳаллий мутахассислардан 6 нафар профессорлар ва 20 нафар ўқитувчилар жалб қилинди. Шундай қилиб УИТ ходимларининг умумий сони 216 кишини ташкил қилмоқда.</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чиқилган ўқув дастурлари Корея Республикасининг инжиниринг бўйича таълим берувчи дастурларини акредациялаш Кенгашининг (АВЕЕК) талабаларига мувофиқ келади ва Жанубий Кореяда амалиётда қўлланадиган таълим беришнинг кредитлаш тизими бўйича тузилган. Мазкур талаблар стандартларни унификациялаш ва инженер </w:t>
      </w:r>
      <w:r w:rsidRPr="00F024A8">
        <w:rPr>
          <w:rFonts w:ascii="Times New Roman" w:hAnsi="Times New Roman" w:cs="Times New Roman"/>
          <w:sz w:val="28"/>
          <w:szCs w:val="26"/>
          <w:lang w:val="uz-Cyrl-UZ"/>
        </w:rPr>
        <w:lastRenderedPageBreak/>
        <w:t>фанларини тамомлаганлик тўғрисидаги дипломларни ўзаро тан олиш тўғрисидаги Вашингтон шартномаси ҳолатларига мувофиқ келаётганлигини таъкидлаш жоиз.</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2018 йилнинг май ойигача харакатда бўлган  Корея Республикасининг олий таълим стандартларига мувофиқ, Жанубий Корея намунасидаги дипломни олиш учун хорижий талабалар щыишнинг охриги курсини корея республикасининг худудида ва айнан Инха шахрида жойлашган Инха Университетида амалга оширишлари зарур. Мазкур дастурга 3+1   номи берилди. Шу муносабат билан Университетга щыишга 2014 йил кирган УИТ нинг 99 нафар биринчи битирувчилари 4 курсдаги щыишни амалга ошириш учун Инха университетида Корея Республикасига юборилган эдилар. </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Мазкур чора талабаларимизнинг билимларини Корея Республикаси стандартларига мувофиқлигининг текширувини ва шунингдек 3+1 лойихасининг натижасини баҳоланишини таъминлади.</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Бажарилган ишлар ва Тошкент шахридаги Инха Университетининг Жанубий Кореялик хамкорлари билан биргаликдаги харакатлари туфайли мазкур мамлакатнинг қонуншунослари норматив актларга ўзгаришлар киритиб, шу орқали Жанубий Кореянинг ўзида ўқишнинг охирги йилини ўқиш заруриятисиз Корея намунасидаги дипломларни бериш имкониятини амалга оширдилар. Мазкур дастур 4+0 номини олди. Шундай қилиб, Жанубий Кореяининг олий таълим муассасалари энди мамлакат ташқарида йирик таълим лойиха ташаббусларини амалга ошириш ва Жанубий Корея ўзида охирги4 курсни ўқитиш заруриятисиз дипломларни бериш имкониятига эга бўлдилар.</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Шунингдек УИТ га узлуксиз таълим маркази фаолият олиб бомоқда. Мазкур марказнинг инглиз тили, математика ва физика бўйича тайёрлов курслари 9 ойлик ёки 2 йиллик давомийликка эга.</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Тайёрлов курсларининг тингловчилар тайёрлов курсларининг якуний имтихонида юқори балларни жамлашлари шарти билан ўзига хос  УИТ да ўқиш хуқуқи имкониятига эга. 2018 йилдан марказ шунингдек УИТ худудида 9 ёшдан 16 ёшгача болалар учун ёзги илмий ўқув лагери ташаббусини амалга оширди. </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Инглиз тили ва математикадан ташкари ёзги мактаб ўқувчилари бир ой ёки икки хафта давомида шунингдек дастурлаштиришга ва робот техникасига ўқитилмоқдалар.</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Университет қошида фаол тадбиркорлик, инновацин ғоялар ва технологиялар маркази фаолият кўрсатмоқда, унинг мақсади илмий тадқиқотларни мукаммал амалга ошириш ва инновацион технологиялари яратиш, университет талабаларининг стартап лойихаларини қўллаб қувватлаш, университет салохиятини амалий лойихаларга жалб қилиш ва шунингдек турли хил технологик лойихаларни қўллаб қувватлаш учун молиявий воситаларни жалб қилишдан иборат.</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Университетда халқаро хамкорликни ривожлантириш бўйича иш олиб борилмоқда. Хусусан Жанубий Кореядаги Инха Университети, </w:t>
      </w:r>
      <w:r w:rsidRPr="00F024A8">
        <w:rPr>
          <w:rFonts w:ascii="Times New Roman" w:hAnsi="Times New Roman" w:cs="Times New Roman"/>
          <w:sz w:val="28"/>
          <w:szCs w:val="26"/>
          <w:lang w:val="uz-Cyrl-UZ"/>
        </w:rPr>
        <w:lastRenderedPageBreak/>
        <w:t>Австралиядаги Кёртан Университети каби жахоннинг етакчи университетилари ва IT технологиялари соҳасидаги миллий компаниялар билан бирга лойихалар амалга оширилмоқда. 30 тадан зиёд академик  ва илмий марказлар билан хамкорлик ўрнатилган.</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 билан бир қаторда Жанубий корея, Хитой, Германия, Хиндистондаги етакчи IT-компаниялари билан хамкорлик амалга оширилмоқда. Бугунги кунда ORCLE ACADEMY, CISCO, IBM ва бошқа ўқитиш марказлари мавжуд.</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2018 йилнинг сентябр ойида геодезия, картография ва кадастрнинг долзарб масалалари бўйича “Тўртинчи ЕвроОсиё” халқаро конференцияси ўтказилган эди. Тадбир давомида Буюк Британия, Жанубий Корея, АҚШ, Муғилистон, Россия, Қозоғистон, Тожикистон, Беларусия, Озарбайжон ва МДХ бошқа мамлакатларнинг мутахассислари иштирок этдилар.</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Университет Мирзо Улуғбек Иновацион Маркази билан биргаликда </w:t>
      </w:r>
      <w:r w:rsidRPr="00F024A8">
        <w:rPr>
          <w:rFonts w:ascii="Times New Roman" w:hAnsi="Times New Roman" w:cs="Times New Roman"/>
          <w:sz w:val="28"/>
          <w:szCs w:val="26"/>
          <w:lang w:val="en-US"/>
        </w:rPr>
        <w:t>IT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технологиялари марказ резидентлари билан иш олиб бормоқда.</w:t>
      </w:r>
    </w:p>
    <w:p w:rsidR="00B445CD" w:rsidRPr="00F024A8" w:rsidRDefault="00B445CD" w:rsidP="00B95A98">
      <w:pPr>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Хозирги вақтда Университет ўзининг стратегик ривожланиш режаси миқёсида қайтадан бир қатор концептуал масалалар бўйича иш олиб бормоқда. Чунончи</w:t>
      </w:r>
    </w:p>
    <w:p w:rsidR="00B445CD" w:rsidRPr="00F024A8" w:rsidRDefault="00B445CD" w:rsidP="00D42FDF">
      <w:pPr>
        <w:pStyle w:val="a3"/>
        <w:numPr>
          <w:ilvl w:val="0"/>
          <w:numId w:val="15"/>
        </w:numPr>
        <w:spacing w:after="0" w:line="240" w:lineRule="auto"/>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“Рақамли иқтисодиёт” ва “Халқаро савдо муносабатлари” мутахассислари бўйича янги факультетларни очиш.</w:t>
      </w:r>
    </w:p>
    <w:p w:rsidR="00B445CD" w:rsidRPr="00F024A8" w:rsidRDefault="00B445CD" w:rsidP="00D42FDF">
      <w:pPr>
        <w:pStyle w:val="a3"/>
        <w:numPr>
          <w:ilvl w:val="0"/>
          <w:numId w:val="15"/>
        </w:numPr>
        <w:spacing w:after="0" w:line="240" w:lineRule="auto"/>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Компьютер ва дастурий инжиниринг бўйича магестратурани очиш</w:t>
      </w:r>
    </w:p>
    <w:p w:rsidR="00B445CD" w:rsidRPr="00F024A8" w:rsidRDefault="00B445CD" w:rsidP="00D42FDF">
      <w:pPr>
        <w:pStyle w:val="a3"/>
        <w:numPr>
          <w:ilvl w:val="0"/>
          <w:numId w:val="15"/>
        </w:numPr>
        <w:spacing w:after="0" w:line="240" w:lineRule="auto"/>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Талабалар ётоқхонасининг қурилиши</w:t>
      </w:r>
    </w:p>
    <w:p w:rsidR="00B445CD" w:rsidRPr="00F024A8" w:rsidRDefault="00B445CD" w:rsidP="00D42FDF">
      <w:pPr>
        <w:pStyle w:val="a3"/>
        <w:numPr>
          <w:ilvl w:val="0"/>
          <w:numId w:val="15"/>
        </w:numPr>
        <w:spacing w:after="0" w:line="240" w:lineRule="auto"/>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Хорижий хамкорлар билан биргаликда лойихаларни амалга ошириш в шунингдек УИТ битирувчилари учун иш ўринларини яратиш мақсадида технопарининг қурилиши.</w:t>
      </w:r>
    </w:p>
    <w:p w:rsidR="00B445CD" w:rsidRPr="00F024A8" w:rsidRDefault="00B445CD" w:rsidP="00D42FDF">
      <w:pPr>
        <w:pStyle w:val="a3"/>
        <w:numPr>
          <w:ilvl w:val="0"/>
          <w:numId w:val="15"/>
        </w:numPr>
        <w:spacing w:after="0" w:line="240" w:lineRule="auto"/>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Робототехника ва мехатрония лабораториясини очиш.</w:t>
      </w:r>
    </w:p>
    <w:p w:rsidR="006513EE" w:rsidRPr="00F024A8" w:rsidRDefault="00B445CD" w:rsidP="00B445C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Масофа бўйича таълим бериш жараёни дастурини ишлаб чиқиш ва ташкил қилиш.</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Тўқимачилик ва енгил саноат учун юқори малакали кадрлар тайёрлаш тизимини тубдан яхшилаш, унинг жаҳон стандартлари даражасида замонавий ривожланиш талабларига мос келишини таъминлаш, тармоқ муҳандис-техник ходимларини тайёрлаш ва малакасини оширишни такомиллаштириш, шунингдек, Корея Республикаси билан ҳамкорликни янада кенгайтириш мақсадида:</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bCs/>
          <w:noProof/>
          <w:sz w:val="28"/>
          <w:szCs w:val="26"/>
          <w:lang w:val="uz-Cyrl-UZ"/>
        </w:rPr>
        <w:t>Ўзбекистон Республикаси Президентининг “Тошкент тўқимачилик ва енгил саноат институти ҳузурида корея республикаси ҳукуматининг беғараз кўмагини жалб этган ҳолда ўқув-амалий тўқимачилик технопаркини ташкил этиш чора-тадбирлари тўғрисида” 07.02.2017 й. N ПҚ-2759 сонли қарори қабул қилди.</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Ўзбекистон Республикаси Ташқи иқтисодий алоқалар, инвестициялар ва савдо вазирлиги билан Корея Республикаси савдо, саноат ва энергетика вазирлиги ўртасида ўзаро англашув тўғрисида имзоланган меморандумга мувофиқ Тошкент тўқимачилик ва енгил саноат институти ҳузурида Ўқув-амалий тўқимачилик технопарки барпо этиш лойиҳаси амалга оширилмоқда;</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lastRenderedPageBreak/>
        <w:t>Корея томонининг тавсияномасини эътиборга олган ҳолда технопарк қурилишини ҳамда уни зарур илмий-лаборатория ускуналари, приборлар, мебель ва ташкилий техника билан жиҳозлашни ниҳоясига етказиш 2018 йилга белгиланган.</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қуйидагилар технопарк фаолиятининг асосий вазифалари ва йўналишлари этиб белгиланган:</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талабалар ва ёш олимларни Корея технологияларни ривожлантириш институти, Корея саноат технологиялари институти ва бошқа институтлар ўқитувчилари ҳамда тадқиқотчи олимларининг иштирокида маърузалар, семинарлар ва амалий машғулотлар ўтказиш йўли билан тўқимачилик, тикув-трикотаж, бўяш-пардозлаш ва дизайнерлик соҳаларида амалий илмий- тадқиқотлар олиб бориш методикаси ва амалиётига ўргатишни ташкиллаштириш;</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давлат ва халқаро ўқув ҳамда тадқиқот дастурлари асосида, республика ёш олимларини жалб этган ҳолда, мамлакатимиз ва хорижий ташкилотларнинг, шу жумладан илмий ва таълим муассасаларининг буюртманомалари асосида Технопарк фаолиятининг тегишли йўналишлари бўйича илмий тадқиқотлар олиб бориш;</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материалшунослик, бўяш-пардозлаш ишлаб чиқариши, газламалар ва кийим-кечакларнинг янги дизайнини яратиш, шу жумладан илғор ахборот-коммуникация технологиялари, энергия ва ресурсларни тежайдиган технологиялардан фойдаланган ҳолда тадқиқот ишлари олиб бориш;</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хорижий профессор-ўқитувчилар раҳбарлигида олий малакали илмий ва илмий-педагог кадрлар тайёрлашни таъминлаш;</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юқори технологияли буюмлар ишлаб чиқаришни ташкил этиш ҳамда инновацион хизматлар кўрсатиш учун шарт-шароит ва имкониятлар яратиш;</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енгил ва тўқимачилик саноати йўналишлари бўйича маҳаллий ва чет эл ташкилотлари муҳандис-техник ходимлари ҳамда мутахассисларининг малакасини ошириш ва уларни қайта тайёрлашда кўмаклашиш;</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илғор корейс ҳамда бошқа хорижий инвесторларни жалб этиш ва рағбатлантириш.</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Тошкент тўқимачилик ва енгил саноат институти ҳузуридаги Ўқув-амалий тўқимачилик технопаркининг ходимлари умумий сони 22 нафардан иборат.</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Васийлик кенгашига, зарур ҳолларда, технопарк тузилмасига ходимларнинг тасдиқланган сони доирасида ўзгартиришлар киритиш ҳуқуқи берилган.</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Технопарк зиммасига юкланган вазифаларни бажариш учун унга шартнома асосида мамлакатимиз ҳамда чет эллик етакчи мутахассислар ва экспертларни, илмий ҳамда таълим муассасалари олимлари ва ўқитувчиларини жалб этиш ҳуқуқи берилган.</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технопаркни барпо этиш лойиҳасининг амалга оширилиши учун Корея томонидан Корея технологияларни ривожлантириш институти ҳамда Корея саноат технологиялари институти, Ўзбекистон томонидан эса - </w:t>
      </w:r>
      <w:r w:rsidRPr="00F024A8">
        <w:rPr>
          <w:rFonts w:ascii="Times New Roman" w:hAnsi="Times New Roman"/>
          <w:noProof/>
          <w:sz w:val="28"/>
          <w:szCs w:val="26"/>
          <w:lang w:val="uz-Cyrl-UZ"/>
        </w:rPr>
        <w:lastRenderedPageBreak/>
        <w:t>"Ўзбекенгилсаноат" АЖ ва Тошкент шаҳар ҳокимлиги масъул ижрочи орган ҳисобланади;</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технопаркни жорий таъминлаш, уни асбоб-ускуналар, ташкилий техника ва мебель билан жиҳозлаш, шу жумладан Корея томони жалб этадиган бўлимлар ва лабораторияларнинг раҳбарлари, ўқитувчилар ва тадқиқотчи олимларнинг меҳнатига ҳақ тўлаш Корея Республикаси Ҳукуматининг 2019 йилгача беғараз техник кўмаги маблағлари, технопаркнинг тузиладиган шартномаларга мувофиқ тадқиқотлар ўтказишдан олинадиган даромадлари ҳамда қонун ҳужжатларида тақиқланмаган бошқа маблағлар ҳисобидан амалга оширилади.</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қуйидагилар, технопаркни қуриш, объектни технологик ускуналар билан жиҳозлаш, ўқитиш ҳамда бошқа сарф-харажатлар - Корея Республикаси Ҳукуматининг беғараз техник кўмаги маблағлари ҳисобидан;</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лойиҳа-смета ҳужжатларини тайёрлаш ва технопарк объектларига тортиб келинаётган муҳандислик тармоқлари устидан техник назорат ўрнатиш бўйича сарф-харажатлар - Ўзбекистон Республикаси Олий ва ўрта махсус таълим вазирлиги ҳузуридаги Олий таълим муассасаларини ривожлантириш жамғармаси маблағлари ҳисобидан молиялаштириш манбалари этиб белгиланган.</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икки ҳафта муддатда мазкур лойиҳани амалга ошириш режасини ишлаб чиқсин, унинг амалда бажарилиш ҳолатини, шу жумладан қурилиш, асбоб-ускуналар етказиб бериш ва ўрнатиш, ходимларни ўқитиш борасидаги ҳолатни ҳар чоракда кўриб чиқиши топширилган;</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Корея Республикаси Ҳукуматининг беғараз кўмаги маблағларидан самарали ва мақсадли фойдаланилишини таъминланиши алохида қайт этилган.</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Корея томонидан Корея саноат технологиялари институти, Ўзбекистон томонидан - Тошкент шаҳар ҳокимлигининг "Ягона буюртмачи хизмати" инжиниринг компанияси" ДУК - буюртмачи этиб;</w:t>
      </w:r>
    </w:p>
    <w:p w:rsidR="00B445CD" w:rsidRPr="00F024A8" w:rsidRDefault="00B445CD" w:rsidP="00B445CD">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Кореянинг "KIOНEON ARCНITECTURE" (Корея Республикаси) лойиҳа компанияси "URBAN ARCНITECTURE" (Тошкент шаҳри) лойиҳа ташкилоти билан ҳамкорликда - бош лойиҳа ташкилоти этиб;</w:t>
      </w:r>
    </w:p>
    <w:p w:rsidR="00213841" w:rsidRPr="00F024A8" w:rsidRDefault="00B445CD" w:rsidP="00B445CD">
      <w:pPr>
        <w:spacing w:after="0"/>
        <w:ind w:firstLine="567"/>
        <w:jc w:val="both"/>
        <w:rPr>
          <w:rFonts w:ascii="Times New Roman" w:hAnsi="Times New Roman"/>
          <w:noProof/>
          <w:sz w:val="28"/>
          <w:szCs w:val="26"/>
          <w:lang w:val="uz-Cyrl-UZ"/>
        </w:rPr>
      </w:pPr>
      <w:r w:rsidRPr="00F024A8">
        <w:rPr>
          <w:rFonts w:ascii="Times New Roman" w:hAnsi="Times New Roman"/>
          <w:noProof/>
          <w:sz w:val="28"/>
          <w:szCs w:val="26"/>
          <w:lang w:val="uz-Cyrl-UZ"/>
        </w:rPr>
        <w:t>"IL KWANG Engineering &amp; Construction Co.Ltd" (Корея Республикаси) компанияси - бош пудрат ташкилоти этиб белгиланган.</w:t>
      </w:r>
    </w:p>
    <w:p w:rsidR="00B445CD" w:rsidRPr="00F024A8" w:rsidRDefault="00B445CD" w:rsidP="00B445CD">
      <w:pPr>
        <w:spacing w:after="0"/>
        <w:ind w:firstLine="567"/>
        <w:jc w:val="both"/>
        <w:rPr>
          <w:rFonts w:ascii="Times New Roman" w:hAnsi="Times New Roman"/>
          <w:noProof/>
          <w:sz w:val="32"/>
          <w:szCs w:val="28"/>
          <w:lang w:val="uz-Cyrl-UZ"/>
        </w:rPr>
      </w:pPr>
    </w:p>
    <w:p w:rsidR="00213841" w:rsidRPr="00F024A8" w:rsidRDefault="006513EE" w:rsidP="006513EE">
      <w:pPr>
        <w:spacing w:after="0"/>
        <w:ind w:firstLine="567"/>
        <w:jc w:val="both"/>
        <w:rPr>
          <w:rFonts w:ascii="Times New Roman" w:hAnsi="Times New Roman" w:cs="Times New Roman"/>
          <w:b/>
          <w:sz w:val="28"/>
          <w:szCs w:val="26"/>
        </w:rPr>
      </w:pPr>
      <w:r w:rsidRPr="00F024A8">
        <w:rPr>
          <w:rFonts w:ascii="Times New Roman" w:hAnsi="Times New Roman" w:cs="Times New Roman"/>
          <w:b/>
          <w:sz w:val="28"/>
          <w:szCs w:val="26"/>
        </w:rPr>
        <w:t xml:space="preserve">5.4. Илмий ташкилотларда оптимал иш </w:t>
      </w:r>
      <w:r w:rsidR="00213841" w:rsidRPr="00F024A8">
        <w:rPr>
          <w:rFonts w:ascii="Times New Roman" w:hAnsi="Times New Roman" w:cs="Times New Roman"/>
          <w:b/>
          <w:sz w:val="28"/>
          <w:szCs w:val="26"/>
          <w:lang w:val="uz-Cyrl-UZ"/>
        </w:rPr>
        <w:t>жадвалини (</w:t>
      </w:r>
      <w:r w:rsidRPr="00F024A8">
        <w:rPr>
          <w:rFonts w:ascii="Times New Roman" w:hAnsi="Times New Roman" w:cs="Times New Roman"/>
          <w:b/>
          <w:sz w:val="28"/>
          <w:szCs w:val="26"/>
        </w:rPr>
        <w:t>режимини</w:t>
      </w:r>
      <w:r w:rsidR="00213841" w:rsidRPr="00F024A8">
        <w:rPr>
          <w:rFonts w:ascii="Times New Roman" w:hAnsi="Times New Roman" w:cs="Times New Roman"/>
          <w:b/>
          <w:sz w:val="28"/>
          <w:szCs w:val="26"/>
          <w:lang w:val="uz-Cyrl-UZ"/>
        </w:rPr>
        <w:t>)</w:t>
      </w:r>
      <w:r w:rsidRPr="00F024A8">
        <w:rPr>
          <w:rFonts w:ascii="Times New Roman" w:hAnsi="Times New Roman" w:cs="Times New Roman"/>
          <w:b/>
          <w:sz w:val="28"/>
          <w:szCs w:val="26"/>
        </w:rPr>
        <w:t xml:space="preserve"> танлаш</w:t>
      </w:r>
    </w:p>
    <w:p w:rsidR="00213841" w:rsidRPr="00F024A8" w:rsidRDefault="00213841" w:rsidP="006513EE">
      <w:pPr>
        <w:spacing w:after="0"/>
        <w:ind w:firstLine="567"/>
        <w:jc w:val="both"/>
        <w:rPr>
          <w:rFonts w:ascii="Times New Roman" w:hAnsi="Times New Roman" w:cs="Times New Roman"/>
          <w:sz w:val="28"/>
          <w:szCs w:val="26"/>
        </w:rPr>
      </w:pPr>
    </w:p>
    <w:p w:rsidR="00213841" w:rsidRPr="00F024A8" w:rsidRDefault="006513EE" w:rsidP="006513E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Ушбу ташкилотлардаги тадқиқотчилар билан бир қаторда муҳандислар, техник ва лаборатория бўйича мутахассислар ҳам </w:t>
      </w:r>
      <w:r w:rsidR="00213841" w:rsidRPr="00F024A8">
        <w:rPr>
          <w:rFonts w:ascii="Times New Roman" w:hAnsi="Times New Roman" w:cs="Times New Roman"/>
          <w:sz w:val="28"/>
          <w:szCs w:val="26"/>
          <w:lang w:val="uz-Cyrl-UZ"/>
        </w:rPr>
        <w:t>ишлайди</w:t>
      </w:r>
      <w:r w:rsidRPr="00F024A8">
        <w:rPr>
          <w:rFonts w:ascii="Times New Roman" w:hAnsi="Times New Roman" w:cs="Times New Roman"/>
          <w:sz w:val="28"/>
          <w:szCs w:val="26"/>
        </w:rPr>
        <w:t>. Бундан ташқари, олимларнинг иши таркибида бир хил эмас. У ўзига хос ва одатий ишни, шунингдек, мутахассислар фаолиятини мувофиқлаштириш ва назорат қилиш билан боғлиқ ташкилий характерга эга бўлиши мумкин.</w:t>
      </w:r>
    </w:p>
    <w:p w:rsidR="00213841" w:rsidRPr="00F024A8" w:rsidRDefault="006513EE" w:rsidP="006513E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Албатта, иш жадвали илмий бўлим ходимларининг барча тоифалари ва ҳатто бир хил тоифали мутахассислар учун универсал бўлиши мумкин эмас.</w:t>
      </w:r>
    </w:p>
    <w:p w:rsidR="00213841" w:rsidRPr="00F024A8" w:rsidRDefault="006513EE" w:rsidP="006513E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Иш </w:t>
      </w:r>
      <w:r w:rsidR="00213841" w:rsidRPr="00F024A8">
        <w:rPr>
          <w:rFonts w:ascii="Times New Roman" w:hAnsi="Times New Roman" w:cs="Times New Roman"/>
          <w:sz w:val="28"/>
          <w:szCs w:val="26"/>
          <w:lang w:val="uz-Cyrl-UZ"/>
        </w:rPr>
        <w:t>жадваллари</w:t>
      </w:r>
      <w:r w:rsidRPr="00F024A8">
        <w:rPr>
          <w:rFonts w:ascii="Times New Roman" w:hAnsi="Times New Roman" w:cs="Times New Roman"/>
          <w:sz w:val="28"/>
          <w:szCs w:val="26"/>
        </w:rPr>
        <w:t xml:space="preserve">нинг янги турлари ишлашни рағбатлантириш учун ўзига хос бўлмаган </w:t>
      </w:r>
      <w:r w:rsidR="00213841" w:rsidRPr="00F024A8">
        <w:rPr>
          <w:rFonts w:ascii="Times New Roman" w:hAnsi="Times New Roman" w:cs="Times New Roman"/>
          <w:sz w:val="28"/>
          <w:szCs w:val="26"/>
          <w:lang w:val="uz-Cyrl-UZ"/>
        </w:rPr>
        <w:t>рағбатлинтириш</w:t>
      </w:r>
      <w:r w:rsidRPr="00F024A8">
        <w:rPr>
          <w:rFonts w:ascii="Times New Roman" w:hAnsi="Times New Roman" w:cs="Times New Roman"/>
          <w:sz w:val="28"/>
          <w:szCs w:val="26"/>
        </w:rPr>
        <w:t xml:space="preserve"> усуллар сифатида қ</w:t>
      </w:r>
      <w:r w:rsidR="00213841" w:rsidRPr="00F024A8">
        <w:rPr>
          <w:rFonts w:ascii="Times New Roman" w:hAnsi="Times New Roman" w:cs="Times New Roman"/>
          <w:sz w:val="28"/>
          <w:szCs w:val="26"/>
          <w:lang w:val="uz-Cyrl-UZ"/>
        </w:rPr>
        <w:t>ўрилиши</w:t>
      </w:r>
      <w:r w:rsidRPr="00F024A8">
        <w:rPr>
          <w:rFonts w:ascii="Times New Roman" w:hAnsi="Times New Roman" w:cs="Times New Roman"/>
          <w:sz w:val="28"/>
          <w:szCs w:val="26"/>
        </w:rPr>
        <w:t xml:space="preserve"> мумкин. Мисол учун, немис тадқиқотчиларининг фикрига кўра, ишчиларнинг тахминан 20 фоизи ижобий туртки беришнинг асосий омили сифатида мослашувчан иш жадвалларини кўриб чиқади.</w:t>
      </w:r>
    </w:p>
    <w:p w:rsidR="00213841" w:rsidRPr="00F024A8" w:rsidRDefault="006513EE" w:rsidP="006513E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Янги иш жадвали</w:t>
      </w:r>
      <w:r w:rsidR="00213841" w:rsidRPr="00F024A8">
        <w:rPr>
          <w:rFonts w:ascii="Times New Roman" w:hAnsi="Times New Roman" w:cs="Times New Roman"/>
          <w:sz w:val="28"/>
          <w:szCs w:val="26"/>
          <w:lang w:val="uz-Cyrl-UZ"/>
        </w:rPr>
        <w:t xml:space="preserve"> тури</w:t>
      </w:r>
      <w:r w:rsidRPr="00F024A8">
        <w:rPr>
          <w:rFonts w:ascii="Times New Roman" w:hAnsi="Times New Roman" w:cs="Times New Roman"/>
          <w:sz w:val="28"/>
          <w:szCs w:val="26"/>
        </w:rPr>
        <w:t xml:space="preserve"> сифатида: мослашувчан дастур, </w:t>
      </w:r>
      <w:r w:rsidR="00213841" w:rsidRPr="00F024A8">
        <w:rPr>
          <w:rFonts w:ascii="Times New Roman" w:hAnsi="Times New Roman" w:cs="Times New Roman"/>
          <w:sz w:val="28"/>
          <w:szCs w:val="26"/>
          <w:lang w:val="uz-Cyrl-UZ"/>
        </w:rPr>
        <w:t>қи</w:t>
      </w:r>
      <w:r w:rsidRPr="00F024A8">
        <w:rPr>
          <w:rFonts w:ascii="Times New Roman" w:hAnsi="Times New Roman" w:cs="Times New Roman"/>
          <w:sz w:val="28"/>
          <w:szCs w:val="26"/>
        </w:rPr>
        <w:t>силган иш ҳафтаси</w:t>
      </w:r>
      <w:r w:rsidR="00213841" w:rsidRPr="00F024A8">
        <w:rPr>
          <w:rFonts w:ascii="Times New Roman" w:hAnsi="Times New Roman" w:cs="Times New Roman"/>
          <w:sz w:val="28"/>
          <w:szCs w:val="26"/>
          <w:lang w:val="uz-Cyrl-UZ"/>
        </w:rPr>
        <w:t>, қисман бандликни олиш мумкин</w:t>
      </w:r>
      <w:r w:rsidRPr="00F024A8">
        <w:rPr>
          <w:rFonts w:ascii="Times New Roman" w:hAnsi="Times New Roman" w:cs="Times New Roman"/>
          <w:sz w:val="28"/>
          <w:szCs w:val="26"/>
        </w:rPr>
        <w:t>.</w:t>
      </w:r>
    </w:p>
    <w:p w:rsidR="00213841" w:rsidRPr="00F024A8" w:rsidRDefault="006513EE" w:rsidP="006513E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Мослашувчан иш жадвали</w:t>
      </w:r>
      <w:r w:rsidR="00213841" w:rsidRPr="00F024A8">
        <w:rPr>
          <w:rFonts w:ascii="Times New Roman" w:hAnsi="Times New Roman" w:cs="Times New Roman"/>
          <w:sz w:val="28"/>
          <w:szCs w:val="26"/>
          <w:lang w:val="uz-Cyrl-UZ"/>
        </w:rPr>
        <w:t xml:space="preserve">ни </w:t>
      </w:r>
      <w:r w:rsidR="00213841" w:rsidRPr="00F024A8">
        <w:rPr>
          <w:rFonts w:ascii="Times New Roman" w:hAnsi="Times New Roman" w:cs="Times New Roman"/>
          <w:sz w:val="28"/>
          <w:szCs w:val="26"/>
        </w:rPr>
        <w:t>бошқарув томонидан белгиланадиган аниқ</w:t>
      </w:r>
      <w:r w:rsidRPr="00F024A8">
        <w:rPr>
          <w:rFonts w:ascii="Times New Roman" w:hAnsi="Times New Roman" w:cs="Times New Roman"/>
          <w:sz w:val="28"/>
          <w:szCs w:val="26"/>
        </w:rPr>
        <w:t xml:space="preserve"> кели</w:t>
      </w:r>
      <w:r w:rsidR="00213841" w:rsidRPr="00F024A8">
        <w:rPr>
          <w:rFonts w:ascii="Times New Roman" w:hAnsi="Times New Roman" w:cs="Times New Roman"/>
          <w:sz w:val="28"/>
          <w:szCs w:val="26"/>
          <w:lang w:val="uz-Cyrl-UZ"/>
        </w:rPr>
        <w:t>б-кети</w:t>
      </w:r>
      <w:r w:rsidRPr="00F024A8">
        <w:rPr>
          <w:rFonts w:ascii="Times New Roman" w:hAnsi="Times New Roman" w:cs="Times New Roman"/>
          <w:sz w:val="28"/>
          <w:szCs w:val="26"/>
        </w:rPr>
        <w:t xml:space="preserve">ш вақтини танлаши мумкин бўлган иш жадвали доирасида </w:t>
      </w:r>
      <w:r w:rsidR="00213841" w:rsidRPr="00F024A8">
        <w:rPr>
          <w:rFonts w:ascii="Times New Roman" w:hAnsi="Times New Roman" w:cs="Times New Roman"/>
          <w:sz w:val="28"/>
          <w:szCs w:val="26"/>
          <w:lang w:val="uz-Cyrl-UZ"/>
        </w:rPr>
        <w:t>кўриш мумкин</w:t>
      </w:r>
      <w:r w:rsidRPr="00F024A8">
        <w:rPr>
          <w:rFonts w:ascii="Times New Roman" w:hAnsi="Times New Roman" w:cs="Times New Roman"/>
          <w:sz w:val="28"/>
          <w:szCs w:val="26"/>
        </w:rPr>
        <w:t>.</w:t>
      </w:r>
    </w:p>
    <w:p w:rsidR="00213841" w:rsidRPr="00F024A8" w:rsidRDefault="00213841" w:rsidP="006513E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Қиси</w:t>
      </w:r>
      <w:r w:rsidR="006513EE" w:rsidRPr="00F024A8">
        <w:rPr>
          <w:rFonts w:ascii="Times New Roman" w:hAnsi="Times New Roman" w:cs="Times New Roman"/>
          <w:sz w:val="28"/>
          <w:szCs w:val="26"/>
        </w:rPr>
        <w:t>ган иш ҳафтаси - ҳафтанинг маълум соатлари турли хил иш кунлари учун сарфланадиган иш жадвали.</w:t>
      </w:r>
    </w:p>
    <w:p w:rsidR="006351D0" w:rsidRPr="00F024A8" w:rsidRDefault="006351D0"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Қисман</w:t>
      </w:r>
      <w:r w:rsidR="006513EE" w:rsidRPr="00F024A8">
        <w:rPr>
          <w:rFonts w:ascii="Times New Roman" w:hAnsi="Times New Roman" w:cs="Times New Roman"/>
          <w:sz w:val="28"/>
          <w:szCs w:val="26"/>
        </w:rPr>
        <w:t xml:space="preserve"> вақтли ишга ёллаш  </w:t>
      </w:r>
      <w:r w:rsidRPr="00F024A8">
        <w:rPr>
          <w:rFonts w:ascii="Times New Roman" w:hAnsi="Times New Roman" w:cs="Times New Roman"/>
          <w:sz w:val="28"/>
          <w:szCs w:val="26"/>
        </w:rPr>
        <w:t>қисқа муддат давомида</w:t>
      </w:r>
      <w:r w:rsidRPr="00F024A8">
        <w:rPr>
          <w:rFonts w:ascii="Times New Roman" w:hAnsi="Times New Roman" w:cs="Times New Roman"/>
          <w:sz w:val="28"/>
          <w:szCs w:val="26"/>
          <w:lang w:val="uz-Cyrl-UZ"/>
        </w:rPr>
        <w:t>,лекин ўша</w:t>
      </w:r>
      <w:r w:rsidR="006513EE" w:rsidRPr="00F024A8">
        <w:rPr>
          <w:rFonts w:ascii="Times New Roman" w:hAnsi="Times New Roman" w:cs="Times New Roman"/>
          <w:sz w:val="28"/>
          <w:szCs w:val="26"/>
        </w:rPr>
        <w:t xml:space="preserve"> вазифалар</w:t>
      </w:r>
      <w:r w:rsidRPr="00F024A8">
        <w:rPr>
          <w:rFonts w:ascii="Times New Roman" w:hAnsi="Times New Roman" w:cs="Times New Roman"/>
          <w:sz w:val="28"/>
          <w:szCs w:val="26"/>
          <w:lang w:val="uz-Cyrl-UZ"/>
        </w:rPr>
        <w:t>ни бажариш.</w:t>
      </w:r>
    </w:p>
    <w:p w:rsidR="006351D0" w:rsidRPr="00F024A8" w:rsidRDefault="006513EE"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Мослашувчанлик даражасига қараб, турли хил </w:t>
      </w:r>
      <w:r w:rsidR="006351D0" w:rsidRPr="00F024A8">
        <w:rPr>
          <w:rFonts w:ascii="Times New Roman" w:hAnsi="Times New Roman" w:cs="Times New Roman"/>
          <w:sz w:val="28"/>
          <w:szCs w:val="26"/>
          <w:lang w:val="uz-Cyrl-UZ"/>
        </w:rPr>
        <w:t>жадвалларни</w:t>
      </w:r>
      <w:r w:rsidRPr="00F024A8">
        <w:rPr>
          <w:rFonts w:ascii="Times New Roman" w:hAnsi="Times New Roman" w:cs="Times New Roman"/>
          <w:sz w:val="28"/>
          <w:szCs w:val="26"/>
          <w:lang w:val="uz-Cyrl-UZ"/>
        </w:rPr>
        <w:t xml:space="preserve"> ажратиш мумкин. Энг камидан энг мослашувчан йўналишга қараб уларни кўриб чиқ</w:t>
      </w:r>
      <w:r w:rsidR="006351D0" w:rsidRPr="00F024A8">
        <w:rPr>
          <w:rFonts w:ascii="Times New Roman" w:hAnsi="Times New Roman" w:cs="Times New Roman"/>
          <w:sz w:val="28"/>
          <w:szCs w:val="26"/>
          <w:lang w:val="uz-Cyrl-UZ"/>
        </w:rPr>
        <w:t>амиз</w:t>
      </w:r>
      <w:r w:rsidRPr="00F024A8">
        <w:rPr>
          <w:rFonts w:ascii="Times New Roman" w:hAnsi="Times New Roman" w:cs="Times New Roman"/>
          <w:sz w:val="28"/>
          <w:szCs w:val="26"/>
          <w:lang w:val="uz-Cyrl-UZ"/>
        </w:rPr>
        <w:t>. Уларнинг барчаси амалда қўлланилади.</w:t>
      </w:r>
    </w:p>
    <w:p w:rsidR="006351D0" w:rsidRPr="00F024A8" w:rsidRDefault="006513EE"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Мослашувчан циклда ишчилар ишнинг маълум бир бошланиши ва тугаш вақтини танлашни талаб қилади, шунингдек ушбу жадвалда маълум бир давр учун ишлашни талаб қилади.</w:t>
      </w:r>
    </w:p>
    <w:p w:rsidR="006351D0" w:rsidRPr="00F024A8" w:rsidRDefault="006513EE"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Кетма-кет жадвали бошланиш ва тугаш вақтини ўзгартиришга имкон беради, лекин тўлиқ иш вақти - 8 соат.</w:t>
      </w:r>
    </w:p>
    <w:p w:rsidR="006351D0" w:rsidRPr="00F024A8" w:rsidRDefault="006351D0"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Ўзгарувчан</w:t>
      </w:r>
      <w:r w:rsidR="006513EE" w:rsidRPr="00F024A8">
        <w:rPr>
          <w:rFonts w:ascii="Times New Roman" w:hAnsi="Times New Roman" w:cs="Times New Roman"/>
          <w:sz w:val="28"/>
          <w:szCs w:val="26"/>
          <w:lang w:val="uz-Cyrl-UZ"/>
        </w:rPr>
        <w:t xml:space="preserve"> кун иш кунининг давомийлигини ўзгартириш имконини беради.</w:t>
      </w:r>
      <w:r w:rsidR="006513EE" w:rsidRPr="00F024A8">
        <w:rPr>
          <w:rFonts w:ascii="Times New Roman" w:hAnsi="Times New Roman" w:cs="Times New Roman"/>
          <w:sz w:val="28"/>
          <w:szCs w:val="26"/>
          <w:lang w:val="uz-Cyrl-UZ"/>
        </w:rPr>
        <w:br/>
      </w:r>
      <w:r w:rsidRPr="00F024A8">
        <w:rPr>
          <w:rFonts w:ascii="Times New Roman" w:hAnsi="Times New Roman" w:cs="Times New Roman"/>
          <w:sz w:val="28"/>
          <w:szCs w:val="26"/>
          <w:lang w:val="uz-Cyrl-UZ"/>
        </w:rPr>
        <w:t>Сирпанувчи</w:t>
      </w:r>
      <w:r w:rsidR="006513EE"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жадвал</w:t>
      </w:r>
      <w:r w:rsidR="006513EE" w:rsidRPr="00F024A8">
        <w:rPr>
          <w:rFonts w:ascii="Times New Roman" w:hAnsi="Times New Roman" w:cs="Times New Roman"/>
          <w:sz w:val="28"/>
          <w:szCs w:val="26"/>
          <w:lang w:val="uz-Cyrl-UZ"/>
        </w:rPr>
        <w:t xml:space="preserve"> ва ўзгар</w:t>
      </w:r>
      <w:r w:rsidRPr="00F024A8">
        <w:rPr>
          <w:rFonts w:ascii="Times New Roman" w:hAnsi="Times New Roman" w:cs="Times New Roman"/>
          <w:sz w:val="28"/>
          <w:szCs w:val="26"/>
          <w:lang w:val="uz-Cyrl-UZ"/>
        </w:rPr>
        <w:t>увчан</w:t>
      </w:r>
      <w:r w:rsidR="006513EE" w:rsidRPr="00F024A8">
        <w:rPr>
          <w:rFonts w:ascii="Times New Roman" w:hAnsi="Times New Roman" w:cs="Times New Roman"/>
          <w:sz w:val="28"/>
          <w:szCs w:val="26"/>
          <w:lang w:val="uz-Cyrl-UZ"/>
        </w:rPr>
        <w:t xml:space="preserve"> кун </w:t>
      </w:r>
      <w:r w:rsidRPr="00F024A8">
        <w:rPr>
          <w:rFonts w:ascii="Times New Roman" w:hAnsi="Times New Roman" w:cs="Times New Roman"/>
          <w:sz w:val="28"/>
          <w:szCs w:val="26"/>
          <w:lang w:val="uz-Cyrl-UZ"/>
        </w:rPr>
        <w:t>илмий соҳада жуда</w:t>
      </w:r>
      <w:r w:rsidR="006513EE" w:rsidRPr="00F024A8">
        <w:rPr>
          <w:rFonts w:ascii="Times New Roman" w:hAnsi="Times New Roman" w:cs="Times New Roman"/>
          <w:sz w:val="28"/>
          <w:szCs w:val="26"/>
          <w:lang w:val="uz-Cyrl-UZ"/>
        </w:rPr>
        <w:t xml:space="preserve"> самарали.</w:t>
      </w:r>
    </w:p>
    <w:p w:rsidR="006351D0" w:rsidRPr="00F024A8" w:rsidRDefault="006513EE"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Чет элда ишлашнинг бундай турларини умуман </w:t>
      </w:r>
      <w:r w:rsidR="006351D0" w:rsidRPr="00F024A8">
        <w:rPr>
          <w:rFonts w:ascii="Times New Roman" w:hAnsi="Times New Roman" w:cs="Times New Roman"/>
          <w:sz w:val="28"/>
          <w:szCs w:val="26"/>
          <w:lang w:val="uz-Cyrl-UZ"/>
        </w:rPr>
        <w:t>истиқболли</w:t>
      </w:r>
      <w:r w:rsidRPr="00F024A8">
        <w:rPr>
          <w:rFonts w:ascii="Times New Roman" w:hAnsi="Times New Roman" w:cs="Times New Roman"/>
          <w:sz w:val="28"/>
          <w:szCs w:val="26"/>
          <w:lang w:val="uz-Cyrl-UZ"/>
        </w:rPr>
        <w:t xml:space="preserve"> деб ҳисоблашади, айниқса ишчининг асосий офисга электрон қурилма ёрдамида улан</w:t>
      </w:r>
      <w:r w:rsidR="006351D0" w:rsidRPr="00F024A8">
        <w:rPr>
          <w:rFonts w:ascii="Times New Roman" w:hAnsi="Times New Roman" w:cs="Times New Roman"/>
          <w:sz w:val="28"/>
          <w:szCs w:val="26"/>
          <w:lang w:val="uz-Cyrl-UZ"/>
        </w:rPr>
        <w:t>ган бўлса</w:t>
      </w:r>
      <w:r w:rsidRPr="00F024A8">
        <w:rPr>
          <w:rFonts w:ascii="Times New Roman" w:hAnsi="Times New Roman" w:cs="Times New Roman"/>
          <w:sz w:val="28"/>
          <w:szCs w:val="26"/>
          <w:lang w:val="uz-Cyrl-UZ"/>
        </w:rPr>
        <w:t>.</w:t>
      </w:r>
    </w:p>
    <w:p w:rsidR="006351D0" w:rsidRPr="00F024A8" w:rsidRDefault="006513EE"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1897 йилда италиялик иқтисодчи В. Паретонинг даромад тақсимот қонуни шакллантирилди ва барча имтиёзлар тенгсиз тақсимланмаганлигини кўрсатди. Кўпгина ҳолларда даромад ёки бойликнинг энг катта улуши кам сонли кишиларга тегишли.</w:t>
      </w:r>
    </w:p>
    <w:p w:rsidR="006351D0" w:rsidRPr="00F024A8" w:rsidRDefault="006513EE"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Парето тамойилини қўллаш иш вақтини режалаштиришда ҳам </w:t>
      </w:r>
      <w:r w:rsidR="006351D0" w:rsidRPr="00F024A8">
        <w:rPr>
          <w:rFonts w:ascii="Times New Roman" w:hAnsi="Times New Roman" w:cs="Times New Roman"/>
          <w:sz w:val="28"/>
          <w:szCs w:val="26"/>
          <w:lang w:val="uz-Cyrl-UZ"/>
        </w:rPr>
        <w:t>мақсадга мувофиқ</w:t>
      </w:r>
      <w:r w:rsidRPr="00F024A8">
        <w:rPr>
          <w:rFonts w:ascii="Times New Roman" w:hAnsi="Times New Roman" w:cs="Times New Roman"/>
          <w:sz w:val="28"/>
          <w:szCs w:val="26"/>
          <w:lang w:val="uz-Cyrl-UZ"/>
        </w:rPr>
        <w:t>. Бу ҳолатда, энг кўп исталган натижаларга эришишга таъсир кўрсатади. Шунинг учун 20/80 қоидаси: вақтнинг 20% ​​концентрацияси энг муҳим муаммолар бўйича натижаларнинг 80% ни ташкил қилиши мумкин. Вақтнинг қолган 80% натижалари фақатгина қолган 20% ни таъминлайди.</w:t>
      </w:r>
    </w:p>
    <w:p w:rsidR="00E83FD0" w:rsidRPr="00F024A8" w:rsidRDefault="006513EE"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Вазифалар аҳамиятини аниқлаш учун Э</w:t>
      </w:r>
      <w:r w:rsidR="00E83FD0" w:rsidRPr="00F024A8">
        <w:rPr>
          <w:rFonts w:ascii="Times New Roman" w:hAnsi="Times New Roman" w:cs="Times New Roman"/>
          <w:sz w:val="28"/>
          <w:szCs w:val="26"/>
          <w:lang w:val="uz-Cyrl-UZ"/>
        </w:rPr>
        <w:t>йзенхауэр</w:t>
      </w:r>
      <w:r w:rsidRPr="00F024A8">
        <w:rPr>
          <w:rFonts w:ascii="Times New Roman" w:hAnsi="Times New Roman" w:cs="Times New Roman"/>
          <w:sz w:val="28"/>
          <w:szCs w:val="26"/>
          <w:lang w:val="uz-Cyrl-UZ"/>
        </w:rPr>
        <w:t xml:space="preserve"> прин</w:t>
      </w:r>
      <w:r w:rsidR="00E83FD0"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ипи муҳим.</w:t>
      </w:r>
      <w:r w:rsidR="00E83FD0" w:rsidRPr="00F024A8">
        <w:rPr>
          <w:rFonts w:ascii="Times New Roman" w:hAnsi="Times New Roman" w:cs="Times New Roman"/>
          <w:sz w:val="28"/>
          <w:szCs w:val="26"/>
          <w:lang w:val="uz-Cyrl-UZ"/>
        </w:rPr>
        <w:t xml:space="preserve"> У</w:t>
      </w:r>
      <w:r w:rsidRPr="00F024A8">
        <w:rPr>
          <w:rFonts w:ascii="Times New Roman" w:hAnsi="Times New Roman" w:cs="Times New Roman"/>
          <w:sz w:val="28"/>
          <w:szCs w:val="26"/>
          <w:lang w:val="uz-Cyrl-UZ"/>
        </w:rPr>
        <w:t xml:space="preserve"> вазифаларни А, </w:t>
      </w:r>
      <w:r w:rsidR="00E83FD0" w:rsidRPr="00F024A8">
        <w:rPr>
          <w:rFonts w:ascii="Times New Roman" w:hAnsi="Times New Roman" w:cs="Times New Roman"/>
          <w:sz w:val="28"/>
          <w:szCs w:val="26"/>
          <w:lang w:val="uz-Cyrl-UZ"/>
        </w:rPr>
        <w:t>В</w:t>
      </w:r>
      <w:r w:rsidRPr="00F024A8">
        <w:rPr>
          <w:rFonts w:ascii="Times New Roman" w:hAnsi="Times New Roman" w:cs="Times New Roman"/>
          <w:sz w:val="28"/>
          <w:szCs w:val="26"/>
          <w:lang w:val="uz-Cyrl-UZ"/>
        </w:rPr>
        <w:t xml:space="preserve"> ва С вазифаларига ўзларининг аҳамиятлилиг</w:t>
      </w:r>
      <w:r w:rsidR="00E83FD0" w:rsidRPr="00F024A8">
        <w:rPr>
          <w:rFonts w:ascii="Times New Roman" w:hAnsi="Times New Roman" w:cs="Times New Roman"/>
          <w:sz w:val="28"/>
          <w:szCs w:val="26"/>
          <w:lang w:val="uz-Cyrl-UZ"/>
        </w:rPr>
        <w:t>и ва долзарблиги бўйича ажратди:</w:t>
      </w:r>
    </w:p>
    <w:p w:rsidR="00E83FD0" w:rsidRPr="00F024A8" w:rsidRDefault="00E83FD0"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 в</w:t>
      </w:r>
      <w:r w:rsidR="006513EE" w:rsidRPr="00F024A8">
        <w:rPr>
          <w:rFonts w:ascii="Times New Roman" w:hAnsi="Times New Roman" w:cs="Times New Roman"/>
          <w:sz w:val="28"/>
          <w:szCs w:val="26"/>
          <w:lang w:val="uz-Cyrl-UZ"/>
        </w:rPr>
        <w:t>азифа " - жуда муҳим ва шошилинч - дарҳол бажариш.</w:t>
      </w:r>
    </w:p>
    <w:p w:rsidR="00E83FD0" w:rsidRPr="00F024A8" w:rsidRDefault="006513EE" w:rsidP="006513E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 вазифа" - муҳим, тезкор бўлмаган - улар қайси даврда амалга оширилиши кераклигини аниқлаш.</w:t>
      </w:r>
    </w:p>
    <w:p w:rsidR="001C7E09" w:rsidRPr="00F024A8" w:rsidRDefault="006513EE" w:rsidP="008A2C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"C вазифа" - </w:t>
      </w:r>
      <w:r w:rsidR="00E83FD0" w:rsidRPr="00F024A8">
        <w:rPr>
          <w:rFonts w:ascii="Times New Roman" w:hAnsi="Times New Roman" w:cs="Times New Roman"/>
          <w:sz w:val="28"/>
          <w:szCs w:val="26"/>
          <w:lang w:val="uz-Cyrl-UZ"/>
        </w:rPr>
        <w:t>жуда</w:t>
      </w:r>
      <w:r w:rsidRPr="00F024A8">
        <w:rPr>
          <w:rFonts w:ascii="Times New Roman" w:hAnsi="Times New Roman" w:cs="Times New Roman"/>
          <w:sz w:val="28"/>
          <w:szCs w:val="26"/>
          <w:lang w:val="uz-Cyrl-UZ"/>
        </w:rPr>
        <w:t xml:space="preserve"> муҳим</w:t>
      </w:r>
      <w:r w:rsidR="00E83FD0" w:rsidRPr="00F024A8">
        <w:rPr>
          <w:rFonts w:ascii="Times New Roman" w:hAnsi="Times New Roman" w:cs="Times New Roman"/>
          <w:sz w:val="28"/>
          <w:szCs w:val="26"/>
          <w:lang w:val="uz-Cyrl-UZ"/>
        </w:rPr>
        <w:t xml:space="preserve"> эмас</w:t>
      </w:r>
      <w:r w:rsidRPr="00F024A8">
        <w:rPr>
          <w:rFonts w:ascii="Times New Roman" w:hAnsi="Times New Roman" w:cs="Times New Roman"/>
          <w:sz w:val="28"/>
          <w:szCs w:val="26"/>
          <w:lang w:val="uz-Cyrl-UZ"/>
        </w:rPr>
        <w:t>, аммо фавқулодда - делегация қилиш.</w:t>
      </w:r>
    </w:p>
    <w:p w:rsidR="00E83FD0" w:rsidRPr="00F024A8" w:rsidRDefault="00E83FD0" w:rsidP="000303F9">
      <w:pPr>
        <w:pBdr>
          <w:bottom w:val="single" w:sz="4" w:space="1" w:color="auto"/>
        </w:pBdr>
        <w:spacing w:after="0"/>
        <w:ind w:firstLine="567"/>
        <w:jc w:val="both"/>
        <w:rPr>
          <w:rFonts w:ascii="Times New Roman" w:hAnsi="Times New Roman" w:cs="Times New Roman"/>
          <w:sz w:val="28"/>
          <w:szCs w:val="26"/>
          <w:lang w:val="uz-Cyrl-UZ"/>
        </w:rPr>
      </w:pPr>
    </w:p>
    <w:p w:rsidR="00E83FD0" w:rsidRPr="00F024A8" w:rsidRDefault="00E83FD0" w:rsidP="008A2CEB">
      <w:pPr>
        <w:spacing w:after="0"/>
        <w:ind w:firstLine="567"/>
        <w:jc w:val="both"/>
        <w:rPr>
          <w:rFonts w:ascii="Times New Roman" w:hAnsi="Times New Roman" w:cs="Times New Roman"/>
          <w:sz w:val="28"/>
          <w:szCs w:val="26"/>
          <w:lang w:val="uz-Cyrl-UZ"/>
        </w:rPr>
      </w:pPr>
    </w:p>
    <w:p w:rsidR="000303F9" w:rsidRPr="00F024A8" w:rsidRDefault="000303F9" w:rsidP="000303F9">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5.5. Илмий жамоаларда</w:t>
      </w:r>
      <w:r w:rsidR="00C85BCC" w:rsidRPr="00F024A8">
        <w:rPr>
          <w:rFonts w:ascii="Times New Roman" w:hAnsi="Times New Roman" w:cs="Times New Roman"/>
          <w:b/>
          <w:sz w:val="28"/>
          <w:szCs w:val="26"/>
          <w:lang w:val="uz-Cyrl-UZ"/>
        </w:rPr>
        <w:t>ги</w:t>
      </w:r>
      <w:r w:rsidRPr="00F024A8">
        <w:rPr>
          <w:rFonts w:ascii="Times New Roman" w:hAnsi="Times New Roman" w:cs="Times New Roman"/>
          <w:b/>
          <w:sz w:val="28"/>
          <w:szCs w:val="26"/>
          <w:lang w:val="uz-Cyrl-UZ"/>
        </w:rPr>
        <w:t xml:space="preserve"> мақсадли гуруҳлар</w:t>
      </w:r>
    </w:p>
    <w:p w:rsidR="000303F9" w:rsidRPr="00F024A8" w:rsidRDefault="000303F9" w:rsidP="000303F9">
      <w:pPr>
        <w:spacing w:after="0"/>
        <w:ind w:firstLine="567"/>
        <w:jc w:val="both"/>
        <w:rPr>
          <w:rFonts w:ascii="Times New Roman" w:hAnsi="Times New Roman" w:cs="Times New Roman"/>
          <w:sz w:val="28"/>
          <w:szCs w:val="26"/>
          <w:lang w:val="uz-Cyrl-UZ"/>
        </w:rPr>
      </w:pPr>
    </w:p>
    <w:p w:rsidR="00C85BCC" w:rsidRPr="00F024A8" w:rsidRDefault="000303F9"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Умуман олганда, гуруҳ бир-бири билан ўзаро мулоқотда бўлган икки ёки ундан ортиқ шахсни англатади, чунки ҳар бир киши бошқа шахсларга таъсир қилади</w:t>
      </w:r>
      <w:r w:rsidR="00C85BCC" w:rsidRPr="00F024A8">
        <w:rPr>
          <w:rFonts w:ascii="Times New Roman" w:hAnsi="Times New Roman" w:cs="Times New Roman"/>
          <w:sz w:val="28"/>
          <w:szCs w:val="26"/>
          <w:lang w:val="uz-Cyrl-UZ"/>
        </w:rPr>
        <w:t xml:space="preserve"> ва бир вақтда  ўзи хам таъсир остида бўлади</w:t>
      </w:r>
      <w:r w:rsidRPr="00F024A8">
        <w:rPr>
          <w:rFonts w:ascii="Times New Roman" w:hAnsi="Times New Roman" w:cs="Times New Roman"/>
          <w:sz w:val="28"/>
          <w:szCs w:val="26"/>
          <w:lang w:val="uz-Cyrl-UZ"/>
        </w:rPr>
        <w:t>.</w:t>
      </w:r>
    </w:p>
    <w:p w:rsidR="00C85BCC" w:rsidRPr="00F024A8" w:rsidRDefault="000303F9"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Ишчилар уюшмаси гуруҳларга бўлиб, бир қатор вазифаларни ҳал қилишга имкон беради: ижодий имкониятлардан максимал фойдаланиш; ходимларни менежмент жараёнига жалб қилиш; умуман масъулият ҳисси</w:t>
      </w:r>
      <w:r w:rsidR="00C85BCC"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ошириш; малакасини ошириш.</w:t>
      </w:r>
    </w:p>
    <w:p w:rsidR="00C85BCC" w:rsidRPr="00F024A8" w:rsidRDefault="000303F9"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Гуруҳларнинг қуйидаги турлари мавжуд: </w:t>
      </w:r>
      <w:r w:rsidR="00C85BCC" w:rsidRPr="00F024A8">
        <w:rPr>
          <w:rFonts w:ascii="Times New Roman" w:hAnsi="Times New Roman" w:cs="Times New Roman"/>
          <w:sz w:val="28"/>
          <w:szCs w:val="26"/>
          <w:lang w:val="uz-Cyrl-UZ"/>
        </w:rPr>
        <w:t>раҳбар</w:t>
      </w:r>
      <w:r w:rsidRPr="00F024A8">
        <w:rPr>
          <w:rFonts w:ascii="Times New Roman" w:hAnsi="Times New Roman" w:cs="Times New Roman"/>
          <w:sz w:val="28"/>
          <w:szCs w:val="26"/>
          <w:lang w:val="uz-Cyrl-UZ"/>
        </w:rPr>
        <w:t>лар гуруҳи, мақсадли (ишчи) гуруҳлар; қўмиталар.</w:t>
      </w:r>
    </w:p>
    <w:p w:rsidR="00C85BCC" w:rsidRPr="00F024A8" w:rsidRDefault="00C85BCC"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Раҳбарлар</w:t>
      </w:r>
      <w:r w:rsidR="000303F9" w:rsidRPr="00F024A8">
        <w:rPr>
          <w:rFonts w:ascii="Times New Roman" w:hAnsi="Times New Roman" w:cs="Times New Roman"/>
          <w:sz w:val="28"/>
          <w:szCs w:val="26"/>
          <w:lang w:val="uz-Cyrl-UZ"/>
        </w:rPr>
        <w:t xml:space="preserve"> гуруҳи </w:t>
      </w:r>
      <w:r w:rsidRPr="00F024A8">
        <w:rPr>
          <w:rFonts w:ascii="Times New Roman" w:hAnsi="Times New Roman" w:cs="Times New Roman"/>
          <w:sz w:val="28"/>
          <w:szCs w:val="26"/>
          <w:lang w:val="uz-Cyrl-UZ"/>
        </w:rPr>
        <w:t>раҳбар</w:t>
      </w:r>
      <w:r w:rsidR="000303F9" w:rsidRPr="00F024A8">
        <w:rPr>
          <w:rFonts w:ascii="Times New Roman" w:hAnsi="Times New Roman" w:cs="Times New Roman"/>
          <w:sz w:val="28"/>
          <w:szCs w:val="26"/>
          <w:lang w:val="uz-Cyrl-UZ"/>
        </w:rPr>
        <w:t xml:space="preserve">дан ва унинг </w:t>
      </w:r>
      <w:r w:rsidRPr="00F024A8">
        <w:rPr>
          <w:rFonts w:ascii="Times New Roman" w:hAnsi="Times New Roman" w:cs="Times New Roman"/>
          <w:sz w:val="28"/>
          <w:szCs w:val="26"/>
          <w:lang w:val="uz-Cyrl-UZ"/>
        </w:rPr>
        <w:t>бўйсинувидаги ходим</w:t>
      </w:r>
      <w:r w:rsidR="000303F9" w:rsidRPr="00F024A8">
        <w:rPr>
          <w:rFonts w:ascii="Times New Roman" w:hAnsi="Times New Roman" w:cs="Times New Roman"/>
          <w:sz w:val="28"/>
          <w:szCs w:val="26"/>
          <w:lang w:val="uz-Cyrl-UZ"/>
        </w:rPr>
        <w:t>лардан иборат.</w:t>
      </w:r>
    </w:p>
    <w:p w:rsidR="00C85BCC" w:rsidRPr="00F024A8" w:rsidRDefault="000303F9"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Мақсадли (ишчи) гуруҳлар бир вазифа</w:t>
      </w:r>
      <w:r w:rsidR="00C85BCC" w:rsidRPr="00F024A8">
        <w:rPr>
          <w:rFonts w:ascii="Times New Roman" w:hAnsi="Times New Roman" w:cs="Times New Roman"/>
          <w:sz w:val="28"/>
          <w:szCs w:val="26"/>
          <w:lang w:val="uz-Cyrl-UZ"/>
        </w:rPr>
        <w:t>ни бажаришда</w:t>
      </w:r>
      <w:r w:rsidRPr="00F024A8">
        <w:rPr>
          <w:rFonts w:ascii="Times New Roman" w:hAnsi="Times New Roman" w:cs="Times New Roman"/>
          <w:sz w:val="28"/>
          <w:szCs w:val="26"/>
          <w:lang w:val="uz-Cyrl-UZ"/>
        </w:rPr>
        <w:t xml:space="preserve"> биргаликда ишлайдиган кишилардан иборат.</w:t>
      </w:r>
    </w:p>
    <w:p w:rsidR="00C85BCC" w:rsidRPr="00F024A8" w:rsidRDefault="000303F9"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Қўмиталар ҳар қандай топшириқ ёки топшириқ</w:t>
      </w:r>
      <w:r w:rsidR="00C85BCC" w:rsidRPr="00F024A8">
        <w:rPr>
          <w:rFonts w:ascii="Times New Roman" w:hAnsi="Times New Roman" w:cs="Times New Roman"/>
          <w:sz w:val="28"/>
          <w:szCs w:val="26"/>
          <w:lang w:val="uz-Cyrl-UZ"/>
        </w:rPr>
        <w:t>лар мажмини</w:t>
      </w:r>
      <w:r w:rsidRPr="00F024A8">
        <w:rPr>
          <w:rFonts w:ascii="Times New Roman" w:hAnsi="Times New Roman" w:cs="Times New Roman"/>
          <w:sz w:val="28"/>
          <w:szCs w:val="26"/>
          <w:lang w:val="uz-Cyrl-UZ"/>
        </w:rPr>
        <w:t xml:space="preserve"> бажариш ваколатига эга бўлган ташкилотнинг бўлинмалари ҳисобланади. Баъзан уларга кенгашлар, комиссиялар дейилади.</w:t>
      </w:r>
    </w:p>
    <w:p w:rsidR="000A61EC" w:rsidRPr="00F024A8" w:rsidRDefault="000A61EC"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Мақсадли гуруҳлар</w:t>
      </w:r>
      <w:r w:rsidR="000303F9"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ишчилар, ёки мутахассислардан шаклланиши мумкин </w:t>
      </w:r>
      <w:r w:rsidR="000303F9" w:rsidRPr="00F024A8">
        <w:rPr>
          <w:rFonts w:ascii="Times New Roman" w:hAnsi="Times New Roman" w:cs="Times New Roman"/>
          <w:sz w:val="28"/>
          <w:szCs w:val="26"/>
          <w:lang w:val="uz-Cyrl-UZ"/>
        </w:rPr>
        <w:t xml:space="preserve"> (вақтинчалик ижодий жамоа</w:t>
      </w:r>
      <w:r w:rsidR="00C85BCC" w:rsidRPr="00F024A8">
        <w:rPr>
          <w:rFonts w:ascii="Times New Roman" w:hAnsi="Times New Roman" w:cs="Times New Roman"/>
          <w:sz w:val="28"/>
          <w:szCs w:val="26"/>
          <w:lang w:val="uz-Cyrl-UZ"/>
        </w:rPr>
        <w:t>, тўгараклар ва сифат назорати гуруҳлари; лойиҳалар,дастурлар гуруҳлари ва х.к.)</w:t>
      </w:r>
      <w:r w:rsidRPr="00F024A8">
        <w:rPr>
          <w:rFonts w:ascii="Times New Roman" w:hAnsi="Times New Roman" w:cs="Times New Roman"/>
          <w:sz w:val="28"/>
          <w:szCs w:val="26"/>
          <w:lang w:val="uz-Cyrl-UZ"/>
        </w:rPr>
        <w:t>.</w:t>
      </w:r>
    </w:p>
    <w:p w:rsidR="000A61EC" w:rsidRPr="00F024A8" w:rsidRDefault="000303F9"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0A61EC" w:rsidRPr="00F024A8">
        <w:rPr>
          <w:rFonts w:ascii="Times New Roman" w:hAnsi="Times New Roman" w:cs="Times New Roman"/>
          <w:sz w:val="28"/>
          <w:szCs w:val="26"/>
          <w:lang w:val="uz-Cyrl-UZ"/>
        </w:rPr>
        <w:t xml:space="preserve">Мақсадли гуруҳни шакллантиришдан аввал </w:t>
      </w:r>
      <w:r w:rsidRPr="00F024A8">
        <w:rPr>
          <w:rFonts w:ascii="Times New Roman" w:hAnsi="Times New Roman" w:cs="Times New Roman"/>
          <w:sz w:val="28"/>
          <w:szCs w:val="26"/>
          <w:lang w:val="uz-Cyrl-UZ"/>
        </w:rPr>
        <w:t xml:space="preserve">морфологик таҳлилни амалга ошириш керак, натижада умумий вазифа бир қатор </w:t>
      </w:r>
      <w:r w:rsidR="000A61EC" w:rsidRPr="00F024A8">
        <w:rPr>
          <w:rFonts w:ascii="Times New Roman" w:hAnsi="Times New Roman" w:cs="Times New Roman"/>
          <w:sz w:val="28"/>
          <w:szCs w:val="26"/>
          <w:lang w:val="uz-Cyrl-UZ"/>
        </w:rPr>
        <w:t>масалала</w:t>
      </w:r>
      <w:r w:rsidRPr="00F024A8">
        <w:rPr>
          <w:rFonts w:ascii="Times New Roman" w:hAnsi="Times New Roman" w:cs="Times New Roman"/>
          <w:sz w:val="28"/>
          <w:szCs w:val="26"/>
          <w:lang w:val="uz-Cyrl-UZ"/>
        </w:rPr>
        <w:t xml:space="preserve">рга бўлинади ва уларни </w:t>
      </w:r>
      <w:r w:rsidR="000A61EC" w:rsidRPr="00F024A8">
        <w:rPr>
          <w:rFonts w:ascii="Times New Roman" w:hAnsi="Times New Roman" w:cs="Times New Roman"/>
          <w:sz w:val="28"/>
          <w:szCs w:val="26"/>
          <w:lang w:val="uz-Cyrl-UZ"/>
        </w:rPr>
        <w:t>е</w:t>
      </w:r>
      <w:r w:rsidRPr="00F024A8">
        <w:rPr>
          <w:rFonts w:ascii="Times New Roman" w:hAnsi="Times New Roman" w:cs="Times New Roman"/>
          <w:sz w:val="28"/>
          <w:szCs w:val="26"/>
          <w:lang w:val="uz-Cyrl-UZ"/>
        </w:rPr>
        <w:t xml:space="preserve">чиш учун мумкин бўлган </w:t>
      </w:r>
      <w:r w:rsidR="000A61EC" w:rsidRPr="00F024A8">
        <w:rPr>
          <w:rFonts w:ascii="Times New Roman" w:hAnsi="Times New Roman" w:cs="Times New Roman"/>
          <w:sz w:val="28"/>
          <w:szCs w:val="26"/>
          <w:lang w:val="uz-Cyrl-UZ"/>
        </w:rPr>
        <w:t>ечим</w:t>
      </w:r>
      <w:r w:rsidRPr="00F024A8">
        <w:rPr>
          <w:rFonts w:ascii="Times New Roman" w:hAnsi="Times New Roman" w:cs="Times New Roman"/>
          <w:sz w:val="28"/>
          <w:szCs w:val="26"/>
          <w:lang w:val="uz-Cyrl-UZ"/>
        </w:rPr>
        <w:t>лар</w:t>
      </w:r>
      <w:r w:rsidR="000A61EC"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 xml:space="preserve"> аниқланади. Ҳар бир </w:t>
      </w:r>
      <w:r w:rsidR="000A61EC" w:rsidRPr="00F024A8">
        <w:rPr>
          <w:rFonts w:ascii="Times New Roman" w:hAnsi="Times New Roman" w:cs="Times New Roman"/>
          <w:sz w:val="28"/>
          <w:szCs w:val="26"/>
          <w:lang w:val="uz-Cyrl-UZ"/>
        </w:rPr>
        <w:t>масала</w:t>
      </w:r>
      <w:r w:rsidRPr="00F024A8">
        <w:rPr>
          <w:rFonts w:ascii="Times New Roman" w:hAnsi="Times New Roman" w:cs="Times New Roman"/>
          <w:sz w:val="28"/>
          <w:szCs w:val="26"/>
          <w:lang w:val="uz-Cyrl-UZ"/>
        </w:rPr>
        <w:t xml:space="preserve"> ўз навбатида босқичларга бўлинади.</w:t>
      </w:r>
    </w:p>
    <w:p w:rsidR="009479F4" w:rsidRPr="00F024A8" w:rsidRDefault="000303F9"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Ижрочилар гуруҳини яратиш учун, сиз ишни бажариш жараёнида ҳал қилиниши керак бўлган барча </w:t>
      </w:r>
      <w:r w:rsidR="000A61EC" w:rsidRPr="00F024A8">
        <w:rPr>
          <w:rFonts w:ascii="Times New Roman" w:hAnsi="Times New Roman" w:cs="Times New Roman"/>
          <w:sz w:val="28"/>
          <w:szCs w:val="26"/>
          <w:lang w:val="uz-Cyrl-UZ"/>
        </w:rPr>
        <w:t>масалалр</w:t>
      </w:r>
      <w:r w:rsidRPr="00F024A8">
        <w:rPr>
          <w:rFonts w:ascii="Times New Roman" w:hAnsi="Times New Roman" w:cs="Times New Roman"/>
          <w:sz w:val="28"/>
          <w:szCs w:val="26"/>
          <w:lang w:val="uz-Cyrl-UZ"/>
        </w:rPr>
        <w:t xml:space="preserve"> рўйхатини кўришингиз керак; уларнинг ҳар бир </w:t>
      </w:r>
      <w:r w:rsidR="000A61EC" w:rsidRPr="00F024A8">
        <w:rPr>
          <w:rFonts w:ascii="Times New Roman" w:hAnsi="Times New Roman" w:cs="Times New Roman"/>
          <w:sz w:val="28"/>
          <w:szCs w:val="26"/>
          <w:lang w:val="uz-Cyrl-UZ"/>
        </w:rPr>
        <w:t>масала</w:t>
      </w:r>
      <w:r w:rsidRPr="00F024A8">
        <w:rPr>
          <w:rFonts w:ascii="Times New Roman" w:hAnsi="Times New Roman" w:cs="Times New Roman"/>
          <w:sz w:val="28"/>
          <w:szCs w:val="26"/>
          <w:lang w:val="uz-Cyrl-UZ"/>
        </w:rPr>
        <w:t>нинг хусусиятларини потен</w:t>
      </w:r>
      <w:r w:rsidR="000A61EC"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иал ижрочиларга қўйиладиган талабларни аниқлаш билан изоҳла</w:t>
      </w:r>
      <w:r w:rsidR="009479F4" w:rsidRPr="00F024A8">
        <w:rPr>
          <w:rFonts w:ascii="Times New Roman" w:hAnsi="Times New Roman" w:cs="Times New Roman"/>
          <w:sz w:val="28"/>
          <w:szCs w:val="26"/>
          <w:lang w:val="uz-Cyrl-UZ"/>
        </w:rPr>
        <w:t>нади</w:t>
      </w:r>
      <w:r w:rsidRPr="00F024A8">
        <w:rPr>
          <w:rFonts w:ascii="Times New Roman" w:hAnsi="Times New Roman" w:cs="Times New Roman"/>
          <w:sz w:val="28"/>
          <w:szCs w:val="26"/>
          <w:lang w:val="uz-Cyrl-UZ"/>
        </w:rPr>
        <w:t>. Бундан ташқари, барча мумкин бўлган ишларни бажарувчилар учун керакли маълумотлар банки.</w:t>
      </w:r>
    </w:p>
    <w:p w:rsidR="009479F4" w:rsidRPr="00F024A8" w:rsidRDefault="000303F9"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Иннова</w:t>
      </w:r>
      <w:r w:rsidR="009479F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 жараёнга жалб қилинган вақтинчалик ташкилий тузилмаларнинг эҳтиёжлари учун кадрлар бўйича хизматларни тақсимлашнинг янги йўналиши.</w:t>
      </w:r>
    </w:p>
    <w:p w:rsidR="009479F4" w:rsidRPr="00F024A8" w:rsidRDefault="000303F9" w:rsidP="000303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Ходимларни жалб қилиш ва ривожлантириш бўйича ишларнинг ҳақиқий ташкилотчиси ўзига хос иннова</w:t>
      </w:r>
      <w:r w:rsidR="009479F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ион лойиҳанинг </w:t>
      </w:r>
      <w:r w:rsidR="009479F4" w:rsidRPr="00F024A8">
        <w:rPr>
          <w:rFonts w:ascii="Times New Roman" w:hAnsi="Times New Roman" w:cs="Times New Roman"/>
          <w:sz w:val="28"/>
          <w:szCs w:val="26"/>
          <w:lang w:val="uz-Cyrl-UZ"/>
        </w:rPr>
        <w:t>раҳбари</w:t>
      </w:r>
      <w:r w:rsidRPr="00F024A8">
        <w:rPr>
          <w:rFonts w:ascii="Times New Roman" w:hAnsi="Times New Roman" w:cs="Times New Roman"/>
          <w:sz w:val="28"/>
          <w:szCs w:val="26"/>
          <w:lang w:val="uz-Cyrl-UZ"/>
        </w:rPr>
        <w:t xml:space="preserve"> бўлиб, ўз ғоясини ўзида мужассам этади ва иннова</w:t>
      </w:r>
      <w:r w:rsidR="009479F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ияларни жорий этишга моддий жиҳатдан қизиқади.</w:t>
      </w:r>
    </w:p>
    <w:p w:rsidR="009479F4" w:rsidRPr="00F024A8" w:rsidRDefault="000303F9" w:rsidP="000303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Ҳар қандай мақсадли гуруҳда талаб қилинганидан бироз каттароқ потен</w:t>
      </w:r>
      <w:r w:rsidR="009479F4"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иалга эга энг малакали мутахассисларни танлан</w:t>
      </w:r>
      <w:r w:rsidR="009479F4" w:rsidRPr="00F024A8">
        <w:rPr>
          <w:rFonts w:ascii="Times New Roman" w:hAnsi="Times New Roman" w:cs="Times New Roman"/>
          <w:sz w:val="28"/>
          <w:szCs w:val="26"/>
          <w:lang w:val="uz-Cyrl-UZ"/>
        </w:rPr>
        <w:t>ади</w:t>
      </w:r>
      <w:r w:rsidRPr="00F024A8">
        <w:rPr>
          <w:rFonts w:ascii="Times New Roman" w:hAnsi="Times New Roman" w:cs="Times New Roman"/>
          <w:sz w:val="28"/>
          <w:szCs w:val="26"/>
          <w:lang w:val="uz-Cyrl-UZ"/>
        </w:rPr>
        <w:t xml:space="preserve">. Бироқ, энг эҳтиёткор танлов билан ҳам, ижрочилар ўзларига топширилган вазифани бажаришга тайёргарлик даражасига кўра деярли доимо фарқ бор. </w:t>
      </w:r>
      <w:r w:rsidRPr="00F024A8">
        <w:rPr>
          <w:rFonts w:ascii="Times New Roman" w:hAnsi="Times New Roman" w:cs="Times New Roman"/>
          <w:sz w:val="28"/>
          <w:szCs w:val="26"/>
        </w:rPr>
        <w:t>Шу муносабат билан, малакали бўлган кам тажрибали ижрочиларни тайёрлаш керак. Баъзан қисқа муддатли дарслар ўтказилади, унда ҳар бир мутахассис коллектив вазифанинг мазмунини ва уни ҳал қилишнинг асосий ёндашувларини яхшироқ тасаввур қилиш имконига эга бўлади.</w:t>
      </w:r>
    </w:p>
    <w:p w:rsidR="009479F4" w:rsidRPr="00F024A8" w:rsidRDefault="000303F9" w:rsidP="000303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Бундан ҳам муҳими, узоқ муддатли ва мураккаб бўлган лойиҳа гуруҳларини тайёрлаш бўйича дастлабки машғулотлар. Бундай ҳолларда мутахассислар учун махсус семинарлар ўтказиш мумкин.</w:t>
      </w:r>
    </w:p>
    <w:p w:rsidR="009479F4" w:rsidRPr="00F024A8" w:rsidRDefault="000303F9" w:rsidP="000303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Шунингдек, гуруҳдаги амалий иш тажрибаларини ривожлантиришга алоҳида эътибор қаратилади. Семинар давомида мутахассислар келажакда лойиҳа раҳбари билан танишишади, улар бир неча машғулотларни ўтказиши керак. Бу эса, лойиҳа жамоаси аъзолари билан алоқа ўрнатиш ва уларни келгуси тадбирларга тайёрлашга имкон беради.</w:t>
      </w:r>
    </w:p>
    <w:p w:rsidR="000303F9" w:rsidRPr="00F024A8" w:rsidRDefault="000303F9" w:rsidP="000303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АҚШда воситачилик вазифалари кучлари ва лойиҳа гуруҳларини яратиш ҳам амал қилади. Одатда улар ташқи илмий-тадқиқот ташкилотлари мутахассисларини ўз ичига олади. Бундай ҳамкорлик натижасида иннова</w:t>
      </w:r>
      <w:r w:rsidR="009479F4"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тузилмалар гуруҳдан, шунингдек, бошқа илмий ходимлардан ишлайдиган компаниядан ажралиб туриши мумкин.</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Вазирлар Маҳкамасининг қарори билан “Ўзстандарт” агентлиги ҳузурида Стандартлаштириш, сертификатлаштириш ва техник жиҳатдан тартибга солиш илмий-тадқиқот институти ташкил этилди. Бу ҳақда Адлия вазирлигининг “Телеграмм” ижтимоий тармоғидаги “Ҳуқуқий ахборот” каналида </w:t>
      </w:r>
      <w:hyperlink r:id="rId22" w:history="1">
        <w:r w:rsidRPr="00F024A8">
          <w:rPr>
            <w:rFonts w:ascii="Times New Roman" w:eastAsia="Times New Roman" w:hAnsi="Times New Roman" w:cs="Times New Roman"/>
            <w:sz w:val="28"/>
            <w:szCs w:val="26"/>
            <w:lang w:eastAsia="ru-RU"/>
          </w:rPr>
          <w:t>хабар қилинади</w:t>
        </w:r>
      </w:hyperlink>
      <w:r w:rsidRPr="00F024A8">
        <w:rPr>
          <w:rFonts w:ascii="Times New Roman" w:eastAsia="Times New Roman" w:hAnsi="Times New Roman" w:cs="Times New Roman"/>
          <w:sz w:val="28"/>
          <w:szCs w:val="26"/>
          <w:lang w:eastAsia="ru-RU"/>
        </w:rPr>
        <w:t>.</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Қарор билан, шунингдек, қуйидагилар тасдиқланди:</w:t>
      </w:r>
    </w:p>
    <w:p w:rsidR="00B94DAC" w:rsidRPr="00F024A8" w:rsidRDefault="00B94DAC" w:rsidP="00D42FDF">
      <w:pPr>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Илмий-тадқиқот институтининг устави ҳамда тузилмаси;</w:t>
      </w:r>
    </w:p>
    <w:p w:rsidR="00B94DAC" w:rsidRPr="00F024A8" w:rsidRDefault="00B94DAC" w:rsidP="00D42FDF">
      <w:pPr>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Республикада халқаро, давлатлараро, минтақавий стандартларни ва хорижий мамлакатларнинг стандартларини қабул қилиш ва қўллаш тартиби тўғрисида Низом;</w:t>
      </w:r>
    </w:p>
    <w:p w:rsidR="00B94DAC" w:rsidRPr="00F024A8" w:rsidRDefault="00B94DAC" w:rsidP="00D42FDF">
      <w:pPr>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Стандартлаштириш бўйича техник қўмиталарнинг фаолиятини ташкил этиш тартиби тўғрисида Низом.</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lastRenderedPageBreak/>
        <w:t>Институт стандартлаштириш, техник жиҳатдан тартибга солиш, метрология ва мувофиқликни баҳолаш, кадрлар малакасини ошириш ва қайта тайёрлаш соҳасида </w:t>
      </w:r>
      <w:r w:rsidRPr="00F024A8">
        <w:rPr>
          <w:rFonts w:ascii="Times New Roman" w:eastAsia="Times New Roman" w:hAnsi="Times New Roman" w:cs="Times New Roman"/>
          <w:b/>
          <w:bCs/>
          <w:sz w:val="28"/>
          <w:szCs w:val="26"/>
          <w:lang w:eastAsia="ru-RU"/>
        </w:rPr>
        <w:t>давлат илмий муассасаси</w:t>
      </w:r>
      <w:r w:rsidRPr="00F024A8">
        <w:rPr>
          <w:rFonts w:ascii="Times New Roman" w:eastAsia="Times New Roman" w:hAnsi="Times New Roman" w:cs="Times New Roman"/>
          <w:sz w:val="28"/>
          <w:szCs w:val="26"/>
          <w:lang w:eastAsia="ru-RU"/>
        </w:rPr>
        <w:t> ҳисобланади.</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Республикада халқаро, давлатлараро, минтақавий стандартларни ва хорижий мамлакатларнинг стандартларини қабул қилиш ва қўллаш тартиби тўғрисидаги низомга мувофиқ, халқаро стандартлар давлат стандартлари шаклида, </w:t>
      </w:r>
      <w:r w:rsidRPr="00F024A8">
        <w:rPr>
          <w:rFonts w:ascii="Times New Roman" w:eastAsia="Times New Roman" w:hAnsi="Times New Roman" w:cs="Times New Roman"/>
          <w:b/>
          <w:bCs/>
          <w:sz w:val="28"/>
          <w:szCs w:val="26"/>
          <w:lang w:eastAsia="ru-RU"/>
        </w:rPr>
        <w:t>давлат тилида ва стандартнинг асли ёзилган тиллардан бирида</w:t>
      </w:r>
      <w:r w:rsidRPr="00F024A8">
        <w:rPr>
          <w:rFonts w:ascii="Times New Roman" w:eastAsia="Times New Roman" w:hAnsi="Times New Roman" w:cs="Times New Roman"/>
          <w:sz w:val="28"/>
          <w:szCs w:val="26"/>
          <w:lang w:eastAsia="ru-RU"/>
        </w:rPr>
        <w:t> қабул қилинади.</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Ўзбекистоннинг давлат стандарти қуйидаги ҳолларда </w:t>
      </w:r>
      <w:r w:rsidRPr="00F024A8">
        <w:rPr>
          <w:rFonts w:ascii="Times New Roman" w:eastAsia="Times New Roman" w:hAnsi="Times New Roman" w:cs="Times New Roman"/>
          <w:b/>
          <w:bCs/>
          <w:sz w:val="28"/>
          <w:szCs w:val="26"/>
          <w:lang w:eastAsia="ru-RU"/>
        </w:rPr>
        <w:t>халқаро стандартлар билан айнан ўхшаш</w:t>
      </w:r>
      <w:r w:rsidRPr="00F024A8">
        <w:rPr>
          <w:rFonts w:ascii="Times New Roman" w:eastAsia="Times New Roman" w:hAnsi="Times New Roman" w:cs="Times New Roman"/>
          <w:sz w:val="28"/>
          <w:szCs w:val="26"/>
          <w:lang w:eastAsia="ru-RU"/>
        </w:rPr>
        <w:t> ҳисобланади:</w:t>
      </w:r>
    </w:p>
    <w:p w:rsidR="00B94DAC" w:rsidRPr="00F024A8" w:rsidRDefault="00B94DAC" w:rsidP="00D42FDF">
      <w:pPr>
        <w:numPr>
          <w:ilvl w:val="0"/>
          <w:numId w:val="13"/>
        </w:numPr>
        <w:shd w:val="clear" w:color="auto" w:fill="FFFFFF"/>
        <w:spacing w:after="0" w:line="240" w:lineRule="auto"/>
        <w:ind w:left="0"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давлат стандарти техник таркиби, тузилиши ва мазмуни жиҳатидан айнан ўхшаш бўлса;</w:t>
      </w:r>
    </w:p>
    <w:p w:rsidR="00B94DAC" w:rsidRPr="00F024A8" w:rsidRDefault="00B94DAC" w:rsidP="00D42FDF">
      <w:pPr>
        <w:numPr>
          <w:ilvl w:val="0"/>
          <w:numId w:val="13"/>
        </w:numPr>
        <w:shd w:val="clear" w:color="auto" w:fill="FFFFFF"/>
        <w:spacing w:after="0" w:line="240" w:lineRule="auto"/>
        <w:ind w:left="0"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давлат стандарти техник таркиби жиҳатидан айнан ўхшаш, бироқ унга таҳририй ўзгартиришлар киритилиши мумкин.</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Ўзбекистоннинг давлат стандарти қуйидаги шартларда </w:t>
      </w:r>
      <w:r w:rsidRPr="00F024A8">
        <w:rPr>
          <w:rFonts w:ascii="Times New Roman" w:eastAsia="Times New Roman" w:hAnsi="Times New Roman" w:cs="Times New Roman"/>
          <w:b/>
          <w:bCs/>
          <w:sz w:val="28"/>
          <w:szCs w:val="26"/>
          <w:lang w:eastAsia="ru-RU"/>
        </w:rPr>
        <w:t>халқаро стандартга нисбатан ноэквивалент</w:t>
      </w:r>
      <w:r w:rsidRPr="00F024A8">
        <w:rPr>
          <w:rFonts w:ascii="Times New Roman" w:eastAsia="Times New Roman" w:hAnsi="Times New Roman" w:cs="Times New Roman"/>
          <w:sz w:val="28"/>
          <w:szCs w:val="26"/>
          <w:lang w:eastAsia="ru-RU"/>
        </w:rPr>
        <w:t> ҳисобланади:</w:t>
      </w:r>
    </w:p>
    <w:p w:rsidR="00B94DAC" w:rsidRPr="00F024A8" w:rsidRDefault="00B94DAC" w:rsidP="00D42FDF">
      <w:pPr>
        <w:numPr>
          <w:ilvl w:val="0"/>
          <w:numId w:val="14"/>
        </w:numPr>
        <w:shd w:val="clear" w:color="auto" w:fill="FFFFFF"/>
        <w:spacing w:after="0" w:line="240" w:lineRule="auto"/>
        <w:ind w:left="0"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идентификацияланмаган ва уларни киритиш сабаблари тушунтирилмаган техник оғишларни ўз ичига олган;</w:t>
      </w:r>
    </w:p>
    <w:p w:rsidR="00B94DAC" w:rsidRPr="00F024A8" w:rsidRDefault="00B94DAC" w:rsidP="00D42FDF">
      <w:pPr>
        <w:numPr>
          <w:ilvl w:val="0"/>
          <w:numId w:val="14"/>
        </w:numPr>
        <w:shd w:val="clear" w:color="auto" w:fill="FFFFFF"/>
        <w:spacing w:after="0" w:line="240" w:lineRule="auto"/>
        <w:ind w:left="0"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идентификацияланмаган ва тушунтирилмаган, тузилмасида халқаро стандарт билан оддий таққослашни таъминламайдиган ўзгаришларга эга;</w:t>
      </w:r>
    </w:p>
    <w:p w:rsidR="00B94DAC" w:rsidRPr="00F024A8" w:rsidRDefault="00B94DAC" w:rsidP="00D42FDF">
      <w:pPr>
        <w:numPr>
          <w:ilvl w:val="0"/>
          <w:numId w:val="14"/>
        </w:numPr>
        <w:shd w:val="clear" w:color="auto" w:fill="FFFFFF"/>
        <w:spacing w:after="0" w:line="240" w:lineRule="auto"/>
        <w:ind w:left="0"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халқаро стандарт талабларининг катта бўлмаган қисмини ўз ичига олган.</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Стандартларни қабул қилиш бўйича Агентликка ариза тушганидан сўнг Агентлик </w:t>
      </w:r>
      <w:r w:rsidRPr="00F024A8">
        <w:rPr>
          <w:rFonts w:ascii="Times New Roman" w:eastAsia="Times New Roman" w:hAnsi="Times New Roman" w:cs="Times New Roman"/>
          <w:b/>
          <w:bCs/>
          <w:sz w:val="28"/>
          <w:szCs w:val="26"/>
          <w:lang w:eastAsia="ru-RU"/>
        </w:rPr>
        <w:t>беш кунда</w:t>
      </w:r>
      <w:r w:rsidRPr="00F024A8">
        <w:rPr>
          <w:rFonts w:ascii="Times New Roman" w:eastAsia="Times New Roman" w:hAnsi="Times New Roman" w:cs="Times New Roman"/>
          <w:sz w:val="28"/>
          <w:szCs w:val="26"/>
          <w:lang w:eastAsia="ru-RU"/>
        </w:rPr>
        <w:t> хорижий мамлакатларнинг розилигини олиш учун сўров юборади.</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Қабул қилинаётган Стандарт манфаатдор томонлар томонидан </w:t>
      </w:r>
      <w:r w:rsidRPr="00F024A8">
        <w:rPr>
          <w:rFonts w:ascii="Times New Roman" w:eastAsia="Times New Roman" w:hAnsi="Times New Roman" w:cs="Times New Roman"/>
          <w:bCs/>
          <w:sz w:val="28"/>
          <w:szCs w:val="26"/>
          <w:lang w:eastAsia="ru-RU"/>
        </w:rPr>
        <w:t>ўн беш кундан ортиқ бўлмаган муддатда кўриб чиқилади ва ўз таклифларини киритади.</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Таклиф билдирилмаса, стандарт келишилган ҳисобланади.</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bCs/>
          <w:sz w:val="28"/>
          <w:szCs w:val="26"/>
          <w:lang w:eastAsia="ru-RU"/>
        </w:rPr>
        <w:t>Беш кунда</w:t>
      </w:r>
      <w:r w:rsidRPr="00F024A8">
        <w:rPr>
          <w:rFonts w:ascii="Times New Roman" w:eastAsia="Times New Roman" w:hAnsi="Times New Roman" w:cs="Times New Roman"/>
          <w:sz w:val="28"/>
          <w:szCs w:val="26"/>
          <w:lang w:eastAsia="ru-RU"/>
        </w:rPr>
        <w:t> Агентлик стандартнинг мувофиқлиги ҳақида қарор қабул қилади.</w:t>
      </w:r>
    </w:p>
    <w:p w:rsidR="00B94DAC" w:rsidRPr="00F024A8" w:rsidRDefault="00B94DAC" w:rsidP="00B95A98">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Агентлик қабул қилинган стандартлар реестрини юритади.</w:t>
      </w:r>
    </w:p>
    <w:p w:rsidR="000303F9" w:rsidRPr="00F024A8" w:rsidRDefault="00B94DAC" w:rsidP="00B94DAC">
      <w:pPr>
        <w:spacing w:after="0"/>
        <w:ind w:firstLine="567"/>
        <w:jc w:val="both"/>
        <w:rPr>
          <w:rFonts w:ascii="Times New Roman" w:hAnsi="Times New Roman" w:cs="Times New Roman"/>
          <w:sz w:val="28"/>
          <w:szCs w:val="26"/>
        </w:rPr>
      </w:pPr>
      <w:r w:rsidRPr="00F024A8">
        <w:rPr>
          <w:rFonts w:ascii="Times New Roman" w:eastAsia="Times New Roman" w:hAnsi="Times New Roman" w:cs="Times New Roman"/>
          <w:sz w:val="28"/>
          <w:szCs w:val="26"/>
          <w:lang w:eastAsia="ru-RU"/>
        </w:rPr>
        <w:t>Ўзбекистон ҳудудида қабул қилинган Стандартлар тўғрисидаги маълумот Агентлик ва институтнинг расмий сайтларида қўллаш ҳақидаги қарор қабул қилингандан сўнг </w:t>
      </w:r>
      <w:r w:rsidRPr="00F024A8">
        <w:rPr>
          <w:rFonts w:ascii="Times New Roman" w:eastAsia="Times New Roman" w:hAnsi="Times New Roman" w:cs="Times New Roman"/>
          <w:bCs/>
          <w:sz w:val="28"/>
          <w:szCs w:val="26"/>
          <w:lang w:eastAsia="ru-RU"/>
        </w:rPr>
        <w:t>5 кундан кеч бўлмаган муддатда</w:t>
      </w:r>
      <w:r w:rsidRPr="00F024A8">
        <w:rPr>
          <w:rFonts w:ascii="Times New Roman" w:eastAsia="Times New Roman" w:hAnsi="Times New Roman" w:cs="Times New Roman"/>
          <w:sz w:val="28"/>
          <w:szCs w:val="26"/>
          <w:lang w:eastAsia="ru-RU"/>
        </w:rPr>
        <w:t> эълон қилинади.</w:t>
      </w:r>
    </w:p>
    <w:p w:rsidR="00212A00" w:rsidRPr="00F024A8" w:rsidRDefault="00212A00" w:rsidP="00212A00">
      <w:pPr>
        <w:shd w:val="clear" w:color="auto" w:fill="FFFFFF"/>
        <w:spacing w:after="0" w:line="240" w:lineRule="auto"/>
        <w:ind w:firstLine="708"/>
        <w:jc w:val="both"/>
        <w:rPr>
          <w:rFonts w:ascii="Times New Roman" w:hAnsi="Times New Roman"/>
          <w:sz w:val="28"/>
          <w:szCs w:val="26"/>
          <w:lang w:val="uz-Cyrl-UZ" w:eastAsia="ru-RU"/>
        </w:rPr>
      </w:pPr>
      <w:r w:rsidRPr="00F024A8">
        <w:rPr>
          <w:rFonts w:ascii="Times New Roman" w:hAnsi="Times New Roman"/>
          <w:sz w:val="28"/>
          <w:szCs w:val="26"/>
          <w:lang w:val="uz-Cyrl-UZ" w:eastAsia="ru-RU"/>
        </w:rPr>
        <w:t xml:space="preserve">Кейинги саккиз аср мобайнида кимё соҳасида илмий даража беришга муносиб топилган ўн тўққизта ихтисослик рўйхатга олинган. Анорганик кимё, аналитик кимё, органик кимё, физик кимё, нефть кимёси, ўта соф моддалар кимёси шулар сирасидандир. Мазкур фанларнинг яратилиши соҳанинг машҳур намояндалари, дунё илм-фани ривожига беқиёс ҳисса қўшган Г. Деви, Ж. Дальтон, Р. Бойл, М. В. Ломоносов, И. Берцеус ва бошқа забардаст олимлар номи билан боғлиқ.Зикр этилган фан соҳаларининг йигирманчиси Осиё давлатлари орасида биринчи бўлиб, Ўзбекистонимиз </w:t>
      </w:r>
      <w:r w:rsidRPr="00F024A8">
        <w:rPr>
          <w:rFonts w:ascii="Times New Roman" w:hAnsi="Times New Roman"/>
          <w:sz w:val="28"/>
          <w:szCs w:val="26"/>
          <w:lang w:val="uz-Cyrl-UZ" w:eastAsia="ru-RU"/>
        </w:rPr>
        <w:lastRenderedPageBreak/>
        <w:t xml:space="preserve">мустақилликка эришганига олти йил тўлган йилда ихтиро этилди. Унга кимё фанлари доктори, Андижон давлат университети профессори Иброҳимжон Асқаров ҳамда техника фанлари доктори, академик Тўхтапўлат Рисқиев асос солишган эди. “Товарларни кимёвий таркиби асосида синфлаш ва сертификатлаш” деб номланган мазкур фан Вазирлар Маҳкамаси ҳузуридаги Олий аттестация комиссияси томонидан маъқулланган.Маълумки, ҳар қандай фан ёки кашфиётнинг аҳамияти унинг жамият равнақига, тафаккур ривожига қўшажак ҳиссаси ва нафи билан белгиланади, қадрланади. Шу маънода, янги ихтисосликамалга татбиқ этилган дастлабки кунларданоқ мамлакатимиз халқ хўжалиги тараққиётида ўз самарасини кўрсата бошлагани билан аҳамиятлидир. Янги мутахассислик, хусусан, республикамиз ҳудудига хорижий юртлардан кириб келувчи турли товар ҳамда маҳсулотлар сифати ва бошқа жиҳатларини аниқлашда қўл келади.Гап шундаки, божхона тўловлари товарларга қўйилган махсус код рақамлари асосида амалга оширилади. Кодларнинг тўғрилигини назорат қилиш орқали эса тўловлар ҳаққонийлиги ва қонунийлиги таъминланади. Кимёвий таркиби асосида текшириш маҳсулотларга белгиланадиган божнинг ҳақиқий миқдорини аниқлашга ёрдам беради. Зеро, БМТнинг фанлар бўйича вакили, Бутунжаҳон божхона ташкилоти Бош котиби Жеймс Шавер янги мутахассисликнинг биринчи муаллифига бежиз қуйидагича таъриф бермаган эди: “...Профессор Иброҳимжон Асқаров томонидан кашф этилган “Товарларни кимёвий таркиби асосида синфлаш ва сертификатлаш” услуби жаҳон кимё фанида бутунлай янги йўналиш деб эътироф этилди. Айниқса, божхона соҳасида, яъни товар-моддий бойликларни божхона экспертизасидан ўтказишда бу фаннинг аҳамияти беқиёс эканлиги диққатга сазовордир. Ўзбек олими, профессор Иброҳимжон Асқаровни кимё фанидаги улкан кашфиёти билан қутлайман!”Дарҳақиқат, Ўзбекистон Республикаси Давлат божхона қўмитаси марказий лабораторияси ходимлари томонидан ана шу ихтисослик белгилаб берган усулда бож ундириш ҳисобига Давлат бюджетига охирги 8 йил ичида 100 миллиард сўмдан ортиқ қўшимча даромад туширилгани юқоридаги фикрнинг амалий исботидир. Бундан ташқари, Олий аттестация комиссияси ҳужжатларида мазкур ихтисосликнинг рўйхатга киритилиши бу борада мақсадли илмий изланишларни амалга ошириш, айниқса, божхона ишини янада пухта йўлга қўйиш ва уни такомиллаштиришга муайян даражада ўз ҳиссасини қўшаётганлиги алоҳида таъкидланади.Эндиликда жаҳонда товарларга, хусусан, товарлар кимёсига доир тадқиқотлар алоҳида аҳамият касб этаётгани, давр ихтисосликнинг мақсад ва вазифаларини кенгайтиришни тақозо қилаётганидан келиб чиққанИ. Асқаров мазкур соҳа атамасини “Товарлар кимёси” деб номлаш юзасидан масъул ташкилот ҳамда муассасаларга мурожаат қилиб, ихтисосликнинг янги таҳрирдаги паспортини тақдим этди.Россия Фанлар академияси Органик кимё институти профессори, Россияда хизмат кўрсатган фан арбоби, кимё фанлари доктори Л. Беленький, Тожикистон Фанлар академияси Кимё институти профессори, кимё фанлари доктори М. Исабоев, мазкур институтнинг етакчи илмий </w:t>
      </w:r>
      <w:r w:rsidRPr="00F024A8">
        <w:rPr>
          <w:rFonts w:ascii="Times New Roman" w:hAnsi="Times New Roman"/>
          <w:sz w:val="28"/>
          <w:szCs w:val="26"/>
          <w:lang w:val="uz-Cyrl-UZ" w:eastAsia="ru-RU"/>
        </w:rPr>
        <w:lastRenderedPageBreak/>
        <w:t>ходимлари — доцент Т. Абдуллаев, кимё фанлари номзоди Э. Пўлатов, Фарғона давлат университети профессори, кимё фанлари доктори А. Ибрагимов ва бошқаларнинг юқоридаги ихтисосликка оид фикрларини ҳам инобатга олган ҳолда, мазкур масалани атрофлича ўрганиб чиққан Олий аттестация раёсатининг ўтган йил 28 сентябрдаги қарори билан “Товарларни кимёвий таркиби асосида синфлаш ва сертификатлаш” ихтисослиги атамаси “Товарлар кимёси”га ўзгартирилиб, тасдиқланди. “Товарлар кимёси” ихтисослиги бўйича ҳимоя қилинган диссертациялар учун техника фанлари ҳамда кимё фанлари бўйича илмий даражалар, шунингдек, илмий унвонлар берилади.“Товарлар кимёси” ихтисослиги ва ихтисослик паспортининг янги таҳрири, — дейилади ОАК хулосасида, — товар маҳсулотларини таснифлаш, уларнинг сифат ва хавфсизлик кўрсаткичлари, уйғунлашган тизим номенклатурасига мувофиқ кимёвий таркибидан ташқари яна бир неча омил, жумладан, товарларнинг келиб чиқиши, товар тайёрланган материал тури, қайта ишланганлик даражаси, шакли, нархи, жаҳон миқёсида тутган ўрни орқали синфлаш имконини яратиб беради.</w:t>
      </w:r>
    </w:p>
    <w:p w:rsidR="003D2B9A" w:rsidRPr="00F024A8" w:rsidRDefault="00212A00" w:rsidP="00212A00">
      <w:pPr>
        <w:spacing w:after="0"/>
        <w:ind w:firstLine="567"/>
        <w:jc w:val="both"/>
        <w:rPr>
          <w:rFonts w:ascii="Times New Roman" w:hAnsi="Times New Roman" w:cs="Times New Roman"/>
          <w:sz w:val="28"/>
          <w:szCs w:val="26"/>
          <w:lang w:val="uz-Cyrl-UZ"/>
        </w:rPr>
      </w:pPr>
      <w:r w:rsidRPr="00F024A8">
        <w:rPr>
          <w:rFonts w:ascii="Times New Roman" w:hAnsi="Times New Roman"/>
          <w:sz w:val="28"/>
          <w:szCs w:val="26"/>
          <w:lang w:val="uz-Cyrl-UZ" w:eastAsia="ru-RU"/>
        </w:rPr>
        <w:t>Шунингдек, илмий тадқиқотларнинг моҳият ва вазифалари доирасини кенгайтириш, ташқи иқтисодий фаолият товар номенклатурасига хос халқаро код рақамини белгилаш, республика иқтисодий хавфсизлигини ҳимоя қилиш ҳамда мазкур ихтисослик бўйича илмий даражалар ва илмий унвонларга талабгорларнинг фаолиятини самарали ташкил қилиш мақсадларига хизмат қилади”.Жаҳон олимлари эътироф этган фан соҳалари қаторидан ўрин олган муҳим ихтисосликнинг ҳамюртимиз томонидан ихтиро қилиниши фахр ва ифтихорга арзирли илмий ҳодисадир.</w:t>
      </w: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3D2B9A" w:rsidRPr="00F024A8" w:rsidRDefault="003D2B9A" w:rsidP="008A2CEB">
      <w:pPr>
        <w:spacing w:after="0"/>
        <w:ind w:firstLine="567"/>
        <w:jc w:val="both"/>
        <w:rPr>
          <w:rFonts w:ascii="Times New Roman" w:hAnsi="Times New Roman" w:cs="Times New Roman"/>
          <w:sz w:val="28"/>
          <w:szCs w:val="26"/>
          <w:lang w:val="uz-Cyrl-UZ"/>
        </w:rPr>
      </w:pPr>
    </w:p>
    <w:p w:rsidR="00AF6610" w:rsidRPr="00F024A8" w:rsidRDefault="00AF6610">
      <w:pPr>
        <w:rPr>
          <w:rFonts w:ascii="Times New Roman" w:hAnsi="Times New Roman" w:cs="Times New Roman"/>
          <w:sz w:val="28"/>
          <w:szCs w:val="26"/>
          <w:lang w:val="uz-Cyrl-UZ"/>
        </w:rPr>
      </w:pPr>
      <w:r w:rsidRPr="00F024A8">
        <w:rPr>
          <w:rFonts w:ascii="Times New Roman" w:hAnsi="Times New Roman" w:cs="Times New Roman"/>
          <w:sz w:val="28"/>
          <w:szCs w:val="26"/>
          <w:lang w:val="uz-Cyrl-UZ"/>
        </w:rPr>
        <w:br w:type="page"/>
      </w:r>
    </w:p>
    <w:p w:rsidR="003D2B9A" w:rsidRPr="00F024A8" w:rsidRDefault="003D2B9A" w:rsidP="003D2B9A">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6</w:t>
      </w:r>
      <w:r w:rsidR="00166D7D" w:rsidRPr="00F024A8">
        <w:rPr>
          <w:rFonts w:ascii="Times New Roman" w:hAnsi="Times New Roman" w:cs="Times New Roman"/>
          <w:b/>
          <w:sz w:val="28"/>
          <w:szCs w:val="26"/>
          <w:lang w:val="uz-Cyrl-UZ"/>
        </w:rPr>
        <w:t>-боб</w:t>
      </w:r>
      <w:r w:rsidRPr="00F024A8">
        <w:rPr>
          <w:rFonts w:ascii="Times New Roman" w:hAnsi="Times New Roman" w:cs="Times New Roman"/>
          <w:b/>
          <w:sz w:val="28"/>
          <w:szCs w:val="26"/>
          <w:lang w:val="uz-Cyrl-UZ"/>
        </w:rPr>
        <w:t>. Янги ускуналарни яратиш, ўзлаштириш ва сифатини бошқариш</w:t>
      </w:r>
    </w:p>
    <w:p w:rsidR="003D2B9A" w:rsidRPr="00F024A8" w:rsidRDefault="003D2B9A" w:rsidP="003D2B9A">
      <w:pPr>
        <w:pBdr>
          <w:bottom w:val="single" w:sz="4" w:space="1" w:color="auto"/>
        </w:pBdr>
        <w:spacing w:after="0"/>
        <w:ind w:firstLine="567"/>
        <w:jc w:val="both"/>
        <w:rPr>
          <w:rFonts w:ascii="Times New Roman" w:hAnsi="Times New Roman" w:cs="Times New Roman"/>
          <w:b/>
          <w:sz w:val="28"/>
          <w:szCs w:val="26"/>
          <w:lang w:val="uz-Cyrl-UZ"/>
        </w:rPr>
      </w:pPr>
    </w:p>
    <w:p w:rsidR="003D2B9A" w:rsidRPr="00F024A8" w:rsidRDefault="003D2B9A" w:rsidP="003D2B9A">
      <w:pPr>
        <w:spacing w:after="0"/>
        <w:ind w:firstLine="567"/>
        <w:jc w:val="both"/>
        <w:rPr>
          <w:rFonts w:ascii="Times New Roman" w:hAnsi="Times New Roman" w:cs="Times New Roman"/>
          <w:b/>
          <w:sz w:val="28"/>
          <w:szCs w:val="26"/>
          <w:lang w:val="uz-Cyrl-UZ"/>
        </w:rPr>
      </w:pPr>
    </w:p>
    <w:p w:rsidR="003D2B9A" w:rsidRPr="00F024A8" w:rsidRDefault="003D2B9A" w:rsidP="003D2B9A">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6.1.</w:t>
      </w:r>
      <w:r w:rsidRPr="00F024A8">
        <w:rPr>
          <w:rFonts w:ascii="Times New Roman" w:hAnsi="Times New Roman" w:cs="Times New Roman"/>
          <w:sz w:val="28"/>
          <w:szCs w:val="26"/>
          <w:lang w:val="uz-Cyrl-UZ"/>
        </w:rPr>
        <w:t xml:space="preserve"> </w:t>
      </w:r>
      <w:r w:rsidRPr="00F024A8">
        <w:rPr>
          <w:rFonts w:ascii="Times New Roman" w:hAnsi="Times New Roman" w:cs="Times New Roman"/>
          <w:b/>
          <w:sz w:val="28"/>
          <w:szCs w:val="26"/>
          <w:lang w:val="uz-Cyrl-UZ"/>
        </w:rPr>
        <w:t>Маҳсулотнинг ҳаёт айланиш жараёнидаги ишлар бошқаруви</w:t>
      </w:r>
    </w:p>
    <w:p w:rsidR="003D2B9A" w:rsidRPr="00F024A8" w:rsidRDefault="003D2B9A" w:rsidP="003D2B9A">
      <w:pPr>
        <w:spacing w:after="0"/>
        <w:ind w:firstLine="567"/>
        <w:jc w:val="both"/>
        <w:rPr>
          <w:rFonts w:ascii="Times New Roman" w:hAnsi="Times New Roman" w:cs="Times New Roman"/>
          <w:sz w:val="28"/>
          <w:szCs w:val="26"/>
          <w:lang w:val="uz-Cyrl-UZ"/>
        </w:rPr>
      </w:pPr>
    </w:p>
    <w:p w:rsidR="003D2B9A" w:rsidRPr="00F024A8" w:rsidRDefault="003D2B9A" w:rsidP="003D2B9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Маҳсулотнинг ҳаёт айланиш жараёни истеъмолчилар талабларига жавоб бера оладиган янги техникага айлантирилган бир қатор босқичларни ўз ичига олади.</w:t>
      </w:r>
    </w:p>
    <w:p w:rsidR="003D2B9A" w:rsidRPr="00F024A8" w:rsidRDefault="003D2B9A" w:rsidP="003D2B9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-Ҳаёт айланиш жараёнининг биринчи босқичи - ягона техник топшириқ бўйича (ТТ) бажариладиган илмий-тадқиқот ишлар (ИТИ). Илмий-тадқиқот ишлари қуйидаги босқичлардан иборат: ТТни ривожлантириш; тадқиқот майдончаларини танлаш; назарий ва экспериментал тадқиқотлар; умумлаштириш ва натижаларни баҳолаш.</w:t>
      </w:r>
    </w:p>
    <w:p w:rsidR="003D2B9A" w:rsidRPr="00F024A8" w:rsidRDefault="003D2B9A"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Техник топшириқ - тадқиқотни бошлаш учун мажбурий ҳужжат. Унда</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шларнинг бажарилиш мақсадини, мазмунини, тартибини ва </w:t>
      </w:r>
      <w:r w:rsidRPr="00F024A8">
        <w:rPr>
          <w:rFonts w:ascii="Times New Roman" w:hAnsi="Times New Roman" w:cs="Times New Roman"/>
          <w:sz w:val="28"/>
          <w:szCs w:val="26"/>
          <w:lang w:val="uz-Cyrl-UZ"/>
        </w:rPr>
        <w:t>ИТИ</w:t>
      </w:r>
      <w:r w:rsidRPr="00F024A8">
        <w:rPr>
          <w:rFonts w:ascii="Times New Roman" w:hAnsi="Times New Roman" w:cs="Times New Roman"/>
          <w:sz w:val="28"/>
          <w:szCs w:val="26"/>
        </w:rPr>
        <w:t xml:space="preserve"> натижаларини амалга ошириш услубини белгила</w:t>
      </w:r>
      <w:r w:rsidRPr="00F024A8">
        <w:rPr>
          <w:rFonts w:ascii="Times New Roman" w:hAnsi="Times New Roman" w:cs="Times New Roman"/>
          <w:sz w:val="28"/>
          <w:szCs w:val="26"/>
          <w:lang w:val="uz-Cyrl-UZ"/>
        </w:rPr>
        <w:t>на</w:t>
      </w:r>
      <w:r w:rsidRPr="00F024A8">
        <w:rPr>
          <w:rFonts w:ascii="Times New Roman" w:hAnsi="Times New Roman" w:cs="Times New Roman"/>
          <w:sz w:val="28"/>
          <w:szCs w:val="26"/>
        </w:rPr>
        <w:t>ди. Ушбу ҳужжат мижоз билан келишил</w:t>
      </w:r>
      <w:r w:rsidRPr="00F024A8">
        <w:rPr>
          <w:rFonts w:ascii="Times New Roman" w:hAnsi="Times New Roman" w:cs="Times New Roman"/>
          <w:sz w:val="28"/>
          <w:szCs w:val="26"/>
          <w:lang w:val="uz-Cyrl-UZ"/>
        </w:rPr>
        <w:t>ади</w:t>
      </w:r>
      <w:r w:rsidRPr="00F024A8">
        <w:rPr>
          <w:rFonts w:ascii="Times New Roman" w:hAnsi="Times New Roman" w:cs="Times New Roman"/>
          <w:sz w:val="28"/>
          <w:szCs w:val="26"/>
        </w:rPr>
        <w:t>.</w:t>
      </w:r>
    </w:p>
    <w:p w:rsidR="00CA1E18" w:rsidRPr="00F024A8" w:rsidRDefault="003D2B9A"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Ҳаёт даврининг иккинчи босқичи – </w:t>
      </w:r>
      <w:r w:rsidR="00CA1E18" w:rsidRPr="00F024A8">
        <w:rPr>
          <w:rFonts w:ascii="Times New Roman" w:hAnsi="Times New Roman" w:cs="Times New Roman"/>
          <w:sz w:val="28"/>
          <w:szCs w:val="26"/>
          <w:lang w:val="uz-Cyrl-UZ"/>
        </w:rPr>
        <w:t>конструкторлик-</w:t>
      </w:r>
      <w:r w:rsidRPr="00F024A8">
        <w:rPr>
          <w:rFonts w:ascii="Times New Roman" w:hAnsi="Times New Roman" w:cs="Times New Roman"/>
          <w:sz w:val="28"/>
          <w:szCs w:val="26"/>
          <w:lang w:val="uz-Cyrl-UZ"/>
        </w:rPr>
        <w:t>тажриба ўтказиш</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 xml:space="preserve">ишлари </w:t>
      </w:r>
      <w:r w:rsidRPr="00F024A8">
        <w:rPr>
          <w:rFonts w:ascii="Times New Roman" w:hAnsi="Times New Roman" w:cs="Times New Roman"/>
          <w:sz w:val="28"/>
          <w:szCs w:val="26"/>
        </w:rPr>
        <w:t>(</w:t>
      </w:r>
      <w:r w:rsidR="00CA1E18" w:rsidRPr="00F024A8">
        <w:rPr>
          <w:rFonts w:ascii="Times New Roman" w:hAnsi="Times New Roman" w:cs="Times New Roman"/>
          <w:sz w:val="28"/>
          <w:szCs w:val="26"/>
          <w:lang w:val="uz-Cyrl-UZ"/>
        </w:rPr>
        <w:t>К</w:t>
      </w:r>
      <w:r w:rsidRPr="00F024A8">
        <w:rPr>
          <w:rFonts w:ascii="Times New Roman" w:hAnsi="Times New Roman" w:cs="Times New Roman"/>
          <w:sz w:val="28"/>
          <w:szCs w:val="26"/>
          <w:lang w:val="uz-Cyrl-UZ"/>
        </w:rPr>
        <w:t>ТИ</w:t>
      </w:r>
      <w:r w:rsidRPr="00F024A8">
        <w:rPr>
          <w:rFonts w:ascii="Times New Roman" w:hAnsi="Times New Roman" w:cs="Times New Roman"/>
          <w:sz w:val="28"/>
          <w:szCs w:val="26"/>
        </w:rPr>
        <w:t>). Ушбу босқичда лойиҳа ҳужжатлари ишлаб чиқилган: техник таклиф, лойиҳа лойиҳаси, техник дизайн, ишчи-лойиҳа ҳужжатлари.</w:t>
      </w:r>
    </w:p>
    <w:p w:rsidR="00CA1E18" w:rsidRPr="00F024A8" w:rsidRDefault="003D2B9A"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Маҳсулотни ишлаб чиқаришни қабул қилиш комиссиясининг камчиликларни бартараф этиш </w:t>
      </w:r>
      <w:r w:rsidR="00CA1E18" w:rsidRPr="00F024A8">
        <w:rPr>
          <w:rFonts w:ascii="Times New Roman" w:hAnsi="Times New Roman" w:cs="Times New Roman"/>
          <w:sz w:val="28"/>
          <w:szCs w:val="26"/>
        </w:rPr>
        <w:t xml:space="preserve">шарҳларида </w:t>
      </w:r>
      <w:r w:rsidRPr="00F024A8">
        <w:rPr>
          <w:rFonts w:ascii="Times New Roman" w:hAnsi="Times New Roman" w:cs="Times New Roman"/>
          <w:sz w:val="28"/>
          <w:szCs w:val="26"/>
        </w:rPr>
        <w:t xml:space="preserve">ва </w:t>
      </w:r>
      <w:r w:rsidR="00CA1E18" w:rsidRPr="00F024A8">
        <w:rPr>
          <w:rFonts w:ascii="Times New Roman" w:hAnsi="Times New Roman" w:cs="Times New Roman"/>
          <w:sz w:val="28"/>
          <w:szCs w:val="26"/>
          <w:lang w:val="uz-Cyrl-UZ"/>
        </w:rPr>
        <w:t xml:space="preserve">маҳсулот </w:t>
      </w:r>
      <w:r w:rsidRPr="00F024A8">
        <w:rPr>
          <w:rFonts w:ascii="Times New Roman" w:hAnsi="Times New Roman" w:cs="Times New Roman"/>
          <w:sz w:val="28"/>
          <w:szCs w:val="26"/>
        </w:rPr>
        <w:t>п</w:t>
      </w:r>
      <w:r w:rsidR="00CA1E18" w:rsidRPr="00F024A8">
        <w:rPr>
          <w:rFonts w:ascii="Times New Roman" w:hAnsi="Times New Roman" w:cs="Times New Roman"/>
          <w:sz w:val="28"/>
          <w:szCs w:val="26"/>
          <w:lang w:val="uz-Cyrl-UZ"/>
        </w:rPr>
        <w:t>а</w:t>
      </w:r>
      <w:r w:rsidRPr="00F024A8">
        <w:rPr>
          <w:rFonts w:ascii="Times New Roman" w:hAnsi="Times New Roman" w:cs="Times New Roman"/>
          <w:sz w:val="28"/>
          <w:szCs w:val="26"/>
        </w:rPr>
        <w:t>рти</w:t>
      </w:r>
      <w:r w:rsidR="00CA1E18" w:rsidRPr="00F024A8">
        <w:rPr>
          <w:rFonts w:ascii="Times New Roman" w:hAnsi="Times New Roman" w:cs="Times New Roman"/>
          <w:sz w:val="28"/>
          <w:szCs w:val="26"/>
          <w:lang w:val="uz-Cyrl-UZ"/>
        </w:rPr>
        <w:t>яси</w:t>
      </w:r>
      <w:r w:rsidRPr="00F024A8">
        <w:rPr>
          <w:rFonts w:ascii="Times New Roman" w:hAnsi="Times New Roman" w:cs="Times New Roman"/>
          <w:sz w:val="28"/>
          <w:szCs w:val="26"/>
        </w:rPr>
        <w:t xml:space="preserve"> намунасини қабул қилиш тўғрисидаги гувоҳномани тасдиқлашдан сўнг бажарилади. Қабул комиссиясининг таркибига ишлаб чиқувчи ташкилот вакиллари кириши мумкин.</w:t>
      </w:r>
    </w:p>
    <w:p w:rsidR="00CA1E18" w:rsidRPr="00F024A8" w:rsidRDefault="00CA1E18"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3D2B9A" w:rsidRPr="00F024A8">
        <w:rPr>
          <w:rFonts w:ascii="Times New Roman" w:hAnsi="Times New Roman" w:cs="Times New Roman"/>
          <w:sz w:val="28"/>
          <w:szCs w:val="26"/>
        </w:rPr>
        <w:t>Ҳаёт даврининг кейинги босқичи - ишлаб чиқариш</w:t>
      </w:r>
      <w:r w:rsidRPr="00F024A8">
        <w:rPr>
          <w:rFonts w:ascii="Times New Roman" w:hAnsi="Times New Roman" w:cs="Times New Roman"/>
          <w:sz w:val="28"/>
          <w:szCs w:val="26"/>
          <w:lang w:val="uz-Cyrl-UZ"/>
        </w:rPr>
        <w:t>га тайёрларлик</w:t>
      </w:r>
      <w:r w:rsidR="003D2B9A"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ИЧТ</w:t>
      </w:r>
      <w:r w:rsidR="003D2B9A" w:rsidRPr="00F024A8">
        <w:rPr>
          <w:rFonts w:ascii="Times New Roman" w:hAnsi="Times New Roman" w:cs="Times New Roman"/>
          <w:sz w:val="28"/>
          <w:szCs w:val="26"/>
        </w:rPr>
        <w:t xml:space="preserve">) ва </w:t>
      </w:r>
      <w:r w:rsidRPr="00F024A8">
        <w:rPr>
          <w:rFonts w:ascii="Times New Roman" w:hAnsi="Times New Roman" w:cs="Times New Roman"/>
          <w:sz w:val="28"/>
          <w:szCs w:val="26"/>
          <w:lang w:val="uz-Cyrl-UZ"/>
        </w:rPr>
        <w:t>қувватга</w:t>
      </w:r>
      <w:r w:rsidR="003D2B9A" w:rsidRPr="00F024A8">
        <w:rPr>
          <w:rFonts w:ascii="Times New Roman" w:hAnsi="Times New Roman" w:cs="Times New Roman"/>
          <w:sz w:val="28"/>
          <w:szCs w:val="26"/>
        </w:rPr>
        <w:t xml:space="preserve"> чиқариш (</w:t>
      </w:r>
      <w:r w:rsidRPr="00F024A8">
        <w:rPr>
          <w:rFonts w:ascii="Times New Roman" w:hAnsi="Times New Roman" w:cs="Times New Roman"/>
          <w:sz w:val="28"/>
          <w:szCs w:val="26"/>
          <w:lang w:val="uz-Cyrl-UZ"/>
        </w:rPr>
        <w:t>ҚЧ</w:t>
      </w:r>
      <w:r w:rsidR="003D2B9A" w:rsidRPr="00F024A8">
        <w:rPr>
          <w:rFonts w:ascii="Times New Roman" w:hAnsi="Times New Roman" w:cs="Times New Roman"/>
          <w:sz w:val="28"/>
          <w:szCs w:val="26"/>
        </w:rPr>
        <w:t>), яъни янги маҳсулотни ишлаб чиқаришни ташкил этиш ёки бошқа корхоналар томонидан ўзлаштирилган чора-тадбирларни ўз ичига олган маҳсулотни ишлаб чиқаришга киритиш.</w:t>
      </w:r>
    </w:p>
    <w:p w:rsidR="00CA1E18" w:rsidRPr="00F024A8" w:rsidRDefault="003D2B9A"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Ишлаб чиқариш қуввати ишлаб чиқаришга тайёргарлик ишлари тугаганидан кейин амалга оширилади, бу қуйидагиларни ўз ичига олади: технологик асбоб-ускуналарни ишга тушириш ва текшириш; монтаж </w:t>
      </w:r>
      <w:r w:rsidR="00CA1E18" w:rsidRPr="00F024A8">
        <w:rPr>
          <w:rFonts w:ascii="Times New Roman" w:hAnsi="Times New Roman" w:cs="Times New Roman"/>
          <w:sz w:val="28"/>
          <w:szCs w:val="26"/>
          <w:lang w:val="uz-Cyrl-UZ"/>
        </w:rPr>
        <w:t>серия</w:t>
      </w:r>
      <w:r w:rsidRPr="00F024A8">
        <w:rPr>
          <w:rFonts w:ascii="Times New Roman" w:hAnsi="Times New Roman" w:cs="Times New Roman"/>
          <w:sz w:val="28"/>
          <w:szCs w:val="26"/>
        </w:rPr>
        <w:t xml:space="preserve">сининг ишлаб чиқарилишига ўтиш; монтаж </w:t>
      </w:r>
      <w:r w:rsidR="00CA1E18" w:rsidRPr="00F024A8">
        <w:rPr>
          <w:rFonts w:ascii="Times New Roman" w:hAnsi="Times New Roman" w:cs="Times New Roman"/>
          <w:sz w:val="28"/>
          <w:szCs w:val="26"/>
          <w:lang w:val="uz-Cyrl-UZ"/>
        </w:rPr>
        <w:t>серия</w:t>
      </w:r>
      <w:r w:rsidRPr="00F024A8">
        <w:rPr>
          <w:rFonts w:ascii="Times New Roman" w:hAnsi="Times New Roman" w:cs="Times New Roman"/>
          <w:sz w:val="28"/>
          <w:szCs w:val="26"/>
        </w:rPr>
        <w:t>сининг маҳсулотларини малакали синовдан ўтказиш; технологик ва бошқа ҳужжатларни қайта кўриб чиқиш ва тузатиш.</w:t>
      </w:r>
    </w:p>
    <w:p w:rsidR="00CA1E18" w:rsidRPr="00F024A8" w:rsidRDefault="003D2B9A"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Ҳаёт даврининг барча босқичлари (</w:t>
      </w:r>
      <w:r w:rsidR="00CA1E18" w:rsidRPr="00F024A8">
        <w:rPr>
          <w:rFonts w:ascii="Times New Roman" w:hAnsi="Times New Roman" w:cs="Times New Roman"/>
          <w:sz w:val="28"/>
          <w:szCs w:val="26"/>
          <w:lang w:val="uz-Cyrl-UZ"/>
        </w:rPr>
        <w:t>ИТИ</w:t>
      </w:r>
      <w:r w:rsidRPr="00F024A8">
        <w:rPr>
          <w:rFonts w:ascii="Times New Roman" w:hAnsi="Times New Roman" w:cs="Times New Roman"/>
          <w:sz w:val="28"/>
          <w:szCs w:val="26"/>
        </w:rPr>
        <w:t>, К</w:t>
      </w:r>
      <w:r w:rsidR="00CA1E18" w:rsidRPr="00F024A8">
        <w:rPr>
          <w:rFonts w:ascii="Times New Roman" w:hAnsi="Times New Roman" w:cs="Times New Roman"/>
          <w:sz w:val="28"/>
          <w:szCs w:val="26"/>
          <w:lang w:val="uz-Cyrl-UZ"/>
        </w:rPr>
        <w:t>ТИ</w:t>
      </w:r>
      <w:r w:rsidRPr="00F024A8">
        <w:rPr>
          <w:rFonts w:ascii="Times New Roman" w:hAnsi="Times New Roman" w:cs="Times New Roman"/>
          <w:sz w:val="28"/>
          <w:szCs w:val="26"/>
        </w:rPr>
        <w:t xml:space="preserve">, </w:t>
      </w:r>
      <w:r w:rsidR="00CA1E18" w:rsidRPr="00F024A8">
        <w:rPr>
          <w:rFonts w:ascii="Times New Roman" w:hAnsi="Times New Roman" w:cs="Times New Roman"/>
          <w:sz w:val="28"/>
          <w:szCs w:val="26"/>
          <w:lang w:val="uz-Cyrl-UZ"/>
        </w:rPr>
        <w:t>ИЧТ</w:t>
      </w:r>
      <w:r w:rsidRPr="00F024A8">
        <w:rPr>
          <w:rFonts w:ascii="Times New Roman" w:hAnsi="Times New Roman" w:cs="Times New Roman"/>
          <w:sz w:val="28"/>
          <w:szCs w:val="26"/>
        </w:rPr>
        <w:t xml:space="preserve"> ва </w:t>
      </w:r>
      <w:r w:rsidR="00CA1E18" w:rsidRPr="00F024A8">
        <w:rPr>
          <w:rFonts w:ascii="Times New Roman" w:hAnsi="Times New Roman" w:cs="Times New Roman"/>
          <w:sz w:val="28"/>
          <w:szCs w:val="26"/>
          <w:lang w:val="uz-Cyrl-UZ"/>
        </w:rPr>
        <w:t>ҚЧ</w:t>
      </w:r>
      <w:r w:rsidRPr="00F024A8">
        <w:rPr>
          <w:rFonts w:ascii="Times New Roman" w:hAnsi="Times New Roman" w:cs="Times New Roman"/>
          <w:sz w:val="28"/>
          <w:szCs w:val="26"/>
        </w:rPr>
        <w:t xml:space="preserve">) олдиндан ишлаб чиқариш деб аталади. Бу </w:t>
      </w:r>
      <w:r w:rsidR="00CA1E18"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рда маҳсулот ишлаб чиқарилади, унинг сифати; маҳсулотнинг техник даражасини, унинг прогрессивлигини белгилайди.</w:t>
      </w:r>
    </w:p>
    <w:p w:rsidR="00CA1E18" w:rsidRPr="00F024A8" w:rsidRDefault="00CA1E18"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lastRenderedPageBreak/>
        <w:t>-</w:t>
      </w:r>
      <w:r w:rsidR="003D2B9A" w:rsidRPr="00F024A8">
        <w:rPr>
          <w:rFonts w:ascii="Times New Roman" w:hAnsi="Times New Roman" w:cs="Times New Roman"/>
          <w:sz w:val="28"/>
          <w:szCs w:val="26"/>
        </w:rPr>
        <w:t xml:space="preserve">Ҳаёт даврининг навбатдаги босқичи яратилган маҳсулотни ишлаб чиқарилган буюртма </w:t>
      </w:r>
      <w:r w:rsidRPr="00F024A8">
        <w:rPr>
          <w:rFonts w:ascii="Times New Roman" w:hAnsi="Times New Roman" w:cs="Times New Roman"/>
          <w:sz w:val="28"/>
          <w:szCs w:val="26"/>
          <w:lang w:val="uz-Cyrl-UZ"/>
        </w:rPr>
        <w:t>портфели</w:t>
      </w:r>
      <w:r w:rsidR="003D2B9A" w:rsidRPr="00F024A8">
        <w:rPr>
          <w:rFonts w:ascii="Times New Roman" w:hAnsi="Times New Roman" w:cs="Times New Roman"/>
          <w:sz w:val="28"/>
          <w:szCs w:val="26"/>
        </w:rPr>
        <w:t>га мувофиқ ишлаб чиқаришдир.</w:t>
      </w:r>
    </w:p>
    <w:p w:rsidR="00CA1E18" w:rsidRPr="00F024A8" w:rsidRDefault="00CA1E18"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3D2B9A" w:rsidRPr="00F024A8">
        <w:rPr>
          <w:rFonts w:ascii="Times New Roman" w:hAnsi="Times New Roman" w:cs="Times New Roman"/>
          <w:sz w:val="28"/>
          <w:szCs w:val="26"/>
        </w:rPr>
        <w:t>Ҳаёт циклининг якуний босқичи маҳсулот</w:t>
      </w:r>
      <w:r w:rsidRPr="00F024A8">
        <w:rPr>
          <w:rFonts w:ascii="Times New Roman" w:hAnsi="Times New Roman" w:cs="Times New Roman"/>
          <w:sz w:val="28"/>
          <w:szCs w:val="26"/>
          <w:lang w:val="uz-Cyrl-UZ"/>
        </w:rPr>
        <w:t>дан фойдаланиш</w:t>
      </w:r>
      <w:r w:rsidR="003D2B9A" w:rsidRPr="00F024A8">
        <w:rPr>
          <w:rFonts w:ascii="Times New Roman" w:hAnsi="Times New Roman" w:cs="Times New Roman"/>
          <w:sz w:val="28"/>
          <w:szCs w:val="26"/>
        </w:rPr>
        <w:t xml:space="preserve"> ёки истеъмолчи томонидан мақсадли ёки бошқа маҳсулотларни ишлаб чиқаришда таркибий қисмлар сифатида ишлатиш йўли билан  ёки истеъмолдан иборат.</w:t>
      </w:r>
    </w:p>
    <w:p w:rsidR="001E765B" w:rsidRPr="00F024A8" w:rsidRDefault="003D2B9A"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Янги маҳсулотларни чиқариб ташлаш ва эскирган</w:t>
      </w:r>
      <w:r w:rsidR="00CA1E18" w:rsidRPr="00F024A8">
        <w:rPr>
          <w:rFonts w:ascii="Times New Roman" w:hAnsi="Times New Roman" w:cs="Times New Roman"/>
          <w:sz w:val="28"/>
          <w:szCs w:val="26"/>
          <w:lang w:val="uz-Cyrl-UZ"/>
        </w:rPr>
        <w:t>ини</w:t>
      </w:r>
      <w:r w:rsidRPr="00F024A8">
        <w:rPr>
          <w:rFonts w:ascii="Times New Roman" w:hAnsi="Times New Roman" w:cs="Times New Roman"/>
          <w:sz w:val="28"/>
          <w:szCs w:val="26"/>
        </w:rPr>
        <w:t xml:space="preserve"> ишлаб чиқариш</w:t>
      </w:r>
      <w:r w:rsidR="00CA1E18" w:rsidRPr="00F024A8">
        <w:rPr>
          <w:rFonts w:ascii="Times New Roman" w:hAnsi="Times New Roman" w:cs="Times New Roman"/>
          <w:sz w:val="28"/>
          <w:szCs w:val="26"/>
          <w:lang w:val="uz-Cyrl-UZ"/>
        </w:rPr>
        <w:t>дан</w:t>
      </w:r>
      <w:r w:rsidRPr="00F024A8">
        <w:rPr>
          <w:rFonts w:ascii="Times New Roman" w:hAnsi="Times New Roman" w:cs="Times New Roman"/>
          <w:sz w:val="28"/>
          <w:szCs w:val="26"/>
        </w:rPr>
        <w:t xml:space="preserve"> олиб ташлаш. Ҳар бир муайян илмий ва технологик тараққиёт даврида маҳсулот умрининг давомийлиги асбоб-ускунанинг эскиришининг жисмоний ва ахлоқий даври билан белгиланади, уларнинг ҳаётга тадбиқ қилиниш вақти ва иш жараёнини босқичма-босқич амалга оширилади.</w:t>
      </w:r>
    </w:p>
    <w:p w:rsidR="001E765B" w:rsidRPr="00F024A8" w:rsidRDefault="003D2B9A"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Илмий қўллаб-қувватлаш даражаси иннова</w:t>
      </w:r>
      <w:r w:rsidR="001E765B"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ияларни яратишга ҳал қилувчи таъсир кўрсатади. Илмий тадқиқотлар босқичида </w:t>
      </w:r>
      <w:r w:rsidR="001E765B" w:rsidRPr="00F024A8">
        <w:rPr>
          <w:rFonts w:ascii="Times New Roman" w:hAnsi="Times New Roman" w:cs="Times New Roman"/>
          <w:sz w:val="28"/>
          <w:szCs w:val="26"/>
          <w:lang w:val="uz-Cyrl-UZ"/>
        </w:rPr>
        <w:t>конструкторлик лойиҳа</w:t>
      </w:r>
      <w:r w:rsidRPr="00F024A8">
        <w:rPr>
          <w:rFonts w:ascii="Times New Roman" w:hAnsi="Times New Roman" w:cs="Times New Roman"/>
          <w:sz w:val="28"/>
          <w:szCs w:val="26"/>
        </w:rPr>
        <w:t>ни ишлаб чиқиш ва ишлаб чиқариш орқали амалга ошириладиган иннова</w:t>
      </w:r>
      <w:r w:rsidR="001E765B"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ион салоҳиятнинг яратилиши. Бу ерда келажак автоматлаштирилган тадқиқот ва </w:t>
      </w:r>
      <w:r w:rsidR="001E765B" w:rsidRPr="00F024A8">
        <w:rPr>
          <w:rFonts w:ascii="Times New Roman" w:hAnsi="Times New Roman" w:cs="Times New Roman"/>
          <w:sz w:val="28"/>
          <w:szCs w:val="26"/>
          <w:lang w:val="uz-Cyrl-UZ"/>
        </w:rPr>
        <w:t>лойиҳалаш</w:t>
      </w:r>
      <w:r w:rsidRPr="00F024A8">
        <w:rPr>
          <w:rFonts w:ascii="Times New Roman" w:hAnsi="Times New Roman" w:cs="Times New Roman"/>
          <w:sz w:val="28"/>
          <w:szCs w:val="26"/>
        </w:rPr>
        <w:t xml:space="preserve"> тизим</w:t>
      </w:r>
      <w:r w:rsidR="001E765B" w:rsidRPr="00F024A8">
        <w:rPr>
          <w:rFonts w:ascii="Times New Roman" w:hAnsi="Times New Roman" w:cs="Times New Roman"/>
          <w:sz w:val="28"/>
          <w:szCs w:val="26"/>
          <w:lang w:val="uz-Cyrl-UZ"/>
        </w:rPr>
        <w:t>ники</w:t>
      </w:r>
      <w:r w:rsidRPr="00F024A8">
        <w:rPr>
          <w:rFonts w:ascii="Times New Roman" w:hAnsi="Times New Roman" w:cs="Times New Roman"/>
          <w:sz w:val="28"/>
          <w:szCs w:val="26"/>
        </w:rPr>
        <w:t>. Бу янги имкониятлар очади:</w:t>
      </w:r>
    </w:p>
    <w:p w:rsidR="001E765B" w:rsidRPr="00F024A8" w:rsidRDefault="001E765B"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м</w:t>
      </w:r>
      <w:r w:rsidR="003D2B9A" w:rsidRPr="00F024A8">
        <w:rPr>
          <w:rFonts w:ascii="Times New Roman" w:hAnsi="Times New Roman" w:cs="Times New Roman"/>
          <w:sz w:val="28"/>
          <w:szCs w:val="26"/>
        </w:rPr>
        <w:t>ашинанинг хотирасида қайд этилган илғор қоидалар ва прин</w:t>
      </w:r>
      <w:r w:rsidRPr="00F024A8">
        <w:rPr>
          <w:rFonts w:ascii="Times New Roman" w:hAnsi="Times New Roman" w:cs="Times New Roman"/>
          <w:sz w:val="28"/>
          <w:szCs w:val="26"/>
          <w:lang w:val="uz-Cyrl-UZ"/>
        </w:rPr>
        <w:t>ц</w:t>
      </w:r>
      <w:r w:rsidR="003D2B9A" w:rsidRPr="00F024A8">
        <w:rPr>
          <w:rFonts w:ascii="Times New Roman" w:hAnsi="Times New Roman" w:cs="Times New Roman"/>
          <w:sz w:val="28"/>
          <w:szCs w:val="26"/>
        </w:rPr>
        <w:t>иплардан тўлиқ фойдаланиш;</w:t>
      </w:r>
    </w:p>
    <w:p w:rsidR="001E765B" w:rsidRPr="00F024A8" w:rsidRDefault="001E765B"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3D2B9A" w:rsidRPr="00F024A8">
        <w:rPr>
          <w:rFonts w:ascii="Times New Roman" w:hAnsi="Times New Roman" w:cs="Times New Roman"/>
          <w:sz w:val="28"/>
          <w:szCs w:val="26"/>
        </w:rPr>
        <w:t>иш вақтини қисқартириш;</w:t>
      </w:r>
    </w:p>
    <w:p w:rsidR="001E765B" w:rsidRPr="00F024A8" w:rsidRDefault="001E765B"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3D2B9A" w:rsidRPr="00F024A8">
        <w:rPr>
          <w:rFonts w:ascii="Times New Roman" w:hAnsi="Times New Roman" w:cs="Times New Roman"/>
          <w:sz w:val="28"/>
          <w:szCs w:val="26"/>
        </w:rPr>
        <w:t xml:space="preserve">лойиҳа маълумотларининг бир қисмини бевосита </w:t>
      </w:r>
      <w:r w:rsidRPr="00F024A8">
        <w:rPr>
          <w:rFonts w:ascii="Times New Roman" w:hAnsi="Times New Roman" w:cs="Times New Roman"/>
          <w:sz w:val="28"/>
          <w:szCs w:val="26"/>
        </w:rPr>
        <w:t xml:space="preserve">оралиқ </w:t>
      </w:r>
      <w:r w:rsidRPr="00F024A8">
        <w:rPr>
          <w:rFonts w:ascii="Times New Roman" w:hAnsi="Times New Roman" w:cs="Times New Roman"/>
          <w:sz w:val="28"/>
          <w:szCs w:val="26"/>
          <w:lang w:val="uz-Cyrl-UZ"/>
        </w:rPr>
        <w:t>расшифрока</w:t>
      </w:r>
      <w:r w:rsidRPr="00F024A8">
        <w:rPr>
          <w:rFonts w:ascii="Times New Roman" w:hAnsi="Times New Roman" w:cs="Times New Roman"/>
          <w:sz w:val="28"/>
          <w:szCs w:val="26"/>
        </w:rPr>
        <w:t xml:space="preserve">сиз </w:t>
      </w:r>
      <w:r w:rsidR="003D2B9A" w:rsidRPr="00F024A8">
        <w:rPr>
          <w:rFonts w:ascii="Times New Roman" w:hAnsi="Times New Roman" w:cs="Times New Roman"/>
          <w:sz w:val="28"/>
          <w:szCs w:val="26"/>
        </w:rPr>
        <w:t>экспериментал ишлаб чиқаришга ўтказиш;</w:t>
      </w:r>
    </w:p>
    <w:p w:rsidR="001E765B" w:rsidRPr="00F024A8" w:rsidRDefault="001E765B" w:rsidP="003D2B9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3D2B9A" w:rsidRPr="00F024A8">
        <w:rPr>
          <w:rFonts w:ascii="Times New Roman" w:hAnsi="Times New Roman" w:cs="Times New Roman"/>
          <w:sz w:val="28"/>
          <w:szCs w:val="26"/>
        </w:rPr>
        <w:t>материалларни, энергияни, машина ва иш вақтини ҳисобга олмаган ҳолда ишлаш, йиғиш, ишончлилиги, сақланиши, бошқарилиши, ишлаб чиқарилиши учун маҳсулот ва элементларни синовдан ўтказиш.</w:t>
      </w:r>
    </w:p>
    <w:p w:rsidR="000515B6" w:rsidRPr="00F024A8" w:rsidRDefault="003D2B9A" w:rsidP="0028158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Сунъий </w:t>
      </w:r>
      <w:r w:rsidR="003D4C9B" w:rsidRPr="00F024A8">
        <w:rPr>
          <w:rFonts w:ascii="Times New Roman" w:hAnsi="Times New Roman" w:cs="Times New Roman"/>
          <w:sz w:val="28"/>
          <w:szCs w:val="26"/>
          <w:lang w:val="uz-Cyrl-UZ"/>
        </w:rPr>
        <w:t>ақл</w:t>
      </w:r>
      <w:r w:rsidRPr="00F024A8">
        <w:rPr>
          <w:rFonts w:ascii="Times New Roman" w:hAnsi="Times New Roman" w:cs="Times New Roman"/>
          <w:sz w:val="28"/>
          <w:szCs w:val="26"/>
        </w:rPr>
        <w:t>дан фойдаланиш ҳам истиқболли бўлади, чунки у мумкин бўлган вариантларни чуқур таҳлил қилиш ва мураккаб тузилмаларни жойлаштириш учун имкон беради.</w:t>
      </w:r>
      <w:r w:rsidR="00281585" w:rsidRPr="00F024A8">
        <w:rPr>
          <w:rFonts w:ascii="Times New Roman" w:hAnsi="Times New Roman" w:cs="Times New Roman"/>
          <w:sz w:val="28"/>
          <w:szCs w:val="26"/>
          <w:lang w:val="uz-Cyrl-UZ"/>
        </w:rPr>
        <w:t xml:space="preserve"> Масалан, </w:t>
      </w:r>
      <w:r w:rsidR="000515B6" w:rsidRPr="00F024A8">
        <w:rPr>
          <w:rFonts w:ascii="Times New Roman" w:hAnsi="Times New Roman" w:cs="Times New Roman"/>
          <w:sz w:val="28"/>
          <w:szCs w:val="26"/>
          <w:lang w:val="uz-Cyrl-UZ"/>
        </w:rPr>
        <w:t>Россиянинг “Лукойл” компанияси Ўзбекистонда янги углеводород конларини очишга умид билдирмоқда. Компания мамлакат шимоли-ғарбий ҳудудини ўрганиш бўйича битим имзолаган. Бу ҳақда “Лукойл” президенти Вагит Алекперов маълумотига асосланиб ТАСС хабар берди.</w:t>
      </w:r>
    </w:p>
    <w:p w:rsidR="000515B6" w:rsidRPr="00F024A8" w:rsidRDefault="000515B6" w:rsidP="000515B6">
      <w:pPr>
        <w:pStyle w:val="ad"/>
        <w:shd w:val="clear" w:color="auto" w:fill="FFFFFF"/>
        <w:spacing w:before="0" w:beforeAutospacing="0" w:after="0" w:afterAutospacing="0"/>
        <w:jc w:val="both"/>
        <w:rPr>
          <w:sz w:val="28"/>
          <w:szCs w:val="26"/>
          <w:lang w:val="uz-Cyrl-UZ"/>
        </w:rPr>
      </w:pPr>
      <w:r w:rsidRPr="00F024A8">
        <w:rPr>
          <w:sz w:val="28"/>
          <w:szCs w:val="26"/>
          <w:lang w:val="uz-Cyrl-UZ"/>
        </w:rPr>
        <w:t>“Компания (вакилларининг Ўзбекистонга) охирги сафари чоғида Қорақалпоғистоннинг улкан ҳудудини ўрганиш бўйича битим имзолаган эди. Бу Ўзбекистоннинг шимоли-ғарбидир. Биз келгусида жадал тараққиётга эга бўлиш учун ушбу ҳудудда янги топилмалар қила оламиз деб умид қиламиз”, - деди Алекперов.</w:t>
      </w:r>
    </w:p>
    <w:p w:rsidR="000515B6" w:rsidRPr="00F024A8" w:rsidRDefault="000515B6" w:rsidP="00B95A9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“Лукойл” гуруҳи томонидан 2018 йилда 33,5 млрд. метр куб газ қазиб чиқарилди. Бу 2017 йилдагига нисбатан 16 фоиз кўпдир. Хусусан, 2018 йилнинг тўртинчи чорагида мазкур кўрсаткич 8,9 млрд. метр кубни ташкил этди ва 2017 йилнинг шу давридагига нисбатан 5 фоиз ўсишга эришилди.</w:t>
      </w:r>
    </w:p>
    <w:p w:rsidR="000515B6" w:rsidRPr="00F024A8" w:rsidRDefault="000515B6" w:rsidP="00B95A9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 xml:space="preserve">Ўзбекистондаги лойиҳаларнинг муваффақиятли амалга оширилиши компаниянинг ушбу муваффақиятларида асосий омилга айланди. Қандим ва </w:t>
      </w:r>
      <w:r w:rsidRPr="00F024A8">
        <w:rPr>
          <w:sz w:val="28"/>
          <w:szCs w:val="26"/>
          <w:lang w:val="uz-Cyrl-UZ"/>
        </w:rPr>
        <w:lastRenderedPageBreak/>
        <w:t>Гиссар лойиҳалари бўйича газ қазиб чиқариш учун янги қувватларнинг ишга туширилиши шарофати билан 2018 йилда 13,4 млрд. метр куб(гуруҳ улушида)лик натижага эришилди. Бу 2017 йилдагига нисбатан 67 фоиз кўпдир.</w:t>
      </w:r>
      <w:r w:rsidR="00281585" w:rsidRPr="00F024A8">
        <w:rPr>
          <w:sz w:val="28"/>
          <w:szCs w:val="26"/>
          <w:lang w:val="uz-Cyrl-UZ"/>
        </w:rPr>
        <w:t xml:space="preserve"> (22)</w:t>
      </w:r>
    </w:p>
    <w:p w:rsidR="000515B6" w:rsidRPr="00F024A8" w:rsidRDefault="00281585" w:rsidP="00B95A9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 xml:space="preserve">Худди шунингдек бир мисол келтирамиз. </w:t>
      </w:r>
      <w:r w:rsidR="000515B6" w:rsidRPr="00F024A8">
        <w:rPr>
          <w:sz w:val="28"/>
          <w:szCs w:val="26"/>
          <w:lang w:val="uz-Cyrl-UZ"/>
        </w:rPr>
        <w:t>Ўзбекистон Республикаси Геология ва минерал ресурслар давлат қўмитаси раиси Бобир Исломов раҳбарлигидаги мамлакатимиз делегацияси Канада кончилар ва геологоразведкачилар уюшмасининг халқаро тоғ-кон саноати кўргазмаси(PDAC)да иштирок этди. Мазкур йирик форум 3-6 март кунлари Торонто шаҳрида бўлиб ўтди.</w:t>
      </w:r>
    </w:p>
    <w:p w:rsidR="000515B6" w:rsidRPr="00F024A8" w:rsidRDefault="000515B6" w:rsidP="00B95A9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Юртимизнинг Вашингтондаги элчихонаси маълумотларига кўра, кўргазма давомида вакилларимиз Канаданинг таниқли B2Gold олтин қазиб чиқарувчи компанияси мутасаддилари билан музокаралар олиб борган.</w:t>
      </w:r>
    </w:p>
    <w:p w:rsidR="000515B6" w:rsidRPr="00F024A8" w:rsidRDefault="000515B6" w:rsidP="00B95A98">
      <w:pPr>
        <w:pStyle w:val="ad"/>
        <w:shd w:val="clear" w:color="auto" w:fill="FFFFFF"/>
        <w:spacing w:before="0" w:beforeAutospacing="0" w:after="0" w:afterAutospacing="0"/>
        <w:ind w:firstLine="709"/>
        <w:jc w:val="both"/>
        <w:rPr>
          <w:sz w:val="28"/>
          <w:szCs w:val="26"/>
        </w:rPr>
      </w:pPr>
      <w:r w:rsidRPr="00F024A8">
        <w:rPr>
          <w:sz w:val="28"/>
          <w:szCs w:val="26"/>
          <w:lang w:val="uz-Cyrl-UZ"/>
        </w:rPr>
        <w:t xml:space="preserve">Шу ўринда маълумот учун айтиб ўтиш жоизки, 2007 йилда асос солинган ушбу компаниянинг маъмурий қароргоҳи Ванкувер шаҳрида жойлашган. Мазкур бренд қисқа вақт ичида олтин қазиб олиш соҳасида Канададаги энг нуфузли ва истиқболли компаниялардан бирига айланди. </w:t>
      </w:r>
      <w:r w:rsidRPr="00F024A8">
        <w:rPr>
          <w:sz w:val="28"/>
          <w:szCs w:val="26"/>
        </w:rPr>
        <w:t>Бугунги кунда B2Gold Африка, Лотин Америкаси ва Европада 5 та йирик олтин конига эгалик қилиб келади. Унинг раҳбарияти асосан геологлар, юқори тоифадаги мутахассислардан таркиб топган. Улар МДҲ мамлакатлари, жумладан, Россияда ҳам фаолият олиб бориш бўйича бой тажриба соҳиблари ҳисобланади.</w:t>
      </w:r>
    </w:p>
    <w:p w:rsidR="000515B6" w:rsidRPr="00F024A8" w:rsidRDefault="000515B6" w:rsidP="00B95A98">
      <w:pPr>
        <w:pStyle w:val="ad"/>
        <w:shd w:val="clear" w:color="auto" w:fill="FFFFFF"/>
        <w:spacing w:before="0" w:beforeAutospacing="0" w:after="0" w:afterAutospacing="0"/>
        <w:ind w:firstLine="709"/>
        <w:jc w:val="both"/>
        <w:rPr>
          <w:sz w:val="28"/>
          <w:szCs w:val="26"/>
        </w:rPr>
      </w:pPr>
      <w:r w:rsidRPr="00F024A8">
        <w:rPr>
          <w:sz w:val="28"/>
          <w:szCs w:val="26"/>
        </w:rPr>
        <w:t>Компания тизимида 5 минг киши ишлайди. 2018 йил якунларига кўра, B2Gold ишлаб чиқариш ҳажмини 92 фоиз ошириб, 1 млн. унциялик кўрсаткичга эришди. Олтин қазиб олишдан келиб тушган даромад эса шунга яраша – 1,2 миллиард, нақд пул ҳаракати эса 450 миллион АҚШ долларига тенг бўлди. Ваҳолонки, 2017 йилда бу миқдорлар мос равишда 586 млн. ва 155 млн. доллар эди. Экспертларнинг прогнозларига кўра, компания молиявий фаолиятидаги ижобий суръатлар 2019 йилда ҳам давом этади.</w:t>
      </w:r>
    </w:p>
    <w:p w:rsidR="000515B6" w:rsidRPr="00F024A8" w:rsidRDefault="000515B6" w:rsidP="00B95A98">
      <w:pPr>
        <w:pStyle w:val="ad"/>
        <w:shd w:val="clear" w:color="auto" w:fill="FFFFFF"/>
        <w:spacing w:before="0" w:beforeAutospacing="0" w:after="0" w:afterAutospacing="0"/>
        <w:ind w:firstLine="709"/>
        <w:jc w:val="both"/>
        <w:rPr>
          <w:sz w:val="28"/>
          <w:szCs w:val="26"/>
        </w:rPr>
      </w:pPr>
      <w:r w:rsidRPr="00F024A8">
        <w:rPr>
          <w:sz w:val="28"/>
          <w:szCs w:val="26"/>
        </w:rPr>
        <w:t>Ўзбекистон Республикаси Геология ва минерал ресурслар давлат қўмитаси ҳамда B2Gold ўртасидаги музокаралар якунида ушбу компания томонидан Навоий вилоятидаги учта истиқболли конларни геологик ўрганиш бўйича келишувга эришилди. PDAC майдонида шу бўйича тегишли битимни имзолаш маросими ҳам бўлиб ўтди. Канада компаниясининг биринчи босқичда йўналтирадиган инвестицияси ҳажми 2 млн. долларни ташкил этади. B2Gold лойиҳа муваффақиятли амалга оширилса, сармоя ҳажмини кўп маротаба оширишга тайёр эканлигини билдирди.</w:t>
      </w:r>
    </w:p>
    <w:p w:rsidR="000515B6" w:rsidRPr="00F024A8" w:rsidRDefault="000515B6" w:rsidP="00B95A98">
      <w:pPr>
        <w:pStyle w:val="ad"/>
        <w:shd w:val="clear" w:color="auto" w:fill="FFFFFF"/>
        <w:spacing w:before="0" w:beforeAutospacing="0" w:after="0" w:afterAutospacing="0"/>
        <w:ind w:firstLine="709"/>
        <w:jc w:val="both"/>
        <w:rPr>
          <w:sz w:val="28"/>
          <w:szCs w:val="26"/>
          <w:lang w:val="uz-Cyrl-UZ"/>
        </w:rPr>
      </w:pPr>
      <w:r w:rsidRPr="00F024A8">
        <w:rPr>
          <w:sz w:val="28"/>
          <w:szCs w:val="26"/>
        </w:rPr>
        <w:t>Ушбу келишувнинг муҳимлиги нимада? B2Gold Ўзбекистон тоғ-кон секторига инвестиция киритаётган деярли илк ғарб компаниясига айланди. Битимнинг имзоланиши Ғарб мамлакатлари, биринчи навбатда глобал тоғ-кон бозорида 80 фоиз улушга эга бўлган Канададаги йирик соҳа компаниялари ўртасида республикамиз жозибадорлигини сезиларли даражада оширади.</w:t>
      </w:r>
      <w:r w:rsidR="00281585" w:rsidRPr="00F024A8">
        <w:rPr>
          <w:sz w:val="28"/>
          <w:szCs w:val="26"/>
          <w:lang w:val="uz-Cyrl-UZ"/>
        </w:rPr>
        <w:t xml:space="preserve"> (23)</w:t>
      </w:r>
    </w:p>
    <w:p w:rsidR="00281585" w:rsidRPr="00F024A8" w:rsidRDefault="00281585" w:rsidP="00B95A9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lastRenderedPageBreak/>
        <w:t>Махсулотларнинг хаётилигини давомийлигини оширишга қаратилган яна бир тадбир мисолида кўриб чиқамиз.</w:t>
      </w:r>
    </w:p>
    <w:p w:rsidR="000515B6" w:rsidRPr="00F024A8" w:rsidRDefault="000515B6" w:rsidP="00B95A9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Президент Нурота туманидаги "Мармаробод" корхонасида тоғ жинсларидан маҳсулот ишлаб чиқариш жараёни билан танишди.</w:t>
      </w:r>
    </w:p>
    <w:p w:rsidR="000515B6" w:rsidRPr="00F024A8" w:rsidRDefault="000515B6" w:rsidP="00B95A9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Давлатимиз раҳбари ҳар доим бозор талабларини ўрганиш, бозорбоп маҳсулотлар ишлаб чиқаришни йўлга қўйиш зарурлигини таъкидлайди. Бу товарнинг харидоргирлиги, корхонанинг барқарор ишлашини таъминлайди.</w:t>
      </w:r>
    </w:p>
    <w:p w:rsidR="000515B6" w:rsidRPr="00F024A8" w:rsidRDefault="000515B6" w:rsidP="00B95A9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Хусусан, кейинги йилларда ҳам ички, ҳам ташқи бозорда пардозбоп тошларга талаб ошган. Нурота туманида бундай тошларнинг катта захираси бор. </w:t>
      </w:r>
    </w:p>
    <w:p w:rsidR="000515B6" w:rsidRPr="00F024A8" w:rsidRDefault="000515B6" w:rsidP="00B95A98">
      <w:pPr>
        <w:pStyle w:val="ad"/>
        <w:shd w:val="clear" w:color="auto" w:fill="FFFFFF"/>
        <w:spacing w:before="0" w:beforeAutospacing="0" w:after="0" w:afterAutospacing="0"/>
        <w:ind w:firstLine="709"/>
        <w:jc w:val="both"/>
        <w:rPr>
          <w:sz w:val="28"/>
          <w:szCs w:val="26"/>
        </w:rPr>
      </w:pPr>
      <w:r w:rsidRPr="00F024A8">
        <w:rPr>
          <w:sz w:val="28"/>
          <w:szCs w:val="26"/>
          <w:lang w:val="uz-Cyrl-UZ"/>
        </w:rPr>
        <w:t xml:space="preserve">Президентимизнинг аввалги ташрифи чоғида берилган топшириққа мувофиқ «Мармаробод» давлат унитар корхонаси ташкил этилди. 10 миллиард сўм маблағ эвазига даштликдаги 6 гектар ерда замонавий корхона ишга туширилди. </w:t>
      </w:r>
      <w:r w:rsidRPr="00F024A8">
        <w:rPr>
          <w:sz w:val="28"/>
          <w:szCs w:val="26"/>
        </w:rPr>
        <w:t>Хориждан 655,5 минг долларлик технология олиб келиниб, йилига 24 минг квадрат метр гранитни қайта ишлаш имконияти яратилди. Қирқ киши иш билан таъминланди. Булар лойиҳанинг биринчи босқичи. </w:t>
      </w:r>
    </w:p>
    <w:p w:rsidR="000515B6" w:rsidRPr="00F024A8" w:rsidRDefault="000515B6" w:rsidP="00B95A98">
      <w:pPr>
        <w:pStyle w:val="ad"/>
        <w:shd w:val="clear" w:color="auto" w:fill="FFFFFF"/>
        <w:spacing w:before="0" w:beforeAutospacing="0" w:after="0" w:afterAutospacing="0"/>
        <w:ind w:firstLine="709"/>
        <w:jc w:val="both"/>
        <w:rPr>
          <w:sz w:val="28"/>
          <w:szCs w:val="26"/>
        </w:rPr>
      </w:pPr>
      <w:r w:rsidRPr="00F024A8">
        <w:rPr>
          <w:sz w:val="28"/>
          <w:szCs w:val="26"/>
        </w:rPr>
        <w:t>Иккинчи босқичда табиий тошларни қазиб олиш ва қайта ишлашни кластер усулида йўлга қўйиш режалаштирилган. Лойиҳа қувватини йилига 3 миллион квадрат метрга етказиш, маҳсулотлар турини кўпайтириш ва экспортга йўналтириш кўзда тутилган. Бунинг натижасида йиллик ишлаб чиқариш ҳажми 250 миллиард сўм, экспорт ҳажми 10 миллион долларга етиши, бир ярим мингга яқин иш ўрни яратилиши мумкин бўлади.</w:t>
      </w:r>
    </w:p>
    <w:p w:rsidR="000515B6" w:rsidRPr="00F024A8" w:rsidRDefault="000515B6" w:rsidP="00B95A98">
      <w:pPr>
        <w:pStyle w:val="ad"/>
        <w:shd w:val="clear" w:color="auto" w:fill="FFFFFF"/>
        <w:spacing w:before="0" w:beforeAutospacing="0" w:after="0" w:afterAutospacing="0"/>
        <w:ind w:firstLine="709"/>
        <w:jc w:val="both"/>
        <w:rPr>
          <w:sz w:val="28"/>
          <w:szCs w:val="26"/>
        </w:rPr>
      </w:pPr>
      <w:r w:rsidRPr="00F024A8">
        <w:rPr>
          <w:sz w:val="28"/>
          <w:szCs w:val="26"/>
        </w:rPr>
        <w:t>Давлатимиз раҳбари корхона маҳсулотларини кўздан кечирар экан, улар жаҳондаги муқобилларидан қолишмаслигини таъкидлади. Самарали технологияларни қўллаш, транспорт харажатларини арзонлаштириш ҳисобидан маҳсулотлар таннархини камайтириш, шу орқали ташқи бозорларга чиқиш бўйича топшириқлар берди. Пардозбоп тошларни жаҳон стандартлари асосида чуқур қайта ишлайдиган кадрлар тайёрлаш, бунёдкорлик ишларида маҳаллий қурилиш материалларидан фойдаланиш зарурлиги қайд этилди.</w:t>
      </w:r>
    </w:p>
    <w:p w:rsidR="000515B6" w:rsidRPr="00F024A8" w:rsidRDefault="000515B6" w:rsidP="00B95A98">
      <w:pPr>
        <w:pStyle w:val="ad"/>
        <w:shd w:val="clear" w:color="auto" w:fill="FFFFFF"/>
        <w:spacing w:before="0" w:beforeAutospacing="0" w:after="0" w:afterAutospacing="0"/>
        <w:ind w:firstLine="709"/>
        <w:jc w:val="both"/>
        <w:rPr>
          <w:sz w:val="28"/>
          <w:szCs w:val="26"/>
        </w:rPr>
      </w:pPr>
      <w:r w:rsidRPr="00F024A8">
        <w:rPr>
          <w:sz w:val="28"/>
          <w:szCs w:val="26"/>
        </w:rPr>
        <w:t>Шу ерда Навоий вилоятида 2019-2020 йилларда қурилиш материаллари ишлаб чиқариш, хитойлик инвесторлар билан ҳамкорликда мармардан саноат ҳайкалтарошлигини ташкил этиш, Нурота тумани Ғазғон шаҳарчасини Бош режа асосида ривожлантириш лойиҳалари тақдимоти ўтказилди. </w:t>
      </w:r>
    </w:p>
    <w:p w:rsidR="000515B6" w:rsidRPr="00F024A8" w:rsidRDefault="000515B6" w:rsidP="00B95A98">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rPr>
        <w:t>Президентимиз мазкур ҳудуд инфратузилмаси ва саноатини ривожлантириш учун бу ерга темир йўл олиб келиш таклифини билдирди.</w:t>
      </w:r>
      <w:r w:rsidR="00281585" w:rsidRPr="00F024A8">
        <w:rPr>
          <w:rFonts w:ascii="Times New Roman" w:hAnsi="Times New Roman" w:cs="Times New Roman"/>
          <w:sz w:val="28"/>
          <w:szCs w:val="26"/>
          <w:lang w:val="uz-Cyrl-UZ"/>
        </w:rPr>
        <w:t xml:space="preserve"> (24)</w:t>
      </w:r>
    </w:p>
    <w:p w:rsidR="000303F9" w:rsidRPr="00F024A8" w:rsidRDefault="000303F9" w:rsidP="007B47DB">
      <w:pPr>
        <w:pBdr>
          <w:bottom w:val="single" w:sz="4" w:space="1" w:color="auto"/>
        </w:pBdr>
        <w:spacing w:after="0"/>
        <w:ind w:firstLine="567"/>
        <w:jc w:val="both"/>
        <w:rPr>
          <w:rFonts w:ascii="Times New Roman" w:hAnsi="Times New Roman" w:cs="Times New Roman"/>
          <w:sz w:val="28"/>
          <w:szCs w:val="26"/>
          <w:lang w:val="uz-Cyrl-UZ"/>
        </w:rPr>
      </w:pPr>
    </w:p>
    <w:p w:rsidR="00AA40F2" w:rsidRPr="00F024A8" w:rsidRDefault="00AA40F2" w:rsidP="008A2CEB">
      <w:pPr>
        <w:spacing w:after="0"/>
        <w:ind w:firstLine="567"/>
        <w:jc w:val="both"/>
        <w:rPr>
          <w:rFonts w:ascii="Times New Roman" w:hAnsi="Times New Roman" w:cs="Times New Roman"/>
          <w:sz w:val="28"/>
          <w:szCs w:val="26"/>
          <w:lang w:val="uz-Cyrl-UZ"/>
        </w:rPr>
      </w:pPr>
    </w:p>
    <w:p w:rsidR="00AA40F2" w:rsidRPr="00F024A8" w:rsidRDefault="00AA40F2" w:rsidP="00AA40F2">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6.2. Функционал </w:t>
      </w:r>
      <w:r w:rsidR="007B47DB" w:rsidRPr="00F024A8">
        <w:rPr>
          <w:rFonts w:ascii="Times New Roman" w:hAnsi="Times New Roman" w:cs="Times New Roman"/>
          <w:b/>
          <w:sz w:val="28"/>
          <w:szCs w:val="26"/>
          <w:lang w:val="uz-Cyrl-UZ"/>
        </w:rPr>
        <w:t>-иқтисодий</w:t>
      </w:r>
      <w:r w:rsidRPr="00F024A8">
        <w:rPr>
          <w:rFonts w:ascii="Times New Roman" w:hAnsi="Times New Roman" w:cs="Times New Roman"/>
          <w:b/>
          <w:sz w:val="28"/>
          <w:szCs w:val="26"/>
          <w:lang w:val="uz-Cyrl-UZ"/>
        </w:rPr>
        <w:t xml:space="preserve"> таҳлили</w:t>
      </w:r>
    </w:p>
    <w:p w:rsidR="00AA40F2" w:rsidRPr="00F024A8" w:rsidRDefault="00AA40F2" w:rsidP="00AA40F2">
      <w:pPr>
        <w:spacing w:after="0"/>
        <w:ind w:firstLine="567"/>
        <w:jc w:val="both"/>
        <w:rPr>
          <w:rFonts w:ascii="Times New Roman" w:hAnsi="Times New Roman" w:cs="Times New Roman"/>
          <w:sz w:val="28"/>
          <w:szCs w:val="26"/>
          <w:lang w:val="uz-Cyrl-UZ"/>
        </w:rPr>
      </w:pPr>
    </w:p>
    <w:p w:rsidR="00AA40F2" w:rsidRPr="00F024A8" w:rsidRDefault="00AA40F2" w:rsidP="00AA40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Функ</w:t>
      </w:r>
      <w:r w:rsidR="007B47DB"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ионал-</w:t>
      </w:r>
      <w:r w:rsidR="007B47DB" w:rsidRPr="00F024A8">
        <w:rPr>
          <w:rFonts w:ascii="Times New Roman" w:hAnsi="Times New Roman" w:cs="Times New Roman"/>
          <w:sz w:val="28"/>
          <w:szCs w:val="26"/>
          <w:lang w:val="uz-Cyrl-UZ"/>
        </w:rPr>
        <w:t>иқтисодий таҳлил (ФИТ) - фойдали функц</w:t>
      </w:r>
      <w:r w:rsidRPr="00F024A8">
        <w:rPr>
          <w:rFonts w:ascii="Times New Roman" w:hAnsi="Times New Roman" w:cs="Times New Roman"/>
          <w:sz w:val="28"/>
          <w:szCs w:val="26"/>
          <w:lang w:val="uz-Cyrl-UZ"/>
        </w:rPr>
        <w:t xml:space="preserve">ияларини истеъмолчига бўлган аҳамияти ва уларни амалга ошириш харажатлари </w:t>
      </w:r>
      <w:r w:rsidRPr="00F024A8">
        <w:rPr>
          <w:rFonts w:ascii="Times New Roman" w:hAnsi="Times New Roman" w:cs="Times New Roman"/>
          <w:sz w:val="28"/>
          <w:szCs w:val="26"/>
          <w:lang w:val="uz-Cyrl-UZ"/>
        </w:rPr>
        <w:lastRenderedPageBreak/>
        <w:t>ўртасида оптимал нисбати билан ривожлантириш мақсадида объектни комплекс техник</w:t>
      </w:r>
      <w:r w:rsidR="007B47DB"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иқтисодий тадқиқ</w:t>
      </w:r>
      <w:r w:rsidR="007B47DB" w:rsidRPr="00F024A8">
        <w:rPr>
          <w:rFonts w:ascii="Times New Roman" w:hAnsi="Times New Roman" w:cs="Times New Roman"/>
          <w:sz w:val="28"/>
          <w:szCs w:val="26"/>
          <w:lang w:val="uz-Cyrl-UZ"/>
        </w:rPr>
        <w:t>от қилиш</w:t>
      </w:r>
      <w:r w:rsidRPr="00F024A8">
        <w:rPr>
          <w:rFonts w:ascii="Times New Roman" w:hAnsi="Times New Roman" w:cs="Times New Roman"/>
          <w:sz w:val="28"/>
          <w:szCs w:val="26"/>
          <w:lang w:val="uz-Cyrl-UZ"/>
        </w:rPr>
        <w:t xml:space="preserve"> усули.</w:t>
      </w:r>
    </w:p>
    <w:p w:rsidR="00AA40F2" w:rsidRPr="00F024A8" w:rsidRDefault="00AA40F2" w:rsidP="00AA40F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w:t>
      </w:r>
      <w:r w:rsidR="007B47DB" w:rsidRPr="00F024A8">
        <w:rPr>
          <w:rFonts w:ascii="Times New Roman" w:hAnsi="Times New Roman" w:cs="Times New Roman"/>
          <w:sz w:val="28"/>
          <w:szCs w:val="26"/>
          <w:lang w:val="uz-Cyrl-UZ"/>
        </w:rPr>
        <w:t>ИТ</w:t>
      </w:r>
      <w:r w:rsidRPr="00F024A8">
        <w:rPr>
          <w:rFonts w:ascii="Times New Roman" w:hAnsi="Times New Roman" w:cs="Times New Roman"/>
          <w:sz w:val="28"/>
          <w:szCs w:val="26"/>
          <w:lang w:val="uz-Cyrl-UZ"/>
        </w:rPr>
        <w:t xml:space="preserve"> усули АҚШ, Англия, Франци</w:t>
      </w:r>
      <w:r w:rsidR="007B47DB" w:rsidRPr="00F024A8">
        <w:rPr>
          <w:rFonts w:ascii="Times New Roman" w:hAnsi="Times New Roman" w:cs="Times New Roman"/>
          <w:sz w:val="28"/>
          <w:szCs w:val="26"/>
          <w:lang w:val="uz-Cyrl-UZ"/>
        </w:rPr>
        <w:t>я</w:t>
      </w:r>
      <w:r w:rsidRPr="00F024A8">
        <w:rPr>
          <w:rFonts w:ascii="Times New Roman" w:hAnsi="Times New Roman" w:cs="Times New Roman"/>
          <w:sz w:val="28"/>
          <w:szCs w:val="26"/>
          <w:lang w:val="uz-Cyrl-UZ"/>
        </w:rPr>
        <w:t xml:space="preserve"> ва ривожланган бозор иқтисодиётига эга бўлган бошқа мамлакатлардаги саноат корхоналари томонидан қўлланилади.</w:t>
      </w:r>
    </w:p>
    <w:p w:rsidR="009A5A1F" w:rsidRPr="00F024A8" w:rsidRDefault="009A5A1F" w:rsidP="009A5A1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Ф</w:t>
      </w:r>
      <w:r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rPr>
        <w:t xml:space="preserve"> усули АҚШда ишлаб чиқилган ва 1947 йилда "</w:t>
      </w:r>
      <w:r w:rsidRPr="00F024A8">
        <w:rPr>
          <w:rFonts w:ascii="Times New Roman" w:eastAsia="Calibri" w:hAnsi="Times New Roman" w:cs="Times New Roman"/>
          <w:sz w:val="28"/>
          <w:szCs w:val="26"/>
          <w:lang w:val="uz-Cyrl-UZ"/>
        </w:rPr>
        <w:t>Дж</w:t>
      </w:r>
      <w:r w:rsidRPr="00F024A8">
        <w:rPr>
          <w:rFonts w:ascii="Times New Roman" w:eastAsia="Calibri" w:hAnsi="Times New Roman" w:cs="Times New Roman"/>
          <w:sz w:val="28"/>
          <w:szCs w:val="26"/>
        </w:rPr>
        <w:t>енерал Эле</w:t>
      </w:r>
      <w:r w:rsidRPr="00F024A8">
        <w:rPr>
          <w:rFonts w:ascii="Times New Roman" w:eastAsia="Calibri" w:hAnsi="Times New Roman" w:cs="Times New Roman"/>
          <w:sz w:val="28"/>
          <w:szCs w:val="26"/>
          <w:lang w:val="uz-Cyrl-UZ"/>
        </w:rPr>
        <w:t>к</w:t>
      </w:r>
      <w:r w:rsidRPr="00F024A8">
        <w:rPr>
          <w:rFonts w:ascii="Times New Roman" w:eastAsia="Calibri" w:hAnsi="Times New Roman" w:cs="Times New Roman"/>
          <w:sz w:val="28"/>
          <w:szCs w:val="26"/>
        </w:rPr>
        <w:t>три</w:t>
      </w:r>
      <w:r w:rsidRPr="00F024A8">
        <w:rPr>
          <w:rFonts w:ascii="Times New Roman" w:eastAsia="Calibri" w:hAnsi="Times New Roman" w:cs="Times New Roman"/>
          <w:sz w:val="28"/>
          <w:szCs w:val="26"/>
          <w:lang w:val="uz-Cyrl-UZ"/>
        </w:rPr>
        <w:t>к</w:t>
      </w:r>
      <w:r w:rsidRPr="00F024A8">
        <w:rPr>
          <w:rFonts w:ascii="Times New Roman" w:eastAsia="Calibri" w:hAnsi="Times New Roman" w:cs="Times New Roman"/>
          <w:sz w:val="28"/>
          <w:szCs w:val="26"/>
        </w:rPr>
        <w:t>" компаниясида қўлланилган. Муҳандис Ла</w:t>
      </w:r>
      <w:r w:rsidRPr="00F024A8">
        <w:rPr>
          <w:rFonts w:ascii="Times New Roman" w:eastAsia="Calibri" w:hAnsi="Times New Roman" w:cs="Times New Roman"/>
          <w:sz w:val="28"/>
          <w:szCs w:val="26"/>
          <w:lang w:val="uz-Cyrl-UZ"/>
        </w:rPr>
        <w:t>у</w:t>
      </w:r>
      <w:r w:rsidRPr="00F024A8">
        <w:rPr>
          <w:rFonts w:ascii="Times New Roman" w:eastAsia="Calibri" w:hAnsi="Times New Roman" w:cs="Times New Roman"/>
          <w:sz w:val="28"/>
          <w:szCs w:val="26"/>
        </w:rPr>
        <w:t>ренc Д. М</w:t>
      </w:r>
      <w:r w:rsidRPr="00F024A8">
        <w:rPr>
          <w:rFonts w:ascii="Times New Roman" w:eastAsia="Calibri" w:hAnsi="Times New Roman" w:cs="Times New Roman"/>
          <w:sz w:val="28"/>
          <w:szCs w:val="26"/>
          <w:lang w:val="uz-Cyrl-UZ"/>
        </w:rPr>
        <w:t>ай</w:t>
      </w:r>
      <w:r w:rsidRPr="00F024A8">
        <w:rPr>
          <w:rFonts w:ascii="Times New Roman" w:eastAsia="Calibri" w:hAnsi="Times New Roman" w:cs="Times New Roman"/>
          <w:sz w:val="28"/>
          <w:szCs w:val="26"/>
        </w:rPr>
        <w:t>лс ишлаб чиқариш харажатларини камайтириш маҳсулот истеъмолчиларининг хусусиятлари ва таркибий қисмларнинг техник функциялари</w:t>
      </w:r>
      <w:r w:rsidRPr="00F024A8">
        <w:rPr>
          <w:rFonts w:ascii="Times New Roman" w:eastAsia="Calibri" w:hAnsi="Times New Roman" w:cs="Times New Roman"/>
          <w:sz w:val="28"/>
          <w:szCs w:val="26"/>
          <w:lang w:val="uz-Cyrl-UZ"/>
        </w:rPr>
        <w:t>ни</w:t>
      </w:r>
      <w:r w:rsidRPr="00F024A8">
        <w:rPr>
          <w:rFonts w:ascii="Times New Roman" w:eastAsia="Calibri" w:hAnsi="Times New Roman" w:cs="Times New Roman"/>
          <w:sz w:val="28"/>
          <w:szCs w:val="26"/>
        </w:rPr>
        <w:t xml:space="preserve"> таҳлил қилиш билан бошланиши керак, деган хулосага келди. Мижозларнинг маълум хусусиятлари ва эҳтиёжларини қондирадиган хусусиятларини ҳисобга олган ҳолда, харажатлар қандай оқланиши кераклиги масаласига алоҳида эътибор қаратилди. Товарларнинг тегишли хусусиятларини олиш учун маълум харажатлар талаб қилинади, шунинг учун алоҳида мол-мулкнинг фойдаси ва амалга оширилган харажатлар ўртасидаги нисбат жуда муҳимдир.</w:t>
      </w:r>
    </w:p>
    <w:p w:rsidR="009A5A1F" w:rsidRPr="00F024A8" w:rsidRDefault="009A5A1F" w:rsidP="009A5A1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Маҳсулотнинг барча хусусиятлари</w:t>
      </w:r>
      <w:r w:rsidRPr="00F024A8">
        <w:rPr>
          <w:rFonts w:ascii="Times New Roman" w:eastAsia="Calibri" w:hAnsi="Times New Roman" w:cs="Times New Roman"/>
          <w:sz w:val="28"/>
          <w:szCs w:val="26"/>
          <w:lang w:val="uz-Cyrl-UZ"/>
        </w:rPr>
        <w:t xml:space="preserve"> хам</w:t>
      </w:r>
      <w:r w:rsidRPr="00F024A8">
        <w:rPr>
          <w:rFonts w:ascii="Times New Roman" w:eastAsia="Calibri" w:hAnsi="Times New Roman" w:cs="Times New Roman"/>
          <w:sz w:val="28"/>
          <w:szCs w:val="26"/>
        </w:rPr>
        <w:t xml:space="preserve"> жуда фойдали эмас. Шу нуқтаи назардан, А</w:t>
      </w:r>
      <w:r w:rsidRPr="00F024A8">
        <w:rPr>
          <w:rFonts w:ascii="Times New Roman" w:eastAsia="Calibri" w:hAnsi="Times New Roman" w:cs="Times New Roman"/>
          <w:sz w:val="28"/>
          <w:szCs w:val="26"/>
          <w:lang w:val="uz-Cyrl-UZ"/>
        </w:rPr>
        <w:t>В</w:t>
      </w:r>
      <w:r w:rsidRPr="00F024A8">
        <w:rPr>
          <w:rFonts w:ascii="Times New Roman" w:eastAsia="Calibri" w:hAnsi="Times New Roman" w:cs="Times New Roman"/>
          <w:sz w:val="28"/>
          <w:szCs w:val="26"/>
        </w:rPr>
        <w:t>C схемасига кўра, Э</w:t>
      </w:r>
      <w:r w:rsidRPr="00F024A8">
        <w:rPr>
          <w:rFonts w:ascii="Times New Roman" w:eastAsia="Calibri" w:hAnsi="Times New Roman" w:cs="Times New Roman"/>
          <w:sz w:val="28"/>
          <w:szCs w:val="26"/>
          <w:lang w:val="uz-Cyrl-UZ"/>
        </w:rPr>
        <w:t>й</w:t>
      </w:r>
      <w:r w:rsidRPr="00F024A8">
        <w:rPr>
          <w:rFonts w:ascii="Times New Roman" w:eastAsia="Calibri" w:hAnsi="Times New Roman" w:cs="Times New Roman"/>
          <w:sz w:val="28"/>
          <w:szCs w:val="26"/>
        </w:rPr>
        <w:t>зенхо</w:t>
      </w:r>
      <w:r w:rsidRPr="00F024A8">
        <w:rPr>
          <w:rFonts w:ascii="Times New Roman" w:eastAsia="Calibri" w:hAnsi="Times New Roman" w:cs="Times New Roman"/>
          <w:sz w:val="28"/>
          <w:szCs w:val="26"/>
          <w:lang w:val="uz-Cyrl-UZ"/>
        </w:rPr>
        <w:t>уз</w:t>
      </w:r>
      <w:r w:rsidRPr="00F024A8">
        <w:rPr>
          <w:rFonts w:ascii="Times New Roman" w:eastAsia="Calibri" w:hAnsi="Times New Roman" w:cs="Times New Roman"/>
          <w:sz w:val="28"/>
          <w:szCs w:val="26"/>
        </w:rPr>
        <w:t>ер прин</w:t>
      </w:r>
      <w:r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rPr>
        <w:t>ипи ёрдамида таҳлил қилиш керак (</w:t>
      </w:r>
      <w:r w:rsidRPr="00F024A8">
        <w:rPr>
          <w:rFonts w:ascii="Times New Roman" w:eastAsia="Calibri" w:hAnsi="Times New Roman" w:cs="Times New Roman"/>
          <w:sz w:val="28"/>
          <w:szCs w:val="26"/>
          <w:lang w:val="uz-Cyrl-UZ"/>
        </w:rPr>
        <w:t>5.4.</w:t>
      </w:r>
      <w:r w:rsidRPr="00F024A8">
        <w:rPr>
          <w:rFonts w:ascii="Times New Roman" w:eastAsia="Calibri" w:hAnsi="Times New Roman" w:cs="Times New Roman"/>
          <w:sz w:val="28"/>
          <w:szCs w:val="26"/>
        </w:rPr>
        <w:t xml:space="preserve">бўлим). Асосий (А), </w:t>
      </w:r>
      <w:r w:rsidRPr="00F024A8">
        <w:rPr>
          <w:rFonts w:ascii="Times New Roman" w:eastAsia="Calibri" w:hAnsi="Times New Roman" w:cs="Times New Roman"/>
          <w:sz w:val="28"/>
          <w:szCs w:val="26"/>
          <w:lang w:val="uz-Cyrl-UZ"/>
        </w:rPr>
        <w:t>иккиламчи</w:t>
      </w:r>
      <w:r w:rsidRPr="00F024A8">
        <w:rPr>
          <w:rFonts w:ascii="Times New Roman" w:eastAsia="Calibri" w:hAnsi="Times New Roman" w:cs="Times New Roman"/>
          <w:sz w:val="28"/>
          <w:szCs w:val="26"/>
        </w:rPr>
        <w:t xml:space="preserve"> (</w:t>
      </w:r>
      <w:r w:rsidRPr="00F024A8">
        <w:rPr>
          <w:rFonts w:ascii="Times New Roman" w:eastAsia="Calibri" w:hAnsi="Times New Roman" w:cs="Times New Roman"/>
          <w:sz w:val="28"/>
          <w:szCs w:val="26"/>
          <w:lang w:val="uz-Cyrl-UZ"/>
        </w:rPr>
        <w:t>В</w:t>
      </w:r>
      <w:r w:rsidRPr="00F024A8">
        <w:rPr>
          <w:rFonts w:ascii="Times New Roman" w:eastAsia="Calibri" w:hAnsi="Times New Roman" w:cs="Times New Roman"/>
          <w:sz w:val="28"/>
          <w:szCs w:val="26"/>
        </w:rPr>
        <w:t>) ва керак</w:t>
      </w:r>
      <w:r w:rsidRPr="00F024A8">
        <w:rPr>
          <w:rFonts w:ascii="Times New Roman" w:eastAsia="Calibri" w:hAnsi="Times New Roman" w:cs="Times New Roman"/>
          <w:sz w:val="28"/>
          <w:szCs w:val="26"/>
          <w:lang w:val="uz-Cyrl-UZ"/>
        </w:rPr>
        <w:t>с</w:t>
      </w:r>
      <w:r w:rsidRPr="00F024A8">
        <w:rPr>
          <w:rFonts w:ascii="Times New Roman" w:eastAsia="Calibri" w:hAnsi="Times New Roman" w:cs="Times New Roman"/>
          <w:sz w:val="28"/>
          <w:szCs w:val="26"/>
        </w:rPr>
        <w:t xml:space="preserve">из ёки </w:t>
      </w:r>
      <w:r w:rsidRPr="00F024A8">
        <w:rPr>
          <w:rFonts w:ascii="Times New Roman" w:eastAsia="Calibri" w:hAnsi="Times New Roman" w:cs="Times New Roman"/>
          <w:sz w:val="28"/>
          <w:szCs w:val="26"/>
          <w:lang w:val="uz-Cyrl-UZ"/>
        </w:rPr>
        <w:t>ортиқча</w:t>
      </w:r>
      <w:r w:rsidRPr="00F024A8">
        <w:rPr>
          <w:rFonts w:ascii="Times New Roman" w:eastAsia="Calibri" w:hAnsi="Times New Roman" w:cs="Times New Roman"/>
          <w:sz w:val="28"/>
          <w:szCs w:val="26"/>
        </w:rPr>
        <w:t xml:space="preserve"> функцияларни ажратиш керак (С).</w:t>
      </w:r>
    </w:p>
    <w:p w:rsidR="009A5A1F" w:rsidRPr="00F024A8" w:rsidRDefault="009A5A1F" w:rsidP="009A5A1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lang w:val="uz-Cyrl-UZ"/>
        </w:rPr>
        <w:t>Ортиқча</w:t>
      </w:r>
      <w:r w:rsidRPr="00F024A8">
        <w:rPr>
          <w:rFonts w:ascii="Times New Roman" w:eastAsia="Calibri" w:hAnsi="Times New Roman" w:cs="Times New Roman"/>
          <w:sz w:val="28"/>
          <w:szCs w:val="26"/>
        </w:rPr>
        <w:t xml:space="preserve"> функ</w:t>
      </w:r>
      <w:r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rPr>
        <w:t>ияларни бартараф этиш ишлаб чиқариш харажатларини қисқартиради ёки сифати яхшиланади.</w:t>
      </w:r>
    </w:p>
    <w:p w:rsidR="009A5A1F" w:rsidRPr="00F024A8" w:rsidRDefault="009A5A1F" w:rsidP="009A5A1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Ф</w:t>
      </w:r>
      <w:r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rPr>
        <w:t xml:space="preserve"> объектлари бутун маҳсулотнинг истеъмол хоссалари ва унинг алоҳида қисмлари бўлиши мумкин.</w:t>
      </w:r>
    </w:p>
    <w:p w:rsidR="00D37A45" w:rsidRPr="00F024A8" w:rsidRDefault="009A5A1F" w:rsidP="009A5A1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Маҳсулотнинг истеъмолчи хусусиятларини, унинг таркибий қисмларининг техник функ</w:t>
      </w:r>
      <w:r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rPr>
        <w:t>ияларини ва улар билан боғлиқ харажатларни тўлиқ ва батафсил таҳлил қилиш битта мутахассис томонидан амалга оширил</w:t>
      </w:r>
      <w:r w:rsidRPr="00F024A8">
        <w:rPr>
          <w:rFonts w:ascii="Times New Roman" w:eastAsia="Calibri" w:hAnsi="Times New Roman" w:cs="Times New Roman"/>
          <w:sz w:val="28"/>
          <w:szCs w:val="26"/>
          <w:lang w:val="uz-Cyrl-UZ"/>
        </w:rPr>
        <w:t>иши мумкин эмас</w:t>
      </w:r>
      <w:r w:rsidRPr="00F024A8">
        <w:rPr>
          <w:rFonts w:ascii="Times New Roman" w:eastAsia="Calibri" w:hAnsi="Times New Roman" w:cs="Times New Roman"/>
          <w:sz w:val="28"/>
          <w:szCs w:val="26"/>
        </w:rPr>
        <w:t>. Ф</w:t>
      </w:r>
      <w:r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rPr>
        <w:t xml:space="preserve"> </w:t>
      </w:r>
      <w:r w:rsidRPr="00F024A8">
        <w:rPr>
          <w:rFonts w:ascii="Times New Roman" w:eastAsia="Calibri" w:hAnsi="Times New Roman" w:cs="Times New Roman"/>
          <w:sz w:val="28"/>
          <w:szCs w:val="26"/>
          <w:lang w:val="uz-Cyrl-UZ"/>
        </w:rPr>
        <w:t xml:space="preserve"> ўтказилишига </w:t>
      </w:r>
      <w:r w:rsidRPr="00F024A8">
        <w:rPr>
          <w:rFonts w:ascii="Times New Roman" w:eastAsia="Calibri" w:hAnsi="Times New Roman" w:cs="Times New Roman"/>
          <w:sz w:val="28"/>
          <w:szCs w:val="26"/>
        </w:rPr>
        <w:t>маҳсулотларни ишлаб чиқариш</w:t>
      </w:r>
      <w:r w:rsidRPr="00F024A8">
        <w:rPr>
          <w:rFonts w:ascii="Times New Roman" w:eastAsia="Calibri" w:hAnsi="Times New Roman" w:cs="Times New Roman"/>
          <w:sz w:val="28"/>
          <w:szCs w:val="26"/>
          <w:lang w:val="uz-Cyrl-UZ"/>
        </w:rPr>
        <w:t>да</w:t>
      </w:r>
      <w:r w:rsidRPr="00F024A8">
        <w:rPr>
          <w:rFonts w:ascii="Times New Roman" w:eastAsia="Calibri" w:hAnsi="Times New Roman" w:cs="Times New Roman"/>
          <w:sz w:val="28"/>
          <w:szCs w:val="26"/>
        </w:rPr>
        <w:t>,</w:t>
      </w:r>
      <w:r w:rsidR="00D37A45" w:rsidRPr="00F024A8">
        <w:rPr>
          <w:rFonts w:ascii="Times New Roman" w:eastAsia="Calibri" w:hAnsi="Times New Roman" w:cs="Times New Roman"/>
          <w:sz w:val="28"/>
          <w:szCs w:val="26"/>
          <w:lang w:val="uz-Cyrl-UZ"/>
        </w:rPr>
        <w:t>маркетинг</w:t>
      </w:r>
      <w:r w:rsidRPr="00F024A8">
        <w:rPr>
          <w:rFonts w:ascii="Times New Roman" w:eastAsia="Calibri" w:hAnsi="Times New Roman" w:cs="Times New Roman"/>
          <w:sz w:val="28"/>
          <w:szCs w:val="26"/>
        </w:rPr>
        <w:t xml:space="preserve"> ва сот</w:t>
      </w:r>
      <w:r w:rsidR="00D37A45" w:rsidRPr="00F024A8">
        <w:rPr>
          <w:rFonts w:ascii="Times New Roman" w:eastAsia="Calibri" w:hAnsi="Times New Roman" w:cs="Times New Roman"/>
          <w:sz w:val="28"/>
          <w:szCs w:val="26"/>
          <w:lang w:val="uz-Cyrl-UZ"/>
        </w:rPr>
        <w:t>ув</w:t>
      </w:r>
      <w:r w:rsidRPr="00F024A8">
        <w:rPr>
          <w:rFonts w:ascii="Times New Roman" w:eastAsia="Calibri" w:hAnsi="Times New Roman" w:cs="Times New Roman"/>
          <w:sz w:val="28"/>
          <w:szCs w:val="26"/>
        </w:rPr>
        <w:t xml:space="preserve"> билан шуғулланадиган турли бўлимлардан мутахассисларни ж</w:t>
      </w:r>
      <w:r w:rsidR="00D37A45" w:rsidRPr="00F024A8">
        <w:rPr>
          <w:rFonts w:ascii="Times New Roman" w:eastAsia="Calibri" w:hAnsi="Times New Roman" w:cs="Times New Roman"/>
          <w:sz w:val="28"/>
          <w:szCs w:val="26"/>
        </w:rPr>
        <w:t>алб қилиш тавсия этилади. К</w:t>
      </w:r>
      <w:r w:rsidR="00D37A45" w:rsidRPr="00F024A8">
        <w:rPr>
          <w:rFonts w:ascii="Times New Roman" w:eastAsia="Calibri" w:hAnsi="Times New Roman" w:cs="Times New Roman"/>
          <w:sz w:val="28"/>
          <w:szCs w:val="26"/>
          <w:lang w:val="uz-Cyrl-UZ"/>
        </w:rPr>
        <w:t>онструкторлик бюро</w:t>
      </w:r>
      <w:r w:rsidRPr="00F024A8">
        <w:rPr>
          <w:rFonts w:ascii="Times New Roman" w:eastAsia="Calibri" w:hAnsi="Times New Roman" w:cs="Times New Roman"/>
          <w:sz w:val="28"/>
          <w:szCs w:val="26"/>
        </w:rPr>
        <w:t>лари вакиллари талабга асосланган истиқболли ривожланишларни таклиф қилишлари мумкин. Ушбу ўзгаришлар келажакда маҳсулот учун эстетик ва эргономик талабларни инобатга олган ҳолда дизайнерлар қўлидан ўтиши керак.</w:t>
      </w:r>
    </w:p>
    <w:p w:rsidR="009A5A1F" w:rsidRPr="00F024A8" w:rsidRDefault="009A5A1F" w:rsidP="009A5A1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 xml:space="preserve">Иқтисодчиларнинг, айниқса, маҳсулот </w:t>
      </w:r>
      <w:r w:rsidR="00D37A45" w:rsidRPr="00F024A8">
        <w:rPr>
          <w:rFonts w:ascii="Times New Roman" w:eastAsia="Calibri" w:hAnsi="Times New Roman" w:cs="Times New Roman"/>
          <w:sz w:val="28"/>
          <w:szCs w:val="26"/>
          <w:lang w:val="uz-Cyrl-UZ"/>
        </w:rPr>
        <w:t>таннархини</w:t>
      </w:r>
      <w:r w:rsidRPr="00F024A8">
        <w:rPr>
          <w:rFonts w:ascii="Times New Roman" w:eastAsia="Calibri" w:hAnsi="Times New Roman" w:cs="Times New Roman"/>
          <w:sz w:val="28"/>
          <w:szCs w:val="26"/>
        </w:rPr>
        <w:t xml:space="preserve"> биладиган бухгалтерларнинг иштироки зарур.</w:t>
      </w:r>
    </w:p>
    <w:p w:rsidR="009A5A1F" w:rsidRPr="00F024A8" w:rsidRDefault="009A5A1F" w:rsidP="009A5A1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Фақат сифатларни яхшилаш муаммосини жамоавий, ҳар томонлама кўриб чиқиш харажатларни камайтиришда муваффақиятга эришиш мумкин.</w:t>
      </w:r>
    </w:p>
    <w:p w:rsidR="009A5A1F" w:rsidRPr="00F024A8" w:rsidRDefault="009A5A1F" w:rsidP="009A5A1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Бунинг учун юқори даражали менежерлардан бирининг раҳбарлигида мутахассисларнинг аналитик гуруҳлари тузилиши мумкин. Аналитик гуруҳ тузиш тайёргарлик босқичининг энг муҳим қисмидир. Гуруҳ</w:t>
      </w:r>
      <w:r w:rsidR="006579DF" w:rsidRPr="00F024A8">
        <w:rPr>
          <w:rFonts w:ascii="Times New Roman" w:eastAsia="Calibri" w:hAnsi="Times New Roman" w:cs="Times New Roman"/>
          <w:sz w:val="28"/>
          <w:szCs w:val="26"/>
          <w:lang w:val="uz-Cyrl-UZ"/>
        </w:rPr>
        <w:t xml:space="preserve"> аъзолари</w:t>
      </w:r>
      <w:r w:rsidRPr="00F024A8">
        <w:rPr>
          <w:rFonts w:ascii="Times New Roman" w:eastAsia="Calibri" w:hAnsi="Times New Roman" w:cs="Times New Roman"/>
          <w:sz w:val="28"/>
          <w:szCs w:val="26"/>
        </w:rPr>
        <w:t xml:space="preserve">нинг </w:t>
      </w:r>
      <w:r w:rsidR="006579DF" w:rsidRPr="00F024A8">
        <w:rPr>
          <w:rFonts w:ascii="Times New Roman" w:eastAsia="Calibri" w:hAnsi="Times New Roman" w:cs="Times New Roman"/>
          <w:sz w:val="28"/>
          <w:szCs w:val="26"/>
          <w:lang w:val="uz-Cyrl-UZ"/>
        </w:rPr>
        <w:lastRenderedPageBreak/>
        <w:t>сони</w:t>
      </w:r>
      <w:r w:rsidRPr="00F024A8">
        <w:rPr>
          <w:rFonts w:ascii="Times New Roman" w:eastAsia="Calibri" w:hAnsi="Times New Roman" w:cs="Times New Roman"/>
          <w:sz w:val="28"/>
          <w:szCs w:val="26"/>
        </w:rPr>
        <w:t xml:space="preserve"> корхона катталигига, бажариладиган ишлар ҳажмига ва унинг </w:t>
      </w:r>
      <w:r w:rsidR="006579DF" w:rsidRPr="00F024A8">
        <w:rPr>
          <w:rFonts w:ascii="Times New Roman" w:eastAsia="Calibri" w:hAnsi="Times New Roman" w:cs="Times New Roman"/>
          <w:sz w:val="28"/>
          <w:szCs w:val="26"/>
          <w:lang w:val="uz-Cyrl-UZ"/>
        </w:rPr>
        <w:t>даврийлигига</w:t>
      </w:r>
      <w:r w:rsidRPr="00F024A8">
        <w:rPr>
          <w:rFonts w:ascii="Times New Roman" w:eastAsia="Calibri" w:hAnsi="Times New Roman" w:cs="Times New Roman"/>
          <w:sz w:val="28"/>
          <w:szCs w:val="26"/>
        </w:rPr>
        <w:t xml:space="preserve"> боғлиқ.</w:t>
      </w:r>
    </w:p>
    <w:p w:rsidR="00C84057" w:rsidRPr="00F024A8" w:rsidRDefault="006579DF"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rPr>
        <w:t>Ф</w:t>
      </w:r>
      <w:r w:rsidR="00C84057"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rPr>
        <w:t xml:space="preserve"> бўйича тўғридан-тўғри ишни ташкил этиш </w:t>
      </w:r>
      <w:r w:rsidR="00C84057" w:rsidRPr="00F024A8">
        <w:rPr>
          <w:rFonts w:ascii="Times New Roman" w:eastAsia="Calibri" w:hAnsi="Times New Roman" w:cs="Times New Roman"/>
          <w:sz w:val="28"/>
          <w:szCs w:val="26"/>
        </w:rPr>
        <w:t>ташкилот раҳбари</w:t>
      </w:r>
      <w:r w:rsidR="00C84057" w:rsidRPr="00F024A8">
        <w:rPr>
          <w:rFonts w:ascii="Times New Roman" w:eastAsia="Calibri" w:hAnsi="Times New Roman" w:cs="Times New Roman"/>
          <w:sz w:val="28"/>
          <w:szCs w:val="26"/>
          <w:lang w:val="uz-Cyrl-UZ"/>
        </w:rPr>
        <w:t>нинг</w:t>
      </w:r>
      <w:r w:rsidR="00C84057" w:rsidRPr="00F024A8">
        <w:rPr>
          <w:rFonts w:ascii="Times New Roman" w:eastAsia="Calibri" w:hAnsi="Times New Roman" w:cs="Times New Roman"/>
          <w:sz w:val="28"/>
          <w:szCs w:val="26"/>
        </w:rPr>
        <w:t xml:space="preserve"> буйруғи билан ташкил этилган </w:t>
      </w:r>
      <w:r w:rsidRPr="00F024A8">
        <w:rPr>
          <w:rFonts w:ascii="Times New Roman" w:eastAsia="Calibri" w:hAnsi="Times New Roman" w:cs="Times New Roman"/>
          <w:sz w:val="28"/>
          <w:szCs w:val="26"/>
        </w:rPr>
        <w:t>энг юқори малакали мутахассислар</w:t>
      </w:r>
      <w:r w:rsidR="00C84057" w:rsidRPr="00F024A8">
        <w:rPr>
          <w:rFonts w:ascii="Times New Roman" w:eastAsia="Calibri" w:hAnsi="Times New Roman" w:cs="Times New Roman"/>
          <w:sz w:val="28"/>
          <w:szCs w:val="26"/>
          <w:lang w:val="uz-Cyrl-UZ"/>
        </w:rPr>
        <w:t>ни ўз ичига олувчи</w:t>
      </w:r>
      <w:r w:rsidRPr="00F024A8">
        <w:rPr>
          <w:rFonts w:ascii="Times New Roman" w:eastAsia="Calibri" w:hAnsi="Times New Roman" w:cs="Times New Roman"/>
          <w:sz w:val="28"/>
          <w:szCs w:val="26"/>
        </w:rPr>
        <w:t xml:space="preserve"> тадқиқот гуруҳлари томонидан амалга оширилади. </w:t>
      </w:r>
      <w:r w:rsidR="00C84057" w:rsidRPr="00F024A8">
        <w:rPr>
          <w:rFonts w:ascii="Times New Roman" w:eastAsia="Calibri" w:hAnsi="Times New Roman" w:cs="Times New Roman"/>
          <w:sz w:val="28"/>
          <w:szCs w:val="26"/>
          <w:lang w:val="uz-Cyrl-UZ"/>
        </w:rPr>
        <w:t>М</w:t>
      </w:r>
      <w:r w:rsidR="00C84057" w:rsidRPr="00F024A8">
        <w:rPr>
          <w:rFonts w:ascii="Times New Roman" w:eastAsia="Calibri" w:hAnsi="Times New Roman" w:cs="Times New Roman"/>
          <w:sz w:val="28"/>
          <w:szCs w:val="26"/>
        </w:rPr>
        <w:t>уаммоларни ҳар томонлама</w:t>
      </w:r>
      <w:r w:rsidR="00C84057" w:rsidRPr="00F024A8">
        <w:rPr>
          <w:rFonts w:ascii="Times New Roman" w:eastAsia="Calibri" w:hAnsi="Times New Roman" w:cs="Times New Roman"/>
          <w:sz w:val="28"/>
          <w:szCs w:val="26"/>
          <w:lang w:val="uz-Cyrl-UZ"/>
        </w:rPr>
        <w:t xml:space="preserve"> ва комплекс равишда</w:t>
      </w:r>
      <w:r w:rsidR="00C84057" w:rsidRPr="00F024A8">
        <w:rPr>
          <w:rFonts w:ascii="Times New Roman" w:eastAsia="Calibri" w:hAnsi="Times New Roman" w:cs="Times New Roman"/>
          <w:sz w:val="28"/>
          <w:szCs w:val="26"/>
        </w:rPr>
        <w:t xml:space="preserve"> </w:t>
      </w:r>
      <w:r w:rsidR="00C84057" w:rsidRPr="00F024A8">
        <w:rPr>
          <w:rFonts w:ascii="Times New Roman" w:eastAsia="Calibri" w:hAnsi="Times New Roman" w:cs="Times New Roman"/>
          <w:sz w:val="28"/>
          <w:szCs w:val="26"/>
          <w:lang w:val="uz-Cyrl-UZ"/>
        </w:rPr>
        <w:t>кўриб чиқиш учун г</w:t>
      </w:r>
      <w:r w:rsidR="00C84057" w:rsidRPr="00F024A8">
        <w:rPr>
          <w:rFonts w:ascii="Times New Roman" w:eastAsia="Calibri" w:hAnsi="Times New Roman" w:cs="Times New Roman"/>
          <w:sz w:val="28"/>
          <w:szCs w:val="26"/>
        </w:rPr>
        <w:t>уруҳ турли масалалар бўйича мутахассисларни ўз ичига олиши керак</w:t>
      </w:r>
      <w:r w:rsidR="00C84057" w:rsidRPr="00F024A8">
        <w:rPr>
          <w:rFonts w:ascii="Times New Roman" w:eastAsia="Calibri" w:hAnsi="Times New Roman" w:cs="Times New Roman"/>
          <w:sz w:val="28"/>
          <w:szCs w:val="26"/>
          <w:lang w:val="uz-Cyrl-UZ"/>
        </w:rPr>
        <w:t>,бу уларни</w:t>
      </w:r>
      <w:r w:rsidR="00C84057" w:rsidRPr="00F024A8">
        <w:rPr>
          <w:rFonts w:ascii="Times New Roman" w:eastAsia="Calibri" w:hAnsi="Times New Roman" w:cs="Times New Roman"/>
          <w:sz w:val="28"/>
          <w:szCs w:val="26"/>
        </w:rPr>
        <w:t xml:space="preserve"> бир-бирлари билан уйғун муносабатда бўлиш</w:t>
      </w:r>
      <w:r w:rsidR="00C84057" w:rsidRPr="00F024A8">
        <w:rPr>
          <w:rFonts w:ascii="Times New Roman" w:eastAsia="Calibri" w:hAnsi="Times New Roman" w:cs="Times New Roman"/>
          <w:sz w:val="28"/>
          <w:szCs w:val="26"/>
          <w:lang w:val="uz-Cyrl-UZ"/>
        </w:rPr>
        <w:t>и</w:t>
      </w:r>
      <w:r w:rsidR="00C84057" w:rsidRPr="00F024A8">
        <w:rPr>
          <w:rFonts w:ascii="Times New Roman" w:eastAsia="Calibri" w:hAnsi="Times New Roman" w:cs="Times New Roman"/>
          <w:sz w:val="28"/>
          <w:szCs w:val="26"/>
        </w:rPr>
        <w:t>га имкон беради</w:t>
      </w:r>
      <w:r w:rsidRPr="00F024A8">
        <w:rPr>
          <w:rFonts w:ascii="Times New Roman" w:eastAsia="Calibri" w:hAnsi="Times New Roman" w:cs="Times New Roman"/>
          <w:sz w:val="28"/>
          <w:szCs w:val="26"/>
        </w:rPr>
        <w:t>. Бу ўрганилаётган лойиҳанинг функ</w:t>
      </w:r>
      <w:r w:rsidR="00C84057"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rPr>
        <w:t>иялари ва харажатларини тўлиқ ва тўғри баҳолаш учун муҳимдир.</w:t>
      </w:r>
      <w:r w:rsidR="00C84057" w:rsidRPr="00F024A8">
        <w:rPr>
          <w:rFonts w:ascii="Times New Roman" w:eastAsia="Calibri" w:hAnsi="Times New Roman" w:cs="Times New Roman"/>
          <w:sz w:val="28"/>
          <w:szCs w:val="26"/>
          <w:lang w:val="uz-Cyrl-UZ"/>
        </w:rPr>
        <w:t xml:space="preserve"> Лекин</w:t>
      </w:r>
      <w:r w:rsidRPr="00F024A8">
        <w:rPr>
          <w:rFonts w:ascii="Times New Roman" w:eastAsia="Calibri" w:hAnsi="Times New Roman" w:cs="Times New Roman"/>
          <w:sz w:val="28"/>
          <w:szCs w:val="26"/>
          <w:lang w:val="uz-Cyrl-UZ"/>
        </w:rPr>
        <w:t xml:space="preserve"> катта гуруҳни бошқариш </w:t>
      </w:r>
      <w:r w:rsidR="00C84057" w:rsidRPr="00F024A8">
        <w:rPr>
          <w:rFonts w:ascii="Times New Roman" w:eastAsia="Calibri" w:hAnsi="Times New Roman" w:cs="Times New Roman"/>
          <w:sz w:val="28"/>
          <w:szCs w:val="26"/>
          <w:lang w:val="uz-Cyrl-UZ"/>
        </w:rPr>
        <w:t>қийинчилик келитириб чиқаришини ё</w:t>
      </w:r>
      <w:r w:rsidRPr="00F024A8">
        <w:rPr>
          <w:rFonts w:ascii="Times New Roman" w:eastAsia="Calibri" w:hAnsi="Times New Roman" w:cs="Times New Roman"/>
          <w:sz w:val="28"/>
          <w:szCs w:val="26"/>
          <w:lang w:val="uz-Cyrl-UZ"/>
        </w:rPr>
        <w:t>дда тутишимиз керак.</w:t>
      </w:r>
    </w:p>
    <w:p w:rsidR="00C84057" w:rsidRPr="00F024A8" w:rsidRDefault="006579DF"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Ғарб мамлакатларида тадқиқот гуруҳидаги иштирокчилар сони 5-8 кишини ташкил қилади. Ф</w:t>
      </w:r>
      <w:r w:rsidR="00C84057"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lang w:val="uz-Cyrl-UZ"/>
        </w:rPr>
        <w:t xml:space="preserve"> алоҳида объект</w:t>
      </w:r>
      <w:r w:rsidR="00C84057" w:rsidRPr="00F024A8">
        <w:rPr>
          <w:rFonts w:ascii="Times New Roman" w:eastAsia="Calibri" w:hAnsi="Times New Roman" w:cs="Times New Roman"/>
          <w:sz w:val="28"/>
          <w:szCs w:val="26"/>
          <w:lang w:val="uz-Cyrl-UZ"/>
        </w:rPr>
        <w:t xml:space="preserve"> бўйича</w:t>
      </w:r>
      <w:r w:rsidRPr="00F024A8">
        <w:rPr>
          <w:rFonts w:ascii="Times New Roman" w:eastAsia="Calibri" w:hAnsi="Times New Roman" w:cs="Times New Roman"/>
          <w:sz w:val="28"/>
          <w:szCs w:val="26"/>
          <w:lang w:val="uz-Cyrl-UZ"/>
        </w:rPr>
        <w:t xml:space="preserve"> глобал аналитик тадқиқотлар</w:t>
      </w:r>
      <w:r w:rsidR="00C84057" w:rsidRPr="00F024A8">
        <w:rPr>
          <w:rFonts w:ascii="Times New Roman" w:eastAsia="Calibri" w:hAnsi="Times New Roman" w:cs="Times New Roman"/>
          <w:sz w:val="28"/>
          <w:szCs w:val="26"/>
          <w:lang w:val="uz-Cyrl-UZ"/>
        </w:rPr>
        <w:t>га кирмайди</w:t>
      </w:r>
      <w:r w:rsidRPr="00F024A8">
        <w:rPr>
          <w:rFonts w:ascii="Times New Roman" w:eastAsia="Calibri" w:hAnsi="Times New Roman" w:cs="Times New Roman"/>
          <w:sz w:val="28"/>
          <w:szCs w:val="26"/>
          <w:lang w:val="uz-Cyrl-UZ"/>
        </w:rPr>
        <w:t>.</w:t>
      </w:r>
    </w:p>
    <w:p w:rsidR="00C84057" w:rsidRPr="00F024A8" w:rsidRDefault="006579DF"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Ташкилот раҳбари ҳар бир гуруҳ учун аниқ мақсадни белгилаши ва ҳар бир аъзо учун аниқ вазифаларни қўйиши, шунингдек иш бошланиш ва тугаш вақтини кўрсатиши керак.</w:t>
      </w:r>
    </w:p>
    <w:p w:rsidR="00C84057" w:rsidRPr="00F024A8" w:rsidRDefault="006579DF"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Тадқиқот гуруҳи аъзолари </w:t>
      </w:r>
      <w:r w:rsidR="00C84057" w:rsidRPr="00F024A8">
        <w:rPr>
          <w:rFonts w:ascii="Times New Roman" w:eastAsia="Calibri" w:hAnsi="Times New Roman" w:cs="Times New Roman"/>
          <w:sz w:val="28"/>
          <w:szCs w:val="26"/>
          <w:lang w:val="uz-Cyrl-UZ"/>
        </w:rPr>
        <w:t>дастлабки</w:t>
      </w:r>
      <w:r w:rsidRPr="00F024A8">
        <w:rPr>
          <w:rFonts w:ascii="Times New Roman" w:eastAsia="Calibri" w:hAnsi="Times New Roman" w:cs="Times New Roman"/>
          <w:sz w:val="28"/>
          <w:szCs w:val="26"/>
          <w:lang w:val="uz-Cyrl-UZ"/>
        </w:rPr>
        <w:t xml:space="preserve"> йиғилишда келгусидаги ишларнинг аҳамияти ва мазмуни билан танишадилар. Учрашувнинг самарадорлиги масалалар бўйича раҳбарнинг </w:t>
      </w:r>
      <w:r w:rsidR="00C84057" w:rsidRPr="00F024A8">
        <w:rPr>
          <w:rFonts w:ascii="Times New Roman" w:eastAsia="Calibri" w:hAnsi="Times New Roman" w:cs="Times New Roman"/>
          <w:sz w:val="28"/>
          <w:szCs w:val="26"/>
          <w:lang w:val="uz-Cyrl-UZ"/>
        </w:rPr>
        <w:t xml:space="preserve">масалалар муҳокамасидаги </w:t>
      </w:r>
      <w:r w:rsidRPr="00F024A8">
        <w:rPr>
          <w:rFonts w:ascii="Times New Roman" w:eastAsia="Calibri" w:hAnsi="Times New Roman" w:cs="Times New Roman"/>
          <w:sz w:val="28"/>
          <w:szCs w:val="26"/>
          <w:lang w:val="uz-Cyrl-UZ"/>
        </w:rPr>
        <w:t>хатти-ҳаракатига боғлиқ. Учрашувлар сони ҳам муҳимдир.</w:t>
      </w:r>
    </w:p>
    <w:p w:rsidR="00A20621" w:rsidRPr="00F024A8" w:rsidRDefault="006579DF"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Ташқи маслаҳатчилар ҳам Ф</w:t>
      </w:r>
      <w:r w:rsidR="00A20621"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lang w:val="uz-Cyrl-UZ"/>
        </w:rPr>
        <w:t>ни амалга оширишда иштирок этиши мумкин: тадқиқотчилар, университет профессорлари ва бошқалар.</w:t>
      </w:r>
    </w:p>
    <w:p w:rsidR="00A20621" w:rsidRPr="00F024A8" w:rsidRDefault="006579DF"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Ф</w:t>
      </w:r>
      <w:r w:rsidR="00A20621"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lang w:val="uz-Cyrl-UZ"/>
        </w:rPr>
        <w:t xml:space="preserve"> мақсади </w:t>
      </w:r>
      <w:r w:rsidR="00A20621" w:rsidRPr="00F024A8">
        <w:rPr>
          <w:rFonts w:ascii="Times New Roman" w:eastAsia="Calibri" w:hAnsi="Times New Roman" w:cs="Times New Roman"/>
          <w:sz w:val="28"/>
          <w:szCs w:val="26"/>
          <w:lang w:val="uz-Cyrl-UZ"/>
        </w:rPr>
        <w:t xml:space="preserve">- </w:t>
      </w:r>
      <w:r w:rsidRPr="00F024A8">
        <w:rPr>
          <w:rFonts w:ascii="Times New Roman" w:eastAsia="Calibri" w:hAnsi="Times New Roman" w:cs="Times New Roman"/>
          <w:sz w:val="28"/>
          <w:szCs w:val="26"/>
          <w:lang w:val="uz-Cyrl-UZ"/>
        </w:rPr>
        <w:t>маҳсулотни ишлаб чиқариш, иш ва хизматларни тақдим этиш харажатларини камайтириш ва бажарилаётган иш сифатини яхшилаш ёки сақлаб туришдир. Ф</w:t>
      </w:r>
      <w:r w:rsidR="00A20621"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lang w:val="uz-Cyrl-UZ"/>
        </w:rPr>
        <w:t xml:space="preserve"> мақсади</w:t>
      </w:r>
      <w:r w:rsidR="00A20621" w:rsidRPr="00F024A8">
        <w:rPr>
          <w:rFonts w:ascii="Times New Roman" w:eastAsia="Calibri" w:hAnsi="Times New Roman" w:cs="Times New Roman"/>
          <w:sz w:val="28"/>
          <w:szCs w:val="26"/>
          <w:lang w:val="uz-Cyrl-UZ"/>
        </w:rPr>
        <w:t>ни</w:t>
      </w:r>
      <w:r w:rsidRPr="00F024A8">
        <w:rPr>
          <w:rFonts w:ascii="Times New Roman" w:eastAsia="Calibri" w:hAnsi="Times New Roman" w:cs="Times New Roman"/>
          <w:sz w:val="28"/>
          <w:szCs w:val="26"/>
          <w:lang w:val="uz-Cyrl-UZ"/>
        </w:rPr>
        <w:t xml:space="preserve"> математик тарзда </w:t>
      </w:r>
      <w:r w:rsidR="00A20621" w:rsidRPr="00F024A8">
        <w:rPr>
          <w:rFonts w:ascii="Times New Roman" w:eastAsia="Calibri" w:hAnsi="Times New Roman" w:cs="Times New Roman"/>
          <w:sz w:val="28"/>
          <w:szCs w:val="26"/>
          <w:lang w:val="uz-Cyrl-UZ"/>
        </w:rPr>
        <w:t xml:space="preserve">қуйидагича </w:t>
      </w:r>
      <w:r w:rsidRPr="00F024A8">
        <w:rPr>
          <w:rFonts w:ascii="Times New Roman" w:eastAsia="Calibri" w:hAnsi="Times New Roman" w:cs="Times New Roman"/>
          <w:sz w:val="28"/>
          <w:szCs w:val="26"/>
          <w:lang w:val="uz-Cyrl-UZ"/>
        </w:rPr>
        <w:t>ёзиш мумкин:</w:t>
      </w:r>
    </w:p>
    <w:p w:rsidR="00A20621" w:rsidRPr="00F024A8" w:rsidRDefault="00C615D5" w:rsidP="006579DF">
      <w:pPr>
        <w:spacing w:after="0" w:line="256" w:lineRule="auto"/>
        <w:ind w:firstLine="567"/>
        <w:jc w:val="both"/>
        <w:rPr>
          <w:rFonts w:ascii="Times New Roman" w:eastAsia="Calibri" w:hAnsi="Times New Roman" w:cs="Times New Roman"/>
          <w:sz w:val="28"/>
          <w:szCs w:val="26"/>
          <w:lang w:val="uz-Cyrl-UZ"/>
        </w:rPr>
      </w:pPr>
      <m:oMathPara>
        <m:oMath>
          <m:f>
            <m:fPr>
              <m:ctrlPr>
                <w:rPr>
                  <w:rFonts w:ascii="Cambria Math" w:eastAsia="Calibri" w:hAnsi="Cambria Math" w:cs="Times New Roman"/>
                  <w:sz w:val="28"/>
                  <w:szCs w:val="26"/>
                  <w:lang w:val="uz-Cyrl-UZ"/>
                </w:rPr>
              </m:ctrlPr>
            </m:fPr>
            <m:num>
              <m:r>
                <w:rPr>
                  <w:rFonts w:ascii="Cambria Math" w:eastAsia="Calibri" w:hAnsi="Cambria Math" w:cs="Times New Roman"/>
                  <w:sz w:val="28"/>
                  <w:szCs w:val="26"/>
                  <w:lang w:val="uz-Cyrl-UZ"/>
                </w:rPr>
                <m:t>ИХ</m:t>
              </m:r>
            </m:num>
            <m:den>
              <m:r>
                <w:rPr>
                  <w:rFonts w:ascii="Cambria Math" w:eastAsia="Calibri" w:hAnsi="Cambria Math" w:cs="Times New Roman"/>
                  <w:sz w:val="28"/>
                  <w:szCs w:val="26"/>
                  <w:lang w:val="uz-Cyrl-UZ"/>
                </w:rPr>
                <m:t>З</m:t>
              </m:r>
            </m:den>
          </m:f>
          <m:r>
            <m:rPr>
              <m:sty m:val="p"/>
            </m:rPr>
            <w:rPr>
              <w:rFonts w:ascii="Cambria Math" w:eastAsia="Calibri" w:hAnsi="Cambria Math" w:cs="Times New Roman"/>
              <w:sz w:val="28"/>
              <w:szCs w:val="26"/>
              <w:lang w:val="uz-Cyrl-UZ"/>
            </w:rPr>
            <m:t xml:space="preserve">  →</m:t>
          </m:r>
          <m:r>
            <w:rPr>
              <w:rFonts w:ascii="Cambria Math" w:eastAsia="Calibri" w:hAnsi="Cambria Math" w:cs="Times New Roman"/>
              <w:sz w:val="28"/>
              <w:szCs w:val="26"/>
              <w:lang w:val="en-US"/>
            </w:rPr>
            <m:t>max</m:t>
          </m:r>
        </m:oMath>
      </m:oMathPara>
    </w:p>
    <w:p w:rsidR="00A20621" w:rsidRPr="00F024A8" w:rsidRDefault="00A20621"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бу ерда ИХ</w:t>
      </w:r>
      <w:r w:rsidR="006579DF" w:rsidRPr="00F024A8">
        <w:rPr>
          <w:rFonts w:ascii="Times New Roman" w:eastAsia="Calibri" w:hAnsi="Times New Roman" w:cs="Times New Roman"/>
          <w:sz w:val="28"/>
          <w:szCs w:val="26"/>
          <w:lang w:val="uz-Cyrl-UZ"/>
        </w:rPr>
        <w:t xml:space="preserve"> - таҳлил қилинаётган объектнинг истеъмол хусусиятларининг умумийлигини ифодаловчи қиймати;</w:t>
      </w:r>
    </w:p>
    <w:p w:rsidR="00A20621" w:rsidRPr="00F024A8" w:rsidRDefault="006579DF"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3 - зарур истеъмол хусусиятларига эришиш қиймати.</w:t>
      </w:r>
    </w:p>
    <w:p w:rsidR="00A20621" w:rsidRPr="00F024A8" w:rsidRDefault="006579DF"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Ф</w:t>
      </w:r>
      <w:r w:rsidR="00A20621"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lang w:val="uz-Cyrl-UZ"/>
        </w:rPr>
        <w:t>ни олиб боришда, таҳлил қилинадиган маҳсулотлар товар, яъни фойдаланиш қиймати ишлаб чиқарувчилар учун эмас, балки истеъмолчи учун  қабул қилинади. Шу билан бирга, фойдаланиш қиймати доимо миқдорий кўрсаткичлар бўйича ҳисобланмайди.</w:t>
      </w:r>
    </w:p>
    <w:p w:rsidR="00A20621" w:rsidRPr="00F024A8" w:rsidRDefault="006579DF" w:rsidP="006579D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Ф</w:t>
      </w:r>
      <w:r w:rsidR="00A20621"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rPr>
        <w:t xml:space="preserve"> бир неча босқичдан иборат: тайёргарлик, ахборот, аналитик, </w:t>
      </w:r>
      <w:r w:rsidR="00A20621" w:rsidRPr="00F024A8">
        <w:rPr>
          <w:rFonts w:ascii="Times New Roman" w:eastAsia="Calibri" w:hAnsi="Times New Roman" w:cs="Times New Roman"/>
          <w:sz w:val="28"/>
          <w:szCs w:val="26"/>
        </w:rPr>
        <w:t>тадқиқот,</w:t>
      </w:r>
      <w:r w:rsidR="00A20621" w:rsidRPr="00F024A8">
        <w:rPr>
          <w:rFonts w:ascii="Times New Roman" w:eastAsia="Calibri" w:hAnsi="Times New Roman" w:cs="Times New Roman"/>
          <w:sz w:val="28"/>
          <w:szCs w:val="26"/>
        </w:rPr>
        <w:br/>
        <w:t>тавсия этувчи,</w:t>
      </w:r>
      <w:r w:rsidR="00A20621" w:rsidRPr="00F024A8">
        <w:rPr>
          <w:rFonts w:ascii="Times New Roman" w:eastAsia="Calibri" w:hAnsi="Times New Roman" w:cs="Times New Roman"/>
          <w:sz w:val="28"/>
          <w:szCs w:val="26"/>
          <w:lang w:val="uz-Cyrl-UZ"/>
        </w:rPr>
        <w:t xml:space="preserve"> киритиш</w:t>
      </w:r>
      <w:r w:rsidRPr="00F024A8">
        <w:rPr>
          <w:rFonts w:ascii="Times New Roman" w:eastAsia="Calibri" w:hAnsi="Times New Roman" w:cs="Times New Roman"/>
          <w:sz w:val="28"/>
          <w:szCs w:val="26"/>
        </w:rPr>
        <w:t>.</w:t>
      </w:r>
    </w:p>
    <w:p w:rsidR="001238D1" w:rsidRPr="00F024A8" w:rsidRDefault="006579DF" w:rsidP="006579D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Тайёргарлик босқичида таҳлил объекти кўрсатилади. Масалан, ўрганиш объекти сифатида оммавий асосда ишлаб чиқариладиган ёки сифат</w:t>
      </w:r>
      <w:r w:rsidR="00A20621" w:rsidRPr="00F024A8">
        <w:rPr>
          <w:rFonts w:ascii="Times New Roman" w:eastAsia="Calibri" w:hAnsi="Times New Roman" w:cs="Times New Roman"/>
          <w:sz w:val="28"/>
          <w:szCs w:val="26"/>
          <w:lang w:val="uz-Cyrl-UZ"/>
        </w:rPr>
        <w:t>и</w:t>
      </w:r>
      <w:r w:rsidRPr="00F024A8">
        <w:rPr>
          <w:rFonts w:ascii="Times New Roman" w:eastAsia="Calibri" w:hAnsi="Times New Roman" w:cs="Times New Roman"/>
          <w:sz w:val="28"/>
          <w:szCs w:val="26"/>
        </w:rPr>
        <w:t xml:space="preserve">га шикоят келтирадиган маҳсулот танланиши мумкин. Биринчи ҳолатда </w:t>
      </w:r>
      <w:r w:rsidRPr="00F024A8">
        <w:rPr>
          <w:rFonts w:ascii="Times New Roman" w:eastAsia="Calibri" w:hAnsi="Times New Roman" w:cs="Times New Roman"/>
          <w:sz w:val="28"/>
          <w:szCs w:val="26"/>
        </w:rPr>
        <w:lastRenderedPageBreak/>
        <w:t>оммавий ҳаракатлар омили: ишлаб чиқаришнинг бирламчи қийматида бироз пасайиш маҳсулотни сотишдан катта миқдорда тежаш ва қўшимча даромад келтириб чиқаради. Иккинчидан, танланган маҳаллий ёки хорижий мисолларга нисбатан паст сифатли ёки юқори нархдаги маҳсулот танланади. Ушбу вазиятни таҳлил қилиш ташқи иқтисодий алоқаларни кенгайтириш контекстида муҳим аҳамиятга эга, чунки экспорт учун мўлжалланган маҳсулотларнинг рақобатбардошлиги жуда муҳимдир.</w:t>
      </w:r>
    </w:p>
    <w:p w:rsidR="001238D1" w:rsidRPr="00F024A8" w:rsidRDefault="006579DF" w:rsidP="006579DF">
      <w:pPr>
        <w:spacing w:after="0" w:line="256" w:lineRule="auto"/>
        <w:ind w:firstLine="567"/>
        <w:jc w:val="both"/>
        <w:rPr>
          <w:rFonts w:ascii="Times New Roman" w:eastAsia="Calibri" w:hAnsi="Times New Roman" w:cs="Times New Roman"/>
          <w:sz w:val="28"/>
          <w:szCs w:val="26"/>
        </w:rPr>
      </w:pPr>
      <w:r w:rsidRPr="00F024A8">
        <w:rPr>
          <w:rFonts w:ascii="Times New Roman" w:eastAsia="Calibri" w:hAnsi="Times New Roman" w:cs="Times New Roman"/>
          <w:sz w:val="28"/>
          <w:szCs w:val="26"/>
        </w:rPr>
        <w:t>Ф</w:t>
      </w:r>
      <w:r w:rsidR="001238D1"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rPr>
        <w:t xml:space="preserve"> иши </w:t>
      </w:r>
      <w:r w:rsidR="001238D1" w:rsidRPr="00F024A8">
        <w:rPr>
          <w:rFonts w:ascii="Times New Roman" w:eastAsia="Calibri" w:hAnsi="Times New Roman" w:cs="Times New Roman"/>
          <w:sz w:val="28"/>
          <w:szCs w:val="26"/>
        </w:rPr>
        <w:t>маҳсулот</w:t>
      </w:r>
      <w:r w:rsidR="001238D1" w:rsidRPr="00F024A8">
        <w:rPr>
          <w:rFonts w:ascii="Times New Roman" w:eastAsia="Calibri" w:hAnsi="Times New Roman" w:cs="Times New Roman"/>
          <w:sz w:val="28"/>
          <w:szCs w:val="26"/>
          <w:lang w:val="uz-Cyrl-UZ"/>
        </w:rPr>
        <w:t xml:space="preserve"> таннархи</w:t>
      </w:r>
      <w:r w:rsidR="001238D1" w:rsidRPr="00F024A8">
        <w:rPr>
          <w:rFonts w:ascii="Times New Roman" w:eastAsia="Calibri" w:hAnsi="Times New Roman" w:cs="Times New Roman"/>
          <w:sz w:val="28"/>
          <w:szCs w:val="26"/>
        </w:rPr>
        <w:t>нинг арзонлиги ва сифати юқори бўлган в</w:t>
      </w:r>
      <w:r w:rsidR="001238D1" w:rsidRPr="00F024A8">
        <w:rPr>
          <w:rFonts w:ascii="Times New Roman" w:eastAsia="Calibri" w:hAnsi="Times New Roman" w:cs="Times New Roman"/>
          <w:sz w:val="28"/>
          <w:szCs w:val="26"/>
          <w:lang w:val="uz-Cyrl-UZ"/>
        </w:rPr>
        <w:t>аранти топилганда,</w:t>
      </w:r>
      <w:r w:rsidR="001238D1" w:rsidRPr="00F024A8">
        <w:rPr>
          <w:rFonts w:ascii="Times New Roman" w:eastAsia="Calibri" w:hAnsi="Times New Roman" w:cs="Times New Roman"/>
          <w:sz w:val="28"/>
          <w:szCs w:val="26"/>
        </w:rPr>
        <w:t xml:space="preserve"> </w:t>
      </w:r>
      <w:r w:rsidRPr="00F024A8">
        <w:rPr>
          <w:rFonts w:ascii="Times New Roman" w:eastAsia="Calibri" w:hAnsi="Times New Roman" w:cs="Times New Roman"/>
          <w:sz w:val="28"/>
          <w:szCs w:val="26"/>
        </w:rPr>
        <w:t>тугатилган деб ҳисобланади.</w:t>
      </w:r>
    </w:p>
    <w:p w:rsidR="001238D1" w:rsidRPr="00F024A8" w:rsidRDefault="001238D1"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 </w:t>
      </w:r>
      <w:r w:rsidR="006579DF" w:rsidRPr="00F024A8">
        <w:rPr>
          <w:rFonts w:ascii="Times New Roman" w:eastAsia="Calibri" w:hAnsi="Times New Roman" w:cs="Times New Roman"/>
          <w:sz w:val="28"/>
          <w:szCs w:val="26"/>
        </w:rPr>
        <w:t xml:space="preserve">Ахборот </w:t>
      </w:r>
      <w:r w:rsidRPr="00F024A8">
        <w:rPr>
          <w:rFonts w:ascii="Times New Roman" w:eastAsia="Calibri" w:hAnsi="Times New Roman" w:cs="Times New Roman"/>
          <w:sz w:val="28"/>
          <w:szCs w:val="26"/>
          <w:lang w:val="uz-Cyrl-UZ"/>
        </w:rPr>
        <w:t>босқичи</w:t>
      </w:r>
      <w:r w:rsidR="006579DF" w:rsidRPr="00F024A8">
        <w:rPr>
          <w:rFonts w:ascii="Times New Roman" w:eastAsia="Calibri" w:hAnsi="Times New Roman" w:cs="Times New Roman"/>
          <w:sz w:val="28"/>
          <w:szCs w:val="26"/>
        </w:rPr>
        <w:t xml:space="preserve"> ўрганилаётган объект ҳақида маълумот тўплашни ўз ичига олади: мақсад; техник имкониятлар; сифат; иқтисодий нарх</w:t>
      </w:r>
      <w:r w:rsidRPr="00F024A8">
        <w:rPr>
          <w:rFonts w:ascii="Times New Roman" w:eastAsia="Calibri" w:hAnsi="Times New Roman" w:cs="Times New Roman"/>
          <w:sz w:val="28"/>
          <w:szCs w:val="26"/>
          <w:lang w:val="uz-Cyrl-UZ"/>
        </w:rPr>
        <w:t>.</w:t>
      </w:r>
    </w:p>
    <w:p w:rsidR="006579DF" w:rsidRPr="00F024A8" w:rsidRDefault="006579DF" w:rsidP="006579DF">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Барча маълумотлар махсус карт</w:t>
      </w:r>
      <w:r w:rsidR="001238D1" w:rsidRPr="00F024A8">
        <w:rPr>
          <w:rFonts w:ascii="Times New Roman" w:eastAsia="Calibri" w:hAnsi="Times New Roman" w:cs="Times New Roman"/>
          <w:sz w:val="28"/>
          <w:szCs w:val="26"/>
          <w:lang w:val="uz-Cyrl-UZ"/>
        </w:rPr>
        <w:t>очк</w:t>
      </w:r>
      <w:r w:rsidRPr="00F024A8">
        <w:rPr>
          <w:rFonts w:ascii="Times New Roman" w:eastAsia="Calibri" w:hAnsi="Times New Roman" w:cs="Times New Roman"/>
          <w:sz w:val="28"/>
          <w:szCs w:val="26"/>
          <w:lang w:val="uz-Cyrl-UZ"/>
        </w:rPr>
        <w:t>аларда ёки комп</w:t>
      </w:r>
      <w:r w:rsidR="001238D1" w:rsidRPr="00F024A8">
        <w:rPr>
          <w:rFonts w:ascii="Times New Roman" w:eastAsia="Calibri" w:hAnsi="Times New Roman" w:cs="Times New Roman"/>
          <w:sz w:val="28"/>
          <w:szCs w:val="26"/>
          <w:lang w:val="uz-Cyrl-UZ"/>
        </w:rPr>
        <w:t>ь</w:t>
      </w:r>
      <w:r w:rsidRPr="00F024A8">
        <w:rPr>
          <w:rFonts w:ascii="Times New Roman" w:eastAsia="Calibri" w:hAnsi="Times New Roman" w:cs="Times New Roman"/>
          <w:sz w:val="28"/>
          <w:szCs w:val="26"/>
          <w:lang w:val="uz-Cyrl-UZ"/>
        </w:rPr>
        <w:t>ютер хотирасида сақланади: маҳсулотни ташкил этувчи алоҳида бўлимларнинг функ</w:t>
      </w:r>
      <w:r w:rsidR="001238D1"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lang w:val="uz-Cyrl-UZ"/>
        </w:rPr>
        <w:t>иялари, улар тайёрлаган материаллари, уларнинг нархлари батафсил кўрсатилади.</w:t>
      </w:r>
    </w:p>
    <w:p w:rsidR="00E521A8" w:rsidRPr="00F024A8" w:rsidRDefault="00B9221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Ко</w:t>
      </w:r>
      <w:r w:rsidR="00E521A8" w:rsidRPr="00F024A8">
        <w:rPr>
          <w:rFonts w:ascii="Times New Roman" w:eastAsia="Calibri" w:hAnsi="Times New Roman" w:cs="Times New Roman"/>
          <w:sz w:val="28"/>
          <w:szCs w:val="26"/>
          <w:lang w:val="uz-Cyrl-UZ"/>
        </w:rPr>
        <w:t>рхонан</w:t>
      </w:r>
      <w:r w:rsidRPr="00F024A8">
        <w:rPr>
          <w:rFonts w:ascii="Times New Roman" w:eastAsia="Calibri" w:hAnsi="Times New Roman" w:cs="Times New Roman"/>
          <w:sz w:val="28"/>
          <w:szCs w:val="26"/>
          <w:lang w:val="uz-Cyrl-UZ"/>
        </w:rPr>
        <w:t xml:space="preserve">инг барча хизматлари ва </w:t>
      </w:r>
      <w:r w:rsidR="00E521A8" w:rsidRPr="00F024A8">
        <w:rPr>
          <w:rFonts w:ascii="Times New Roman" w:eastAsia="Calibri" w:hAnsi="Times New Roman" w:cs="Times New Roman"/>
          <w:sz w:val="28"/>
          <w:szCs w:val="26"/>
          <w:lang w:val="uz-Cyrl-UZ"/>
        </w:rPr>
        <w:t>бўлинмалари</w:t>
      </w:r>
      <w:r w:rsidRPr="00F024A8">
        <w:rPr>
          <w:rFonts w:ascii="Times New Roman" w:eastAsia="Calibri" w:hAnsi="Times New Roman" w:cs="Times New Roman"/>
          <w:sz w:val="28"/>
          <w:szCs w:val="26"/>
          <w:lang w:val="uz-Cyrl-UZ"/>
        </w:rPr>
        <w:t xml:space="preserve"> Ф</w:t>
      </w:r>
      <w:r w:rsidR="00E521A8" w:rsidRPr="00F024A8">
        <w:rPr>
          <w:rFonts w:ascii="Times New Roman" w:eastAsia="Calibri" w:hAnsi="Times New Roman" w:cs="Times New Roman"/>
          <w:sz w:val="28"/>
          <w:szCs w:val="26"/>
          <w:lang w:val="uz-Cyrl-UZ"/>
        </w:rPr>
        <w:t>ИТ</w:t>
      </w:r>
      <w:r w:rsidRPr="00F024A8">
        <w:rPr>
          <w:rFonts w:ascii="Times New Roman" w:eastAsia="Calibri" w:hAnsi="Times New Roman" w:cs="Times New Roman"/>
          <w:sz w:val="28"/>
          <w:szCs w:val="26"/>
          <w:lang w:val="uz-Cyrl-UZ"/>
        </w:rPr>
        <w:t xml:space="preserve"> гуруҳига маҳсулот ҳақида зарур маълумотларни, шунингдек, маҳсулот сифатини ошириш ва уни ишлаб чиқариш харажатларини қисқартириш бўйича таклифларни тақдим этади. Истеъмолчиларнинг </w:t>
      </w:r>
      <w:r w:rsidR="00E521A8" w:rsidRPr="00F024A8">
        <w:rPr>
          <w:rFonts w:ascii="Times New Roman" w:eastAsia="Calibri" w:hAnsi="Times New Roman" w:cs="Times New Roman"/>
          <w:sz w:val="28"/>
          <w:szCs w:val="26"/>
          <w:lang w:val="uz-Cyrl-UZ"/>
        </w:rPr>
        <w:t>бахолари</w:t>
      </w:r>
      <w:r w:rsidRPr="00F024A8">
        <w:rPr>
          <w:rFonts w:ascii="Times New Roman" w:eastAsia="Calibri" w:hAnsi="Times New Roman" w:cs="Times New Roman"/>
          <w:sz w:val="28"/>
          <w:szCs w:val="26"/>
          <w:lang w:val="uz-Cyrl-UZ"/>
        </w:rPr>
        <w:t>га (сифат, ишончлилик, мода талабларига мувофиқлиги, эстетика ва бошқ</w:t>
      </w:r>
      <w:r w:rsidR="00E521A8" w:rsidRPr="00F024A8">
        <w:rPr>
          <w:rFonts w:ascii="Times New Roman" w:eastAsia="Calibri" w:hAnsi="Times New Roman" w:cs="Times New Roman"/>
          <w:sz w:val="28"/>
          <w:szCs w:val="26"/>
          <w:lang w:val="uz-Cyrl-UZ"/>
        </w:rPr>
        <w:t>.</w:t>
      </w:r>
      <w:r w:rsidRPr="00F024A8">
        <w:rPr>
          <w:rFonts w:ascii="Times New Roman" w:eastAsia="Calibri" w:hAnsi="Times New Roman" w:cs="Times New Roman"/>
          <w:sz w:val="28"/>
          <w:szCs w:val="26"/>
          <w:lang w:val="uz-Cyrl-UZ"/>
        </w:rPr>
        <w:t>) катта аҳамият берилади.</w:t>
      </w:r>
    </w:p>
    <w:p w:rsidR="00E521A8" w:rsidRPr="00F024A8" w:rsidRDefault="00E521A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w:t>
      </w:r>
      <w:r w:rsidR="00B92218" w:rsidRPr="00F024A8">
        <w:rPr>
          <w:rFonts w:ascii="Times New Roman" w:eastAsia="Calibri" w:hAnsi="Times New Roman" w:cs="Times New Roman"/>
          <w:sz w:val="28"/>
          <w:szCs w:val="26"/>
          <w:lang w:val="uz-Cyrl-UZ"/>
        </w:rPr>
        <w:t xml:space="preserve">Аналитик босқич маҳсулот вазифаларини ўрганиш ва улар </w:t>
      </w:r>
      <w:r w:rsidRPr="00F024A8">
        <w:rPr>
          <w:rFonts w:ascii="Times New Roman" w:eastAsia="Calibri" w:hAnsi="Times New Roman" w:cs="Times New Roman"/>
          <w:sz w:val="28"/>
          <w:szCs w:val="26"/>
          <w:lang w:val="uz-Cyrl-UZ"/>
        </w:rPr>
        <w:t>таъминоти</w:t>
      </w:r>
      <w:r w:rsidR="00B92218" w:rsidRPr="00F024A8">
        <w:rPr>
          <w:rFonts w:ascii="Times New Roman" w:eastAsia="Calibri" w:hAnsi="Times New Roman" w:cs="Times New Roman"/>
          <w:sz w:val="28"/>
          <w:szCs w:val="26"/>
          <w:lang w:val="uz-Cyrl-UZ"/>
        </w:rPr>
        <w:t xml:space="preserve"> харажатларини ўз ичига олади. Қуйидаги масалалар кўриб чиқилади.</w:t>
      </w:r>
    </w:p>
    <w:p w:rsidR="00E521A8" w:rsidRPr="00F024A8" w:rsidRDefault="00E521A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1.</w:t>
      </w:r>
      <w:r w:rsidR="00B92218" w:rsidRPr="00F024A8">
        <w:rPr>
          <w:rFonts w:ascii="Times New Roman" w:eastAsia="Calibri" w:hAnsi="Times New Roman" w:cs="Times New Roman"/>
          <w:sz w:val="28"/>
          <w:szCs w:val="26"/>
          <w:lang w:val="uz-Cyrl-UZ"/>
        </w:rPr>
        <w:t xml:space="preserve">Маҳсулот </w:t>
      </w:r>
      <w:r w:rsidRPr="00F024A8">
        <w:rPr>
          <w:rFonts w:ascii="Times New Roman" w:eastAsia="Calibri" w:hAnsi="Times New Roman" w:cs="Times New Roman"/>
          <w:sz w:val="28"/>
          <w:szCs w:val="26"/>
          <w:lang w:val="uz-Cyrl-UZ"/>
        </w:rPr>
        <w:t>ўзи нимадан</w:t>
      </w:r>
      <w:r w:rsidR="00B92218" w:rsidRPr="00F024A8">
        <w:rPr>
          <w:rFonts w:ascii="Times New Roman" w:eastAsia="Calibri" w:hAnsi="Times New Roman" w:cs="Times New Roman"/>
          <w:sz w:val="28"/>
          <w:szCs w:val="26"/>
          <w:lang w:val="uz-Cyrl-UZ"/>
        </w:rPr>
        <w:t xml:space="preserve"> иборат?</w:t>
      </w:r>
    </w:p>
    <w:p w:rsidR="00E521A8" w:rsidRPr="00F024A8" w:rsidRDefault="00E521A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2.</w:t>
      </w:r>
      <w:r w:rsidR="00B92218" w:rsidRPr="00F024A8">
        <w:rPr>
          <w:rFonts w:ascii="Times New Roman" w:eastAsia="Calibri" w:hAnsi="Times New Roman" w:cs="Times New Roman"/>
          <w:sz w:val="28"/>
          <w:szCs w:val="26"/>
          <w:lang w:val="uz-Cyrl-UZ"/>
        </w:rPr>
        <w:t xml:space="preserve">Унинг </w:t>
      </w:r>
      <w:r w:rsidRPr="00F024A8">
        <w:rPr>
          <w:rFonts w:ascii="Times New Roman" w:eastAsia="Calibri" w:hAnsi="Times New Roman" w:cs="Times New Roman"/>
          <w:sz w:val="28"/>
          <w:szCs w:val="26"/>
          <w:lang w:val="uz-Cyrl-UZ"/>
        </w:rPr>
        <w:t>функцияси</w:t>
      </w:r>
      <w:r w:rsidR="00B92218" w:rsidRPr="00F024A8">
        <w:rPr>
          <w:rFonts w:ascii="Times New Roman" w:eastAsia="Calibri" w:hAnsi="Times New Roman" w:cs="Times New Roman"/>
          <w:sz w:val="28"/>
          <w:szCs w:val="26"/>
          <w:lang w:val="uz-Cyrl-UZ"/>
        </w:rPr>
        <w:t xml:space="preserve"> </w:t>
      </w:r>
      <w:r w:rsidRPr="00F024A8">
        <w:rPr>
          <w:rFonts w:ascii="Times New Roman" w:eastAsia="Calibri" w:hAnsi="Times New Roman" w:cs="Times New Roman"/>
          <w:sz w:val="28"/>
          <w:szCs w:val="26"/>
          <w:lang w:val="uz-Cyrl-UZ"/>
        </w:rPr>
        <w:t>қандай</w:t>
      </w:r>
      <w:r w:rsidR="00B92218" w:rsidRPr="00F024A8">
        <w:rPr>
          <w:rFonts w:ascii="Times New Roman" w:eastAsia="Calibri" w:hAnsi="Times New Roman" w:cs="Times New Roman"/>
          <w:sz w:val="28"/>
          <w:szCs w:val="26"/>
          <w:lang w:val="uz-Cyrl-UZ"/>
        </w:rPr>
        <w:t>?</w:t>
      </w:r>
    </w:p>
    <w:p w:rsidR="00E521A8" w:rsidRPr="00F024A8" w:rsidRDefault="00E521A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3. </w:t>
      </w:r>
      <w:r w:rsidR="00B92218" w:rsidRPr="00F024A8">
        <w:rPr>
          <w:rFonts w:ascii="Times New Roman" w:eastAsia="Calibri" w:hAnsi="Times New Roman" w:cs="Times New Roman"/>
          <w:sz w:val="28"/>
          <w:szCs w:val="26"/>
          <w:lang w:val="uz-Cyrl-UZ"/>
        </w:rPr>
        <w:t>Маҳсулотнинг ҳақиқий қиймати қандай?</w:t>
      </w:r>
    </w:p>
    <w:p w:rsidR="00E521A8" w:rsidRPr="00F024A8" w:rsidRDefault="00E521A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4. </w:t>
      </w:r>
      <w:r w:rsidR="00B92218" w:rsidRPr="00F024A8">
        <w:rPr>
          <w:rFonts w:ascii="Times New Roman" w:eastAsia="Calibri" w:hAnsi="Times New Roman" w:cs="Times New Roman"/>
          <w:sz w:val="28"/>
          <w:szCs w:val="26"/>
          <w:lang w:val="uz-Cyrl-UZ"/>
        </w:rPr>
        <w:t xml:space="preserve">Маҳсулот </w:t>
      </w:r>
      <w:r w:rsidRPr="00F024A8">
        <w:rPr>
          <w:rFonts w:ascii="Times New Roman" w:eastAsia="Calibri" w:hAnsi="Times New Roman" w:cs="Times New Roman"/>
          <w:sz w:val="28"/>
          <w:szCs w:val="26"/>
          <w:lang w:val="uz-Cyrl-UZ"/>
        </w:rPr>
        <w:t>қандай</w:t>
      </w:r>
      <w:r w:rsidR="00B92218" w:rsidRPr="00F024A8">
        <w:rPr>
          <w:rFonts w:ascii="Times New Roman" w:eastAsia="Calibri" w:hAnsi="Times New Roman" w:cs="Times New Roman"/>
          <w:sz w:val="28"/>
          <w:szCs w:val="26"/>
          <w:lang w:val="uz-Cyrl-UZ"/>
        </w:rPr>
        <w:t xml:space="preserve"> бўли</w:t>
      </w:r>
      <w:r w:rsidRPr="00F024A8">
        <w:rPr>
          <w:rFonts w:ascii="Times New Roman" w:eastAsia="Calibri" w:hAnsi="Times New Roman" w:cs="Times New Roman"/>
          <w:sz w:val="28"/>
          <w:szCs w:val="26"/>
          <w:lang w:val="uz-Cyrl-UZ"/>
        </w:rPr>
        <w:t>б қоли</w:t>
      </w:r>
      <w:r w:rsidR="00B92218" w:rsidRPr="00F024A8">
        <w:rPr>
          <w:rFonts w:ascii="Times New Roman" w:eastAsia="Calibri" w:hAnsi="Times New Roman" w:cs="Times New Roman"/>
          <w:sz w:val="28"/>
          <w:szCs w:val="26"/>
          <w:lang w:val="uz-Cyrl-UZ"/>
        </w:rPr>
        <w:t>ши керак?</w:t>
      </w:r>
    </w:p>
    <w:p w:rsidR="00E521A8" w:rsidRPr="00F024A8" w:rsidRDefault="00E521A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5. </w:t>
      </w:r>
      <w:r w:rsidR="00B92218" w:rsidRPr="00F024A8">
        <w:rPr>
          <w:rFonts w:ascii="Times New Roman" w:eastAsia="Calibri" w:hAnsi="Times New Roman" w:cs="Times New Roman"/>
          <w:sz w:val="28"/>
          <w:szCs w:val="26"/>
          <w:lang w:val="uz-Cyrl-UZ"/>
        </w:rPr>
        <w:t xml:space="preserve">Унинг янги қиймати </w:t>
      </w:r>
      <w:r w:rsidRPr="00F024A8">
        <w:rPr>
          <w:rFonts w:ascii="Times New Roman" w:eastAsia="Calibri" w:hAnsi="Times New Roman" w:cs="Times New Roman"/>
          <w:sz w:val="28"/>
          <w:szCs w:val="26"/>
          <w:lang w:val="uz-Cyrl-UZ"/>
        </w:rPr>
        <w:t>қандай бўлиши керак</w:t>
      </w:r>
      <w:r w:rsidR="00B92218" w:rsidRPr="00F024A8">
        <w:rPr>
          <w:rFonts w:ascii="Times New Roman" w:eastAsia="Calibri" w:hAnsi="Times New Roman" w:cs="Times New Roman"/>
          <w:sz w:val="28"/>
          <w:szCs w:val="26"/>
          <w:lang w:val="uz-Cyrl-UZ"/>
        </w:rPr>
        <w:t>?</w:t>
      </w:r>
    </w:p>
    <w:p w:rsidR="00E521A8" w:rsidRPr="00F024A8" w:rsidRDefault="00B9221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Бутун маҳсулотнинг хизмати (техник ва эксплуата</w:t>
      </w:r>
      <w:r w:rsidR="00E521A8"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lang w:val="uz-Cyrl-UZ"/>
        </w:rPr>
        <w:t>ион, эстетик</w:t>
      </w:r>
      <w:r w:rsidR="00E521A8" w:rsidRPr="00F024A8">
        <w:rPr>
          <w:rFonts w:ascii="Times New Roman" w:eastAsia="Calibri" w:hAnsi="Times New Roman" w:cs="Times New Roman"/>
          <w:sz w:val="28"/>
          <w:szCs w:val="26"/>
          <w:lang w:val="uz-Cyrl-UZ"/>
        </w:rPr>
        <w:t>) функц</w:t>
      </w:r>
      <w:r w:rsidRPr="00F024A8">
        <w:rPr>
          <w:rFonts w:ascii="Times New Roman" w:eastAsia="Calibri" w:hAnsi="Times New Roman" w:cs="Times New Roman"/>
          <w:sz w:val="28"/>
          <w:szCs w:val="26"/>
          <w:lang w:val="uz-Cyrl-UZ"/>
        </w:rPr>
        <w:t>иялари ва алоҳида қисмларнинг техник функ</w:t>
      </w:r>
      <w:r w:rsidR="00E521A8"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lang w:val="uz-Cyrl-UZ"/>
        </w:rPr>
        <w:t>иялари (қисмлар, қисмлар</w:t>
      </w:r>
      <w:r w:rsidR="00E521A8" w:rsidRPr="00F024A8">
        <w:rPr>
          <w:rFonts w:ascii="Times New Roman" w:eastAsia="Calibri" w:hAnsi="Times New Roman" w:cs="Times New Roman"/>
          <w:sz w:val="28"/>
          <w:szCs w:val="26"/>
          <w:lang w:val="uz-Cyrl-UZ"/>
        </w:rPr>
        <w:t xml:space="preserve"> гуруҳи</w:t>
      </w:r>
      <w:r w:rsidRPr="00F024A8">
        <w:rPr>
          <w:rFonts w:ascii="Times New Roman" w:eastAsia="Calibri" w:hAnsi="Times New Roman" w:cs="Times New Roman"/>
          <w:sz w:val="28"/>
          <w:szCs w:val="26"/>
          <w:lang w:val="uz-Cyrl-UZ"/>
        </w:rPr>
        <w:t xml:space="preserve">, йиғимлар) батафсил тавсифланади. </w:t>
      </w:r>
      <w:r w:rsidR="00E521A8" w:rsidRPr="00F024A8">
        <w:rPr>
          <w:rFonts w:ascii="Times New Roman" w:eastAsia="Calibri" w:hAnsi="Times New Roman" w:cs="Times New Roman"/>
          <w:sz w:val="28"/>
          <w:szCs w:val="26"/>
          <w:lang w:val="uz-Cyrl-UZ"/>
        </w:rPr>
        <w:t>Функциялари асосий</w:t>
      </w:r>
      <w:r w:rsidRPr="00F024A8">
        <w:rPr>
          <w:rFonts w:ascii="Times New Roman" w:eastAsia="Calibri" w:hAnsi="Times New Roman" w:cs="Times New Roman"/>
          <w:sz w:val="28"/>
          <w:szCs w:val="26"/>
          <w:lang w:val="uz-Cyrl-UZ"/>
        </w:rPr>
        <w:t xml:space="preserve"> (</w:t>
      </w:r>
      <w:r w:rsidR="00E521A8" w:rsidRPr="00F024A8">
        <w:rPr>
          <w:rFonts w:ascii="Times New Roman" w:eastAsia="Calibri" w:hAnsi="Times New Roman" w:cs="Times New Roman"/>
          <w:sz w:val="28"/>
          <w:szCs w:val="26"/>
          <w:lang w:val="uz-Cyrl-UZ"/>
        </w:rPr>
        <w:t>А</w:t>
      </w:r>
      <w:r w:rsidRPr="00F024A8">
        <w:rPr>
          <w:rFonts w:ascii="Times New Roman" w:eastAsia="Calibri" w:hAnsi="Times New Roman" w:cs="Times New Roman"/>
          <w:sz w:val="28"/>
          <w:szCs w:val="26"/>
          <w:lang w:val="uz-Cyrl-UZ"/>
        </w:rPr>
        <w:t xml:space="preserve">), </w:t>
      </w:r>
      <w:r w:rsidR="00E521A8" w:rsidRPr="00F024A8">
        <w:rPr>
          <w:rFonts w:ascii="Times New Roman" w:eastAsia="Calibri" w:hAnsi="Times New Roman" w:cs="Times New Roman"/>
          <w:sz w:val="28"/>
          <w:szCs w:val="26"/>
          <w:lang w:val="uz-Cyrl-UZ"/>
        </w:rPr>
        <w:t>иккиламчи</w:t>
      </w:r>
      <w:r w:rsidRPr="00F024A8">
        <w:rPr>
          <w:rFonts w:ascii="Times New Roman" w:eastAsia="Calibri" w:hAnsi="Times New Roman" w:cs="Times New Roman"/>
          <w:sz w:val="28"/>
          <w:szCs w:val="26"/>
          <w:lang w:val="uz-Cyrl-UZ"/>
        </w:rPr>
        <w:t xml:space="preserve"> (</w:t>
      </w:r>
      <w:r w:rsidR="00E521A8" w:rsidRPr="00F024A8">
        <w:rPr>
          <w:rFonts w:ascii="Times New Roman" w:eastAsia="Calibri" w:hAnsi="Times New Roman" w:cs="Times New Roman"/>
          <w:sz w:val="28"/>
          <w:szCs w:val="26"/>
          <w:lang w:val="uz-Cyrl-UZ"/>
        </w:rPr>
        <w:t>В</w:t>
      </w:r>
      <w:r w:rsidRPr="00F024A8">
        <w:rPr>
          <w:rFonts w:ascii="Times New Roman" w:eastAsia="Calibri" w:hAnsi="Times New Roman" w:cs="Times New Roman"/>
          <w:sz w:val="28"/>
          <w:szCs w:val="26"/>
          <w:lang w:val="uz-Cyrl-UZ"/>
        </w:rPr>
        <w:t>) ва керак</w:t>
      </w:r>
      <w:r w:rsidR="00E521A8" w:rsidRPr="00F024A8">
        <w:rPr>
          <w:rFonts w:ascii="Times New Roman" w:eastAsia="Calibri" w:hAnsi="Times New Roman" w:cs="Times New Roman"/>
          <w:sz w:val="28"/>
          <w:szCs w:val="26"/>
          <w:lang w:val="uz-Cyrl-UZ"/>
        </w:rPr>
        <w:t>с</w:t>
      </w:r>
      <w:r w:rsidRPr="00F024A8">
        <w:rPr>
          <w:rFonts w:ascii="Times New Roman" w:eastAsia="Calibri" w:hAnsi="Times New Roman" w:cs="Times New Roman"/>
          <w:sz w:val="28"/>
          <w:szCs w:val="26"/>
          <w:lang w:val="uz-Cyrl-UZ"/>
        </w:rPr>
        <w:t>из (C) га бўлинади</w:t>
      </w:r>
      <w:r w:rsidR="00E521A8" w:rsidRPr="00F024A8">
        <w:rPr>
          <w:rFonts w:ascii="Times New Roman" w:eastAsia="Calibri" w:hAnsi="Times New Roman" w:cs="Times New Roman"/>
          <w:sz w:val="28"/>
          <w:szCs w:val="26"/>
          <w:lang w:val="uz-Cyrl-UZ"/>
        </w:rPr>
        <w:t>.</w:t>
      </w:r>
      <w:r w:rsidRPr="00F024A8">
        <w:rPr>
          <w:rFonts w:ascii="Times New Roman" w:eastAsia="Calibri" w:hAnsi="Times New Roman" w:cs="Times New Roman"/>
          <w:sz w:val="28"/>
          <w:szCs w:val="26"/>
          <w:lang w:val="uz-Cyrl-UZ"/>
        </w:rPr>
        <w:t xml:space="preserve"> </w:t>
      </w:r>
    </w:p>
    <w:p w:rsidR="00E521A8" w:rsidRPr="00F024A8" w:rsidRDefault="00B9221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Керак</w:t>
      </w:r>
      <w:r w:rsidR="00E521A8" w:rsidRPr="00F024A8">
        <w:rPr>
          <w:rFonts w:ascii="Times New Roman" w:eastAsia="Calibri" w:hAnsi="Times New Roman" w:cs="Times New Roman"/>
          <w:sz w:val="28"/>
          <w:szCs w:val="26"/>
          <w:lang w:val="uz-Cyrl-UZ"/>
        </w:rPr>
        <w:t>с</w:t>
      </w:r>
      <w:r w:rsidRPr="00F024A8">
        <w:rPr>
          <w:rFonts w:ascii="Times New Roman" w:eastAsia="Calibri" w:hAnsi="Times New Roman" w:cs="Times New Roman"/>
          <w:sz w:val="28"/>
          <w:szCs w:val="26"/>
          <w:lang w:val="uz-Cyrl-UZ"/>
        </w:rPr>
        <w:t>из функ</w:t>
      </w:r>
      <w:r w:rsidR="00E521A8"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lang w:val="uz-Cyrl-UZ"/>
        </w:rPr>
        <w:t xml:space="preserve">ияларни </w:t>
      </w:r>
      <w:r w:rsidR="00E521A8" w:rsidRPr="00F024A8">
        <w:rPr>
          <w:rFonts w:ascii="Times New Roman" w:eastAsia="Calibri" w:hAnsi="Times New Roman" w:cs="Times New Roman"/>
          <w:sz w:val="28"/>
          <w:szCs w:val="26"/>
          <w:lang w:val="uz-Cyrl-UZ"/>
        </w:rPr>
        <w:t>йўқотиш</w:t>
      </w:r>
      <w:r w:rsidRPr="00F024A8">
        <w:rPr>
          <w:rFonts w:ascii="Times New Roman" w:eastAsia="Calibri" w:hAnsi="Times New Roman" w:cs="Times New Roman"/>
          <w:sz w:val="28"/>
          <w:szCs w:val="26"/>
          <w:lang w:val="uz-Cyrl-UZ"/>
        </w:rPr>
        <w:t xml:space="preserve">, </w:t>
      </w:r>
      <w:r w:rsidR="00E521A8" w:rsidRPr="00F024A8">
        <w:rPr>
          <w:rFonts w:ascii="Times New Roman" w:eastAsia="Calibri" w:hAnsi="Times New Roman" w:cs="Times New Roman"/>
          <w:sz w:val="28"/>
          <w:szCs w:val="26"/>
          <w:lang w:val="uz-Cyrl-UZ"/>
        </w:rPr>
        <w:t xml:space="preserve">бир вақтда </w:t>
      </w:r>
      <w:r w:rsidRPr="00F024A8">
        <w:rPr>
          <w:rFonts w:ascii="Times New Roman" w:eastAsia="Calibri" w:hAnsi="Times New Roman" w:cs="Times New Roman"/>
          <w:sz w:val="28"/>
          <w:szCs w:val="26"/>
          <w:lang w:val="uz-Cyrl-UZ"/>
        </w:rPr>
        <w:t>керак</w:t>
      </w:r>
      <w:r w:rsidR="00E521A8" w:rsidRPr="00F024A8">
        <w:rPr>
          <w:rFonts w:ascii="Times New Roman" w:eastAsia="Calibri" w:hAnsi="Times New Roman" w:cs="Times New Roman"/>
          <w:sz w:val="28"/>
          <w:szCs w:val="26"/>
          <w:lang w:val="uz-Cyrl-UZ"/>
        </w:rPr>
        <w:t>с</w:t>
      </w:r>
      <w:r w:rsidRPr="00F024A8">
        <w:rPr>
          <w:rFonts w:ascii="Times New Roman" w:eastAsia="Calibri" w:hAnsi="Times New Roman" w:cs="Times New Roman"/>
          <w:sz w:val="28"/>
          <w:szCs w:val="26"/>
          <w:lang w:val="uz-Cyrl-UZ"/>
        </w:rPr>
        <w:t>из ха</w:t>
      </w:r>
      <w:r w:rsidR="00E521A8" w:rsidRPr="00F024A8">
        <w:rPr>
          <w:rFonts w:ascii="Times New Roman" w:eastAsia="Calibri" w:hAnsi="Times New Roman" w:cs="Times New Roman"/>
          <w:sz w:val="28"/>
          <w:szCs w:val="26"/>
          <w:lang w:val="uz-Cyrl-UZ"/>
        </w:rPr>
        <w:t>ражатларни камайтиради. Таҳлил ж</w:t>
      </w:r>
      <w:r w:rsidRPr="00F024A8">
        <w:rPr>
          <w:rFonts w:ascii="Times New Roman" w:eastAsia="Calibri" w:hAnsi="Times New Roman" w:cs="Times New Roman"/>
          <w:sz w:val="28"/>
          <w:szCs w:val="26"/>
          <w:lang w:val="uz-Cyrl-UZ"/>
        </w:rPr>
        <w:t xml:space="preserve">адвалда кўрсатилган схема ёрдамида амалга оширилиши мумкин </w:t>
      </w:r>
      <w:r w:rsidR="00E521A8" w:rsidRPr="00F024A8">
        <w:rPr>
          <w:rFonts w:ascii="Times New Roman" w:eastAsia="Calibri" w:hAnsi="Times New Roman" w:cs="Times New Roman"/>
          <w:sz w:val="28"/>
          <w:szCs w:val="26"/>
          <w:lang w:val="uz-Cyrl-UZ"/>
        </w:rPr>
        <w:t>(6</w:t>
      </w:r>
      <w:r w:rsidRPr="00F024A8">
        <w:rPr>
          <w:rFonts w:ascii="Times New Roman" w:eastAsia="Calibri" w:hAnsi="Times New Roman" w:cs="Times New Roman"/>
          <w:sz w:val="28"/>
          <w:szCs w:val="26"/>
          <w:lang w:val="uz-Cyrl-UZ"/>
        </w:rPr>
        <w:t>.1-жадвал</w:t>
      </w:r>
      <w:r w:rsidR="00E521A8" w:rsidRPr="00F024A8">
        <w:rPr>
          <w:rFonts w:ascii="Times New Roman" w:eastAsia="Calibri" w:hAnsi="Times New Roman" w:cs="Times New Roman"/>
          <w:sz w:val="28"/>
          <w:szCs w:val="26"/>
          <w:lang w:val="uz-Cyrl-UZ"/>
        </w:rPr>
        <w:t>).</w:t>
      </w:r>
    </w:p>
    <w:p w:rsidR="00E521A8" w:rsidRPr="00F024A8" w:rsidRDefault="00E521A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Ушбу схема яққол кўринишини йўқотмаслиги учун жуда катта бўлиши мумкин эмас.</w:t>
      </w:r>
    </w:p>
    <w:tbl>
      <w:tblPr>
        <w:tblW w:w="878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079"/>
        <w:gridCol w:w="1032"/>
        <w:gridCol w:w="1031"/>
        <w:gridCol w:w="1032"/>
        <w:gridCol w:w="1031"/>
        <w:gridCol w:w="1031"/>
        <w:gridCol w:w="1032"/>
        <w:gridCol w:w="1513"/>
      </w:tblGrid>
      <w:tr w:rsidR="00261CFC" w:rsidRPr="00F024A8" w:rsidTr="000606C0">
        <w:tc>
          <w:tcPr>
            <w:tcW w:w="1079" w:type="dxa"/>
            <w:vMerge w:val="restart"/>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Детал</w:t>
            </w:r>
            <w:r w:rsidRPr="00F024A8">
              <w:rPr>
                <w:rFonts w:ascii="Times New Roman" w:eastAsia="Calibri" w:hAnsi="Times New Roman" w:cs="Times New Roman"/>
                <w:szCs w:val="20"/>
                <w:lang w:val="uz-Cyrl-UZ"/>
              </w:rPr>
              <w:t>лар</w:t>
            </w:r>
          </w:p>
        </w:tc>
        <w:tc>
          <w:tcPr>
            <w:tcW w:w="7702" w:type="dxa"/>
            <w:gridSpan w:val="7"/>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lang w:val="uz-Cyrl-UZ"/>
              </w:rPr>
            </w:pPr>
            <w:r w:rsidRPr="00F024A8">
              <w:rPr>
                <w:rFonts w:ascii="Times New Roman" w:eastAsia="Calibri" w:hAnsi="Times New Roman" w:cs="Times New Roman"/>
                <w:szCs w:val="20"/>
              </w:rPr>
              <w:t>Функци</w:t>
            </w:r>
            <w:r w:rsidRPr="00F024A8">
              <w:rPr>
                <w:rFonts w:ascii="Times New Roman" w:eastAsia="Calibri" w:hAnsi="Times New Roman" w:cs="Times New Roman"/>
                <w:szCs w:val="20"/>
                <w:lang w:val="uz-Cyrl-UZ"/>
              </w:rPr>
              <w:t>ялари</w:t>
            </w:r>
          </w:p>
        </w:tc>
      </w:tr>
      <w:tr w:rsidR="00261CFC" w:rsidRPr="00F024A8" w:rsidTr="000606C0">
        <w:tc>
          <w:tcPr>
            <w:tcW w:w="0" w:type="auto"/>
            <w:vMerge/>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1</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2</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3</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4</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5</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6</w:t>
            </w:r>
          </w:p>
        </w:tc>
        <w:tc>
          <w:tcPr>
            <w:tcW w:w="1513"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lang w:val="uz-Cyrl-UZ"/>
              </w:rPr>
              <w:t xml:space="preserve">ва </w:t>
            </w:r>
            <w:r w:rsidRPr="00F024A8">
              <w:rPr>
                <w:rFonts w:ascii="Times New Roman" w:eastAsia="Calibri" w:hAnsi="Times New Roman" w:cs="Times New Roman"/>
                <w:szCs w:val="20"/>
              </w:rPr>
              <w:t xml:space="preserve">х. </w:t>
            </w:r>
            <w:r w:rsidRPr="00F024A8">
              <w:rPr>
                <w:rFonts w:ascii="Times New Roman" w:eastAsia="Calibri" w:hAnsi="Times New Roman" w:cs="Times New Roman"/>
                <w:szCs w:val="20"/>
                <w:lang w:val="uz-Cyrl-UZ"/>
              </w:rPr>
              <w:t>к</w:t>
            </w:r>
            <w:r w:rsidRPr="00F024A8">
              <w:rPr>
                <w:rFonts w:ascii="Times New Roman" w:eastAsia="Calibri" w:hAnsi="Times New Roman" w:cs="Times New Roman"/>
                <w:szCs w:val="20"/>
              </w:rPr>
              <w:t>.</w:t>
            </w:r>
          </w:p>
        </w:tc>
      </w:tr>
      <w:tr w:rsidR="00261CFC" w:rsidRPr="00F024A8" w:rsidTr="000606C0">
        <w:tc>
          <w:tcPr>
            <w:tcW w:w="1079"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1</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В</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В</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А</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В</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В</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513"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r>
      <w:tr w:rsidR="00261CFC" w:rsidRPr="00F024A8" w:rsidTr="000606C0">
        <w:tc>
          <w:tcPr>
            <w:tcW w:w="1079"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2</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В</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В</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С</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А</w:t>
            </w:r>
          </w:p>
        </w:tc>
        <w:tc>
          <w:tcPr>
            <w:tcW w:w="1513"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r>
      <w:tr w:rsidR="00261CFC" w:rsidRPr="00F024A8" w:rsidTr="000606C0">
        <w:tc>
          <w:tcPr>
            <w:tcW w:w="1079"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lastRenderedPageBreak/>
              <w:t>3</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В</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В</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А</w:t>
            </w:r>
          </w:p>
        </w:tc>
        <w:tc>
          <w:tcPr>
            <w:tcW w:w="1513"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r>
      <w:tr w:rsidR="00261CFC" w:rsidRPr="00F024A8" w:rsidTr="000606C0">
        <w:tc>
          <w:tcPr>
            <w:tcW w:w="1079"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4</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А</w:t>
            </w: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В</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rPr>
              <w:t>С</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513"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r>
      <w:tr w:rsidR="00261CFC" w:rsidRPr="00F024A8" w:rsidTr="000606C0">
        <w:tc>
          <w:tcPr>
            <w:tcW w:w="1079"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r w:rsidRPr="00F024A8">
              <w:rPr>
                <w:rFonts w:ascii="Times New Roman" w:eastAsia="Calibri" w:hAnsi="Times New Roman" w:cs="Times New Roman"/>
                <w:szCs w:val="20"/>
                <w:lang w:val="uz-Cyrl-UZ"/>
              </w:rPr>
              <w:t xml:space="preserve">ва </w:t>
            </w:r>
            <w:r w:rsidRPr="00F024A8">
              <w:rPr>
                <w:rFonts w:ascii="Times New Roman" w:eastAsia="Calibri" w:hAnsi="Times New Roman" w:cs="Times New Roman"/>
                <w:szCs w:val="20"/>
              </w:rPr>
              <w:t xml:space="preserve">х. </w:t>
            </w:r>
            <w:r w:rsidRPr="00F024A8">
              <w:rPr>
                <w:rFonts w:ascii="Times New Roman" w:eastAsia="Calibri" w:hAnsi="Times New Roman" w:cs="Times New Roman"/>
                <w:szCs w:val="20"/>
                <w:lang w:val="uz-Cyrl-UZ"/>
              </w:rPr>
              <w:t>к</w:t>
            </w:r>
            <w:r w:rsidRPr="00F024A8">
              <w:rPr>
                <w:rFonts w:ascii="Times New Roman" w:eastAsia="Calibri" w:hAnsi="Times New Roman" w:cs="Times New Roman"/>
                <w:szCs w:val="20"/>
              </w:rPr>
              <w:t>.</w:t>
            </w: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1"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032"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c>
          <w:tcPr>
            <w:tcW w:w="1513" w:type="dxa"/>
            <w:tcBorders>
              <w:top w:val="single" w:sz="6" w:space="0" w:color="000000"/>
              <w:left w:val="single" w:sz="6" w:space="0" w:color="000000"/>
              <w:bottom w:val="single" w:sz="6" w:space="0" w:color="000000"/>
              <w:right w:val="single" w:sz="6" w:space="0" w:color="000000"/>
            </w:tcBorders>
            <w:hideMark/>
          </w:tcPr>
          <w:p w:rsidR="00261CFC" w:rsidRPr="00F024A8" w:rsidRDefault="00261CFC" w:rsidP="00261CFC">
            <w:pPr>
              <w:spacing w:after="0" w:line="256" w:lineRule="auto"/>
              <w:jc w:val="center"/>
              <w:rPr>
                <w:rFonts w:ascii="Times New Roman" w:eastAsia="Calibri" w:hAnsi="Times New Roman" w:cs="Times New Roman"/>
                <w:szCs w:val="20"/>
              </w:rPr>
            </w:pPr>
          </w:p>
        </w:tc>
      </w:tr>
    </w:tbl>
    <w:p w:rsidR="00261CFC" w:rsidRPr="00F024A8" w:rsidRDefault="00261CFC" w:rsidP="00B92218">
      <w:pPr>
        <w:spacing w:after="0" w:line="256" w:lineRule="auto"/>
        <w:ind w:firstLine="567"/>
        <w:jc w:val="both"/>
        <w:rPr>
          <w:rFonts w:ascii="Times New Roman" w:eastAsia="Calibri" w:hAnsi="Times New Roman" w:cs="Times New Roman"/>
          <w:sz w:val="28"/>
          <w:szCs w:val="26"/>
          <w:lang w:val="uz-Cyrl-UZ"/>
        </w:rPr>
      </w:pPr>
    </w:p>
    <w:p w:rsidR="00261CFC" w:rsidRPr="00F024A8" w:rsidRDefault="00261CFC" w:rsidP="00B92218">
      <w:pPr>
        <w:spacing w:after="0" w:line="256" w:lineRule="auto"/>
        <w:ind w:firstLine="567"/>
        <w:jc w:val="both"/>
        <w:rPr>
          <w:rFonts w:ascii="Times New Roman" w:eastAsia="Calibri" w:hAnsi="Times New Roman" w:cs="Times New Roman"/>
          <w:b/>
          <w:sz w:val="28"/>
          <w:szCs w:val="26"/>
          <w:lang w:val="uz-Cyrl-UZ"/>
        </w:rPr>
      </w:pPr>
      <w:r w:rsidRPr="00F024A8">
        <w:rPr>
          <w:rFonts w:ascii="Times New Roman" w:eastAsia="Calibri" w:hAnsi="Times New Roman" w:cs="Times New Roman"/>
          <w:b/>
          <w:sz w:val="28"/>
          <w:szCs w:val="26"/>
          <w:lang w:val="uz-Cyrl-UZ"/>
        </w:rPr>
        <w:t>6.1.жадвал. Хизмат функциялари</w:t>
      </w:r>
      <w:r w:rsidR="00B92218" w:rsidRPr="00F024A8">
        <w:rPr>
          <w:rFonts w:ascii="Times New Roman" w:eastAsia="Calibri" w:hAnsi="Times New Roman" w:cs="Times New Roman"/>
          <w:b/>
          <w:sz w:val="28"/>
          <w:szCs w:val="26"/>
          <w:lang w:val="uz-Cyrl-UZ"/>
        </w:rPr>
        <w:t>ни А</w:t>
      </w:r>
      <w:r w:rsidRPr="00F024A8">
        <w:rPr>
          <w:rFonts w:ascii="Times New Roman" w:eastAsia="Calibri" w:hAnsi="Times New Roman" w:cs="Times New Roman"/>
          <w:b/>
          <w:sz w:val="28"/>
          <w:szCs w:val="26"/>
          <w:lang w:val="uz-Cyrl-UZ"/>
        </w:rPr>
        <w:t>В</w:t>
      </w:r>
      <w:r w:rsidR="00B92218" w:rsidRPr="00F024A8">
        <w:rPr>
          <w:rFonts w:ascii="Times New Roman" w:eastAsia="Calibri" w:hAnsi="Times New Roman" w:cs="Times New Roman"/>
          <w:b/>
          <w:sz w:val="28"/>
          <w:szCs w:val="26"/>
          <w:lang w:val="uz-Cyrl-UZ"/>
        </w:rPr>
        <w:t xml:space="preserve">C тамойилига </w:t>
      </w:r>
      <w:r w:rsidRPr="00F024A8">
        <w:rPr>
          <w:rFonts w:ascii="Times New Roman" w:eastAsia="Calibri" w:hAnsi="Times New Roman" w:cs="Times New Roman"/>
          <w:b/>
          <w:sz w:val="28"/>
          <w:szCs w:val="26"/>
          <w:lang w:val="uz-Cyrl-UZ"/>
        </w:rPr>
        <w:t xml:space="preserve">асосан </w:t>
      </w:r>
      <w:r w:rsidR="00B92218" w:rsidRPr="00F024A8">
        <w:rPr>
          <w:rFonts w:ascii="Times New Roman" w:eastAsia="Calibri" w:hAnsi="Times New Roman" w:cs="Times New Roman"/>
          <w:b/>
          <w:sz w:val="28"/>
          <w:szCs w:val="26"/>
          <w:lang w:val="uz-Cyrl-UZ"/>
        </w:rPr>
        <w:t>тақсимлаш</w:t>
      </w:r>
      <w:r w:rsidRPr="00F024A8">
        <w:rPr>
          <w:rFonts w:ascii="Times New Roman" w:eastAsia="Calibri" w:hAnsi="Times New Roman" w:cs="Times New Roman"/>
          <w:b/>
          <w:sz w:val="28"/>
          <w:szCs w:val="26"/>
          <w:lang w:val="uz-Cyrl-UZ"/>
        </w:rPr>
        <w:t>.</w:t>
      </w:r>
    </w:p>
    <w:p w:rsidR="00261CFC" w:rsidRPr="00F024A8" w:rsidRDefault="00B9221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Функ</w:t>
      </w:r>
      <w:r w:rsidR="00261CFC"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lang w:val="uz-Cyrl-UZ"/>
        </w:rPr>
        <w:t xml:space="preserve">ияларнинг </w:t>
      </w:r>
      <w:r w:rsidR="00261CFC" w:rsidRPr="00F024A8">
        <w:rPr>
          <w:rFonts w:ascii="Times New Roman" w:eastAsia="Calibri" w:hAnsi="Times New Roman" w:cs="Times New Roman"/>
          <w:sz w:val="28"/>
          <w:szCs w:val="26"/>
          <w:lang w:val="uz-Cyrl-UZ"/>
        </w:rPr>
        <w:t>юки</w:t>
      </w:r>
      <w:r w:rsidRPr="00F024A8">
        <w:rPr>
          <w:rFonts w:ascii="Times New Roman" w:eastAsia="Calibri" w:hAnsi="Times New Roman" w:cs="Times New Roman"/>
          <w:sz w:val="28"/>
          <w:szCs w:val="26"/>
          <w:lang w:val="uz-Cyrl-UZ"/>
        </w:rPr>
        <w:t>ни ва уларни қўллаб-қувватлаш харажатларини баҳолашга ўтиш тавсия этилади. Баҳолаш қуйидаги йўналишларда харажатларни камайтириш имкониятини аниқлаш мақсадида амалга оширилади.</w:t>
      </w:r>
    </w:p>
    <w:p w:rsidR="00261CFC" w:rsidRPr="00F024A8" w:rsidRDefault="00261CFC"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1.</w:t>
      </w:r>
      <w:r w:rsidR="00B92218" w:rsidRPr="00F024A8">
        <w:rPr>
          <w:rFonts w:ascii="Times New Roman" w:eastAsia="Calibri" w:hAnsi="Times New Roman" w:cs="Times New Roman"/>
          <w:sz w:val="28"/>
          <w:szCs w:val="26"/>
          <w:lang w:val="uz-Cyrl-UZ"/>
        </w:rPr>
        <w:t xml:space="preserve">Ушбу маҳсулот бутун маҳсулотнинг нархига қандай </w:t>
      </w:r>
      <w:r w:rsidRPr="00F024A8">
        <w:rPr>
          <w:rFonts w:ascii="Times New Roman" w:eastAsia="Calibri" w:hAnsi="Times New Roman" w:cs="Times New Roman"/>
          <w:sz w:val="28"/>
          <w:szCs w:val="26"/>
          <w:lang w:val="uz-Cyrl-UZ"/>
        </w:rPr>
        <w:t>таъсир қилади</w:t>
      </w:r>
      <w:r w:rsidR="00B92218" w:rsidRPr="00F024A8">
        <w:rPr>
          <w:rFonts w:ascii="Times New Roman" w:eastAsia="Calibri" w:hAnsi="Times New Roman" w:cs="Times New Roman"/>
          <w:sz w:val="28"/>
          <w:szCs w:val="26"/>
          <w:lang w:val="uz-Cyrl-UZ"/>
        </w:rPr>
        <w:t>?</w:t>
      </w:r>
    </w:p>
    <w:p w:rsidR="00261CFC" w:rsidRPr="00F024A8" w:rsidRDefault="00261CFC"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2.</w:t>
      </w:r>
      <w:r w:rsidR="00B92218" w:rsidRPr="00F024A8">
        <w:rPr>
          <w:rFonts w:ascii="Times New Roman" w:eastAsia="Calibri" w:hAnsi="Times New Roman" w:cs="Times New Roman"/>
          <w:sz w:val="28"/>
          <w:szCs w:val="26"/>
          <w:lang w:val="uz-Cyrl-UZ"/>
        </w:rPr>
        <w:t>Нархлар унинг фойдаси билан таққосланадими?</w:t>
      </w:r>
    </w:p>
    <w:p w:rsidR="00261CFC" w:rsidRPr="00F024A8" w:rsidRDefault="00261CFC"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3. Мазкур </w:t>
      </w:r>
      <w:r w:rsidR="00B92218" w:rsidRPr="00F024A8">
        <w:rPr>
          <w:rFonts w:ascii="Times New Roman" w:eastAsia="Calibri" w:hAnsi="Times New Roman" w:cs="Times New Roman"/>
          <w:sz w:val="28"/>
          <w:szCs w:val="26"/>
          <w:lang w:val="uz-Cyrl-UZ"/>
        </w:rPr>
        <w:t>қисмнинг барча хусусиятлари керакми?</w:t>
      </w:r>
    </w:p>
    <w:p w:rsidR="00261CFC" w:rsidRPr="00F024A8" w:rsidRDefault="00261CFC"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4. </w:t>
      </w:r>
      <w:r w:rsidR="00B92218" w:rsidRPr="00F024A8">
        <w:rPr>
          <w:rFonts w:ascii="Times New Roman" w:eastAsia="Calibri" w:hAnsi="Times New Roman" w:cs="Times New Roman"/>
          <w:sz w:val="28"/>
          <w:szCs w:val="26"/>
          <w:lang w:val="uz-Cyrl-UZ"/>
        </w:rPr>
        <w:t xml:space="preserve">Шу каби </w:t>
      </w:r>
      <w:r w:rsidRPr="00F024A8">
        <w:rPr>
          <w:rFonts w:ascii="Times New Roman" w:eastAsia="Calibri" w:hAnsi="Times New Roman" w:cs="Times New Roman"/>
          <w:sz w:val="28"/>
          <w:szCs w:val="26"/>
          <w:lang w:val="uz-Cyrl-UZ"/>
        </w:rPr>
        <w:t>детал</w:t>
      </w:r>
      <w:r w:rsidR="00B92218" w:rsidRPr="00F024A8">
        <w:rPr>
          <w:rFonts w:ascii="Times New Roman" w:eastAsia="Calibri" w:hAnsi="Times New Roman" w:cs="Times New Roman"/>
          <w:sz w:val="28"/>
          <w:szCs w:val="26"/>
          <w:lang w:val="uz-Cyrl-UZ"/>
        </w:rPr>
        <w:t xml:space="preserve">ларни арзонроқ </w:t>
      </w:r>
      <w:r w:rsidRPr="00F024A8">
        <w:rPr>
          <w:rFonts w:ascii="Times New Roman" w:eastAsia="Calibri" w:hAnsi="Times New Roman" w:cs="Times New Roman"/>
          <w:sz w:val="28"/>
          <w:szCs w:val="26"/>
          <w:lang w:val="uz-Cyrl-UZ"/>
        </w:rPr>
        <w:t>йўли билан тайёрлаш</w:t>
      </w:r>
      <w:r w:rsidR="00B92218" w:rsidRPr="00F024A8">
        <w:rPr>
          <w:rFonts w:ascii="Times New Roman" w:eastAsia="Calibri" w:hAnsi="Times New Roman" w:cs="Times New Roman"/>
          <w:sz w:val="28"/>
          <w:szCs w:val="26"/>
          <w:lang w:val="uz-Cyrl-UZ"/>
        </w:rPr>
        <w:t xml:space="preserve"> мумкинми?</w:t>
      </w:r>
    </w:p>
    <w:p w:rsidR="00261CFC" w:rsidRPr="00F024A8" w:rsidRDefault="00261CFC"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5. </w:t>
      </w:r>
      <w:r w:rsidR="00B92218" w:rsidRPr="00F024A8">
        <w:rPr>
          <w:rFonts w:ascii="Times New Roman" w:eastAsia="Calibri" w:hAnsi="Times New Roman" w:cs="Times New Roman"/>
          <w:sz w:val="28"/>
          <w:szCs w:val="26"/>
          <w:lang w:val="uz-Cyrl-UZ"/>
        </w:rPr>
        <w:t xml:space="preserve"> </w:t>
      </w:r>
      <w:r w:rsidRPr="00F024A8">
        <w:rPr>
          <w:rFonts w:ascii="Times New Roman" w:eastAsia="Calibri" w:hAnsi="Times New Roman" w:cs="Times New Roman"/>
          <w:sz w:val="28"/>
          <w:szCs w:val="26"/>
          <w:lang w:val="uz-Cyrl-UZ"/>
        </w:rPr>
        <w:t>Ў</w:t>
      </w:r>
      <w:r w:rsidR="00B92218" w:rsidRPr="00F024A8">
        <w:rPr>
          <w:rFonts w:ascii="Times New Roman" w:eastAsia="Calibri" w:hAnsi="Times New Roman" w:cs="Times New Roman"/>
          <w:sz w:val="28"/>
          <w:szCs w:val="26"/>
          <w:lang w:val="uz-Cyrl-UZ"/>
        </w:rPr>
        <w:t xml:space="preserve">хшаш </w:t>
      </w:r>
      <w:r w:rsidRPr="00F024A8">
        <w:rPr>
          <w:rFonts w:ascii="Times New Roman" w:eastAsia="Calibri" w:hAnsi="Times New Roman" w:cs="Times New Roman"/>
          <w:sz w:val="28"/>
          <w:szCs w:val="26"/>
          <w:lang w:val="uz-Cyrl-UZ"/>
        </w:rPr>
        <w:t xml:space="preserve">детални бошқа жойдан паст </w:t>
      </w:r>
      <w:r w:rsidR="00B92218" w:rsidRPr="00F024A8">
        <w:rPr>
          <w:rFonts w:ascii="Times New Roman" w:eastAsia="Calibri" w:hAnsi="Times New Roman" w:cs="Times New Roman"/>
          <w:sz w:val="28"/>
          <w:szCs w:val="26"/>
          <w:lang w:val="uz-Cyrl-UZ"/>
        </w:rPr>
        <w:t>нархга сотиб олиш мумкинми?</w:t>
      </w:r>
    </w:p>
    <w:p w:rsidR="00261CFC" w:rsidRPr="00F024A8" w:rsidRDefault="00B9221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6. Унинг алоҳида </w:t>
      </w:r>
      <w:r w:rsidR="00261CFC" w:rsidRPr="00F024A8">
        <w:rPr>
          <w:rFonts w:ascii="Times New Roman" w:eastAsia="Calibri" w:hAnsi="Times New Roman" w:cs="Times New Roman"/>
          <w:sz w:val="28"/>
          <w:szCs w:val="26"/>
          <w:lang w:val="uz-Cyrl-UZ"/>
        </w:rPr>
        <w:t>функциялари</w:t>
      </w:r>
      <w:r w:rsidRPr="00F024A8">
        <w:rPr>
          <w:rFonts w:ascii="Times New Roman" w:eastAsia="Calibri" w:hAnsi="Times New Roman" w:cs="Times New Roman"/>
          <w:sz w:val="28"/>
          <w:szCs w:val="26"/>
          <w:lang w:val="uz-Cyrl-UZ"/>
        </w:rPr>
        <w:t xml:space="preserve"> бошқа қисмларга ўтказилиши мумкинми?</w:t>
      </w:r>
    </w:p>
    <w:p w:rsidR="00261CFC" w:rsidRPr="00F024A8" w:rsidRDefault="00B9221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 xml:space="preserve">Тўртинчи хатбошидаги саволларни аниқлаб олиш мумкин: баъзи материалларни бошқа, арзонроқ нарсалар билан алмаштириш мумкинми; материалларни камроқ нархда сотиб олиш учун </w:t>
      </w:r>
      <w:r w:rsidR="00261CFC" w:rsidRPr="00F024A8">
        <w:rPr>
          <w:rFonts w:ascii="Times New Roman" w:eastAsia="Calibri" w:hAnsi="Times New Roman" w:cs="Times New Roman"/>
          <w:sz w:val="28"/>
          <w:szCs w:val="26"/>
          <w:lang w:val="uz-Cyrl-UZ"/>
        </w:rPr>
        <w:t>е</w:t>
      </w:r>
      <w:r w:rsidRPr="00F024A8">
        <w:rPr>
          <w:rFonts w:ascii="Times New Roman" w:eastAsia="Calibri" w:hAnsi="Times New Roman" w:cs="Times New Roman"/>
          <w:sz w:val="28"/>
          <w:szCs w:val="26"/>
          <w:lang w:val="uz-Cyrl-UZ"/>
        </w:rPr>
        <w:t>тказиб берувчини ўзгартиришни тавсия қилиш керакми;</w:t>
      </w:r>
      <w:r w:rsidR="00261CFC" w:rsidRPr="00F024A8">
        <w:rPr>
          <w:rFonts w:ascii="Times New Roman" w:eastAsia="Calibri" w:hAnsi="Times New Roman" w:cs="Times New Roman"/>
          <w:sz w:val="28"/>
          <w:szCs w:val="26"/>
          <w:lang w:val="uz-Cyrl-UZ"/>
        </w:rPr>
        <w:t xml:space="preserve"> </w:t>
      </w:r>
      <w:r w:rsidRPr="00F024A8">
        <w:rPr>
          <w:rFonts w:ascii="Times New Roman" w:eastAsia="Calibri" w:hAnsi="Times New Roman" w:cs="Times New Roman"/>
          <w:sz w:val="28"/>
          <w:szCs w:val="26"/>
          <w:lang w:val="uz-Cyrl-UZ"/>
        </w:rPr>
        <w:t>янги материаллардан фойдаланиш мумкинми?</w:t>
      </w:r>
    </w:p>
    <w:p w:rsidR="00261CFC" w:rsidRPr="00F024A8" w:rsidRDefault="00B9221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Қайта ишлаш билан боғлиқ масалалар қуйидагича тушунарли жиҳатларни ифодалайди: асбоб алмаштириш имконияти; ўзгартириш операциялари; баъзи операцияларни рад этиш ва ҳ.к.</w:t>
      </w:r>
    </w:p>
    <w:p w:rsidR="00BF02A0" w:rsidRPr="00F024A8" w:rsidRDefault="00B9221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Маҳсулотнинг истеъмол хоссаларининг умумий йиғиндисидаги функ</w:t>
      </w:r>
      <w:r w:rsidR="00261CFC"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lang w:val="uz-Cyrl-UZ"/>
        </w:rPr>
        <w:t xml:space="preserve">иялар </w:t>
      </w:r>
      <w:r w:rsidR="00261CFC" w:rsidRPr="00F024A8">
        <w:rPr>
          <w:rFonts w:ascii="Times New Roman" w:eastAsia="Calibri" w:hAnsi="Times New Roman" w:cs="Times New Roman"/>
          <w:sz w:val="28"/>
          <w:szCs w:val="26"/>
          <w:lang w:val="uz-Cyrl-UZ"/>
        </w:rPr>
        <w:t xml:space="preserve">ялпи оғирлиги </w:t>
      </w:r>
      <w:r w:rsidRPr="00F024A8">
        <w:rPr>
          <w:rFonts w:ascii="Times New Roman" w:eastAsia="Calibri" w:hAnsi="Times New Roman" w:cs="Times New Roman"/>
          <w:sz w:val="28"/>
          <w:szCs w:val="26"/>
          <w:lang w:val="uz-Cyrl-UZ"/>
        </w:rPr>
        <w:t>нисбати муҳим</w:t>
      </w:r>
      <w:r w:rsidR="00BF02A0" w:rsidRPr="00F024A8">
        <w:rPr>
          <w:rFonts w:ascii="Times New Roman" w:eastAsia="Calibri" w:hAnsi="Times New Roman" w:cs="Times New Roman"/>
          <w:sz w:val="28"/>
          <w:szCs w:val="26"/>
          <w:lang w:val="uz-Cyrl-UZ"/>
        </w:rPr>
        <w:t>лик</w:t>
      </w:r>
      <w:r w:rsidRPr="00F024A8">
        <w:rPr>
          <w:rFonts w:ascii="Times New Roman" w:eastAsia="Calibri" w:hAnsi="Times New Roman" w:cs="Times New Roman"/>
          <w:sz w:val="28"/>
          <w:szCs w:val="26"/>
          <w:lang w:val="uz-Cyrl-UZ"/>
        </w:rPr>
        <w:t xml:space="preserve"> ёки аҳамиятли коэффиц</w:t>
      </w:r>
      <w:r w:rsidR="00261CFC" w:rsidRPr="00F024A8">
        <w:rPr>
          <w:rFonts w:ascii="Times New Roman" w:eastAsia="Calibri" w:hAnsi="Times New Roman" w:cs="Times New Roman"/>
          <w:sz w:val="28"/>
          <w:szCs w:val="26"/>
          <w:lang w:val="uz-Cyrl-UZ"/>
        </w:rPr>
        <w:t>и</w:t>
      </w:r>
      <w:r w:rsidRPr="00F024A8">
        <w:rPr>
          <w:rFonts w:ascii="Times New Roman" w:eastAsia="Calibri" w:hAnsi="Times New Roman" w:cs="Times New Roman"/>
          <w:sz w:val="28"/>
          <w:szCs w:val="26"/>
          <w:lang w:val="uz-Cyrl-UZ"/>
        </w:rPr>
        <w:t xml:space="preserve">ент деб аталади. </w:t>
      </w:r>
    </w:p>
    <w:p w:rsidR="00B92218" w:rsidRPr="00F024A8" w:rsidRDefault="00B92218" w:rsidP="00B92218">
      <w:pPr>
        <w:spacing w:after="0" w:line="256" w:lineRule="auto"/>
        <w:ind w:firstLine="567"/>
        <w:jc w:val="both"/>
        <w:rPr>
          <w:rFonts w:ascii="Times New Roman" w:eastAsia="Calibri" w:hAnsi="Times New Roman" w:cs="Times New Roman"/>
          <w:sz w:val="28"/>
          <w:szCs w:val="26"/>
          <w:lang w:val="uz-Cyrl-UZ"/>
        </w:rPr>
      </w:pPr>
      <w:r w:rsidRPr="00F024A8">
        <w:rPr>
          <w:rFonts w:ascii="Times New Roman" w:eastAsia="Calibri" w:hAnsi="Times New Roman" w:cs="Times New Roman"/>
          <w:sz w:val="28"/>
          <w:szCs w:val="26"/>
          <w:lang w:val="uz-Cyrl-UZ"/>
        </w:rPr>
        <w:t>Муҳим коэффи</w:t>
      </w:r>
      <w:r w:rsidR="00BF02A0" w:rsidRPr="00F024A8">
        <w:rPr>
          <w:rFonts w:ascii="Times New Roman" w:eastAsia="Calibri" w:hAnsi="Times New Roman" w:cs="Times New Roman"/>
          <w:sz w:val="28"/>
          <w:szCs w:val="26"/>
          <w:lang w:val="uz-Cyrl-UZ"/>
        </w:rPr>
        <w:t>ц</w:t>
      </w:r>
      <w:r w:rsidRPr="00F024A8">
        <w:rPr>
          <w:rFonts w:ascii="Times New Roman" w:eastAsia="Calibri" w:hAnsi="Times New Roman" w:cs="Times New Roman"/>
          <w:sz w:val="28"/>
          <w:szCs w:val="26"/>
          <w:lang w:val="uz-Cyrl-UZ"/>
        </w:rPr>
        <w:t>и</w:t>
      </w:r>
      <w:r w:rsidR="00BF02A0" w:rsidRPr="00F024A8">
        <w:rPr>
          <w:rFonts w:ascii="Times New Roman" w:eastAsia="Calibri" w:hAnsi="Times New Roman" w:cs="Times New Roman"/>
          <w:sz w:val="28"/>
          <w:szCs w:val="26"/>
          <w:lang w:val="uz-Cyrl-UZ"/>
        </w:rPr>
        <w:t>е</w:t>
      </w:r>
      <w:r w:rsidRPr="00F024A8">
        <w:rPr>
          <w:rFonts w:ascii="Times New Roman" w:eastAsia="Calibri" w:hAnsi="Times New Roman" w:cs="Times New Roman"/>
          <w:sz w:val="28"/>
          <w:szCs w:val="26"/>
          <w:lang w:val="uz-Cyrl-UZ"/>
        </w:rPr>
        <w:t xml:space="preserve">нтларни аниқлашда истеъмолчи учун </w:t>
      </w:r>
      <w:r w:rsidR="00BF02A0" w:rsidRPr="00F024A8">
        <w:rPr>
          <w:rFonts w:ascii="Times New Roman" w:eastAsia="Calibri" w:hAnsi="Times New Roman" w:cs="Times New Roman"/>
          <w:sz w:val="28"/>
          <w:szCs w:val="26"/>
          <w:lang w:val="uz-Cyrl-UZ"/>
        </w:rPr>
        <w:t xml:space="preserve">ўта </w:t>
      </w:r>
      <w:r w:rsidRPr="00F024A8">
        <w:rPr>
          <w:rFonts w:ascii="Times New Roman" w:eastAsia="Calibri" w:hAnsi="Times New Roman" w:cs="Times New Roman"/>
          <w:sz w:val="28"/>
          <w:szCs w:val="26"/>
          <w:lang w:val="uz-Cyrl-UZ"/>
        </w:rPr>
        <w:t>муҳим бўлган параметрлар ҳисобга олиниши мумкин.</w:t>
      </w:r>
    </w:p>
    <w:tbl>
      <w:tblPr>
        <w:tblW w:w="8193" w:type="dxa"/>
        <w:tblInd w:w="55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552"/>
        <w:gridCol w:w="2126"/>
        <w:gridCol w:w="3515"/>
      </w:tblGrid>
      <w:tr w:rsidR="00A8075C" w:rsidRPr="00F024A8" w:rsidTr="000606C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lang w:val="uz-Cyrl-UZ"/>
              </w:rPr>
            </w:pPr>
            <w:r w:rsidRPr="00F024A8">
              <w:rPr>
                <w:rFonts w:ascii="Times New Roman" w:hAnsi="Times New Roman" w:cs="Times New Roman"/>
                <w:szCs w:val="20"/>
              </w:rPr>
              <w:t>Параметр</w:t>
            </w:r>
            <w:r w:rsidRPr="00F024A8">
              <w:rPr>
                <w:rFonts w:ascii="Times New Roman" w:hAnsi="Times New Roman" w:cs="Times New Roman"/>
                <w:szCs w:val="20"/>
                <w:lang w:val="uz-Cyrl-UZ"/>
              </w:rPr>
              <w:t>лар</w:t>
            </w:r>
          </w:p>
          <w:p w:rsidR="00A8075C" w:rsidRPr="000606C0" w:rsidRDefault="00A8075C" w:rsidP="000606C0">
            <w:pPr>
              <w:spacing w:after="0" w:line="240" w:lineRule="auto"/>
              <w:jc w:val="center"/>
              <w:rPr>
                <w:rFonts w:ascii="Times New Roman" w:hAnsi="Times New Roman" w:cs="Times New Roman"/>
                <w:szCs w:val="20"/>
                <w:lang w:val="en-US"/>
              </w:rPr>
            </w:pPr>
            <w:r w:rsidRPr="00F024A8">
              <w:rPr>
                <w:rFonts w:ascii="Times New Roman" w:hAnsi="Times New Roman" w:cs="Times New Roman"/>
                <w:szCs w:val="20"/>
              </w:rPr>
              <w:t>(функци</w:t>
            </w:r>
            <w:r w:rsidRPr="00F024A8">
              <w:rPr>
                <w:rFonts w:ascii="Times New Roman" w:hAnsi="Times New Roman" w:cs="Times New Roman"/>
                <w:szCs w:val="20"/>
                <w:lang w:val="uz-Cyrl-UZ"/>
              </w:rPr>
              <w:t>ялар</w:t>
            </w:r>
            <w:r w:rsidRPr="00F024A8">
              <w:rPr>
                <w:rFonts w:ascii="Times New Roman" w:hAnsi="Times New Roman" w:cs="Times New Roman"/>
                <w:szCs w:val="20"/>
              </w:rPr>
              <w:t>)</w:t>
            </w:r>
          </w:p>
        </w:tc>
        <w:tc>
          <w:tcPr>
            <w:tcW w:w="2126"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lang w:val="uz-Cyrl-UZ"/>
              </w:rPr>
              <w:t>Муҳимлик</w:t>
            </w:r>
            <w:r w:rsidRPr="00F024A8">
              <w:rPr>
                <w:rFonts w:ascii="Times New Roman" w:hAnsi="Times New Roman" w:cs="Times New Roman"/>
                <w:szCs w:val="20"/>
              </w:rPr>
              <w:t xml:space="preserve"> %</w:t>
            </w:r>
          </w:p>
        </w:tc>
        <w:tc>
          <w:tcPr>
            <w:tcW w:w="3515"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lang w:val="uz-Cyrl-UZ"/>
              </w:rPr>
              <w:t xml:space="preserve">Ҳаражатлар бўйича параметрларнинг ялпи оғирлиги </w:t>
            </w:r>
            <w:r w:rsidRPr="00F024A8">
              <w:rPr>
                <w:rFonts w:ascii="Times New Roman" w:hAnsi="Times New Roman" w:cs="Times New Roman"/>
                <w:szCs w:val="20"/>
              </w:rPr>
              <w:t>%</w:t>
            </w:r>
          </w:p>
        </w:tc>
      </w:tr>
      <w:tr w:rsidR="00A8075C" w:rsidRPr="00F024A8" w:rsidTr="000606C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50</w:t>
            </w:r>
          </w:p>
        </w:tc>
        <w:tc>
          <w:tcPr>
            <w:tcW w:w="3515"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80</w:t>
            </w:r>
          </w:p>
        </w:tc>
      </w:tr>
      <w:tr w:rsidR="00A8075C" w:rsidRPr="00F024A8" w:rsidTr="000606C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2</w:t>
            </w:r>
          </w:p>
        </w:tc>
        <w:tc>
          <w:tcPr>
            <w:tcW w:w="2126"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30</w:t>
            </w:r>
          </w:p>
        </w:tc>
        <w:tc>
          <w:tcPr>
            <w:tcW w:w="3515"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10</w:t>
            </w:r>
          </w:p>
        </w:tc>
      </w:tr>
      <w:tr w:rsidR="00A8075C" w:rsidRPr="00F024A8" w:rsidTr="000606C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3</w:t>
            </w:r>
          </w:p>
        </w:tc>
        <w:tc>
          <w:tcPr>
            <w:tcW w:w="2126"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15</w:t>
            </w:r>
          </w:p>
        </w:tc>
        <w:tc>
          <w:tcPr>
            <w:tcW w:w="3515"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5</w:t>
            </w:r>
          </w:p>
        </w:tc>
      </w:tr>
      <w:tr w:rsidR="00A8075C" w:rsidRPr="00F024A8" w:rsidTr="000606C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4</w:t>
            </w:r>
          </w:p>
        </w:tc>
        <w:tc>
          <w:tcPr>
            <w:tcW w:w="2126"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5</w:t>
            </w:r>
          </w:p>
        </w:tc>
        <w:tc>
          <w:tcPr>
            <w:tcW w:w="3515"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5</w:t>
            </w:r>
          </w:p>
        </w:tc>
      </w:tr>
      <w:tr w:rsidR="00A8075C" w:rsidRPr="00F024A8" w:rsidTr="000606C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Жами</w:t>
            </w:r>
          </w:p>
        </w:tc>
        <w:tc>
          <w:tcPr>
            <w:tcW w:w="2126"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100</w:t>
            </w:r>
          </w:p>
        </w:tc>
        <w:tc>
          <w:tcPr>
            <w:tcW w:w="3515" w:type="dxa"/>
            <w:tcBorders>
              <w:top w:val="single" w:sz="6" w:space="0" w:color="000000"/>
              <w:left w:val="single" w:sz="6" w:space="0" w:color="000000"/>
              <w:bottom w:val="single" w:sz="6" w:space="0" w:color="000000"/>
              <w:right w:val="single" w:sz="6" w:space="0" w:color="000000"/>
            </w:tcBorders>
            <w:hideMark/>
          </w:tcPr>
          <w:p w:rsidR="00A8075C" w:rsidRPr="00F024A8" w:rsidRDefault="00A8075C" w:rsidP="000606C0">
            <w:pPr>
              <w:spacing w:after="0" w:line="240" w:lineRule="auto"/>
              <w:jc w:val="center"/>
              <w:rPr>
                <w:rFonts w:ascii="Times New Roman" w:hAnsi="Times New Roman" w:cs="Times New Roman"/>
                <w:szCs w:val="20"/>
              </w:rPr>
            </w:pPr>
            <w:r w:rsidRPr="00F024A8">
              <w:rPr>
                <w:rFonts w:ascii="Times New Roman" w:hAnsi="Times New Roman" w:cs="Times New Roman"/>
                <w:szCs w:val="20"/>
              </w:rPr>
              <w:t>100</w:t>
            </w:r>
          </w:p>
        </w:tc>
      </w:tr>
    </w:tbl>
    <w:p w:rsidR="009A5A1F" w:rsidRPr="00F024A8" w:rsidRDefault="00DA2D4D" w:rsidP="00AA40F2">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 xml:space="preserve">6.2.жадвал. </w:t>
      </w:r>
      <w:r w:rsidRPr="00F024A8">
        <w:rPr>
          <w:rFonts w:ascii="Times New Roman" w:hAnsi="Times New Roman" w:cs="Times New Roman"/>
          <w:b/>
          <w:sz w:val="28"/>
          <w:szCs w:val="26"/>
        </w:rPr>
        <w:t>М</w:t>
      </w:r>
      <w:r w:rsidRPr="00F024A8">
        <w:rPr>
          <w:rFonts w:ascii="Times New Roman" w:hAnsi="Times New Roman" w:cs="Times New Roman"/>
          <w:b/>
          <w:sz w:val="28"/>
          <w:szCs w:val="26"/>
          <w:lang w:val="uz-Cyrl-UZ"/>
        </w:rPr>
        <w:t xml:space="preserve">уҳимлик коэффиценти ва ҳаражатлар коэффициентини </w:t>
      </w:r>
      <w:r w:rsidRPr="00F024A8">
        <w:rPr>
          <w:rFonts w:ascii="Times New Roman" w:hAnsi="Times New Roman" w:cs="Times New Roman"/>
          <w:b/>
          <w:sz w:val="28"/>
          <w:szCs w:val="26"/>
        </w:rPr>
        <w:t>таққослаш</w:t>
      </w:r>
      <w:r w:rsidRPr="00F024A8">
        <w:rPr>
          <w:rFonts w:ascii="Times New Roman" w:hAnsi="Times New Roman" w:cs="Times New Roman"/>
          <w:b/>
          <w:sz w:val="28"/>
          <w:szCs w:val="26"/>
          <w:lang w:val="uz-Cyrl-UZ"/>
        </w:rPr>
        <w:t>.</w:t>
      </w:r>
    </w:p>
    <w:p w:rsidR="00DA2D4D" w:rsidRPr="00F024A8" w:rsidRDefault="00DA2D4D" w:rsidP="00DA2D4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Параметрнинг (функциянинг) ўзига хос оғирлигини параметр (функция) нинг аҳамияти ва аҳамиятига нисбати, алоҳида функтсиялар учун харажатлар нисбати деб аталади.</w:t>
      </w:r>
    </w:p>
    <w:p w:rsidR="00DA2D4D" w:rsidRPr="00F024A8" w:rsidRDefault="00DA2D4D" w:rsidP="00DA2D4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 жадвалида. 10.2 энг муҳим параметр (функтсия) биринчи ҳисобланади. Қиймат коэффитсиэнти билан мос келадиган харажатлар билан солиштирилганда, биз 1,6 (0,80 / 0,50) қийматига эга бўламиз. Бу параметр (функтсияни) олишнинг қиймати аҳамиятга эга эмаслигини кўрсатади.</w:t>
      </w:r>
    </w:p>
    <w:p w:rsidR="00DA2D4D" w:rsidRPr="00F024A8" w:rsidRDefault="00DA2D4D" w:rsidP="00DA2D4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ФСА назарияси ва амалиётида харажатлар ва функтсиялар ўртасидаги оқилона муносабат тенг ёки 1 га яқин бўлиши керак. </w:t>
      </w:r>
      <w:r w:rsidRPr="00F024A8">
        <w:rPr>
          <w:rFonts w:ascii="Times New Roman" w:hAnsi="Times New Roman" w:cs="Times New Roman"/>
          <w:sz w:val="28"/>
          <w:szCs w:val="26"/>
        </w:rPr>
        <w:t>Агар харажатлар нисбати 1дан кам бўлса, бу нисбат янада қулай ҳисобланади. Коэффитсиэнт 1дан ошиб кетганда параметрни (функтсияни) олиш харажатларини камайтириш бўйича чора-тадбирлар кўриш тавсия этилади.</w:t>
      </w:r>
    </w:p>
    <w:p w:rsidR="00DA2D4D" w:rsidRPr="00F024A8" w:rsidRDefault="00DA2D4D" w:rsidP="00DA2D4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2, 3 ва 4 параметрларга кўра бизда:</w:t>
      </w:r>
    </w:p>
    <w:p w:rsidR="00DA2D4D" w:rsidRPr="00F024A8" w:rsidRDefault="00DA2D4D" w:rsidP="00AA40F2">
      <w:pPr>
        <w:spacing w:after="0"/>
        <w:ind w:firstLine="567"/>
        <w:jc w:val="both"/>
        <w:rPr>
          <w:rFonts w:ascii="Times New Roman" w:hAnsi="Times New Roman" w:cs="Times New Roman"/>
          <w:b/>
          <w:sz w:val="28"/>
          <w:szCs w:val="26"/>
          <w:lang w:val="uz-Cyrl-UZ"/>
        </w:rPr>
      </w:pPr>
    </w:p>
    <w:p w:rsidR="009325F9" w:rsidRPr="00F024A8" w:rsidRDefault="009325F9" w:rsidP="00AA40F2">
      <w:pPr>
        <w:spacing w:after="0"/>
        <w:ind w:firstLine="567"/>
        <w:jc w:val="both"/>
        <w:rPr>
          <w:rFonts w:ascii="Times New Roman" w:hAnsi="Times New Roman" w:cs="Times New Roman"/>
          <w:b/>
          <w:sz w:val="28"/>
          <w:szCs w:val="26"/>
        </w:rPr>
      </w:pPr>
      <w:r w:rsidRPr="00F024A8">
        <w:rPr>
          <w:rFonts w:ascii="Times New Roman" w:hAnsi="Times New Roman" w:cs="Times New Roman"/>
          <w:b/>
          <w:sz w:val="28"/>
          <w:szCs w:val="26"/>
        </w:rPr>
        <w:t>К</w:t>
      </w:r>
      <w:r w:rsidRPr="00F024A8">
        <w:rPr>
          <w:rFonts w:ascii="Times New Roman" w:hAnsi="Times New Roman" w:cs="Times New Roman"/>
          <w:b/>
          <w:sz w:val="28"/>
          <w:szCs w:val="26"/>
          <w:vertAlign w:val="subscript"/>
        </w:rPr>
        <w:t>2</w:t>
      </w:r>
      <w:r w:rsidRPr="00F024A8">
        <w:rPr>
          <w:rFonts w:ascii="Times New Roman" w:hAnsi="Times New Roman" w:cs="Times New Roman"/>
          <w:b/>
          <w:i/>
          <w:iCs/>
          <w:sz w:val="28"/>
          <w:szCs w:val="26"/>
        </w:rPr>
        <w:t> </w:t>
      </w:r>
      <w:r w:rsidRPr="00F024A8">
        <w:rPr>
          <w:rFonts w:ascii="Times New Roman" w:hAnsi="Times New Roman" w:cs="Times New Roman"/>
          <w:b/>
          <w:sz w:val="28"/>
          <w:szCs w:val="26"/>
        </w:rPr>
        <w:t>= 0,33; К</w:t>
      </w:r>
      <w:r w:rsidRPr="00F024A8">
        <w:rPr>
          <w:rFonts w:ascii="Times New Roman" w:hAnsi="Times New Roman" w:cs="Times New Roman"/>
          <w:b/>
          <w:sz w:val="28"/>
          <w:szCs w:val="26"/>
          <w:vertAlign w:val="subscript"/>
        </w:rPr>
        <w:t>3</w:t>
      </w:r>
      <w:r w:rsidRPr="00F024A8">
        <w:rPr>
          <w:rFonts w:ascii="Times New Roman" w:hAnsi="Times New Roman" w:cs="Times New Roman"/>
          <w:b/>
          <w:i/>
          <w:iCs/>
          <w:sz w:val="28"/>
          <w:szCs w:val="26"/>
        </w:rPr>
        <w:t> </w:t>
      </w:r>
      <w:r w:rsidRPr="00F024A8">
        <w:rPr>
          <w:rFonts w:ascii="Times New Roman" w:hAnsi="Times New Roman" w:cs="Times New Roman"/>
          <w:b/>
          <w:sz w:val="28"/>
          <w:szCs w:val="26"/>
        </w:rPr>
        <w:t>= 0,33; К</w:t>
      </w:r>
      <w:r w:rsidRPr="00F024A8">
        <w:rPr>
          <w:rFonts w:ascii="Times New Roman" w:hAnsi="Times New Roman" w:cs="Times New Roman"/>
          <w:b/>
          <w:sz w:val="28"/>
          <w:szCs w:val="26"/>
          <w:vertAlign w:val="subscript"/>
        </w:rPr>
        <w:t>4</w:t>
      </w:r>
      <w:r w:rsidRPr="00F024A8">
        <w:rPr>
          <w:rFonts w:ascii="Times New Roman" w:hAnsi="Times New Roman" w:cs="Times New Roman"/>
          <w:b/>
          <w:i/>
          <w:iCs/>
          <w:sz w:val="28"/>
          <w:szCs w:val="26"/>
        </w:rPr>
        <w:t> </w:t>
      </w:r>
      <w:r w:rsidRPr="00F024A8">
        <w:rPr>
          <w:rFonts w:ascii="Times New Roman" w:hAnsi="Times New Roman" w:cs="Times New Roman"/>
          <w:b/>
          <w:sz w:val="28"/>
          <w:szCs w:val="26"/>
        </w:rPr>
        <w:t>= 1.</w:t>
      </w:r>
    </w:p>
    <w:p w:rsidR="009325F9" w:rsidRPr="00F024A8" w:rsidRDefault="009325F9" w:rsidP="009325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Параметрларнинг (функтсияларнинг) аҳамиятини аниқлаш учун эксперт баҳолашни баҳолаш ва баҳолаш усули қўлланилиши мумкин.</w:t>
      </w:r>
    </w:p>
    <w:p w:rsidR="009325F9" w:rsidRPr="00F024A8" w:rsidRDefault="009325F9" w:rsidP="009325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Тадқиқот натижаларига кўра, уларнинг ҳар бири муайян афзалликларга эга ва муайян иқтисодий таъсирга эга бўлган бир неча эчимлар таклиф этилади. Ушбу афзалликлар тенг бўлмаслиги мумкин: маҳсулот сифати сезиларли яхшиланишига қараб, вариантлардан бирида харажатлар ўсиши, бошқа харажатлар эса камаяди, аммо сифати бир хил бўлади. Учинчи параметр мавжудки, унда сифати бироз яхшиланади, харажат қисқартирилади, аммо иккинчи вариантдан кам. Қайси вариантни танлаш керак?</w:t>
      </w:r>
    </w:p>
    <w:p w:rsidR="009325F9" w:rsidRPr="00F024A8" w:rsidRDefault="009325F9" w:rsidP="009325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Вариантни танлаш энг масъулиятли қарорлардан биридир. Шунинг учун аналитик ишлар босқичида иқтисодий ҳисоб-китобларни амалга ошириш ва қарорнинг маҳсулот харажатлари ва сотилишига таъсирини аниқлаш керак.</w:t>
      </w:r>
    </w:p>
    <w:p w:rsidR="009325F9" w:rsidRPr="00F024A8" w:rsidRDefault="009325F9" w:rsidP="009325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Энг яхши вариантни танлаб олгандан сўнг, у компаниянинг бошқарув даражасида ҳимояланган. Шу билан бирга, янги маҳсулотларни ишлаб чиқиш билан боғлиқ ҳар бир тадбир учун ҳам умумий, ҳам аниқ амалиёт ишлари характерли.</w:t>
      </w:r>
    </w:p>
    <w:p w:rsidR="009325F9" w:rsidRPr="00F024A8" w:rsidRDefault="009325F9" w:rsidP="009325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Тадқиқот босқичи функтсиялар ва харажатлар ўртасидаги мувозанатни йўқотиш учун олдинги босқичларда ишлаб чиқилган ғоялар ва эчимларни баҳолашни ўз ичига олади.</w:t>
      </w:r>
    </w:p>
    <w:p w:rsidR="009325F9" w:rsidRPr="00F024A8" w:rsidRDefault="009325F9" w:rsidP="009325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Тавсия этилиш босқичи ушбу ишлаб чиқариш учун энг илғор маҳсулотни такомиллаштириш вариантларини танлаш билан боғлиқ.</w:t>
      </w:r>
    </w:p>
    <w:p w:rsidR="000606C0" w:rsidRPr="00C615D5" w:rsidRDefault="00C82144" w:rsidP="000606C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 xml:space="preserve"> </w:t>
      </w:r>
      <w:r w:rsidR="009325F9" w:rsidRPr="00F024A8">
        <w:rPr>
          <w:rFonts w:ascii="Times New Roman" w:hAnsi="Times New Roman" w:cs="Times New Roman"/>
          <w:sz w:val="28"/>
          <w:szCs w:val="26"/>
          <w:lang w:val="uz-Cyrl-UZ"/>
        </w:rPr>
        <w:t>Тавсия босқичи натижалари инобатга олиниб, технологиянинг танланган такомиллаштириш вариантини қўллаш амалиётнинг якуний босқичидир.</w:t>
      </w:r>
    </w:p>
    <w:p w:rsidR="00F024A8" w:rsidRPr="000606C0" w:rsidRDefault="00281585" w:rsidP="000606C0">
      <w:pPr>
        <w:spacing w:after="0"/>
        <w:ind w:firstLine="567"/>
        <w:jc w:val="both"/>
        <w:rPr>
          <w:rFonts w:ascii="Times New Roman" w:hAnsi="Times New Roman" w:cs="Times New Roman"/>
          <w:sz w:val="28"/>
          <w:szCs w:val="26"/>
          <w:lang w:val="uz-Cyrl-UZ"/>
        </w:rPr>
      </w:pPr>
      <w:r w:rsidRPr="000606C0">
        <w:rPr>
          <w:rFonts w:ascii="Times New Roman" w:hAnsi="Times New Roman" w:cs="Times New Roman"/>
          <w:sz w:val="28"/>
          <w:szCs w:val="26"/>
          <w:lang w:val="uz-Cyrl-UZ"/>
        </w:rPr>
        <w:t xml:space="preserve">Масалан, </w:t>
      </w:r>
      <w:r w:rsidR="000515B6" w:rsidRPr="000606C0">
        <w:rPr>
          <w:rFonts w:ascii="Times New Roman" w:hAnsi="Times New Roman" w:cs="Times New Roman"/>
          <w:sz w:val="28"/>
          <w:szCs w:val="26"/>
          <w:lang w:val="uz-Cyrl-UZ"/>
        </w:rPr>
        <w:t>Президент Шавкат Мирзиёев Навоий вилояти фаоллари иштирокида бўлиб ўтган йиғилишда вилоятни комплекс ривожлантиришга қаратилган долзарб вазифаларни белгилаб берди. Бу ҳақда Президент матбуот хизмати хабар берди.</w:t>
      </w:r>
      <w:r w:rsidR="000606C0" w:rsidRPr="000606C0">
        <w:rPr>
          <w:rFonts w:ascii="Times New Roman" w:hAnsi="Times New Roman" w:cs="Times New Roman"/>
          <w:sz w:val="28"/>
          <w:szCs w:val="26"/>
          <w:lang w:val="uz-Cyrl-UZ"/>
        </w:rPr>
        <w:t xml:space="preserve"> </w:t>
      </w:r>
      <w:r w:rsidR="000515B6" w:rsidRPr="000606C0">
        <w:rPr>
          <w:rFonts w:ascii="Times New Roman" w:hAnsi="Times New Roman" w:cs="Times New Roman"/>
          <w:sz w:val="28"/>
          <w:szCs w:val="26"/>
          <w:lang w:val="uz-Cyrl-UZ"/>
        </w:rPr>
        <w:t>Навоий вилояти ялпи ҳудудий маҳсулот бўйича илғор ўринларда бўлса-да, мавжуд резерв ва имкониятлардан тўла фойдаланилмаётгани таъкидланди. Вилоят иқтисодиёти асосан бир нечта йирик корхоналарга боғлиқ бўлиб қолгани, кичик бизнес ва хусусий тадбиркорлик етарли даражада ривожланмагани кўрсатиб ўтилди.</w:t>
      </w:r>
    </w:p>
    <w:p w:rsidR="000515B6" w:rsidRPr="00F024A8" w:rsidRDefault="00F024A8" w:rsidP="00F024A8">
      <w:pPr>
        <w:pStyle w:val="ad"/>
        <w:shd w:val="clear" w:color="auto" w:fill="FFFFFF"/>
        <w:spacing w:before="0" w:beforeAutospacing="0" w:after="0" w:afterAutospacing="0"/>
        <w:ind w:firstLine="709"/>
        <w:jc w:val="both"/>
        <w:rPr>
          <w:sz w:val="28"/>
          <w:szCs w:val="26"/>
        </w:rPr>
      </w:pPr>
      <w:r w:rsidRPr="00F024A8">
        <w:rPr>
          <w:sz w:val="28"/>
          <w:szCs w:val="26"/>
          <w:lang w:val="uz-Cyrl-UZ"/>
        </w:rPr>
        <w:t>“</w:t>
      </w:r>
      <w:r w:rsidR="000515B6" w:rsidRPr="00F024A8">
        <w:rPr>
          <w:sz w:val="28"/>
          <w:szCs w:val="26"/>
          <w:lang w:val="uz-Cyrl-UZ"/>
        </w:rPr>
        <w:t xml:space="preserve">Вилоятда тадбиркорликни ривожлантиришга жиддий туртки бериш мақсадида, бу ерда шундай энг қулай ва жозибадор бизнес муҳитини яратиш керакки, нафақат маҳаллий аҳоли, балки бошқа вилоятлар аҳолиси ҳам бу ерга келиб, тадбиркорлик билан шуғулланишга интилсин. </w:t>
      </w:r>
      <w:r w:rsidR="000515B6" w:rsidRPr="00F024A8">
        <w:rPr>
          <w:sz w:val="28"/>
          <w:szCs w:val="26"/>
        </w:rPr>
        <w:t>Энди Навоий вилояти – тадбиркорлар вилояти бўлиши керак</w:t>
      </w:r>
      <w:r w:rsidRPr="00F024A8">
        <w:rPr>
          <w:sz w:val="28"/>
          <w:szCs w:val="26"/>
          <w:lang w:val="uz-Cyrl-UZ"/>
        </w:rPr>
        <w:t>”</w:t>
      </w:r>
      <w:r w:rsidR="000515B6" w:rsidRPr="00F024A8">
        <w:rPr>
          <w:sz w:val="28"/>
          <w:szCs w:val="26"/>
        </w:rPr>
        <w:t>, – деди Шавкат Мирзиёев.</w:t>
      </w:r>
    </w:p>
    <w:p w:rsidR="000515B6" w:rsidRPr="00F024A8" w:rsidRDefault="000515B6" w:rsidP="00F024A8">
      <w:pPr>
        <w:pStyle w:val="ad"/>
        <w:shd w:val="clear" w:color="auto" w:fill="FFFFFF"/>
        <w:spacing w:before="0" w:beforeAutospacing="0" w:after="0" w:afterAutospacing="0"/>
        <w:ind w:firstLine="709"/>
        <w:jc w:val="both"/>
        <w:rPr>
          <w:sz w:val="28"/>
          <w:szCs w:val="26"/>
        </w:rPr>
      </w:pPr>
      <w:r w:rsidRPr="00F024A8">
        <w:rPr>
          <w:sz w:val="28"/>
          <w:szCs w:val="26"/>
        </w:rPr>
        <w:t>Давлатимиз раҳбари шу мақсадда Навоий вилоятини экспортга йўналтирилган инновацион ва юқори технологияли ишлаб чиқаришлар бўйича эркин иқтисодий зонага айлантиришни таклиф қилди. Қайд этилганидек, бунинг учун Бош вазир ўринбосари раҳбарлигида махсус комиссия тузилиб, мазкур иқтисодий зона иштирокчиларига бериладиган имтиёз ва енгилликлар тизими белгиланади.</w:t>
      </w:r>
    </w:p>
    <w:p w:rsidR="000515B6" w:rsidRPr="00F024A8" w:rsidRDefault="000515B6" w:rsidP="00F024A8">
      <w:pPr>
        <w:pStyle w:val="ad"/>
        <w:shd w:val="clear" w:color="auto" w:fill="FFFFFF"/>
        <w:spacing w:before="0" w:beforeAutospacing="0" w:after="0" w:afterAutospacing="0"/>
        <w:ind w:firstLine="709"/>
        <w:jc w:val="both"/>
        <w:rPr>
          <w:sz w:val="28"/>
          <w:szCs w:val="26"/>
        </w:rPr>
      </w:pPr>
      <w:r w:rsidRPr="00F024A8">
        <w:rPr>
          <w:sz w:val="28"/>
          <w:szCs w:val="26"/>
        </w:rPr>
        <w:t>Йиғилишда инвестицияларни фаол жалб қилиб, янги замонавий корхоналар ташкил этиш ва аҳолини иш билан таъминлаш масалаларига алоҳида эътибор қаратилди.</w:t>
      </w:r>
    </w:p>
    <w:p w:rsidR="000515B6" w:rsidRPr="00F024A8" w:rsidRDefault="000515B6" w:rsidP="00F024A8">
      <w:pPr>
        <w:pStyle w:val="ad"/>
        <w:shd w:val="clear" w:color="auto" w:fill="FFFFFF"/>
        <w:spacing w:before="0" w:beforeAutospacing="0" w:after="0" w:afterAutospacing="0"/>
        <w:ind w:firstLine="709"/>
        <w:jc w:val="both"/>
        <w:rPr>
          <w:sz w:val="28"/>
          <w:szCs w:val="26"/>
        </w:rPr>
      </w:pPr>
      <w:r w:rsidRPr="00F024A8">
        <w:rPr>
          <w:sz w:val="28"/>
          <w:szCs w:val="26"/>
        </w:rPr>
        <w:t>Навоий вилоятида 2019-2020 йилларда умумий қиймати 26 триллион 368 миллиард сўмлик 511 та инвестиция лойиҳасидан иборат дастур ишлаб чиқилгани маълум қилинди.</w:t>
      </w:r>
    </w:p>
    <w:p w:rsidR="000515B6" w:rsidRPr="00F024A8" w:rsidRDefault="000515B6" w:rsidP="00F024A8">
      <w:pPr>
        <w:pStyle w:val="ad"/>
        <w:shd w:val="clear" w:color="auto" w:fill="FFFFFF"/>
        <w:spacing w:before="0" w:beforeAutospacing="0" w:after="0" w:afterAutospacing="0"/>
        <w:ind w:firstLine="709"/>
        <w:jc w:val="both"/>
        <w:rPr>
          <w:sz w:val="28"/>
          <w:szCs w:val="26"/>
        </w:rPr>
      </w:pPr>
      <w:r w:rsidRPr="00F024A8">
        <w:rPr>
          <w:sz w:val="28"/>
          <w:szCs w:val="26"/>
        </w:rPr>
        <w:t>Мазкур дастур доирасида 1 миллиард доллар тўғридан-тўғри хорижий инвестиция ва кредитларни ўзлаштириб, 17 минг 400 та янги иш ўрни яратиш режалаштирилган.</w:t>
      </w:r>
    </w:p>
    <w:p w:rsidR="000515B6" w:rsidRPr="00F024A8" w:rsidRDefault="000515B6" w:rsidP="00F024A8">
      <w:pPr>
        <w:pStyle w:val="ad"/>
        <w:shd w:val="clear" w:color="auto" w:fill="FFFFFF"/>
        <w:spacing w:before="0" w:beforeAutospacing="0" w:after="0" w:afterAutospacing="0"/>
        <w:ind w:firstLine="709"/>
        <w:jc w:val="both"/>
        <w:rPr>
          <w:sz w:val="28"/>
          <w:szCs w:val="26"/>
        </w:rPr>
      </w:pPr>
      <w:r w:rsidRPr="00F024A8">
        <w:rPr>
          <w:sz w:val="28"/>
          <w:szCs w:val="26"/>
        </w:rPr>
        <w:t>Жумладан, Навоий иссиқлик электр станцияси, “Қизилқумцемент”, “Навоийазот” акциядорлик жамиятлари ва бошқа тармоқларда 12 та йирик лойиҳа амалга оширилиши белгиланган.</w:t>
      </w:r>
    </w:p>
    <w:p w:rsidR="000515B6" w:rsidRPr="00C615D5"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rPr>
        <w:t>Давлатимиз раҳбари қишлоқ хўжалигидаги имкониятларни ҳам таҳлил қилиб, пахтадан бўшаган майдонларда бозорбоп мева-сабзавотлар етиштириш, тикув-трикотаж маҳсулотлари ишлаб чиқариш ва қоракўл тери тайёрлашни кўпайтириб, экспорт ҳажмини ошириш бўйича топшириқлар берди.</w:t>
      </w:r>
      <w:r w:rsidR="000606C0">
        <w:rPr>
          <w:sz w:val="28"/>
          <w:szCs w:val="26"/>
          <w:lang w:val="uz-Cyrl-UZ"/>
        </w:rPr>
        <w:t xml:space="preserve"> </w:t>
      </w:r>
      <w:r w:rsidR="000606C0" w:rsidRPr="00C615D5">
        <w:rPr>
          <w:sz w:val="28"/>
          <w:szCs w:val="26"/>
          <w:lang w:val="uz-Cyrl-UZ"/>
        </w:rPr>
        <w:t>[</w:t>
      </w:r>
      <w:r w:rsidR="00281585" w:rsidRPr="00F024A8">
        <w:rPr>
          <w:sz w:val="28"/>
          <w:szCs w:val="26"/>
          <w:lang w:val="uz-Cyrl-UZ"/>
        </w:rPr>
        <w:t>25</w:t>
      </w:r>
      <w:r w:rsidR="000606C0" w:rsidRPr="00C615D5">
        <w:rPr>
          <w:sz w:val="28"/>
          <w:szCs w:val="26"/>
          <w:lang w:val="uz-Cyrl-UZ"/>
        </w:rPr>
        <w:t>]</w:t>
      </w:r>
    </w:p>
    <w:p w:rsidR="000515B6" w:rsidRPr="00F024A8" w:rsidRDefault="0024109E" w:rsidP="0024109E">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Яна шундай мисолни келтиришимиз мумкин, 2019 йил 14 март куни</w:t>
      </w:r>
      <w:r w:rsidR="000515B6" w:rsidRPr="00F024A8">
        <w:rPr>
          <w:sz w:val="28"/>
          <w:szCs w:val="26"/>
          <w:lang w:val="uz-Cyrl-UZ"/>
        </w:rPr>
        <w:t xml:space="preserve"> Қозоғистон Сенати ялпи мажлисда энергетика соҳасидаги ҳамкорликнинг айрим масалалари бўйича Қозоғистон Республикаси ва Ўзбекистон Республикаси ҳукуматлари ўртасидаги ҳадли битимни ратификация қилиш </w:t>
      </w:r>
      <w:r w:rsidR="000515B6" w:rsidRPr="00F024A8">
        <w:rPr>
          <w:sz w:val="28"/>
          <w:szCs w:val="26"/>
          <w:lang w:val="uz-Cyrl-UZ"/>
        </w:rPr>
        <w:lastRenderedPageBreak/>
        <w:t>тўғрисидаги қонунни қабул қилди, деб</w:t>
      </w:r>
      <w:r w:rsidR="000515B6" w:rsidRPr="00F024A8">
        <w:rPr>
          <w:rStyle w:val="apple-converted-space"/>
          <w:sz w:val="28"/>
          <w:szCs w:val="26"/>
          <w:lang w:val="uz-Cyrl-UZ"/>
        </w:rPr>
        <w:t> </w:t>
      </w:r>
      <w:hyperlink r:id="rId23" w:history="1">
        <w:r w:rsidR="000515B6" w:rsidRPr="00F024A8">
          <w:rPr>
            <w:rStyle w:val="ae"/>
            <w:color w:val="auto"/>
            <w:sz w:val="28"/>
            <w:szCs w:val="26"/>
            <w:lang w:val="uz-Cyrl-UZ"/>
          </w:rPr>
          <w:t>хабар берди</w:t>
        </w:r>
      </w:hyperlink>
      <w:r w:rsidR="000515B6" w:rsidRPr="00F024A8">
        <w:rPr>
          <w:rStyle w:val="apple-converted-space"/>
          <w:sz w:val="28"/>
          <w:szCs w:val="26"/>
          <w:lang w:val="uz-Cyrl-UZ"/>
        </w:rPr>
        <w:t> </w:t>
      </w:r>
      <w:r w:rsidR="000515B6" w:rsidRPr="00F024A8">
        <w:rPr>
          <w:sz w:val="28"/>
          <w:szCs w:val="26"/>
          <w:lang w:val="uz-Cyrl-UZ"/>
        </w:rPr>
        <w:t>“Kapital” интернет ресурси.</w:t>
      </w:r>
    </w:p>
    <w:p w:rsidR="00F024A8" w:rsidRPr="00F024A8" w:rsidRDefault="000515B6" w:rsidP="000606C0">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Мазкур битим 2017 йил 16 сентябрь куни Қозоғистон Президенти Нурсултон Назарбоевнинг Ўзбекистонга расмий ташрифи чоғида имзоланган эди.Бундан олдин Қозоғистон энергетика вазири Канат Бозумбаев битимнинг ратификацияси Ўзбекистонга нефтни қайта ишлаш учун нефть хом ашёсини етказиб бериш, куз-қиш мавсумида Жанубий Қозоғистонни табиий газ билан узлуксиз таъминлаш масаласини ҳал этиш, шунингдек, Ўзбекистон газ етказиб бериш тизимларининг транзит салоҳиятини ривожлантиришда ўзаро манфаатдорлик, нефть-кимё лойиҳаларини амалга ошириш ва улардан фойдаланишда тажриба алмашишда қўл келишини айтиб ўтганди.</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У ушбу келишув ижроси доирасида Қозоғистон ўз ресурслари ҳисобидан Кенкияк — Қумқол нефть қувури, сўнгра Шағир станцияси орқали нефтни етказиб беришга тайёр эканлигини билдирганди.</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К. Бозумбаевнинг маълумотларига кўра, ушбу йўналиш бўйича 1 тонна нефть учун тариф қиймати 25,12 долларга тенг. Қолаверса, Россия нефтини Қозоғистон орқали Ўзбекистонга етказиб бериш ҳам назарда тутилган.</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Юқоридаги битим доирасида “КазТрансГаз” АЖ ва “Ўзтрансгаз” АЖ Қозоғистон газини Ўзбекистон ҳудудига етказиб беришга оид шартнома имзолаган. Вазирлик хабарига кўра, ўтган йил охирида Газли — Чимкент магистрал газ қувури бўйлаб синов тариқасида келгусида кўпайтириш эҳтимоли билан кунига 2-2,5 миллион кубометр ҳажмда газ етказиб бериш бошланган.</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Битимда энергетика соҳасида икки томонлама ҳамкорлик масалалари бўйича мувофиқлаштирувчи кенгаш тузиш ҳам кўзда тутилган.</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Сенатнинг тегишли қўмитаси хулосасида келтириб ўтилганидек, Ўзбекистон томони йилига 2 миллион тоннагача бўлган ҳажмда Қозоғистон нефтини олишга қизиқиш билдирган.</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Мазкур ҳужжатда Ўзбекистон томони нефтнинг режалаштирилаётган ҳажмини қабул қилиб олиш учун ўз ҳудудида нефть транспорти ва нефтни қайта ишлаш инфратузилмалари қурилишини вақтида якунлашга кафолат бераётгани таъкидланган.</w:t>
      </w:r>
      <w:r w:rsidR="0024109E" w:rsidRPr="00F024A8">
        <w:rPr>
          <w:sz w:val="28"/>
          <w:szCs w:val="26"/>
          <w:lang w:val="uz-Cyrl-UZ"/>
        </w:rPr>
        <w:t xml:space="preserve"> (26)</w:t>
      </w:r>
    </w:p>
    <w:p w:rsidR="000515B6" w:rsidRPr="00F024A8" w:rsidRDefault="0024109E"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 xml:space="preserve">Функционал иқтисодий тахлилни амалга ошириш учун кўпроқ ОАВларидан фойдаланиш мақул. Масалан, </w:t>
      </w:r>
      <w:r w:rsidR="000515B6" w:rsidRPr="00F024A8">
        <w:rPr>
          <w:sz w:val="28"/>
          <w:szCs w:val="26"/>
          <w:lang w:val="uz-Cyrl-UZ"/>
        </w:rPr>
        <w:t>“Илм-фан ва инновацион ривожланиш” журнали Ўзбекистон Республикаси Президентининг тегишли қарори ижроси доирасида ташкил этилган бўлиб, 2018 йил июнь ойидан бошлаб Ўзбекистон Республикаси Инновацион ривожланиш вазирлиги муассислигида нашр қилинади.</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Журнал республикамизда илм-фан, миллий иқтисодиёт ва сиёсий тизим ҳамда таълим тизимининг ривожланишига кўмаклашиш, мамлакатимиз олимлари, мутахассислари, докторантлари, мустақил тадқиқотчилари ва ОТМ профессор-ўқитувчилари томонидан олиб борилаётган изланишларнинг илмий аҳамияти ҳамда бу борадаги фаоллигини оширишни ўз олдига мақсад қилиб олган.</w:t>
      </w:r>
    </w:p>
    <w:p w:rsidR="000515B6" w:rsidRPr="00F024A8" w:rsidRDefault="000515B6" w:rsidP="00F024A8">
      <w:pPr>
        <w:pStyle w:val="ad"/>
        <w:shd w:val="clear" w:color="auto" w:fill="FFFFFF"/>
        <w:spacing w:before="0" w:beforeAutospacing="0" w:after="0" w:afterAutospacing="0"/>
        <w:ind w:firstLine="709"/>
        <w:jc w:val="both"/>
        <w:rPr>
          <w:sz w:val="28"/>
          <w:szCs w:val="26"/>
        </w:rPr>
      </w:pPr>
      <w:r w:rsidRPr="00F024A8">
        <w:rPr>
          <w:sz w:val="28"/>
          <w:szCs w:val="26"/>
        </w:rPr>
        <w:lastRenderedPageBreak/>
        <w:t>Нашрдаги мақолалар ўзбек, рус ва инглиз тилларида чоп этилади. Мақолаларни танлаб олиш мезонлари ОАК талабларидан келиб чиқиб белгиланади.</w:t>
      </w:r>
    </w:p>
    <w:p w:rsidR="000515B6" w:rsidRPr="00F024A8" w:rsidRDefault="000515B6" w:rsidP="000515B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Ўзбекистон Республикаси Олий аттестация комиссияси Раёсатининг 2019 йил 28 февралдаги 262/9.2-сон қарори билан “Илм-фан ва инновацион ривожланиш” журнали техника, қишлоқ хўжалиги ва иқтисодиёт фанлари бўйича ОАКнинг диссертациялар асосий илмий натижаларини чоп этиш тавсия этилган илмий нашрлар рўйхатига киритилди.</w:t>
      </w:r>
      <w:r w:rsidR="0024109E" w:rsidRPr="00F024A8">
        <w:rPr>
          <w:rFonts w:ascii="Times New Roman" w:hAnsi="Times New Roman" w:cs="Times New Roman"/>
          <w:sz w:val="28"/>
          <w:szCs w:val="26"/>
          <w:lang w:val="uz-Cyrl-UZ"/>
        </w:rPr>
        <w:t xml:space="preserve"> (27)</w:t>
      </w:r>
    </w:p>
    <w:p w:rsidR="009325F9" w:rsidRPr="00F024A8" w:rsidRDefault="009325F9" w:rsidP="0001027A">
      <w:pPr>
        <w:pBdr>
          <w:bottom w:val="single" w:sz="4" w:space="1" w:color="auto"/>
        </w:pBdr>
        <w:spacing w:after="0"/>
        <w:ind w:firstLine="567"/>
        <w:jc w:val="both"/>
        <w:rPr>
          <w:rFonts w:ascii="Times New Roman" w:hAnsi="Times New Roman" w:cs="Times New Roman"/>
          <w:sz w:val="28"/>
          <w:szCs w:val="26"/>
          <w:lang w:val="uz-Cyrl-UZ"/>
        </w:rPr>
      </w:pPr>
    </w:p>
    <w:p w:rsidR="0001027A" w:rsidRPr="00F024A8" w:rsidRDefault="0001027A" w:rsidP="00AA40F2">
      <w:pPr>
        <w:spacing w:after="0"/>
        <w:ind w:firstLine="567"/>
        <w:jc w:val="both"/>
        <w:rPr>
          <w:rFonts w:ascii="Times New Roman" w:hAnsi="Times New Roman" w:cs="Times New Roman"/>
          <w:sz w:val="28"/>
          <w:szCs w:val="26"/>
          <w:lang w:val="uz-Cyrl-UZ"/>
        </w:rPr>
      </w:pPr>
    </w:p>
    <w:p w:rsidR="00FC15B2" w:rsidRPr="00F024A8" w:rsidRDefault="0001027A" w:rsidP="0001027A">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6.3. Янги технологияларни </w:t>
      </w:r>
      <w:r w:rsidR="00FC15B2" w:rsidRPr="00F024A8">
        <w:rPr>
          <w:rFonts w:ascii="Times New Roman" w:hAnsi="Times New Roman" w:cs="Times New Roman"/>
          <w:b/>
          <w:sz w:val="28"/>
          <w:szCs w:val="26"/>
          <w:lang w:val="uz-Cyrl-UZ"/>
        </w:rPr>
        <w:t>тайёрлаш</w:t>
      </w:r>
      <w:r w:rsidRPr="00F024A8">
        <w:rPr>
          <w:rFonts w:ascii="Times New Roman" w:hAnsi="Times New Roman" w:cs="Times New Roman"/>
          <w:b/>
          <w:sz w:val="28"/>
          <w:szCs w:val="26"/>
          <w:lang w:val="uz-Cyrl-UZ"/>
        </w:rPr>
        <w:t xml:space="preserve"> жараёнини бошқариш</w:t>
      </w:r>
    </w:p>
    <w:p w:rsidR="00FC15B2" w:rsidRPr="00F024A8" w:rsidRDefault="00FC15B2" w:rsidP="0001027A">
      <w:pPr>
        <w:spacing w:after="0"/>
        <w:ind w:firstLine="567"/>
        <w:jc w:val="both"/>
        <w:rPr>
          <w:rFonts w:ascii="Times New Roman" w:hAnsi="Times New Roman" w:cs="Times New Roman"/>
          <w:sz w:val="28"/>
          <w:szCs w:val="26"/>
          <w:lang w:val="uz-Cyrl-UZ"/>
        </w:rPr>
      </w:pPr>
    </w:p>
    <w:p w:rsidR="00FC15B2" w:rsidRPr="00F024A8" w:rsidRDefault="0001027A" w:rsidP="0001027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 техн</w:t>
      </w:r>
      <w:r w:rsidR="00FC15B2" w:rsidRPr="00F024A8">
        <w:rPr>
          <w:rFonts w:ascii="Times New Roman" w:hAnsi="Times New Roman" w:cs="Times New Roman"/>
          <w:sz w:val="28"/>
          <w:szCs w:val="26"/>
          <w:lang w:val="uz-Cyrl-UZ"/>
        </w:rPr>
        <w:t>икани</w:t>
      </w:r>
      <w:r w:rsidRPr="00F024A8">
        <w:rPr>
          <w:rFonts w:ascii="Times New Roman" w:hAnsi="Times New Roman" w:cs="Times New Roman"/>
          <w:sz w:val="28"/>
          <w:szCs w:val="26"/>
          <w:lang w:val="uz-Cyrl-UZ"/>
        </w:rPr>
        <w:t xml:space="preserve"> ишлаб чиқаришга тайёргарлик</w:t>
      </w:r>
      <w:r w:rsidR="00FC15B2" w:rsidRPr="00F024A8">
        <w:rPr>
          <w:rFonts w:ascii="Times New Roman" w:hAnsi="Times New Roman" w:cs="Times New Roman"/>
          <w:sz w:val="28"/>
          <w:szCs w:val="26"/>
          <w:lang w:val="uz-Cyrl-UZ"/>
        </w:rPr>
        <w:t xml:space="preserve"> қилиш</w:t>
      </w:r>
      <w:r w:rsidRPr="00F024A8">
        <w:rPr>
          <w:rFonts w:ascii="Times New Roman" w:hAnsi="Times New Roman" w:cs="Times New Roman"/>
          <w:sz w:val="28"/>
          <w:szCs w:val="26"/>
          <w:lang w:val="uz-Cyrl-UZ"/>
        </w:rPr>
        <w:t xml:space="preserve"> </w:t>
      </w:r>
      <w:r w:rsidR="00FC15B2" w:rsidRPr="00F024A8">
        <w:rPr>
          <w:rFonts w:ascii="Times New Roman" w:hAnsi="Times New Roman" w:cs="Times New Roman"/>
          <w:sz w:val="28"/>
          <w:szCs w:val="26"/>
          <w:lang w:val="uz-Cyrl-UZ"/>
        </w:rPr>
        <w:t>комплекс характерга эга</w:t>
      </w:r>
      <w:r w:rsidRPr="00F024A8">
        <w:rPr>
          <w:rFonts w:ascii="Times New Roman" w:hAnsi="Times New Roman" w:cs="Times New Roman"/>
          <w:sz w:val="28"/>
          <w:szCs w:val="26"/>
          <w:lang w:val="uz-Cyrl-UZ"/>
        </w:rPr>
        <w:t>.</w:t>
      </w:r>
    </w:p>
    <w:p w:rsidR="00FC15B2" w:rsidRPr="00F024A8" w:rsidRDefault="00FC15B2" w:rsidP="0001027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чиқаришга тайёрланиш </w:t>
      </w:r>
      <w:r w:rsidR="0001027A" w:rsidRPr="00F024A8">
        <w:rPr>
          <w:rFonts w:ascii="Times New Roman" w:hAnsi="Times New Roman" w:cs="Times New Roman"/>
          <w:sz w:val="28"/>
          <w:szCs w:val="26"/>
          <w:lang w:val="uz-Cyrl-UZ"/>
        </w:rPr>
        <w:t>ички ва ташқи қисмларга бўлинади. Ташқи тайёргарлик лойиҳа ва тадқиқот институтлари, лойиҳа бюролари ва бошқа ташкилотлар томонидан амалга оширилади. Ички тайёргарлик тўғридан-тўғри корхонада амалга оширилади.</w:t>
      </w:r>
    </w:p>
    <w:p w:rsidR="00641AEC" w:rsidRPr="00F024A8" w:rsidRDefault="0001027A" w:rsidP="0001027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Янги </w:t>
      </w:r>
      <w:r w:rsidR="00FC15B2" w:rsidRPr="00F024A8">
        <w:rPr>
          <w:rFonts w:ascii="Times New Roman" w:hAnsi="Times New Roman" w:cs="Times New Roman"/>
          <w:sz w:val="28"/>
          <w:szCs w:val="26"/>
          <w:lang w:val="uz-Cyrl-UZ"/>
        </w:rPr>
        <w:t>конструкция</w:t>
      </w:r>
      <w:r w:rsidRPr="00F024A8">
        <w:rPr>
          <w:rFonts w:ascii="Times New Roman" w:hAnsi="Times New Roman" w:cs="Times New Roman"/>
          <w:sz w:val="28"/>
          <w:szCs w:val="26"/>
          <w:lang w:val="uz-Cyrl-UZ"/>
        </w:rPr>
        <w:t>ни яратилиши маҳсулотнинг техник параметрлари учун истеъмолчилар талаблари ва уларнинг самарадорлиги шакллантириладиган янги ускуналарга бўлган талабни таҳлил қилиш натижаларига асосланган.</w:t>
      </w:r>
    </w:p>
    <w:p w:rsidR="00641AEC" w:rsidRPr="00F024A8" w:rsidRDefault="0001027A"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Маҳсулот </w:t>
      </w:r>
      <w:r w:rsidR="00FC15B2" w:rsidRPr="00F024A8">
        <w:rPr>
          <w:rFonts w:ascii="Times New Roman" w:hAnsi="Times New Roman" w:cs="Times New Roman"/>
          <w:sz w:val="28"/>
          <w:szCs w:val="26"/>
          <w:lang w:val="uz-Cyrl-UZ"/>
        </w:rPr>
        <w:t>конструкцияси</w:t>
      </w:r>
      <w:r w:rsidRPr="00F024A8">
        <w:rPr>
          <w:rFonts w:ascii="Times New Roman" w:hAnsi="Times New Roman" w:cs="Times New Roman"/>
          <w:sz w:val="28"/>
          <w:szCs w:val="26"/>
        </w:rPr>
        <w:t xml:space="preserve"> қуйидаги босқичлардан иборат:</w:t>
      </w:r>
    </w:p>
    <w:p w:rsidR="00641AEC" w:rsidRPr="00F024A8" w:rsidRDefault="00FC15B2"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01027A" w:rsidRPr="00F024A8">
        <w:rPr>
          <w:rFonts w:ascii="Times New Roman" w:hAnsi="Times New Roman" w:cs="Times New Roman"/>
          <w:sz w:val="28"/>
          <w:szCs w:val="26"/>
        </w:rPr>
        <w:t>зарурий ҳисоб-китобларни бажариш;</w:t>
      </w:r>
    </w:p>
    <w:p w:rsidR="00641AEC" w:rsidRPr="00F024A8" w:rsidRDefault="00FC15B2"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01027A" w:rsidRPr="00F024A8">
        <w:rPr>
          <w:rFonts w:ascii="Times New Roman" w:hAnsi="Times New Roman" w:cs="Times New Roman"/>
          <w:sz w:val="28"/>
          <w:szCs w:val="26"/>
        </w:rPr>
        <w:t>экспериментал иш</w:t>
      </w:r>
      <w:r w:rsidRPr="00F024A8">
        <w:rPr>
          <w:rFonts w:ascii="Times New Roman" w:hAnsi="Times New Roman" w:cs="Times New Roman"/>
          <w:sz w:val="28"/>
          <w:szCs w:val="26"/>
          <w:lang w:val="uz-Cyrl-UZ"/>
        </w:rPr>
        <w:t>лар</w:t>
      </w:r>
      <w:r w:rsidR="0001027A" w:rsidRPr="00F024A8">
        <w:rPr>
          <w:rFonts w:ascii="Times New Roman" w:hAnsi="Times New Roman" w:cs="Times New Roman"/>
          <w:sz w:val="28"/>
          <w:szCs w:val="26"/>
        </w:rPr>
        <w:t>;</w:t>
      </w:r>
    </w:p>
    <w:p w:rsidR="00641AEC" w:rsidRPr="00F024A8" w:rsidRDefault="00FC15B2"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CD7AD8" w:rsidRPr="00F024A8">
        <w:rPr>
          <w:rFonts w:ascii="Times New Roman" w:hAnsi="Times New Roman" w:cs="Times New Roman"/>
          <w:sz w:val="28"/>
          <w:szCs w:val="26"/>
          <w:lang w:val="uz-Cyrl-UZ"/>
        </w:rPr>
        <w:t>лойиҳалаш</w:t>
      </w:r>
      <w:r w:rsidR="0001027A" w:rsidRPr="00F024A8">
        <w:rPr>
          <w:rFonts w:ascii="Times New Roman" w:hAnsi="Times New Roman" w:cs="Times New Roman"/>
          <w:sz w:val="28"/>
          <w:szCs w:val="26"/>
        </w:rPr>
        <w:t>, қурилиш;</w:t>
      </w:r>
    </w:p>
    <w:p w:rsidR="00641AEC" w:rsidRPr="00F024A8" w:rsidRDefault="00CD7AD8"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-тажриба намуналарини</w:t>
      </w:r>
      <w:r w:rsidR="0001027A" w:rsidRPr="00F024A8">
        <w:rPr>
          <w:rFonts w:ascii="Times New Roman" w:hAnsi="Times New Roman" w:cs="Times New Roman"/>
          <w:sz w:val="28"/>
          <w:szCs w:val="26"/>
        </w:rPr>
        <w:t xml:space="preserve"> ишлаб чиқариш;</w:t>
      </w:r>
    </w:p>
    <w:p w:rsidR="00641AEC" w:rsidRPr="00F024A8" w:rsidRDefault="00CD7AD8"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тажриба</w:t>
      </w:r>
      <w:r w:rsidR="0001027A" w:rsidRPr="00F024A8">
        <w:rPr>
          <w:rFonts w:ascii="Times New Roman" w:hAnsi="Times New Roman" w:cs="Times New Roman"/>
          <w:sz w:val="28"/>
          <w:szCs w:val="26"/>
        </w:rPr>
        <w:t xml:space="preserve"> намунасини (партияни), ўрнатиш </w:t>
      </w:r>
      <w:r w:rsidRPr="00F024A8">
        <w:rPr>
          <w:rFonts w:ascii="Times New Roman" w:hAnsi="Times New Roman" w:cs="Times New Roman"/>
          <w:sz w:val="28"/>
          <w:szCs w:val="26"/>
          <w:lang w:val="uz-Cyrl-UZ"/>
        </w:rPr>
        <w:t>версияси</w:t>
      </w:r>
      <w:r w:rsidRPr="00F024A8">
        <w:rPr>
          <w:rFonts w:ascii="Times New Roman" w:hAnsi="Times New Roman" w:cs="Times New Roman"/>
          <w:sz w:val="28"/>
          <w:szCs w:val="26"/>
        </w:rPr>
        <w:t>ни, бош (назорат) в</w:t>
      </w:r>
      <w:r w:rsidR="0001027A" w:rsidRPr="00F024A8">
        <w:rPr>
          <w:rFonts w:ascii="Times New Roman" w:hAnsi="Times New Roman" w:cs="Times New Roman"/>
          <w:sz w:val="28"/>
          <w:szCs w:val="26"/>
        </w:rPr>
        <w:t>ер</w:t>
      </w:r>
      <w:r w:rsidRPr="00F024A8">
        <w:rPr>
          <w:rFonts w:ascii="Times New Roman" w:hAnsi="Times New Roman" w:cs="Times New Roman"/>
          <w:sz w:val="28"/>
          <w:szCs w:val="26"/>
          <w:lang w:val="uz-Cyrl-UZ"/>
        </w:rPr>
        <w:t>с</w:t>
      </w:r>
      <w:r w:rsidR="0001027A" w:rsidRPr="00F024A8">
        <w:rPr>
          <w:rFonts w:ascii="Times New Roman" w:hAnsi="Times New Roman" w:cs="Times New Roman"/>
          <w:sz w:val="28"/>
          <w:szCs w:val="26"/>
        </w:rPr>
        <w:t>и</w:t>
      </w:r>
      <w:r w:rsidRPr="00F024A8">
        <w:rPr>
          <w:rFonts w:ascii="Times New Roman" w:hAnsi="Times New Roman" w:cs="Times New Roman"/>
          <w:sz w:val="28"/>
          <w:szCs w:val="26"/>
          <w:lang w:val="uz-Cyrl-UZ"/>
        </w:rPr>
        <w:t>я</w:t>
      </w:r>
      <w:r w:rsidR="0001027A" w:rsidRPr="00F024A8">
        <w:rPr>
          <w:rFonts w:ascii="Times New Roman" w:hAnsi="Times New Roman" w:cs="Times New Roman"/>
          <w:sz w:val="28"/>
          <w:szCs w:val="26"/>
        </w:rPr>
        <w:t>сини қабул қилиш натижалари асосида лойиҳа ҳужжатларини тузатиш.</w:t>
      </w:r>
    </w:p>
    <w:p w:rsidR="00641AEC" w:rsidRPr="00F024A8" w:rsidRDefault="0001027A"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Шундан сўнг ишлаб чиқариш технологияси ишлаб чиқилган бўлиб, унга қуйидагилар киради:</w:t>
      </w:r>
    </w:p>
    <w:p w:rsidR="00641AEC" w:rsidRPr="00F024A8" w:rsidRDefault="00CD7AD8"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01027A" w:rsidRPr="00F024A8">
        <w:rPr>
          <w:rFonts w:ascii="Times New Roman" w:hAnsi="Times New Roman" w:cs="Times New Roman"/>
          <w:sz w:val="28"/>
          <w:szCs w:val="26"/>
        </w:rPr>
        <w:t>технологик жараёнлар учун ҳужжатларни яратиш;</w:t>
      </w:r>
    </w:p>
    <w:p w:rsidR="00641AEC" w:rsidRPr="00F024A8" w:rsidRDefault="00CD7AD8"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01027A" w:rsidRPr="00F024A8">
        <w:rPr>
          <w:rFonts w:ascii="Times New Roman" w:hAnsi="Times New Roman" w:cs="Times New Roman"/>
          <w:sz w:val="28"/>
          <w:szCs w:val="26"/>
        </w:rPr>
        <w:t xml:space="preserve">махсус технологик ускуна ва </w:t>
      </w:r>
      <w:r w:rsidRPr="00F024A8">
        <w:rPr>
          <w:rFonts w:ascii="Times New Roman" w:hAnsi="Times New Roman" w:cs="Times New Roman"/>
          <w:sz w:val="28"/>
          <w:szCs w:val="26"/>
          <w:lang w:val="uz-Cyrl-UZ"/>
        </w:rPr>
        <w:t>мослама</w:t>
      </w:r>
      <w:r w:rsidR="0001027A" w:rsidRPr="00F024A8">
        <w:rPr>
          <w:rFonts w:ascii="Times New Roman" w:hAnsi="Times New Roman" w:cs="Times New Roman"/>
          <w:sz w:val="28"/>
          <w:szCs w:val="26"/>
        </w:rPr>
        <w:t>рлар ишлаб чиқариш ва лойиҳалаш.</w:t>
      </w:r>
    </w:p>
    <w:p w:rsidR="00641AEC" w:rsidRPr="00F024A8" w:rsidRDefault="0001027A"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Кейинги босқич ишлаб чиқариш учун янги ускуналарни ишлаб чиқаришдир:</w:t>
      </w:r>
    </w:p>
    <w:p w:rsidR="00641AEC" w:rsidRPr="00F024A8" w:rsidRDefault="00CD7AD8"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-е</w:t>
      </w:r>
      <w:r w:rsidR="0001027A" w:rsidRPr="00F024A8">
        <w:rPr>
          <w:rFonts w:ascii="Times New Roman" w:hAnsi="Times New Roman" w:cs="Times New Roman"/>
          <w:sz w:val="28"/>
          <w:szCs w:val="26"/>
        </w:rPr>
        <w:t>тказиб бериш;</w:t>
      </w:r>
    </w:p>
    <w:p w:rsidR="00641AEC" w:rsidRPr="00F024A8" w:rsidRDefault="00CD7AD8"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-монтаж</w:t>
      </w:r>
      <w:r w:rsidR="0001027A" w:rsidRPr="00F024A8">
        <w:rPr>
          <w:rFonts w:ascii="Times New Roman" w:hAnsi="Times New Roman" w:cs="Times New Roman"/>
          <w:sz w:val="28"/>
          <w:szCs w:val="26"/>
        </w:rPr>
        <w:t>;</w:t>
      </w:r>
    </w:p>
    <w:p w:rsidR="00641AEC" w:rsidRPr="00F024A8" w:rsidRDefault="00CD7AD8"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01027A" w:rsidRPr="00F024A8">
        <w:rPr>
          <w:rFonts w:ascii="Times New Roman" w:hAnsi="Times New Roman" w:cs="Times New Roman"/>
          <w:sz w:val="28"/>
          <w:szCs w:val="26"/>
        </w:rPr>
        <w:t>ишлаб чиқариш ускуналарини созлаш;</w:t>
      </w:r>
    </w:p>
    <w:p w:rsidR="00641AEC" w:rsidRPr="00F024A8" w:rsidRDefault="00CD7AD8"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01027A" w:rsidRPr="00F024A8">
        <w:rPr>
          <w:rFonts w:ascii="Times New Roman" w:hAnsi="Times New Roman" w:cs="Times New Roman"/>
          <w:sz w:val="28"/>
          <w:szCs w:val="26"/>
        </w:rPr>
        <w:t>кетма-кет ва оммавий ишлаб чиқаришни қабул қилиш.</w:t>
      </w:r>
    </w:p>
    <w:p w:rsidR="00641AEC" w:rsidRPr="00F024A8" w:rsidRDefault="0001027A"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 xml:space="preserve">Тайёрланишнинг ҳар бир босқичида қуйидаги ишлар олиб борилади: тадқиқот (назарий ва экспериментал); турар-жой, </w:t>
      </w:r>
      <w:r w:rsidR="00CD7AD8" w:rsidRPr="00F024A8">
        <w:rPr>
          <w:rFonts w:ascii="Times New Roman" w:hAnsi="Times New Roman" w:cs="Times New Roman"/>
          <w:sz w:val="28"/>
          <w:szCs w:val="26"/>
          <w:lang w:val="uz-Cyrl-UZ"/>
        </w:rPr>
        <w:t>лойиҳа</w:t>
      </w:r>
      <w:r w:rsidRPr="00F024A8">
        <w:rPr>
          <w:rFonts w:ascii="Times New Roman" w:hAnsi="Times New Roman" w:cs="Times New Roman"/>
          <w:sz w:val="28"/>
          <w:szCs w:val="26"/>
        </w:rPr>
        <w:t>, иқтисодий. Улар муайян босқичларда бажарилиши мумкин, бир неча босқичда такрорланиши мумкин, мазмун жиҳатидан фарқ қилади.</w:t>
      </w:r>
    </w:p>
    <w:p w:rsidR="00641AEC" w:rsidRPr="00F024A8" w:rsidRDefault="00CD7AD8"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Тажриба</w:t>
      </w:r>
      <w:r w:rsidR="0001027A" w:rsidRPr="00F024A8">
        <w:rPr>
          <w:rFonts w:ascii="Times New Roman" w:hAnsi="Times New Roman" w:cs="Times New Roman"/>
          <w:sz w:val="28"/>
          <w:szCs w:val="26"/>
        </w:rPr>
        <w:t xml:space="preserve"> намуналарини синовдан ўтказиш, кетма-кет ва оммавий ишлаб чиқаришни қабул қилиш </w:t>
      </w:r>
      <w:r w:rsidRPr="00F024A8">
        <w:rPr>
          <w:rFonts w:ascii="Times New Roman" w:hAnsi="Times New Roman" w:cs="Times New Roman"/>
          <w:sz w:val="28"/>
          <w:szCs w:val="26"/>
          <w:lang w:val="uz-Cyrl-UZ"/>
        </w:rPr>
        <w:t>тажрибалари</w:t>
      </w:r>
      <w:r w:rsidR="0001027A" w:rsidRPr="00F024A8">
        <w:rPr>
          <w:rFonts w:ascii="Times New Roman" w:hAnsi="Times New Roman" w:cs="Times New Roman"/>
          <w:sz w:val="28"/>
          <w:szCs w:val="26"/>
        </w:rPr>
        <w:t>ни ўтказиш учун техник шартларни ишлаб чиқиш ва тасдиқлаш тартиби; мижозлар, ишлаб чиқувчилар, ишлаб чиқарувчилар ва истеъмолчиларнинг вазифалари тегишли стандартлар ва ўқув материаллари билан тартибга солинади.</w:t>
      </w:r>
    </w:p>
    <w:p w:rsidR="00641AEC" w:rsidRPr="00F024A8" w:rsidRDefault="0001027A"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Тайёргарлик органларининг тузилиши янгилик, мураккаблик, ишлаб чиқариш тури, маҳсулот янгиланишининг частотаси каби омиллар билан белгиланади.</w:t>
      </w:r>
    </w:p>
    <w:p w:rsidR="00641AEC" w:rsidRPr="00F024A8" w:rsidRDefault="0001027A"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Катта ва кенг кўламли ишлаб чиқаришга эга бўлган йирик машинасозлик корхоналарида янги маҳсулотларни ишлаб чиқаришни бош муҳандиснинг раҳбарлиги остида марказий равишда олиб боради. Бош муҳандис</w:t>
      </w:r>
      <w:r w:rsidR="00CD7AD8" w:rsidRPr="00F024A8">
        <w:rPr>
          <w:rFonts w:ascii="Times New Roman" w:hAnsi="Times New Roman" w:cs="Times New Roman"/>
          <w:sz w:val="28"/>
          <w:szCs w:val="26"/>
          <w:lang w:val="uz-Cyrl-UZ"/>
        </w:rPr>
        <w:t>га</w:t>
      </w:r>
      <w:r w:rsidRPr="00F024A8">
        <w:rPr>
          <w:rFonts w:ascii="Times New Roman" w:hAnsi="Times New Roman" w:cs="Times New Roman"/>
          <w:sz w:val="28"/>
          <w:szCs w:val="26"/>
        </w:rPr>
        <w:t xml:space="preserve"> бош </w:t>
      </w:r>
      <w:r w:rsidR="00CD7AD8" w:rsidRPr="00F024A8">
        <w:rPr>
          <w:rFonts w:ascii="Times New Roman" w:hAnsi="Times New Roman" w:cs="Times New Roman"/>
          <w:sz w:val="28"/>
          <w:szCs w:val="26"/>
          <w:lang w:val="uz-Cyrl-UZ"/>
        </w:rPr>
        <w:t>конструктор</w:t>
      </w:r>
      <w:r w:rsidRPr="00F024A8">
        <w:rPr>
          <w:rFonts w:ascii="Times New Roman" w:hAnsi="Times New Roman" w:cs="Times New Roman"/>
          <w:sz w:val="28"/>
          <w:szCs w:val="26"/>
        </w:rPr>
        <w:t>, бош технолог, лаборатория бошлиғи, режалаштириш бў</w:t>
      </w:r>
      <w:r w:rsidR="00CD7AD8" w:rsidRPr="00F024A8">
        <w:rPr>
          <w:rFonts w:ascii="Times New Roman" w:hAnsi="Times New Roman" w:cs="Times New Roman"/>
          <w:sz w:val="28"/>
          <w:szCs w:val="26"/>
        </w:rPr>
        <w:t>лими бошлиғи, иқтисодчилар, соц</w:t>
      </w:r>
      <w:r w:rsidRPr="00F024A8">
        <w:rPr>
          <w:rFonts w:ascii="Times New Roman" w:hAnsi="Times New Roman" w:cs="Times New Roman"/>
          <w:sz w:val="28"/>
          <w:szCs w:val="26"/>
        </w:rPr>
        <w:t>иологлар, дастурчиларга ҳисобот беради.</w:t>
      </w:r>
    </w:p>
    <w:p w:rsidR="00CD7AD8" w:rsidRPr="00F024A8" w:rsidRDefault="0001027A"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Би</w:t>
      </w:r>
      <w:r w:rsidR="00CD7AD8" w:rsidRPr="00F024A8">
        <w:rPr>
          <w:rFonts w:ascii="Times New Roman" w:hAnsi="Times New Roman" w:cs="Times New Roman"/>
          <w:sz w:val="28"/>
          <w:szCs w:val="26"/>
          <w:lang w:val="uz-Cyrl-UZ"/>
        </w:rPr>
        <w:t>тта</w:t>
      </w:r>
      <w:r w:rsidRPr="00F024A8">
        <w:rPr>
          <w:rFonts w:ascii="Times New Roman" w:hAnsi="Times New Roman" w:cs="Times New Roman"/>
          <w:sz w:val="28"/>
          <w:szCs w:val="26"/>
        </w:rPr>
        <w:t xml:space="preserve"> ва </w:t>
      </w:r>
      <w:r w:rsidR="00CD7AD8" w:rsidRPr="00F024A8">
        <w:rPr>
          <w:rFonts w:ascii="Times New Roman" w:hAnsi="Times New Roman" w:cs="Times New Roman"/>
          <w:sz w:val="28"/>
          <w:szCs w:val="26"/>
          <w:lang w:val="uz-Cyrl-UZ"/>
        </w:rPr>
        <w:t>майда серияли</w:t>
      </w:r>
      <w:r w:rsidRPr="00F024A8">
        <w:rPr>
          <w:rFonts w:ascii="Times New Roman" w:hAnsi="Times New Roman" w:cs="Times New Roman"/>
          <w:sz w:val="28"/>
          <w:szCs w:val="26"/>
        </w:rPr>
        <w:t xml:space="preserve"> ишлаб чиқаришга эга бўлган корхоналарда марказлашмаган ёки аралаш ишлаб чиқаришни тайёрлаш тизими қўлланилади. Баъзи бирликлар маҳсулот дизайни билан шуғулланади, бошқалари - технологик та</w:t>
      </w:r>
      <w:r w:rsidR="00CD7AD8" w:rsidRPr="00F024A8">
        <w:rPr>
          <w:rFonts w:ascii="Times New Roman" w:hAnsi="Times New Roman" w:cs="Times New Roman"/>
          <w:sz w:val="28"/>
          <w:szCs w:val="26"/>
          <w:lang w:val="uz-Cyrl-UZ"/>
        </w:rPr>
        <w:t>йёргарлик билан</w:t>
      </w:r>
      <w:r w:rsidRPr="00F024A8">
        <w:rPr>
          <w:rFonts w:ascii="Times New Roman" w:hAnsi="Times New Roman" w:cs="Times New Roman"/>
          <w:sz w:val="28"/>
          <w:szCs w:val="26"/>
        </w:rPr>
        <w:t>.</w:t>
      </w:r>
    </w:p>
    <w:p w:rsidR="00641AEC" w:rsidRPr="00F024A8" w:rsidRDefault="0001027A"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Ишлаб чиқаришни тайёрлаш режаси миқдори ва меҳнат меъёрларига асосланади ва </w:t>
      </w:r>
      <w:r w:rsidR="00E401EE" w:rsidRPr="00F024A8">
        <w:rPr>
          <w:rFonts w:ascii="Times New Roman" w:hAnsi="Times New Roman" w:cs="Times New Roman"/>
          <w:sz w:val="28"/>
          <w:szCs w:val="26"/>
          <w:lang w:val="uz-Cyrl-UZ"/>
        </w:rPr>
        <w:t>тайёргарлик объект</w:t>
      </w:r>
      <w:r w:rsidRPr="00F024A8">
        <w:rPr>
          <w:rFonts w:ascii="Times New Roman" w:hAnsi="Times New Roman" w:cs="Times New Roman"/>
          <w:sz w:val="28"/>
          <w:szCs w:val="26"/>
        </w:rPr>
        <w:t>лари рўйхатини, иш ҳажмини, уларни босқичма-босқич босқичлар ва босқичлар, якуний ва энг муҳим оралиқ натижалар, тайёргарлик давомийлиги, харажатлар сметалари бўйича амалга оширилади.</w:t>
      </w:r>
    </w:p>
    <w:p w:rsidR="0001027A" w:rsidRPr="00F024A8" w:rsidRDefault="0001027A" w:rsidP="0001027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Ишлаб чиқаришни лойиҳалашга тайёрлаш ишлаб чиқариш мажмуалари учун муҳандислик эчимлари мажмуини шакллантириш жараёнларини ўз ичига олади, ишлаб чиқаришни тезкор ишлаб чиқариш ва янги маҳсулотларни барқарор ишлаб чиқариш учун тайёр маҳсулот ишлаб чиқаришни таъминлайди. У қуйидагилардан иборат: муҳандислик прогнози; ишлаб чиқариш объектларини параметрик оптималлаштириш; </w:t>
      </w:r>
      <w:r w:rsidR="00E401EE" w:rsidRPr="00F024A8">
        <w:rPr>
          <w:rFonts w:ascii="Times New Roman" w:hAnsi="Times New Roman" w:cs="Times New Roman"/>
          <w:sz w:val="28"/>
          <w:szCs w:val="26"/>
          <w:lang w:val="uz-Cyrl-UZ"/>
        </w:rPr>
        <w:t>ИТИ</w:t>
      </w:r>
      <w:r w:rsidRPr="00F024A8">
        <w:rPr>
          <w:rFonts w:ascii="Times New Roman" w:hAnsi="Times New Roman" w:cs="Times New Roman"/>
          <w:sz w:val="28"/>
          <w:szCs w:val="26"/>
        </w:rPr>
        <w:t xml:space="preserve"> ёрдамида ишлаб чиқилган иш</w:t>
      </w:r>
    </w:p>
    <w:p w:rsidR="00B1606A"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Муҳандислик прогнози иннова</w:t>
      </w:r>
      <w:r w:rsidR="00B1606A" w:rsidRPr="00F024A8">
        <w:rPr>
          <w:rFonts w:ascii="Times New Roman" w:hAnsi="Times New Roman" w:cs="Times New Roman"/>
          <w:sz w:val="28"/>
          <w:szCs w:val="26"/>
        </w:rPr>
        <w:t>ц</w:t>
      </w:r>
      <w:r w:rsidRPr="00F024A8">
        <w:rPr>
          <w:rFonts w:ascii="Times New Roman" w:hAnsi="Times New Roman" w:cs="Times New Roman"/>
          <w:sz w:val="28"/>
          <w:szCs w:val="26"/>
        </w:rPr>
        <w:t xml:space="preserve">ия менежери билан алоқада амалга оширилади ва прогноз даврида қандай янгиликлар пайдо бўлишини аниқлашга қаратилган.Ушбу босқичда янги маҳсулотларни ишлаб чиқаришни ривожлантириш муддатлари ва тартиби; янгиланиш тезлиги ва янги техник </w:t>
      </w:r>
      <w:r w:rsidR="00B1606A"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чимлар, материаллар, технологияларни тарқатиш миқёси.</w:t>
      </w:r>
    </w:p>
    <w:p w:rsidR="001E1251"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Параметрик оптималлаштириш</w:t>
      </w:r>
      <w:r w:rsidR="00B1606A"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 маҳсулотларнинг мақбул миқдори ва ўлчамлари билан боғлиқ бўлган жараёндир. Ушбу босқичда ишлаб чиқаришнинг оптимал ҳажми аниқлан</w:t>
      </w:r>
      <w:r w:rsidR="001E1251" w:rsidRPr="00F024A8">
        <w:rPr>
          <w:rFonts w:ascii="Times New Roman" w:hAnsi="Times New Roman" w:cs="Times New Roman"/>
          <w:sz w:val="28"/>
          <w:szCs w:val="26"/>
          <w:lang w:val="uz-Cyrl-UZ"/>
        </w:rPr>
        <w:t>ади</w:t>
      </w:r>
      <w:r w:rsidRPr="00F024A8">
        <w:rPr>
          <w:rFonts w:ascii="Times New Roman" w:hAnsi="Times New Roman" w:cs="Times New Roman"/>
          <w:sz w:val="28"/>
          <w:szCs w:val="26"/>
        </w:rPr>
        <w:t>.</w:t>
      </w:r>
    </w:p>
    <w:p w:rsidR="00E66179"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Технологик </w:t>
      </w:r>
      <w:r w:rsidR="001E1251" w:rsidRPr="00F024A8">
        <w:rPr>
          <w:rFonts w:ascii="Times New Roman" w:hAnsi="Times New Roman" w:cs="Times New Roman"/>
          <w:sz w:val="28"/>
          <w:szCs w:val="26"/>
          <w:lang w:val="uz-Cyrl-UZ"/>
        </w:rPr>
        <w:t>конструкциянинг таъминланиши</w:t>
      </w:r>
      <w:r w:rsidRPr="00F024A8">
        <w:rPr>
          <w:rFonts w:ascii="Times New Roman" w:hAnsi="Times New Roman" w:cs="Times New Roman"/>
          <w:sz w:val="28"/>
          <w:szCs w:val="26"/>
        </w:rPr>
        <w:t xml:space="preserve"> маҳсулот сифатига эришиш учун керак. Ишлаб чиқаришга мўлжалланган </w:t>
      </w:r>
      <w:r w:rsidR="001E1251" w:rsidRPr="00F024A8">
        <w:rPr>
          <w:rFonts w:ascii="Times New Roman" w:hAnsi="Times New Roman" w:cs="Times New Roman"/>
          <w:sz w:val="28"/>
          <w:szCs w:val="26"/>
          <w:lang w:val="uz-Cyrl-UZ"/>
        </w:rPr>
        <w:t>конструкцияни</w:t>
      </w:r>
      <w:r w:rsidRPr="00F024A8">
        <w:rPr>
          <w:rFonts w:ascii="Times New Roman" w:hAnsi="Times New Roman" w:cs="Times New Roman"/>
          <w:sz w:val="28"/>
          <w:szCs w:val="26"/>
        </w:rPr>
        <w:t xml:space="preserve"> лойиҳалаштириш ишлаб чиқувчилар</w:t>
      </w:r>
      <w:r w:rsidR="001E1251"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ишлаб чиқарувчи</w:t>
      </w:r>
      <w:r w:rsidR="001E1251" w:rsidRPr="00F024A8">
        <w:rPr>
          <w:rFonts w:ascii="Times New Roman" w:hAnsi="Times New Roman" w:cs="Times New Roman"/>
          <w:sz w:val="28"/>
          <w:szCs w:val="26"/>
          <w:lang w:val="uz-Cyrl-UZ"/>
        </w:rPr>
        <w:t xml:space="preserve"> корхона</w:t>
      </w:r>
      <w:r w:rsidRPr="00F024A8">
        <w:rPr>
          <w:rFonts w:ascii="Times New Roman" w:hAnsi="Times New Roman" w:cs="Times New Roman"/>
          <w:sz w:val="28"/>
          <w:szCs w:val="26"/>
        </w:rPr>
        <w:t xml:space="preserve"> ва </w:t>
      </w:r>
      <w:r w:rsidR="001E1251" w:rsidRPr="00F024A8">
        <w:rPr>
          <w:rFonts w:ascii="Times New Roman" w:hAnsi="Times New Roman" w:cs="Times New Roman"/>
          <w:sz w:val="28"/>
          <w:szCs w:val="26"/>
          <w:lang w:val="uz-Cyrl-UZ"/>
        </w:rPr>
        <w:t>буюртмачи томонидан</w:t>
      </w:r>
      <w:r w:rsidRPr="00F024A8">
        <w:rPr>
          <w:rFonts w:ascii="Times New Roman" w:hAnsi="Times New Roman" w:cs="Times New Roman"/>
          <w:sz w:val="28"/>
          <w:szCs w:val="26"/>
        </w:rPr>
        <w:t xml:space="preserve"> </w:t>
      </w:r>
      <w:r w:rsidR="001E1251" w:rsidRPr="00F024A8">
        <w:rPr>
          <w:rFonts w:ascii="Times New Roman" w:hAnsi="Times New Roman" w:cs="Times New Roman"/>
          <w:sz w:val="28"/>
          <w:szCs w:val="26"/>
          <w:lang w:val="uz-Cyrl-UZ"/>
        </w:rPr>
        <w:t>амалга оширилади</w:t>
      </w:r>
      <w:r w:rsidRPr="00F024A8">
        <w:rPr>
          <w:rFonts w:ascii="Times New Roman" w:hAnsi="Times New Roman" w:cs="Times New Roman"/>
          <w:sz w:val="28"/>
          <w:szCs w:val="26"/>
        </w:rPr>
        <w:t xml:space="preserve">. Технологик </w:t>
      </w:r>
      <w:r w:rsidR="00E66179" w:rsidRPr="00F024A8">
        <w:rPr>
          <w:rFonts w:ascii="Times New Roman" w:hAnsi="Times New Roman" w:cs="Times New Roman"/>
          <w:sz w:val="28"/>
          <w:szCs w:val="26"/>
          <w:lang w:val="uz-Cyrl-UZ"/>
        </w:rPr>
        <w:t>конструкция</w:t>
      </w:r>
      <w:r w:rsidRPr="00F024A8">
        <w:rPr>
          <w:rFonts w:ascii="Times New Roman" w:hAnsi="Times New Roman" w:cs="Times New Roman"/>
          <w:sz w:val="28"/>
          <w:szCs w:val="26"/>
        </w:rPr>
        <w:t>ни баҳолаш учун қуйидаги кўрсаткичлар қўлланилади:</w:t>
      </w:r>
    </w:p>
    <w:p w:rsidR="00E66179"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стандарт соатларда ўлчанадиган маҳсулотнинг мураккаблиги;</w:t>
      </w:r>
    </w:p>
    <w:p w:rsidR="00E66179"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ҳар бир маҳсулотга моддий истеъмолнинг фойдали таъсир катталигига нисбати сифатида белгиланадиган маҳсулотнинг ўзига хос моддий истеъмоли.</w:t>
      </w:r>
    </w:p>
    <w:p w:rsidR="00E66179"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Комп</w:t>
      </w:r>
      <w:r w:rsidR="00E66179" w:rsidRPr="00F024A8">
        <w:rPr>
          <w:rFonts w:ascii="Times New Roman" w:hAnsi="Times New Roman" w:cs="Times New Roman"/>
          <w:sz w:val="28"/>
          <w:szCs w:val="26"/>
          <w:lang w:val="uz-Cyrl-UZ"/>
        </w:rPr>
        <w:t>ь</w:t>
      </w:r>
      <w:r w:rsidRPr="00F024A8">
        <w:rPr>
          <w:rFonts w:ascii="Times New Roman" w:hAnsi="Times New Roman" w:cs="Times New Roman"/>
          <w:sz w:val="28"/>
          <w:szCs w:val="26"/>
        </w:rPr>
        <w:t xml:space="preserve">ютер ёрдамида лойиҳалаш жараёнида тўртта босқич амалга оширилади: асосий </w:t>
      </w:r>
      <w:r w:rsidR="00E66179" w:rsidRPr="00F024A8">
        <w:rPr>
          <w:rFonts w:ascii="Times New Roman" w:hAnsi="Times New Roman" w:cs="Times New Roman"/>
          <w:sz w:val="28"/>
          <w:szCs w:val="26"/>
          <w:lang w:val="uz-Cyrl-UZ"/>
        </w:rPr>
        <w:t>е</w:t>
      </w:r>
      <w:r w:rsidRPr="00F024A8">
        <w:rPr>
          <w:rFonts w:ascii="Times New Roman" w:hAnsi="Times New Roman" w:cs="Times New Roman"/>
          <w:sz w:val="28"/>
          <w:szCs w:val="26"/>
        </w:rPr>
        <w:t xml:space="preserve">чимларни қидириш, лойиҳа вариантининг лойиҳасини ишлаб чиқиш, структурани такомиллаштириш ва </w:t>
      </w:r>
      <w:r w:rsidR="00E66179" w:rsidRPr="00F024A8">
        <w:rPr>
          <w:rFonts w:ascii="Times New Roman" w:hAnsi="Times New Roman" w:cs="Times New Roman"/>
          <w:sz w:val="28"/>
          <w:szCs w:val="26"/>
          <w:lang w:val="uz-Cyrl-UZ"/>
        </w:rPr>
        <w:t>охирига етказиш</w:t>
      </w:r>
      <w:r w:rsidRPr="00F024A8">
        <w:rPr>
          <w:rFonts w:ascii="Times New Roman" w:hAnsi="Times New Roman" w:cs="Times New Roman"/>
          <w:sz w:val="28"/>
          <w:szCs w:val="26"/>
        </w:rPr>
        <w:t>, ишчи чизмаларни ишлаб чиқиш.</w:t>
      </w:r>
    </w:p>
    <w:p w:rsidR="00E66179"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Ишлаб чиқаришни технологик тайёрлаш - ишлаб чиқаришнинг технологик тайёргарлигини таъминлаш бўйича чора-тадбирлар мажмуидир. Ишлаб чиқаришнинг технологик тайёргарлиги - белгиланган техник-иқтисодий кўрсаткичларни ҳисобга олган ҳолда режалаштирилган маҳсулот ҳажмини чиқариш учун лойиҳалаш ва технологик ҳужжатларни тўлиқ комплектлари, технологик ускуналарнинг мавжудлиги.</w:t>
      </w:r>
    </w:p>
    <w:p w:rsidR="00E66179"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Бу стандартлашнинг юқори даражасини таъминлаш, технологик жараёнлар ва уларнинг элементларини бирлаштириш, меҳнат зичлигини камайтириш ва ишлаб чиқаришга вақтни қисқартириш учун муҳимдир.</w:t>
      </w:r>
    </w:p>
    <w:p w:rsidR="00E66179"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Технологик жараёнлар одатий ва истиқболли</w:t>
      </w:r>
      <w:r w:rsidR="00E66179" w:rsidRPr="00F024A8">
        <w:rPr>
          <w:rFonts w:ascii="Times New Roman" w:hAnsi="Times New Roman" w:cs="Times New Roman"/>
          <w:sz w:val="28"/>
          <w:szCs w:val="26"/>
          <w:lang w:val="uz-Cyrl-UZ"/>
        </w:rPr>
        <w:t>кларга</w:t>
      </w:r>
      <w:r w:rsidRPr="00F024A8">
        <w:rPr>
          <w:rFonts w:ascii="Times New Roman" w:hAnsi="Times New Roman" w:cs="Times New Roman"/>
          <w:sz w:val="28"/>
          <w:szCs w:val="26"/>
        </w:rPr>
        <w:t xml:space="preserve"> бўлинади.</w:t>
      </w:r>
    </w:p>
    <w:p w:rsidR="00513601"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Одатий технологик жараён умумий </w:t>
      </w:r>
      <w:r w:rsidR="00513601" w:rsidRPr="00F024A8">
        <w:rPr>
          <w:rFonts w:ascii="Times New Roman" w:hAnsi="Times New Roman" w:cs="Times New Roman"/>
          <w:sz w:val="28"/>
          <w:szCs w:val="26"/>
          <w:lang w:val="uz-Cyrl-UZ"/>
        </w:rPr>
        <w:t>конструкторлик</w:t>
      </w:r>
      <w:r w:rsidRPr="00F024A8">
        <w:rPr>
          <w:rFonts w:ascii="Times New Roman" w:hAnsi="Times New Roman" w:cs="Times New Roman"/>
          <w:sz w:val="28"/>
          <w:szCs w:val="26"/>
        </w:rPr>
        <w:t xml:space="preserve"> принциплари билан бир қатор маҳсулотларнинг таркибий қисми учун технологик операцияларнинг таркибий қисмлари ва кетма-кетлиги билан ажралиб туради.</w:t>
      </w:r>
    </w:p>
    <w:p w:rsidR="00513601" w:rsidRPr="00F024A8" w:rsidRDefault="00513601"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Истиқболда</w:t>
      </w:r>
      <w:r w:rsidR="00641AEC" w:rsidRPr="00F024A8">
        <w:rPr>
          <w:rFonts w:ascii="Times New Roman" w:hAnsi="Times New Roman" w:cs="Times New Roman"/>
          <w:sz w:val="28"/>
          <w:szCs w:val="26"/>
        </w:rPr>
        <w:t>ги технологик жараён ишлаб чиқариш технологиясини ривожланишнинг илғор жаҳон даражасига эришиш ёки уни мувофиқлаштиришни назарда тутади.</w:t>
      </w:r>
    </w:p>
    <w:p w:rsidR="00513601"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Технологик жараённи бошқариш маршрут ва операцион технологик жараёнлар асосида амалга оширилади.</w:t>
      </w:r>
    </w:p>
    <w:p w:rsidR="00513601"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Маршрутиза</w:t>
      </w:r>
      <w:r w:rsidR="00513601"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 жараёни маршрут харитаси билан </w:t>
      </w:r>
      <w:r w:rsidR="00513601" w:rsidRPr="00F024A8">
        <w:rPr>
          <w:rFonts w:ascii="Times New Roman" w:hAnsi="Times New Roman" w:cs="Times New Roman"/>
          <w:sz w:val="28"/>
          <w:szCs w:val="26"/>
          <w:lang w:val="uz-Cyrl-UZ"/>
        </w:rPr>
        <w:t>расмийлаштирилади</w:t>
      </w:r>
      <w:r w:rsidRPr="00F024A8">
        <w:rPr>
          <w:rFonts w:ascii="Times New Roman" w:hAnsi="Times New Roman" w:cs="Times New Roman"/>
          <w:sz w:val="28"/>
          <w:szCs w:val="26"/>
        </w:rPr>
        <w:t xml:space="preserve">, унда технологик операциялар рўйхати ва кетма-кетлиги, ушбу операцияларнинг кўтарилиши керак бўлган ускуналарнинг тури; ишлатилган асбоб-ускуналар; умумлаштирилган меъёрлар; </w:t>
      </w:r>
      <w:r w:rsidR="00513601" w:rsidRPr="00F024A8">
        <w:rPr>
          <w:rFonts w:ascii="Times New Roman" w:hAnsi="Times New Roman" w:cs="Times New Roman"/>
          <w:sz w:val="28"/>
          <w:szCs w:val="26"/>
          <w:lang w:val="uz-Cyrl-UZ"/>
        </w:rPr>
        <w:t>ў</w:t>
      </w:r>
      <w:r w:rsidRPr="00F024A8">
        <w:rPr>
          <w:rFonts w:ascii="Times New Roman" w:hAnsi="Times New Roman" w:cs="Times New Roman"/>
          <w:sz w:val="28"/>
          <w:szCs w:val="26"/>
        </w:rPr>
        <w:t>тиш ва ишлов бериш усулларини белгилаб берадиган вақт.</w:t>
      </w:r>
    </w:p>
    <w:p w:rsidR="00513601"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Операцион</w:t>
      </w:r>
      <w:r w:rsidR="00513601" w:rsidRPr="00F024A8">
        <w:rPr>
          <w:rFonts w:ascii="Times New Roman" w:hAnsi="Times New Roman" w:cs="Times New Roman"/>
          <w:sz w:val="28"/>
          <w:szCs w:val="26"/>
          <w:lang w:val="uz-Cyrl-UZ"/>
        </w:rPr>
        <w:t xml:space="preserve"> технологик</w:t>
      </w:r>
      <w:r w:rsidRPr="00F024A8">
        <w:rPr>
          <w:rFonts w:ascii="Times New Roman" w:hAnsi="Times New Roman" w:cs="Times New Roman"/>
          <w:sz w:val="28"/>
          <w:szCs w:val="26"/>
        </w:rPr>
        <w:t xml:space="preserve"> жараён батафсил</w:t>
      </w:r>
      <w:r w:rsidR="00513601" w:rsidRPr="00F024A8">
        <w:rPr>
          <w:rFonts w:ascii="Times New Roman" w:hAnsi="Times New Roman" w:cs="Times New Roman"/>
          <w:sz w:val="28"/>
          <w:szCs w:val="26"/>
          <w:lang w:val="uz-Cyrl-UZ"/>
        </w:rPr>
        <w:t xml:space="preserve"> ҳисобланади</w:t>
      </w:r>
      <w:r w:rsidRPr="00F024A8">
        <w:rPr>
          <w:rFonts w:ascii="Times New Roman" w:hAnsi="Times New Roman" w:cs="Times New Roman"/>
          <w:sz w:val="28"/>
          <w:szCs w:val="26"/>
        </w:rPr>
        <w:t xml:space="preserve">. Ўтказиш ва қайта ишлаш режимларига қайта ишлаш технологияси ва монтажи ҳақида батафсил маълумот беради. Бу </w:t>
      </w:r>
      <w:r w:rsidR="00513601"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рда операцион операциялар карталари тузилади.</w:t>
      </w:r>
    </w:p>
    <w:p w:rsidR="00641AEC" w:rsidRPr="00F024A8" w:rsidRDefault="00641AEC" w:rsidP="00641A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Янги автоуловларнинг биринчи партияси маршрутлаш жараёни асосида амалга оширилади. Технологик жараёнлар текширилади ва янгиланади, келажакдаги асбоб-ускуналар лойиҳалаштирилади ва </w:t>
      </w:r>
      <w:r w:rsidR="00513601" w:rsidRPr="00F024A8">
        <w:rPr>
          <w:rFonts w:ascii="Times New Roman" w:hAnsi="Times New Roman" w:cs="Times New Roman"/>
          <w:sz w:val="28"/>
          <w:szCs w:val="26"/>
          <w:lang w:val="uz-Cyrl-UZ"/>
        </w:rPr>
        <w:t>иш кучига талаб</w:t>
      </w:r>
      <w:r w:rsidRPr="00F024A8">
        <w:rPr>
          <w:rFonts w:ascii="Times New Roman" w:hAnsi="Times New Roman" w:cs="Times New Roman"/>
          <w:sz w:val="28"/>
          <w:szCs w:val="26"/>
        </w:rPr>
        <w:t xml:space="preserve">, асбоб-ускуналар ва ҳоказоларга бўлган талаблар асосида аниқланади. Маршрут жараёнида маҳсулот </w:t>
      </w:r>
      <w:r w:rsidR="0097245B" w:rsidRPr="00F024A8">
        <w:rPr>
          <w:rFonts w:ascii="Times New Roman" w:hAnsi="Times New Roman" w:cs="Times New Roman"/>
          <w:sz w:val="28"/>
          <w:szCs w:val="26"/>
          <w:lang w:val="uz-Cyrl-UZ"/>
        </w:rPr>
        <w:t>намунаси</w:t>
      </w:r>
      <w:r w:rsidRPr="00F024A8">
        <w:rPr>
          <w:rFonts w:ascii="Times New Roman" w:hAnsi="Times New Roman" w:cs="Times New Roman"/>
          <w:sz w:val="28"/>
          <w:szCs w:val="26"/>
        </w:rPr>
        <w:t xml:space="preserve"> ишлаб чиқарилади ва йиғилади</w:t>
      </w:r>
      <w:r w:rsidR="0097245B"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0097245B" w:rsidRPr="00F024A8">
        <w:rPr>
          <w:rFonts w:ascii="Times New Roman" w:hAnsi="Times New Roman" w:cs="Times New Roman"/>
          <w:sz w:val="28"/>
          <w:szCs w:val="26"/>
          <w:lang w:val="uz-Cyrl-UZ"/>
        </w:rPr>
        <w:t>сўнг</w:t>
      </w:r>
      <w:r w:rsidRPr="00F024A8">
        <w:rPr>
          <w:rFonts w:ascii="Times New Roman" w:hAnsi="Times New Roman" w:cs="Times New Roman"/>
          <w:sz w:val="28"/>
          <w:szCs w:val="26"/>
        </w:rPr>
        <w:t xml:space="preserve"> қабул комиссиясига тақдим этилади. </w:t>
      </w:r>
      <w:r w:rsidR="0097245B" w:rsidRPr="00F024A8">
        <w:rPr>
          <w:rFonts w:ascii="Times New Roman" w:hAnsi="Times New Roman" w:cs="Times New Roman"/>
          <w:sz w:val="28"/>
          <w:szCs w:val="26"/>
          <w:lang w:val="uz-Cyrl-UZ"/>
        </w:rPr>
        <w:t>Намуна</w:t>
      </w:r>
      <w:r w:rsidRPr="00F024A8">
        <w:rPr>
          <w:rFonts w:ascii="Times New Roman" w:hAnsi="Times New Roman" w:cs="Times New Roman"/>
          <w:sz w:val="28"/>
          <w:szCs w:val="26"/>
        </w:rPr>
        <w:t xml:space="preserve"> янги технологияларни истеъмолчиларни аниқлаш ва буюртмалар портфелини яратиш учун махсус кўргазмаларда ҳам кўрсатилиши мумкин.</w:t>
      </w:r>
    </w:p>
    <w:p w:rsidR="004B3A41" w:rsidRPr="00F024A8" w:rsidRDefault="004B3A41"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Бу тавсия қилинади, чунки ҳар қандай машиналар дизайни ишлаб чиқариш ва синов жараёнларида сифатини текширишни талаб қиладиган қисмлар мавжуд. Жараёни бузиш маҳсулот сифатининг ёмонлашишига олиб келиши мумкин.</w:t>
      </w:r>
    </w:p>
    <w:p w:rsidR="000A21E3" w:rsidRPr="00F024A8" w:rsidRDefault="000A21E3"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4B3A41" w:rsidRPr="00F024A8">
        <w:rPr>
          <w:rFonts w:ascii="Times New Roman" w:hAnsi="Times New Roman" w:cs="Times New Roman"/>
          <w:sz w:val="28"/>
          <w:szCs w:val="26"/>
        </w:rPr>
        <w:t>Ишлаб чиқаришни техник тайёргарликнинг рентабеллиги бир неча йўналишда та</w:t>
      </w:r>
      <w:r w:rsidRPr="00F024A8">
        <w:rPr>
          <w:rFonts w:ascii="Times New Roman" w:hAnsi="Times New Roman" w:cs="Times New Roman"/>
          <w:sz w:val="28"/>
          <w:szCs w:val="26"/>
          <w:lang w:val="uz-Cyrl-UZ"/>
        </w:rPr>
        <w:t>ъминлана</w:t>
      </w:r>
      <w:r w:rsidR="004B3A41" w:rsidRPr="00F024A8">
        <w:rPr>
          <w:rFonts w:ascii="Times New Roman" w:hAnsi="Times New Roman" w:cs="Times New Roman"/>
          <w:sz w:val="28"/>
          <w:szCs w:val="26"/>
        </w:rPr>
        <w:t xml:space="preserve">ди. </w:t>
      </w:r>
      <w:r w:rsidRPr="00F024A8">
        <w:rPr>
          <w:rFonts w:ascii="Times New Roman" w:hAnsi="Times New Roman" w:cs="Times New Roman"/>
          <w:sz w:val="28"/>
          <w:szCs w:val="26"/>
          <w:lang w:val="uz-Cyrl-UZ"/>
        </w:rPr>
        <w:t>Энг аввало</w:t>
      </w:r>
      <w:r w:rsidR="004B3A41" w:rsidRPr="00F024A8">
        <w:rPr>
          <w:rFonts w:ascii="Times New Roman" w:hAnsi="Times New Roman" w:cs="Times New Roman"/>
          <w:sz w:val="28"/>
          <w:szCs w:val="26"/>
        </w:rPr>
        <w:t>, маҳсулотни қайта ишлаш ёки йиғишнинг амалий усулларида</w:t>
      </w:r>
      <w:r w:rsidRPr="00F024A8">
        <w:rPr>
          <w:rFonts w:ascii="Times New Roman" w:hAnsi="Times New Roman" w:cs="Times New Roman"/>
          <w:sz w:val="28"/>
          <w:szCs w:val="26"/>
          <w:lang w:val="uz-Cyrl-UZ"/>
        </w:rPr>
        <w:t xml:space="preserve"> бир хилликка</w:t>
      </w:r>
      <w:r w:rsidR="004B3A41" w:rsidRPr="00F024A8">
        <w:rPr>
          <w:rFonts w:ascii="Times New Roman" w:hAnsi="Times New Roman" w:cs="Times New Roman"/>
          <w:sz w:val="28"/>
          <w:szCs w:val="26"/>
        </w:rPr>
        <w:t xml:space="preserve">, яъни технологик стандартлаштиришга эришилади. Стандарт технологик жараёнлардан фойдаланиш янги технологик жараёнларни лойиҳалаштириш ва ишлаб чиқаришни технологик тайёрлаш даврининг давомийлигини камайтириш имконини беради. Вақтли харажатларни тежашда стандартлаштириш </w:t>
      </w:r>
      <w:r w:rsidRPr="00F024A8">
        <w:rPr>
          <w:rFonts w:ascii="Times New Roman" w:hAnsi="Times New Roman" w:cs="Times New Roman"/>
          <w:sz w:val="28"/>
          <w:szCs w:val="26"/>
        </w:rPr>
        <w:t>муҳим рол</w:t>
      </w:r>
      <w:r w:rsidRPr="00F024A8">
        <w:rPr>
          <w:rFonts w:ascii="Times New Roman" w:hAnsi="Times New Roman" w:cs="Times New Roman"/>
          <w:sz w:val="28"/>
          <w:szCs w:val="26"/>
          <w:lang w:val="uz-Cyrl-UZ"/>
        </w:rPr>
        <w:t>ь</w:t>
      </w:r>
      <w:r w:rsidRPr="00F024A8">
        <w:rPr>
          <w:rFonts w:ascii="Times New Roman" w:hAnsi="Times New Roman" w:cs="Times New Roman"/>
          <w:sz w:val="28"/>
          <w:szCs w:val="26"/>
        </w:rPr>
        <w:t xml:space="preserve"> ўйна</w:t>
      </w:r>
      <w:r w:rsidRPr="00F024A8">
        <w:rPr>
          <w:rFonts w:ascii="Times New Roman" w:hAnsi="Times New Roman" w:cs="Times New Roman"/>
          <w:sz w:val="28"/>
          <w:szCs w:val="26"/>
          <w:lang w:val="uz-Cyrl-UZ"/>
        </w:rPr>
        <w:t>й</w:t>
      </w:r>
      <w:r w:rsidR="004B3A41" w:rsidRPr="00F024A8">
        <w:rPr>
          <w:rFonts w:ascii="Times New Roman" w:hAnsi="Times New Roman" w:cs="Times New Roman"/>
          <w:sz w:val="28"/>
          <w:szCs w:val="26"/>
        </w:rPr>
        <w:t>ди. Юқори даражадаги юқори сифатли ускуналарни ишлатиш билан боғлиқ омиллар катта таъсир кўрсатади.</w:t>
      </w:r>
    </w:p>
    <w:p w:rsidR="000A21E3" w:rsidRPr="00F024A8" w:rsidRDefault="000A21E3" w:rsidP="000A21E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Ишлаб чиқаришни технологик тайёргарлик жараёнини ташкил этиш ва бошқариш илғор технологик жараёнларни, асбоб-ускуналар, </w:t>
      </w:r>
      <w:r w:rsidR="00AC4D3E" w:rsidRPr="00F024A8">
        <w:rPr>
          <w:rFonts w:ascii="Times New Roman" w:hAnsi="Times New Roman" w:cs="Times New Roman"/>
          <w:sz w:val="28"/>
          <w:szCs w:val="26"/>
          <w:lang w:val="uz-Cyrl-UZ"/>
        </w:rPr>
        <w:t>мосламалар</w:t>
      </w:r>
      <w:r w:rsidRPr="00F024A8">
        <w:rPr>
          <w:rFonts w:ascii="Times New Roman" w:hAnsi="Times New Roman" w:cs="Times New Roman"/>
          <w:sz w:val="28"/>
          <w:szCs w:val="26"/>
        </w:rPr>
        <w:t>, ишлаб чиқариш жараёнларини автоматлаштириш, менежерлар ва ижрочиларнинг ишлаш тамойиллари ва усулларидан фойдаланишга йўналтирилган бўлиши керак.</w:t>
      </w:r>
    </w:p>
    <w:p w:rsidR="00AC4D3E" w:rsidRPr="00F024A8" w:rsidRDefault="00AC4D3E"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Ишлаб чиқаришни технологик тайёргарлигини ташкил этиш учун технологик та</w:t>
      </w:r>
      <w:r w:rsidRPr="00F024A8">
        <w:rPr>
          <w:rFonts w:ascii="Times New Roman" w:hAnsi="Times New Roman" w:cs="Times New Roman"/>
          <w:sz w:val="28"/>
          <w:szCs w:val="26"/>
          <w:lang w:val="uz-Cyrl-UZ"/>
        </w:rPr>
        <w:t>йёрлаш</w:t>
      </w:r>
      <w:r w:rsidRPr="00F024A8">
        <w:rPr>
          <w:rFonts w:ascii="Times New Roman" w:hAnsi="Times New Roman" w:cs="Times New Roman"/>
          <w:sz w:val="28"/>
          <w:szCs w:val="26"/>
        </w:rPr>
        <w:t xml:space="preserve"> хизматларининг</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ТТХ</w:t>
      </w:r>
      <w:r w:rsidRPr="00F024A8">
        <w:rPr>
          <w:rFonts w:ascii="Times New Roman" w:hAnsi="Times New Roman" w:cs="Times New Roman"/>
          <w:sz w:val="28"/>
          <w:szCs w:val="26"/>
        </w:rPr>
        <w:t>) ташкилий тузилмаси шакллантирил</w:t>
      </w:r>
      <w:r w:rsidRPr="00F024A8">
        <w:rPr>
          <w:rFonts w:ascii="Times New Roman" w:hAnsi="Times New Roman" w:cs="Times New Roman"/>
          <w:sz w:val="28"/>
          <w:szCs w:val="26"/>
          <w:lang w:val="uz-Cyrl-UZ"/>
        </w:rPr>
        <w:t>а</w:t>
      </w:r>
      <w:r w:rsidRPr="00F024A8">
        <w:rPr>
          <w:rFonts w:ascii="Times New Roman" w:hAnsi="Times New Roman" w:cs="Times New Roman"/>
          <w:sz w:val="28"/>
          <w:szCs w:val="26"/>
        </w:rPr>
        <w:t>ди ёки такомиллаштирил</w:t>
      </w:r>
      <w:r w:rsidRPr="00F024A8">
        <w:rPr>
          <w:rFonts w:ascii="Times New Roman" w:hAnsi="Times New Roman" w:cs="Times New Roman"/>
          <w:sz w:val="28"/>
          <w:szCs w:val="26"/>
          <w:lang w:val="uz-Cyrl-UZ"/>
        </w:rPr>
        <w:t>а</w:t>
      </w:r>
      <w:r w:rsidRPr="00F024A8">
        <w:rPr>
          <w:rFonts w:ascii="Times New Roman" w:hAnsi="Times New Roman" w:cs="Times New Roman"/>
          <w:sz w:val="28"/>
          <w:szCs w:val="26"/>
        </w:rPr>
        <w:t xml:space="preserve">ди, унинг алоқалари ва бошқа хизматлар билан ўзаро боғлиқлиги, масъул ижрочилар, уларнинг вазифалари ва </w:t>
      </w:r>
      <w:r w:rsidRPr="00F024A8">
        <w:rPr>
          <w:rFonts w:ascii="Times New Roman" w:hAnsi="Times New Roman" w:cs="Times New Roman"/>
          <w:sz w:val="28"/>
          <w:szCs w:val="26"/>
          <w:lang w:val="uz-Cyrl-UZ"/>
        </w:rPr>
        <w:t>мажбурият</w:t>
      </w:r>
      <w:r w:rsidRPr="00F024A8">
        <w:rPr>
          <w:rFonts w:ascii="Times New Roman" w:hAnsi="Times New Roman" w:cs="Times New Roman"/>
          <w:sz w:val="28"/>
          <w:szCs w:val="26"/>
        </w:rPr>
        <w:t>лари аниқланди. Ташкилий тузилма қуйидаги талабларга жавоб бериши керак:</w:t>
      </w:r>
    </w:p>
    <w:p w:rsidR="00AC4D3E" w:rsidRPr="00F024A8" w:rsidRDefault="00AC4D3E"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-ТТХ</w:t>
      </w:r>
      <w:r w:rsidR="004B3A41" w:rsidRPr="00F024A8">
        <w:rPr>
          <w:rFonts w:ascii="Times New Roman" w:hAnsi="Times New Roman" w:cs="Times New Roman"/>
          <w:sz w:val="28"/>
          <w:szCs w:val="26"/>
        </w:rPr>
        <w:t xml:space="preserve"> хизматлари ўртасида вазифаларни оқилона тақсимлаш;</w:t>
      </w:r>
    </w:p>
    <w:p w:rsidR="00AC4D3E" w:rsidRPr="00F024A8" w:rsidRDefault="00AC4D3E"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4B3A41" w:rsidRPr="00F024A8">
        <w:rPr>
          <w:rFonts w:ascii="Times New Roman" w:hAnsi="Times New Roman" w:cs="Times New Roman"/>
          <w:sz w:val="28"/>
          <w:szCs w:val="26"/>
        </w:rPr>
        <w:t xml:space="preserve">иш </w:t>
      </w:r>
      <w:r w:rsidRPr="00F024A8">
        <w:rPr>
          <w:rFonts w:ascii="Times New Roman" w:hAnsi="Times New Roman" w:cs="Times New Roman"/>
          <w:sz w:val="28"/>
          <w:szCs w:val="26"/>
          <w:lang w:val="uz-Cyrl-UZ"/>
        </w:rPr>
        <w:t>юритиш</w:t>
      </w:r>
      <w:r w:rsidR="004B3A41" w:rsidRPr="00F024A8">
        <w:rPr>
          <w:rFonts w:ascii="Times New Roman" w:hAnsi="Times New Roman" w:cs="Times New Roman"/>
          <w:sz w:val="28"/>
          <w:szCs w:val="26"/>
        </w:rPr>
        <w:t>нинг аниқ ташкил этилиши;</w:t>
      </w:r>
    </w:p>
    <w:p w:rsidR="00AC4D3E" w:rsidRPr="00F024A8" w:rsidRDefault="00AC4D3E"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4B3A41" w:rsidRPr="00F024A8">
        <w:rPr>
          <w:rFonts w:ascii="Times New Roman" w:hAnsi="Times New Roman" w:cs="Times New Roman"/>
          <w:sz w:val="28"/>
          <w:szCs w:val="26"/>
        </w:rPr>
        <w:t>янги муаммоларни ҳал қилишда тез</w:t>
      </w:r>
      <w:r w:rsidRPr="00F024A8">
        <w:rPr>
          <w:rFonts w:ascii="Times New Roman" w:hAnsi="Times New Roman" w:cs="Times New Roman"/>
          <w:sz w:val="28"/>
          <w:szCs w:val="26"/>
          <w:lang w:val="uz-Cyrl-UZ"/>
        </w:rPr>
        <w:t xml:space="preserve"> ҳал қилиш</w:t>
      </w:r>
      <w:r w:rsidR="004B3A41" w:rsidRPr="00F024A8">
        <w:rPr>
          <w:rFonts w:ascii="Times New Roman" w:hAnsi="Times New Roman" w:cs="Times New Roman"/>
          <w:sz w:val="28"/>
          <w:szCs w:val="26"/>
        </w:rPr>
        <w:t xml:space="preserve"> қобилияти;</w:t>
      </w:r>
    </w:p>
    <w:p w:rsidR="00AC4D3E" w:rsidRPr="00F024A8" w:rsidRDefault="00AC4D3E"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4B3A41" w:rsidRPr="00F024A8">
        <w:rPr>
          <w:rFonts w:ascii="Times New Roman" w:hAnsi="Times New Roman" w:cs="Times New Roman"/>
          <w:sz w:val="28"/>
          <w:szCs w:val="26"/>
        </w:rPr>
        <w:t>функ</w:t>
      </w:r>
      <w:r w:rsidRPr="00F024A8">
        <w:rPr>
          <w:rFonts w:ascii="Times New Roman" w:hAnsi="Times New Roman" w:cs="Times New Roman"/>
          <w:sz w:val="28"/>
          <w:szCs w:val="26"/>
          <w:lang w:val="uz-Cyrl-UZ"/>
        </w:rPr>
        <w:t>ц</w:t>
      </w:r>
      <w:r w:rsidR="004B3A41" w:rsidRPr="00F024A8">
        <w:rPr>
          <w:rFonts w:ascii="Times New Roman" w:hAnsi="Times New Roman" w:cs="Times New Roman"/>
          <w:sz w:val="28"/>
          <w:szCs w:val="26"/>
        </w:rPr>
        <w:t>ияларнинг такрорланмаслиги.</w:t>
      </w:r>
    </w:p>
    <w:p w:rsidR="002947C0" w:rsidRPr="00F024A8" w:rsidRDefault="004B3A41"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Қуйидаги маълумотларни ўз ичига олган режага мувофиқ </w:t>
      </w:r>
      <w:r w:rsidR="002947C0" w:rsidRPr="00F024A8">
        <w:rPr>
          <w:rFonts w:ascii="Times New Roman" w:hAnsi="Times New Roman" w:cs="Times New Roman"/>
          <w:sz w:val="28"/>
          <w:szCs w:val="26"/>
          <w:lang w:val="uz-Cyrl-UZ"/>
        </w:rPr>
        <w:t>ТТХ</w:t>
      </w:r>
      <w:r w:rsidRPr="00F024A8">
        <w:rPr>
          <w:rFonts w:ascii="Times New Roman" w:hAnsi="Times New Roman" w:cs="Times New Roman"/>
          <w:sz w:val="28"/>
          <w:szCs w:val="26"/>
        </w:rPr>
        <w:t xml:space="preserve"> бажарилиши:</w:t>
      </w:r>
    </w:p>
    <w:p w:rsidR="002947C0" w:rsidRPr="00F024A8" w:rsidRDefault="004B3A41"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 ишларнинг таркиби, кўлами ва муддатлари;</w:t>
      </w:r>
    </w:p>
    <w:p w:rsidR="002947C0" w:rsidRPr="00F024A8" w:rsidRDefault="004B3A41"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технологик қурилмалар ва ишлаб чиқариш бўйича ишларни тақсимлаш</w:t>
      </w:r>
      <w:r w:rsidR="002947C0"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хизматлар;</w:t>
      </w:r>
    </w:p>
    <w:p w:rsidR="002947C0" w:rsidRPr="00F024A8" w:rsidRDefault="004B3A41"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камайтириш имкониятини ҳисобга олган ҳолда, ишни оқилона ташкил этиш режаси</w:t>
      </w:r>
      <w:r w:rsidR="002947C0"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муддати</w:t>
      </w:r>
      <w:r w:rsidR="002947C0" w:rsidRPr="00F024A8">
        <w:rPr>
          <w:rFonts w:ascii="Times New Roman" w:hAnsi="Times New Roman" w:cs="Times New Roman"/>
          <w:sz w:val="28"/>
          <w:szCs w:val="26"/>
          <w:lang w:val="uz-Cyrl-UZ"/>
        </w:rPr>
        <w:t>ни қисқартириш</w:t>
      </w:r>
      <w:r w:rsidRPr="00F024A8">
        <w:rPr>
          <w:rFonts w:ascii="Times New Roman" w:hAnsi="Times New Roman" w:cs="Times New Roman"/>
          <w:sz w:val="28"/>
          <w:szCs w:val="26"/>
        </w:rPr>
        <w:t>.</w:t>
      </w:r>
    </w:p>
    <w:p w:rsidR="002947C0" w:rsidRPr="00F024A8" w:rsidRDefault="002947C0"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ТТХ </w:t>
      </w:r>
      <w:r w:rsidR="004B3A41" w:rsidRPr="00F024A8">
        <w:rPr>
          <w:rFonts w:ascii="Times New Roman" w:hAnsi="Times New Roman" w:cs="Times New Roman"/>
          <w:sz w:val="28"/>
          <w:szCs w:val="26"/>
        </w:rPr>
        <w:t xml:space="preserve">режалаштираётганда маҳсулот тури, дастур ва маҳсулот турлари, маҳсулотларнинг мураккаблиги эътиборга олинади; технологик жараёнларнинг мавжудлиги, технологик ускуналар, </w:t>
      </w:r>
      <w:r w:rsidRPr="00F024A8">
        <w:rPr>
          <w:rFonts w:ascii="Times New Roman" w:hAnsi="Times New Roman" w:cs="Times New Roman"/>
          <w:sz w:val="28"/>
          <w:szCs w:val="26"/>
          <w:lang w:val="uz-Cyrl-UZ"/>
        </w:rPr>
        <w:t>мосламалар</w:t>
      </w:r>
      <w:r w:rsidR="004B3A41" w:rsidRPr="00F024A8">
        <w:rPr>
          <w:rFonts w:ascii="Times New Roman" w:hAnsi="Times New Roman" w:cs="Times New Roman"/>
          <w:sz w:val="28"/>
          <w:szCs w:val="26"/>
        </w:rPr>
        <w:t>, ишлаб чиқаришнинг техник даражаси ва бошқаруви.</w:t>
      </w:r>
    </w:p>
    <w:p w:rsidR="00120FFA" w:rsidRPr="00F024A8" w:rsidRDefault="00120FFA"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ТТХни олиб борилишини назорат </w:t>
      </w:r>
      <w:r w:rsidRPr="00F024A8">
        <w:rPr>
          <w:rFonts w:ascii="Times New Roman" w:hAnsi="Times New Roman" w:cs="Times New Roman"/>
          <w:sz w:val="28"/>
          <w:szCs w:val="26"/>
        </w:rPr>
        <w:t>қилиш ишлаб чиқариш жараёнининг норма</w:t>
      </w:r>
      <w:r w:rsidRPr="00F024A8">
        <w:rPr>
          <w:rFonts w:ascii="Times New Roman" w:hAnsi="Times New Roman" w:cs="Times New Roman"/>
          <w:sz w:val="28"/>
          <w:szCs w:val="26"/>
          <w:lang w:val="uz-Cyrl-UZ"/>
        </w:rPr>
        <w:t>тизацияси</w:t>
      </w:r>
      <w:r w:rsidRPr="00F024A8">
        <w:rPr>
          <w:rFonts w:ascii="Times New Roman" w:hAnsi="Times New Roman" w:cs="Times New Roman"/>
          <w:sz w:val="28"/>
          <w:szCs w:val="26"/>
        </w:rPr>
        <w:t xml:space="preserve"> бўйича </w:t>
      </w:r>
      <w:r w:rsidRPr="00F024A8">
        <w:rPr>
          <w:rFonts w:ascii="Times New Roman" w:hAnsi="Times New Roman" w:cs="Times New Roman"/>
          <w:sz w:val="28"/>
          <w:szCs w:val="26"/>
          <w:lang w:val="uz-Cyrl-UZ"/>
        </w:rPr>
        <w:t>оғиш</w:t>
      </w:r>
      <w:r w:rsidRPr="00F024A8">
        <w:rPr>
          <w:rFonts w:ascii="Times New Roman" w:hAnsi="Times New Roman" w:cs="Times New Roman"/>
          <w:sz w:val="28"/>
          <w:szCs w:val="26"/>
        </w:rPr>
        <w:t xml:space="preserve">ларни аниқлаш, уларнинг сабабларини </w:t>
      </w:r>
      <w:r w:rsidRPr="00F024A8">
        <w:rPr>
          <w:rFonts w:ascii="Times New Roman" w:hAnsi="Times New Roman" w:cs="Times New Roman"/>
          <w:sz w:val="28"/>
          <w:szCs w:val="26"/>
          <w:lang w:val="uz-Cyrl-UZ"/>
        </w:rPr>
        <w:t>ўрнатиш</w:t>
      </w:r>
      <w:r w:rsidRPr="00F024A8">
        <w:rPr>
          <w:rFonts w:ascii="Times New Roman" w:hAnsi="Times New Roman" w:cs="Times New Roman"/>
          <w:sz w:val="28"/>
          <w:szCs w:val="26"/>
        </w:rPr>
        <w:t xml:space="preserve"> ва оператив бошқарув қарорларини қабул қилишни назарда тутади.</w:t>
      </w:r>
    </w:p>
    <w:p w:rsidR="0064546B" w:rsidRPr="00F024A8" w:rsidRDefault="00120FFA"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ТТХ</w:t>
      </w:r>
      <w:r w:rsidR="004B3A41" w:rsidRPr="00F024A8">
        <w:rPr>
          <w:rFonts w:ascii="Times New Roman" w:hAnsi="Times New Roman" w:cs="Times New Roman"/>
          <w:sz w:val="28"/>
          <w:szCs w:val="26"/>
        </w:rPr>
        <w:t xml:space="preserve"> ҳужжатлари қуйидагилардан иборат:техник топшириқ;техник лойиҳа - муҳим техник ва ташкилий масалалар қабул қилинганда</w:t>
      </w:r>
      <w:r w:rsidR="0064546B" w:rsidRPr="00F024A8">
        <w:rPr>
          <w:rFonts w:ascii="Times New Roman" w:hAnsi="Times New Roman" w:cs="Times New Roman"/>
          <w:sz w:val="28"/>
          <w:szCs w:val="26"/>
          <w:lang w:val="uz-Cyrl-UZ"/>
        </w:rPr>
        <w:t xml:space="preserve"> </w:t>
      </w:r>
      <w:r w:rsidR="004B3A41" w:rsidRPr="00F024A8">
        <w:rPr>
          <w:rFonts w:ascii="Times New Roman" w:hAnsi="Times New Roman" w:cs="Times New Roman"/>
          <w:sz w:val="28"/>
          <w:szCs w:val="26"/>
        </w:rPr>
        <w:t>ишчи лойиҳа учун асос бўлган қарорлар.</w:t>
      </w:r>
      <w:r w:rsidR="0064546B" w:rsidRPr="00F024A8">
        <w:rPr>
          <w:rFonts w:ascii="Times New Roman" w:hAnsi="Times New Roman" w:cs="Times New Roman"/>
          <w:sz w:val="28"/>
          <w:szCs w:val="26"/>
          <w:lang w:val="uz-Cyrl-UZ"/>
        </w:rPr>
        <w:t xml:space="preserve"> </w:t>
      </w:r>
      <w:r w:rsidR="004B3A41" w:rsidRPr="00F024A8">
        <w:rPr>
          <w:rFonts w:ascii="Times New Roman" w:hAnsi="Times New Roman" w:cs="Times New Roman"/>
          <w:sz w:val="28"/>
          <w:szCs w:val="26"/>
        </w:rPr>
        <w:t>Технологик параметрларнинг ва технологик ҳужжатларда ўрнатилган маҳсулот сифатининг асослилиги учун бош технолог масъул.</w:t>
      </w:r>
    </w:p>
    <w:p w:rsidR="0064546B" w:rsidRPr="00F024A8" w:rsidRDefault="0064546B" w:rsidP="004B3A4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Ишлаётган</w:t>
      </w:r>
      <w:r w:rsidR="004B3A41" w:rsidRPr="00F024A8">
        <w:rPr>
          <w:rFonts w:ascii="Times New Roman" w:hAnsi="Times New Roman" w:cs="Times New Roman"/>
          <w:sz w:val="28"/>
          <w:szCs w:val="26"/>
        </w:rPr>
        <w:t xml:space="preserve"> корхонада янги маҳсулот ишлаб чиқаришни тайёрлаш ва уни ўзлаштиришни ташкил қилишнинг турли хил вариантлари ҳозирги ишлаб чиқариш тўхтатилган ёки унга параллел равишда ишлатилиши мумкин; ишлаб чиқарилган маҳсулотни ёки экспериментал ишлаб чиқаришни модернизация қилишни ташкил эти</w:t>
      </w:r>
      <w:r w:rsidRPr="00F024A8">
        <w:rPr>
          <w:rFonts w:ascii="Times New Roman" w:hAnsi="Times New Roman" w:cs="Times New Roman"/>
          <w:sz w:val="28"/>
          <w:szCs w:val="26"/>
          <w:lang w:val="uz-Cyrl-UZ"/>
        </w:rPr>
        <w:t>ш</w:t>
      </w:r>
      <w:r w:rsidR="004B3A41" w:rsidRPr="00F024A8">
        <w:rPr>
          <w:rFonts w:ascii="Times New Roman" w:hAnsi="Times New Roman" w:cs="Times New Roman"/>
          <w:sz w:val="28"/>
          <w:szCs w:val="26"/>
        </w:rPr>
        <w:t>.</w:t>
      </w:r>
    </w:p>
    <w:p w:rsidR="0064546B" w:rsidRPr="00F024A8" w:rsidRDefault="004B3A41" w:rsidP="004B3A4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Шундай қилиб, янги технологияларни яратиш мураккаб ва кўп қиррали жараёндир. У илм-фан ва ишлаб чиқариш билан чамбарчас боғлиқ</w:t>
      </w:r>
      <w:r w:rsidR="0064546B" w:rsidRPr="00F024A8">
        <w:rPr>
          <w:rFonts w:ascii="Times New Roman" w:hAnsi="Times New Roman" w:cs="Times New Roman"/>
          <w:sz w:val="28"/>
          <w:szCs w:val="26"/>
          <w:lang w:val="uz-Cyrl-UZ"/>
        </w:rPr>
        <w:t>.</w:t>
      </w:r>
    </w:p>
    <w:p w:rsidR="004B3A41" w:rsidRPr="00F024A8" w:rsidRDefault="0064546B" w:rsidP="004B3A4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w:t>
      </w:r>
      <w:r w:rsidR="004B3A41" w:rsidRPr="00F024A8">
        <w:rPr>
          <w:rFonts w:ascii="Times New Roman" w:hAnsi="Times New Roman" w:cs="Times New Roman"/>
          <w:sz w:val="28"/>
          <w:szCs w:val="26"/>
          <w:lang w:val="uz-Cyrl-UZ"/>
        </w:rPr>
        <w:t>нги ускуналар ишлаб чиқаришни ташкил этишнинг бутун тизими янги маҳсулотларнинг рақобатбардошлигини таъминлаши керак.</w:t>
      </w:r>
    </w:p>
    <w:p w:rsidR="000515B6" w:rsidRPr="00F024A8" w:rsidRDefault="0024109E" w:rsidP="0024109E">
      <w:pPr>
        <w:pStyle w:val="ad"/>
        <w:shd w:val="clear" w:color="auto" w:fill="FFFFFF"/>
        <w:spacing w:before="0" w:beforeAutospacing="0" w:after="0" w:afterAutospacing="0"/>
        <w:ind w:firstLine="567"/>
        <w:jc w:val="both"/>
        <w:rPr>
          <w:sz w:val="28"/>
          <w:szCs w:val="26"/>
          <w:lang w:val="uz-Cyrl-UZ"/>
        </w:rPr>
      </w:pPr>
      <w:r w:rsidRPr="00F024A8">
        <w:rPr>
          <w:sz w:val="28"/>
          <w:szCs w:val="26"/>
          <w:lang w:val="uz-Cyrl-UZ"/>
        </w:rPr>
        <w:t xml:space="preserve">Масалан, </w:t>
      </w:r>
      <w:r w:rsidR="000515B6" w:rsidRPr="00F024A8">
        <w:rPr>
          <w:sz w:val="28"/>
          <w:szCs w:val="26"/>
          <w:lang w:val="uz-Cyrl-UZ"/>
        </w:rPr>
        <w:t>Ўзбекистон Республикаси Энергетика вазири Алишер Султонов АҚШнинг “Air Products” корпорацияси президенти Сейфи Гасеми бошчилигидаги делегацияни қабул қилди. Бу ҳақда вазирлик ахборот хизмати хабар берди.</w:t>
      </w:r>
    </w:p>
    <w:p w:rsidR="000606C0" w:rsidRPr="000606C0" w:rsidRDefault="000515B6" w:rsidP="000515B6">
      <w:pPr>
        <w:pStyle w:val="ad"/>
        <w:shd w:val="clear" w:color="auto" w:fill="FFFFFF"/>
        <w:spacing w:before="0" w:beforeAutospacing="0" w:after="0" w:afterAutospacing="0"/>
        <w:jc w:val="both"/>
        <w:rPr>
          <w:sz w:val="28"/>
          <w:szCs w:val="26"/>
          <w:lang w:val="uz-Cyrl-UZ"/>
        </w:rPr>
      </w:pPr>
      <w:r w:rsidRPr="00F024A8">
        <w:rPr>
          <w:sz w:val="28"/>
          <w:szCs w:val="26"/>
          <w:lang w:val="uz-Cyrl-UZ"/>
        </w:rPr>
        <w:t>Учрашув доирасида “Ўзбекнефтегаз” акциядорлик жамияти ва “Air Products” корпорацияси ўртасида “Қўшма корхона ташкил этиш шартлари бўйича битим” ва “Ўзаро англашув меморандуми” тўғрисидаги ҳужжатлар имзоланди.</w:t>
      </w:r>
    </w:p>
    <w:p w:rsidR="000515B6" w:rsidRPr="00F024A8" w:rsidRDefault="000515B6" w:rsidP="000606C0">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Таъкидлаш керакки, “Air Products” билан ҳамкорлик доирасида “метанол в олефинлар” (МТО) технологияси асосида табиий газни мукаммал қайта ишлаш бўйича инвестиция лойиҳасини амалга ошириш ва шу асосда юқори қўшимча қийматга эга бўлган нефть-кимё маҳсулотлари ишлаб чиқаришни йўлга қўйиш масаласи ҳам муҳокама этилмоқда.</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 xml:space="preserve">“Шуни ишонч билан айтишим мумкинки, расмий шахслар билан илк марта бўлиб ўтган учрашувдан келишувлар имзолангунга қадар жуда қисқа вақт сарфланди ва компаниямиз тарихида бундай воқеа биринчи марта юз </w:t>
      </w:r>
      <w:r w:rsidRPr="00F024A8">
        <w:rPr>
          <w:sz w:val="28"/>
          <w:szCs w:val="26"/>
          <w:lang w:val="uz-Cyrl-UZ"/>
        </w:rPr>
        <w:lastRenderedPageBreak/>
        <w:t>бериб турибди. Бу, албатта, ишчи гуруҳларимизнинг ўзаро ҳамкорликда фаол ишлаганидан далолат беради. “Air Рroducts” дунёнинг 50 та мамлакати билан ҳамкорлик қилади, бироқ у ўз тарихида ҳамкорлик муносабатларини бу даражада тез ва шиддатли ривожланишига илк марта гувоҳ бўлиб турибди”, - дея таъкидлади Сейфи Гасеми.</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Америка корпорацияси раҳбари Тошкентда бўлиб турган “Air Рroducts” делегациясидан компания олий раҳбариятининг деярли бутун таркиби жой олганлигини, бу эса томонлар ўртасида турган барча масалаларни ҳал этишда муҳим роль ўйнашини ҳам алоҳида қайд этиб ўтди.</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Унинг айтишича, Америка корпорацияси айни вақтда Ўзбекистон билан ҳамкорлик қилишнинг бешта йўналишини белгилаб олган. Улардан биринчиси, учрашув доирасида имзоланган келишувга мувофиқ саноат гази бўйича қўшма корхона ташкил этишдир. Бу борада гелий ишлаб чиқариш лойиҳаси, аммиак ва карбамид ишлаб чиқариш бўйича завод қуриш лойиҳалари ўрганилмоқда, шунингдек, ”метанол ва олефинлар” технологияси бўйича йирик лойиҳани амалга ошириш чора-тадбирлари ҳам кўрилмоқда. Корпорация мазкур лойиҳани дунёнинг етакчи компаниялари билан ҳамкорликда амалга оширишни режалаштирган.</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“Қисқа қилиб айтганда, ҳамкорлик юзасидан аниқ лойиҳаларимиз бор ва уларни рўёбга чиқариш учун ҳамкорликда иш олиб борамиз. Биз бунга тайёрмиз, истиқбол сари ҳаракат қилишга истагимиз ҳам, имкониятимиз ҳам етарли”, - деди компания раҳбари.</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1940 йилда ташкил этилган “Air Рroducts” корпорацияси газ ишлаб чиқариш ва газни қайта ишлаш, нефть-газни қайта ишловчи, металлургия, электр техника ускуналари ишлаб чиқариш бўйича дунёдаги етакчи компаниялардан бири ҳисобланади.</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“Air Products” компанияси мутасаддиларининг фикрича, Ўзбекистон Республикаси ривожланишнинг ҳозирги босқичида нефть-газ ва нефть-кимё саноатига тўғридан-тўғри инвестицияларни жалб этишга, айниқса, углеводород хомашёси ва юқори қўшимча қийматга эга бўлган маҳсулотларни ишлаб чиқаришга алоҳида аҳамият қаратаётганлиги билан ҳам хорижлик сармоядорлар эътиборини тортмоқда.</w:t>
      </w:r>
      <w:r w:rsidR="0024109E" w:rsidRPr="00F024A8">
        <w:rPr>
          <w:sz w:val="28"/>
          <w:szCs w:val="26"/>
          <w:lang w:val="uz-Cyrl-UZ"/>
        </w:rPr>
        <w:t xml:space="preserve"> (28)</w:t>
      </w:r>
    </w:p>
    <w:p w:rsidR="000515B6" w:rsidRPr="00F024A8" w:rsidRDefault="0024109E"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Буларнинг амалга ошириш учун албатта салохиятли кадрлар керак</w:t>
      </w:r>
      <w:r w:rsidR="00E62D68" w:rsidRPr="00F024A8">
        <w:rPr>
          <w:sz w:val="28"/>
          <w:szCs w:val="26"/>
          <w:lang w:val="uz-Cyrl-UZ"/>
        </w:rPr>
        <w:t xml:space="preserve">. Хозирги кунда ОАВ хабарларига кўра </w:t>
      </w:r>
      <w:r w:rsidR="000515B6" w:rsidRPr="00F024A8">
        <w:rPr>
          <w:sz w:val="28"/>
          <w:szCs w:val="26"/>
          <w:lang w:val="uz-Cyrl-UZ"/>
        </w:rPr>
        <w:t>Ўзбекистон Республикаси Президенти ҳузуридаги Давлат бошқаруви академиясида “Ўзбекистон – 2030: Олий таълим муассасалари келажагига назар” мавзусида тадбир бўлиб ўтмоқда, деб ёзади ЎзА.</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Тадбирда сўзга чиққан Ўзбекистон Республикаси Президентининг Ёшлар, фан, таълим, соғлиқни сақлаш ва спорт масалалари бўйича маслаҳатчиси Абдужаббор Абдувоҳидов олий таълим тизимининг ҳозирги ҳолати ҳақида гапирар экан, “Шуни тан олиш лозимки, биз олий таълимда, илмий салоҳиятда дунёдан орқада қолдик. Бу муаммонинг энг тўғри ечими инновацияни ривожлантириш”, деди.</w:t>
      </w:r>
    </w:p>
    <w:p w:rsidR="000515B6" w:rsidRPr="00F024A8" w:rsidRDefault="000515B6"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lastRenderedPageBreak/>
        <w:t>Шунингдек, А.Абдувоҳидов ўз нутқида бугунги кунда олий таълим муассасаларини илмий салоҳияти борасида ҳам тўхталиб ўтди.</w:t>
      </w:r>
    </w:p>
    <w:p w:rsidR="000515B6" w:rsidRPr="00F024A8" w:rsidRDefault="000515B6" w:rsidP="000515B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“70-90 фоиз ёшларимиз ўз соҳасини профессионал эгалламагани туфайли бозорда ўрнини топа олмаяпти. Бунинг ечими таълимнинг сифати, илмий салоҳиятини ривожлантиришдир”.</w:t>
      </w:r>
      <w:r w:rsidR="0024109E" w:rsidRPr="00F024A8">
        <w:rPr>
          <w:rFonts w:ascii="Times New Roman" w:hAnsi="Times New Roman" w:cs="Times New Roman"/>
          <w:sz w:val="28"/>
          <w:szCs w:val="26"/>
          <w:lang w:val="uz-Cyrl-UZ"/>
        </w:rPr>
        <w:t xml:space="preserve"> (29)</w:t>
      </w:r>
    </w:p>
    <w:p w:rsidR="00FC15B2" w:rsidRPr="00F024A8" w:rsidRDefault="00FC15B2" w:rsidP="00FC15B2">
      <w:pPr>
        <w:pBdr>
          <w:bottom w:val="single" w:sz="4" w:space="1" w:color="auto"/>
        </w:pBdr>
        <w:spacing w:after="0"/>
        <w:ind w:firstLine="567"/>
        <w:jc w:val="both"/>
        <w:rPr>
          <w:rFonts w:ascii="Times New Roman" w:hAnsi="Times New Roman" w:cs="Times New Roman"/>
          <w:sz w:val="28"/>
          <w:szCs w:val="26"/>
          <w:lang w:val="uz-Cyrl-UZ"/>
        </w:rPr>
      </w:pPr>
    </w:p>
    <w:p w:rsidR="00B421F9" w:rsidRPr="00F024A8" w:rsidRDefault="00B421F9" w:rsidP="004B3A41">
      <w:pPr>
        <w:spacing w:after="0"/>
        <w:ind w:firstLine="567"/>
        <w:jc w:val="both"/>
        <w:rPr>
          <w:rFonts w:ascii="Times New Roman" w:hAnsi="Times New Roman" w:cs="Times New Roman"/>
          <w:sz w:val="28"/>
          <w:szCs w:val="26"/>
          <w:lang w:val="uz-Cyrl-UZ"/>
        </w:rPr>
      </w:pPr>
    </w:p>
    <w:p w:rsidR="00FC15B2" w:rsidRPr="00F024A8" w:rsidRDefault="00FC15B2" w:rsidP="00B421F9">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6</w:t>
      </w:r>
      <w:r w:rsidR="00B421F9" w:rsidRPr="00F024A8">
        <w:rPr>
          <w:rFonts w:ascii="Times New Roman" w:hAnsi="Times New Roman" w:cs="Times New Roman"/>
          <w:b/>
          <w:sz w:val="28"/>
          <w:szCs w:val="26"/>
          <w:lang w:val="uz-Cyrl-UZ"/>
        </w:rPr>
        <w:t>.4. Янги маҳсулотнинг техник даражаси ва сифати</w:t>
      </w:r>
    </w:p>
    <w:p w:rsidR="00FC15B2" w:rsidRPr="00F024A8" w:rsidRDefault="00FC15B2" w:rsidP="00B421F9">
      <w:pPr>
        <w:spacing w:after="0"/>
        <w:ind w:firstLine="567"/>
        <w:jc w:val="both"/>
        <w:rPr>
          <w:rFonts w:ascii="Times New Roman" w:hAnsi="Times New Roman" w:cs="Times New Roman"/>
          <w:sz w:val="28"/>
          <w:szCs w:val="26"/>
          <w:lang w:val="uz-Cyrl-UZ"/>
        </w:rPr>
      </w:pPr>
    </w:p>
    <w:p w:rsidR="00E401EE" w:rsidRPr="00F024A8" w:rsidRDefault="00B421F9" w:rsidP="00B421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Бозор иқтисодиётида ишлаб чиқарувчилар ва иннова</w:t>
      </w:r>
      <w:r w:rsidR="00E401E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 истеъмолчилари  тенг ҳуқуқл</w:t>
      </w:r>
      <w:r w:rsidR="00E401EE"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 Улар бозорда ўз ўрнини топадилар. Шу билан бирга, уларнинг м</w:t>
      </w:r>
      <w:r w:rsidR="00E401EE" w:rsidRPr="00F024A8">
        <w:rPr>
          <w:rFonts w:ascii="Times New Roman" w:hAnsi="Times New Roman" w:cs="Times New Roman"/>
          <w:sz w:val="28"/>
          <w:szCs w:val="26"/>
          <w:lang w:val="uz-Cyrl-UZ"/>
        </w:rPr>
        <w:t>ақсад</w:t>
      </w:r>
      <w:r w:rsidRPr="00F024A8">
        <w:rPr>
          <w:rFonts w:ascii="Times New Roman" w:hAnsi="Times New Roman" w:cs="Times New Roman"/>
          <w:sz w:val="28"/>
          <w:szCs w:val="26"/>
          <w:lang w:val="uz-Cyrl-UZ"/>
        </w:rPr>
        <w:t>лари молиявий даромад ва истеъмолчи таъсирини максимал даражада оширишдан иборат. Бошқача қилиб айтадиган бўлсак, ишлаб чиқарувчи билан истеъмолчи ўртасидаги муносабатлар реал, бозорга асосланган молиявий ва нарх-наво мезонлари орқали</w:t>
      </w:r>
      <w:r w:rsidR="00E401EE" w:rsidRPr="00F024A8">
        <w:rPr>
          <w:rFonts w:ascii="Times New Roman" w:hAnsi="Times New Roman" w:cs="Times New Roman"/>
          <w:sz w:val="28"/>
          <w:szCs w:val="26"/>
          <w:lang w:val="uz-Cyrl-UZ"/>
        </w:rPr>
        <w:t xml:space="preserve"> амалга оширилади. Шуни ё</w:t>
      </w:r>
      <w:r w:rsidRPr="00F024A8">
        <w:rPr>
          <w:rFonts w:ascii="Times New Roman" w:hAnsi="Times New Roman" w:cs="Times New Roman"/>
          <w:sz w:val="28"/>
          <w:szCs w:val="26"/>
          <w:lang w:val="uz-Cyrl-UZ"/>
        </w:rPr>
        <w:t>дда т</w:t>
      </w:r>
      <w:r w:rsidR="00E401EE" w:rsidRPr="00F024A8">
        <w:rPr>
          <w:rFonts w:ascii="Times New Roman" w:hAnsi="Times New Roman" w:cs="Times New Roman"/>
          <w:sz w:val="28"/>
          <w:szCs w:val="26"/>
          <w:lang w:val="uz-Cyrl-UZ"/>
        </w:rPr>
        <w:t>утиш керакки, истеъмолчи инновац</w:t>
      </w:r>
      <w:r w:rsidRPr="00F024A8">
        <w:rPr>
          <w:rFonts w:ascii="Times New Roman" w:hAnsi="Times New Roman" w:cs="Times New Roman"/>
          <w:sz w:val="28"/>
          <w:szCs w:val="26"/>
          <w:lang w:val="uz-Cyrl-UZ"/>
        </w:rPr>
        <w:t>иялар ўртасида танловга эга. Энг афзал қилинган хусусиятларни танлайдиган истеъмолчи. Янги маҳсулотнинг сифати мижозларнинг талабларига мувофиқлиги даражасини белгилайди.</w:t>
      </w:r>
    </w:p>
    <w:p w:rsidR="00E401EE" w:rsidRPr="00F024A8" w:rsidRDefault="00B421F9" w:rsidP="00B421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Техник шартлар (Т</w:t>
      </w:r>
      <w:r w:rsidR="00E401EE" w:rsidRPr="00F024A8">
        <w:rPr>
          <w:rFonts w:ascii="Times New Roman" w:hAnsi="Times New Roman" w:cs="Times New Roman"/>
          <w:sz w:val="28"/>
          <w:szCs w:val="26"/>
          <w:lang w:val="uz-Cyrl-UZ"/>
        </w:rPr>
        <w:t>Ш</w:t>
      </w:r>
      <w:r w:rsidRPr="00F024A8">
        <w:rPr>
          <w:rFonts w:ascii="Times New Roman" w:hAnsi="Times New Roman" w:cs="Times New Roman"/>
          <w:sz w:val="28"/>
          <w:szCs w:val="26"/>
          <w:lang w:val="uz-Cyrl-UZ"/>
        </w:rPr>
        <w:t>) томонидан белгиланган сифат кўрсаткичлари (техник, иқтисодий, операцион ва бошқа параметрлар) ишлаб чиқарувчилар томонидан назорат қилинади.</w:t>
      </w:r>
    </w:p>
    <w:p w:rsidR="00E401EE" w:rsidRPr="00F024A8" w:rsidRDefault="00B421F9" w:rsidP="00B421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Маҳсулотларнинг техник даражаси қуйидаги турдаги босқичларда назорат қилинади:</w:t>
      </w:r>
    </w:p>
    <w:p w:rsidR="00E401EE" w:rsidRPr="00F024A8" w:rsidRDefault="00E401EE" w:rsidP="00B421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-ишлаб чиқиш</w:t>
      </w:r>
      <w:r w:rsidR="00B421F9" w:rsidRPr="00F024A8">
        <w:rPr>
          <w:rFonts w:ascii="Times New Roman" w:hAnsi="Times New Roman" w:cs="Times New Roman"/>
          <w:sz w:val="28"/>
          <w:szCs w:val="26"/>
          <w:lang w:val="uz-Cyrl-UZ"/>
        </w:rPr>
        <w:t>;</w:t>
      </w:r>
    </w:p>
    <w:p w:rsidR="00E401EE" w:rsidRPr="00F024A8" w:rsidRDefault="00E401EE" w:rsidP="00B421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B421F9" w:rsidRPr="00F024A8">
        <w:rPr>
          <w:rFonts w:ascii="Times New Roman" w:hAnsi="Times New Roman" w:cs="Times New Roman"/>
          <w:sz w:val="28"/>
          <w:szCs w:val="26"/>
          <w:lang w:val="uz-Cyrl-UZ"/>
        </w:rPr>
        <w:t>ишлаб чиқариш;</w:t>
      </w:r>
    </w:p>
    <w:p w:rsidR="00E401EE" w:rsidRPr="00F024A8" w:rsidRDefault="00E401EE" w:rsidP="00B421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B421F9" w:rsidRPr="00F024A8">
        <w:rPr>
          <w:rFonts w:ascii="Times New Roman" w:hAnsi="Times New Roman" w:cs="Times New Roman"/>
          <w:sz w:val="28"/>
          <w:szCs w:val="26"/>
          <w:lang w:val="uz-Cyrl-UZ"/>
        </w:rPr>
        <w:t>ишлов бериш.</w:t>
      </w:r>
    </w:p>
    <w:p w:rsidR="00E401EE" w:rsidRPr="00F024A8" w:rsidRDefault="00B421F9" w:rsidP="00B421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Техник даражани баҳолаш ишлаб чиқарувчилар ва истеъмолчилар томонидан амалга оширилади.</w:t>
      </w:r>
    </w:p>
    <w:p w:rsidR="00E401EE" w:rsidRPr="00F024A8" w:rsidRDefault="00B421F9" w:rsidP="00B421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чиқарувчилар энг яхши ички ва жаҳон аналогларига, халқаро ва миллий стандартлар талабларига, </w:t>
      </w:r>
      <w:r w:rsidR="00E401EE" w:rsidRPr="00F024A8">
        <w:rPr>
          <w:rFonts w:ascii="Times New Roman" w:hAnsi="Times New Roman" w:cs="Times New Roman"/>
          <w:sz w:val="28"/>
          <w:szCs w:val="26"/>
          <w:lang w:val="uz-Cyrl-UZ"/>
        </w:rPr>
        <w:t>тажриба намуна</w:t>
      </w:r>
      <w:r w:rsidRPr="00F024A8">
        <w:rPr>
          <w:rFonts w:ascii="Times New Roman" w:hAnsi="Times New Roman" w:cs="Times New Roman"/>
          <w:sz w:val="28"/>
          <w:szCs w:val="26"/>
          <w:lang w:val="uz-Cyrl-UZ"/>
        </w:rPr>
        <w:t>ларнинг дастлабки ва қабул синовлари натижаларига эътиборни қаратишлари мумкин.</w:t>
      </w:r>
    </w:p>
    <w:p w:rsidR="00E401EE" w:rsidRPr="00F024A8" w:rsidRDefault="00B421F9" w:rsidP="00B421F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Маҳсулотнинг техник даражасини яхшилаш янги илм-фан ва техник билимларни ўз ичига олади, бу аввал амалга оширилмаган ва янги маҳсулотларни ишлаб чиқаришдан ижобий таъсир кўрсатиши керак.</w:t>
      </w:r>
    </w:p>
    <w:p w:rsidR="00B421F9" w:rsidRPr="00F024A8" w:rsidRDefault="00B421F9" w:rsidP="00B421F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Турли хил "</w:t>
      </w:r>
      <w:r w:rsidR="00E401EE" w:rsidRPr="00F024A8">
        <w:rPr>
          <w:rFonts w:ascii="Times New Roman" w:hAnsi="Times New Roman" w:cs="Times New Roman"/>
          <w:sz w:val="28"/>
          <w:szCs w:val="26"/>
          <w:lang w:val="uz-Cyrl-UZ"/>
        </w:rPr>
        <w:t>жой</w:t>
      </w:r>
      <w:r w:rsidRPr="00F024A8">
        <w:rPr>
          <w:rFonts w:ascii="Times New Roman" w:hAnsi="Times New Roman" w:cs="Times New Roman"/>
          <w:sz w:val="28"/>
          <w:szCs w:val="26"/>
          <w:lang w:val="uz-Cyrl-UZ"/>
        </w:rPr>
        <w:t>" ларга тегишли машиналар ва ускуналарнинг техник даражасини баҳолаш учун дифферен</w:t>
      </w:r>
      <w:r w:rsidR="00E401E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 xml:space="preserve">иал ёндашув қўлланилади. </w:t>
      </w:r>
      <w:r w:rsidRPr="00F024A8">
        <w:rPr>
          <w:rFonts w:ascii="Times New Roman" w:hAnsi="Times New Roman" w:cs="Times New Roman"/>
          <w:sz w:val="28"/>
          <w:szCs w:val="26"/>
        </w:rPr>
        <w:t>Бу шуни англатадики, у нафақат машинада ишлаб чиқаришни амалга оширади,</w:t>
      </w:r>
      <w:r w:rsidR="00E401EE" w:rsidRPr="00F024A8">
        <w:rPr>
          <w:rFonts w:ascii="Times New Roman" w:hAnsi="Times New Roman" w:cs="Times New Roman"/>
          <w:sz w:val="28"/>
          <w:szCs w:val="26"/>
        </w:rPr>
        <w:t xml:space="preserve"> балки амалга ошириладиган "жой</w:t>
      </w:r>
      <w:r w:rsidRPr="00F024A8">
        <w:rPr>
          <w:rFonts w:ascii="Times New Roman" w:hAnsi="Times New Roman" w:cs="Times New Roman"/>
          <w:sz w:val="28"/>
          <w:szCs w:val="26"/>
        </w:rPr>
        <w:t>" ни ҳам ҳисобга олади.</w:t>
      </w:r>
    </w:p>
    <w:p w:rsidR="009B05DE" w:rsidRPr="00F024A8" w:rsidRDefault="00867795" w:rsidP="00867795">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Ҳар бир техник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 мавжуд бўлган илмий </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техник билимларни ў</w:t>
      </w:r>
      <w:r w:rsidR="009B05DE" w:rsidRPr="00F024A8">
        <w:rPr>
          <w:rFonts w:ascii="Times New Roman" w:hAnsi="Times New Roman" w:cs="Times New Roman"/>
          <w:sz w:val="28"/>
          <w:szCs w:val="26"/>
        </w:rPr>
        <w:t>з ичига олади. Албатта, илмий -</w:t>
      </w:r>
      <w:r w:rsidRPr="00F024A8">
        <w:rPr>
          <w:rFonts w:ascii="Times New Roman" w:hAnsi="Times New Roman" w:cs="Times New Roman"/>
          <w:sz w:val="28"/>
          <w:szCs w:val="26"/>
        </w:rPr>
        <w:t xml:space="preserve"> техник билимлар тўғридан-тўғри миқдори </w:t>
      </w:r>
      <w:r w:rsidRPr="00F024A8">
        <w:rPr>
          <w:rFonts w:ascii="Times New Roman" w:hAnsi="Times New Roman" w:cs="Times New Roman"/>
          <w:sz w:val="28"/>
          <w:szCs w:val="26"/>
        </w:rPr>
        <w:lastRenderedPageBreak/>
        <w:t>аниқланмайди. Бошқача қилиб айтганда, баҳоланадиган маҳсулотнинг техник даражаси техник жиҳатдан, жаҳон миқёсида энг яхшиси билан таққослаб аниқланади.</w:t>
      </w:r>
    </w:p>
    <w:p w:rsidR="009B05DE" w:rsidRPr="00F024A8" w:rsidRDefault="00867795" w:rsidP="00867795">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Техник ва </w:t>
      </w:r>
      <w:r w:rsidR="009B05DE" w:rsidRPr="00F024A8">
        <w:rPr>
          <w:rFonts w:ascii="Times New Roman" w:hAnsi="Times New Roman" w:cs="Times New Roman"/>
          <w:sz w:val="28"/>
          <w:szCs w:val="26"/>
          <w:lang w:val="uz-Cyrl-UZ"/>
        </w:rPr>
        <w:t>техник-иқтисодий</w:t>
      </w:r>
      <w:r w:rsidRPr="00F024A8">
        <w:rPr>
          <w:rFonts w:ascii="Times New Roman" w:hAnsi="Times New Roman" w:cs="Times New Roman"/>
          <w:sz w:val="28"/>
          <w:szCs w:val="26"/>
        </w:rPr>
        <w:t xml:space="preserve"> даражалари </w:t>
      </w:r>
      <w:r w:rsidR="009B05DE" w:rsidRPr="00F024A8">
        <w:rPr>
          <w:rFonts w:ascii="Times New Roman" w:hAnsi="Times New Roman" w:cs="Times New Roman"/>
          <w:sz w:val="28"/>
          <w:szCs w:val="26"/>
          <w:lang w:val="uz-Cyrl-UZ"/>
        </w:rPr>
        <w:t>фарқланади</w:t>
      </w:r>
      <w:r w:rsidRPr="00F024A8">
        <w:rPr>
          <w:rFonts w:ascii="Times New Roman" w:hAnsi="Times New Roman" w:cs="Times New Roman"/>
          <w:sz w:val="28"/>
          <w:szCs w:val="26"/>
        </w:rPr>
        <w:t>.</w:t>
      </w:r>
    </w:p>
    <w:p w:rsidR="009B05DE" w:rsidRPr="00F024A8" w:rsidRDefault="00867795" w:rsidP="00867795">
      <w:pPr>
        <w:spacing w:after="0"/>
        <w:ind w:firstLine="567"/>
        <w:jc w:val="both"/>
        <w:rPr>
          <w:rFonts w:ascii="Times New Roman" w:hAnsi="Times New Roman" w:cs="Times New Roman"/>
          <w:sz w:val="28"/>
          <w:szCs w:val="26"/>
        </w:rPr>
      </w:pPr>
      <w:r w:rsidRPr="00F024A8">
        <w:rPr>
          <w:rFonts w:ascii="Times New Roman" w:hAnsi="Times New Roman" w:cs="Times New Roman"/>
          <w:b/>
          <w:sz w:val="28"/>
          <w:szCs w:val="26"/>
        </w:rPr>
        <w:t>Техник даражада</w:t>
      </w:r>
      <w:r w:rsidRPr="00F024A8">
        <w:rPr>
          <w:rFonts w:ascii="Times New Roman" w:hAnsi="Times New Roman" w:cs="Times New Roman"/>
          <w:sz w:val="28"/>
          <w:szCs w:val="26"/>
        </w:rPr>
        <w:t xml:space="preserve"> ишлаб чиқариш мақсадларига мувофиқ ишлаб чиқариш мақсадларини тўлиқ ва тўғри бажариш бўйича тўпланган маълумотларнинг янги маҳсулотларида қўлланиладиган даражани тушуниш.</w:t>
      </w:r>
    </w:p>
    <w:p w:rsidR="009B05DE" w:rsidRPr="00F024A8" w:rsidRDefault="00867795" w:rsidP="00867795">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Техник ва иқтисодий даражаларда, ишлаб чиқариш мақсадини энг тежамли ва тўлиқ бажариш бўйича илмий</w:t>
      </w:r>
      <w:r w:rsidR="009B05DE" w:rsidRPr="00F024A8">
        <w:rPr>
          <w:rFonts w:ascii="Times New Roman" w:hAnsi="Times New Roman" w:cs="Times New Roman"/>
          <w:sz w:val="28"/>
          <w:szCs w:val="26"/>
          <w:lang w:val="uz-Cyrl-UZ"/>
        </w:rPr>
        <w:t>-</w:t>
      </w:r>
      <w:r w:rsidRPr="00F024A8">
        <w:rPr>
          <w:rFonts w:ascii="Times New Roman" w:hAnsi="Times New Roman" w:cs="Times New Roman"/>
          <w:sz w:val="28"/>
          <w:szCs w:val="26"/>
        </w:rPr>
        <w:t>техник билимларни ишлаб чиқариш даражасини тушуниш.</w:t>
      </w:r>
      <w:r w:rsidR="009B05DE"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Истеъмолчи нуқтаи назардан техник </w:t>
      </w:r>
      <w:r w:rsidR="009B05D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иқтисодий даража ушбу даражадан олинган имтиёзлар ва тегишли ускуналарни сотиб олиш харажатлари ўртасида узвийлик сифатида тақдим этилади. Ишлаб чиқарувчининг нуқтаи назари бўйича, бу маълум даражадаги мукаммаллик даражасига эга бўлган маҳсулот сотиш баҳоси ва уни қоплаш қиймати ўртасида узилишдир. </w:t>
      </w:r>
      <w:r w:rsidRPr="00F024A8">
        <w:rPr>
          <w:rFonts w:ascii="Times New Roman" w:hAnsi="Times New Roman" w:cs="Times New Roman"/>
          <w:sz w:val="28"/>
          <w:szCs w:val="26"/>
        </w:rPr>
        <w:t xml:space="preserve">Ушбу формулада техник </w:t>
      </w:r>
      <w:r w:rsidR="009B05DE"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иқтисодий даражада эмас, </w:t>
      </w:r>
      <w:r w:rsidR="009B05DE" w:rsidRPr="00F024A8">
        <w:rPr>
          <w:rFonts w:ascii="Times New Roman" w:hAnsi="Times New Roman" w:cs="Times New Roman"/>
          <w:sz w:val="28"/>
          <w:szCs w:val="26"/>
          <w:lang w:val="uz-Cyrl-UZ"/>
        </w:rPr>
        <w:t xml:space="preserve">балки </w:t>
      </w:r>
      <w:r w:rsidRPr="00F024A8">
        <w:rPr>
          <w:rFonts w:ascii="Times New Roman" w:hAnsi="Times New Roman" w:cs="Times New Roman"/>
          <w:sz w:val="28"/>
          <w:szCs w:val="26"/>
        </w:rPr>
        <w:t>рақобатбардош техник даража</w:t>
      </w:r>
      <w:r w:rsidR="009B05DE" w:rsidRPr="00F024A8">
        <w:rPr>
          <w:rFonts w:ascii="Times New Roman" w:hAnsi="Times New Roman" w:cs="Times New Roman"/>
          <w:sz w:val="28"/>
          <w:szCs w:val="26"/>
          <w:lang w:val="uz-Cyrl-UZ"/>
        </w:rPr>
        <w:t>си</w:t>
      </w:r>
      <w:r w:rsidRPr="00F024A8">
        <w:rPr>
          <w:rFonts w:ascii="Times New Roman" w:hAnsi="Times New Roman" w:cs="Times New Roman"/>
          <w:sz w:val="28"/>
          <w:szCs w:val="26"/>
        </w:rPr>
        <w:t xml:space="preserve"> ҳақида гапирамиз. Таъкидлаш керакки, ускуналарнинг муайян турлари бўйича ягона глобал рақобат даражаси мавжуд.</w:t>
      </w:r>
    </w:p>
    <w:p w:rsidR="009B05DE" w:rsidRPr="00F024A8" w:rsidRDefault="00867795" w:rsidP="0086779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Машиналарнинг ва ускуналарнинг маҳсулдорлигини баҳолашда нафақат техник, балки иқтисодий кўрсаткичлар ҳам ҳисобга олинади.</w:t>
      </w:r>
      <w:r w:rsidR="009B05DE"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Техник даражани такомиллаштириш - бу амалиётда ресурсларни тежовчи ускуналар яратиш ва амалга ошириш билан боғлиқ жараён. Бошқача қилиб айтганда, алмаштирилиши мумкин бўлган ҳамкорлар билан таққослаганда, янги техника ишлаб чиқаришда ҳам, ишлаб чиқаришда ҳам юқори маҳсулдорлик, ягона қувват, ишончлилик ва самарадорликка эга бўлиши керак. </w:t>
      </w:r>
      <w:r w:rsidR="009B05DE"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йрим машиналар учун ишлаб чиқилган ишлашга эришиш муҳим, бошқалар учун - куч ёки бошқа функ</w:t>
      </w:r>
      <w:r w:rsidR="009B05DE"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ионал мақсадлар параметри. Технологияларни такомиллаштириш унинг ишончлилиги ва мустаҳкамлигини ошириш билан боғлиқ.</w:t>
      </w:r>
    </w:p>
    <w:p w:rsidR="00867795" w:rsidRPr="00F024A8" w:rsidRDefault="00867795" w:rsidP="0086779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Ишончлилик - маҳсулотнинг асосий хусусиятларидан бири бўлиб, унинг ишлаши билан бирга унинг самарадорлигини белгилайди. Ишончлилик истеъмолчилар манфаатлари билан белгиланади.</w:t>
      </w:r>
    </w:p>
    <w:p w:rsidR="001C43F7" w:rsidRPr="00F024A8" w:rsidRDefault="00671BDF" w:rsidP="00671BD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Бозор иқтисодиёти бўлган мамлакатларда техник даража ва сифатни бошқариш тизимлари маҳсулотни сўнгги босқичга олиб чиқмасдан, нуқсон пайдо бўлишининг олдини олиш ёки уни бартараф этиш учун илмий ва лойиҳа тадқиқотлари босқичида хатолар олдини олишни таъкидлайди.</w:t>
      </w:r>
    </w:p>
    <w:p w:rsidR="001C43F7" w:rsidRPr="00F024A8" w:rsidRDefault="00671BDF" w:rsidP="00671BD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Дастлабки босқичларда нуқсонларни аниқлаш юқори техник даражага ва маҳсулот сифатига эришишга ёрдам беради.</w:t>
      </w:r>
    </w:p>
    <w:p w:rsidR="001C43F7" w:rsidRPr="00F024A8" w:rsidRDefault="00671BDF" w:rsidP="00671BD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Жаҳон техник даражасига эришишнинг ҳал қилувчи шарти - малакали ходимларнинг мавжудлиги.</w:t>
      </w:r>
    </w:p>
    <w:p w:rsidR="001C43F7" w:rsidRPr="00F024A8" w:rsidRDefault="00671BDF" w:rsidP="00671BD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Япония тажрибаси шуни тасдиқлайдики, ишлаб чиқарилган машиналар ва жиҳозларнинг техник даражаси учун масъул</w:t>
      </w:r>
      <w:r w:rsidR="001C43F7" w:rsidRPr="00F024A8">
        <w:rPr>
          <w:rFonts w:ascii="Times New Roman" w:hAnsi="Times New Roman" w:cs="Times New Roman"/>
          <w:sz w:val="28"/>
          <w:szCs w:val="26"/>
          <w:lang w:val="uz-Cyrl-UZ"/>
        </w:rPr>
        <w:t>ият</w:t>
      </w:r>
      <w:r w:rsidRPr="00F024A8">
        <w:rPr>
          <w:rFonts w:ascii="Times New Roman" w:hAnsi="Times New Roman" w:cs="Times New Roman"/>
          <w:sz w:val="28"/>
          <w:szCs w:val="26"/>
        </w:rPr>
        <w:t xml:space="preserve"> </w:t>
      </w:r>
      <w:r w:rsidR="001C43F7" w:rsidRPr="00F024A8">
        <w:rPr>
          <w:rFonts w:ascii="Times New Roman" w:hAnsi="Times New Roman" w:cs="Times New Roman"/>
          <w:sz w:val="28"/>
          <w:szCs w:val="26"/>
          <w:lang w:val="uz-Cyrl-UZ"/>
        </w:rPr>
        <w:t>хиссиёт</w:t>
      </w:r>
      <w:r w:rsidRPr="00F024A8">
        <w:rPr>
          <w:rFonts w:ascii="Times New Roman" w:hAnsi="Times New Roman" w:cs="Times New Roman"/>
          <w:sz w:val="28"/>
          <w:szCs w:val="26"/>
        </w:rPr>
        <w:t>лар</w:t>
      </w:r>
      <w:r w:rsidR="001C43F7" w:rsidRPr="00F024A8">
        <w:rPr>
          <w:rFonts w:ascii="Times New Roman" w:hAnsi="Times New Roman" w:cs="Times New Roman"/>
          <w:sz w:val="28"/>
          <w:szCs w:val="26"/>
          <w:lang w:val="uz-Cyrl-UZ"/>
        </w:rPr>
        <w:t>и</w:t>
      </w:r>
      <w:r w:rsidRPr="00F024A8">
        <w:rPr>
          <w:rFonts w:ascii="Times New Roman" w:hAnsi="Times New Roman" w:cs="Times New Roman"/>
          <w:sz w:val="28"/>
          <w:szCs w:val="26"/>
        </w:rPr>
        <w:t>ни кучайтир</w:t>
      </w:r>
      <w:r w:rsidR="001C43F7" w:rsidRPr="00F024A8">
        <w:rPr>
          <w:rFonts w:ascii="Times New Roman" w:hAnsi="Times New Roman" w:cs="Times New Roman"/>
          <w:sz w:val="28"/>
          <w:szCs w:val="26"/>
          <w:lang w:val="uz-Cyrl-UZ"/>
        </w:rPr>
        <w:t>ганлиги натижасида</w:t>
      </w:r>
      <w:r w:rsidRPr="00F024A8">
        <w:rPr>
          <w:rFonts w:ascii="Times New Roman" w:hAnsi="Times New Roman" w:cs="Times New Roman"/>
          <w:sz w:val="28"/>
          <w:szCs w:val="26"/>
        </w:rPr>
        <w:t xml:space="preserve"> иш сифати </w:t>
      </w:r>
      <w:r w:rsidR="001C43F7" w:rsidRPr="00F024A8">
        <w:rPr>
          <w:rFonts w:ascii="Times New Roman" w:hAnsi="Times New Roman" w:cs="Times New Roman"/>
          <w:sz w:val="28"/>
          <w:szCs w:val="26"/>
          <w:lang w:val="uz-Cyrl-UZ"/>
        </w:rPr>
        <w:t>борасида</w:t>
      </w:r>
      <w:r w:rsidRPr="00F024A8">
        <w:rPr>
          <w:rFonts w:ascii="Times New Roman" w:hAnsi="Times New Roman" w:cs="Times New Roman"/>
          <w:sz w:val="28"/>
          <w:szCs w:val="26"/>
        </w:rPr>
        <w:t xml:space="preserve"> бу мамлакат технологик жиҳатдан </w:t>
      </w:r>
      <w:r w:rsidR="001C43F7" w:rsidRPr="00F024A8">
        <w:rPr>
          <w:rFonts w:ascii="Times New Roman" w:hAnsi="Times New Roman" w:cs="Times New Roman"/>
          <w:sz w:val="28"/>
          <w:szCs w:val="26"/>
          <w:lang w:val="uz-Cyrl-UZ"/>
        </w:rPr>
        <w:t>е</w:t>
      </w:r>
      <w:r w:rsidRPr="00F024A8">
        <w:rPr>
          <w:rFonts w:ascii="Times New Roman" w:hAnsi="Times New Roman" w:cs="Times New Roman"/>
          <w:sz w:val="28"/>
          <w:szCs w:val="26"/>
        </w:rPr>
        <w:t xml:space="preserve">такчи мавқега эриша олди. Бугунги кунда Японияда </w:t>
      </w:r>
      <w:r w:rsidR="001C43F7" w:rsidRPr="00F024A8">
        <w:rPr>
          <w:rFonts w:ascii="Times New Roman" w:hAnsi="Times New Roman" w:cs="Times New Roman"/>
          <w:sz w:val="28"/>
          <w:szCs w:val="26"/>
          <w:lang w:val="uz-Cyrl-UZ"/>
        </w:rPr>
        <w:t xml:space="preserve">маҳсулот </w:t>
      </w:r>
      <w:r w:rsidRPr="00F024A8">
        <w:rPr>
          <w:rFonts w:ascii="Times New Roman" w:hAnsi="Times New Roman" w:cs="Times New Roman"/>
          <w:sz w:val="28"/>
          <w:szCs w:val="26"/>
        </w:rPr>
        <w:t>техник даражасини ва сифатини бошқариш ва уни қўллашни бошқариш бўйича дун</w:t>
      </w:r>
      <w:r w:rsidR="001C43F7" w:rsidRPr="00F024A8">
        <w:rPr>
          <w:rFonts w:ascii="Times New Roman" w:hAnsi="Times New Roman" w:cs="Times New Roman"/>
          <w:sz w:val="28"/>
          <w:szCs w:val="26"/>
          <w:lang w:val="uz-Cyrl-UZ"/>
        </w:rPr>
        <w:t>ё</w:t>
      </w:r>
      <w:r w:rsidRPr="00F024A8">
        <w:rPr>
          <w:rFonts w:ascii="Times New Roman" w:hAnsi="Times New Roman" w:cs="Times New Roman"/>
          <w:sz w:val="28"/>
          <w:szCs w:val="26"/>
        </w:rPr>
        <w:t>даги энг малакали ходимлар</w:t>
      </w:r>
      <w:r w:rsidR="001C43F7" w:rsidRPr="00F024A8">
        <w:rPr>
          <w:rFonts w:ascii="Times New Roman" w:hAnsi="Times New Roman" w:cs="Times New Roman"/>
          <w:sz w:val="28"/>
          <w:szCs w:val="26"/>
          <w:lang w:val="uz-Cyrl-UZ"/>
        </w:rPr>
        <w:t>га эга</w:t>
      </w:r>
      <w:r w:rsidRPr="00F024A8">
        <w:rPr>
          <w:rFonts w:ascii="Times New Roman" w:hAnsi="Times New Roman" w:cs="Times New Roman"/>
          <w:sz w:val="28"/>
          <w:szCs w:val="26"/>
        </w:rPr>
        <w:t>.</w:t>
      </w:r>
    </w:p>
    <w:p w:rsidR="001C43F7" w:rsidRPr="00F024A8" w:rsidRDefault="001C43F7" w:rsidP="00671BD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Ўзбекистон</w:t>
      </w:r>
      <w:r w:rsidR="00671BDF" w:rsidRPr="00F024A8">
        <w:rPr>
          <w:rFonts w:ascii="Times New Roman" w:hAnsi="Times New Roman" w:cs="Times New Roman"/>
          <w:sz w:val="28"/>
          <w:szCs w:val="26"/>
        </w:rPr>
        <w:t xml:space="preserve"> учун маҳаллий маҳсулотларнинг техник даражасини оширишнинг омилларидан бири фан ва техника соҳасида халқаро ҳамкорлик, хусусан, хорижда лицензияларни сотиб олиш, халқаро стандартларни амалиётга татбиқ этишдир.</w:t>
      </w:r>
    </w:p>
    <w:p w:rsidR="001C43F7" w:rsidRPr="00F024A8" w:rsidRDefault="001C43F7" w:rsidP="00671BD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Бу е</w:t>
      </w:r>
      <w:r w:rsidR="00671BDF" w:rsidRPr="00F024A8">
        <w:rPr>
          <w:rFonts w:ascii="Times New Roman" w:hAnsi="Times New Roman" w:cs="Times New Roman"/>
          <w:sz w:val="28"/>
          <w:szCs w:val="26"/>
        </w:rPr>
        <w:t xml:space="preserve">рда лицензия хорижий контрагент томонидан ихтирога, саноат намуналарига, </w:t>
      </w:r>
      <w:r w:rsidRPr="00F024A8">
        <w:rPr>
          <w:rFonts w:ascii="Times New Roman" w:hAnsi="Times New Roman" w:cs="Times New Roman"/>
          <w:sz w:val="28"/>
          <w:szCs w:val="26"/>
          <w:lang w:val="uz-Cyrl-UZ"/>
        </w:rPr>
        <w:t>“</w:t>
      </w:r>
      <w:r w:rsidR="00671BDF" w:rsidRPr="00F024A8">
        <w:rPr>
          <w:rFonts w:ascii="Times New Roman" w:hAnsi="Times New Roman" w:cs="Times New Roman"/>
          <w:sz w:val="28"/>
          <w:szCs w:val="26"/>
        </w:rPr>
        <w:t>ноу-хау</w:t>
      </w:r>
      <w:r w:rsidRPr="00F024A8">
        <w:rPr>
          <w:rFonts w:ascii="Times New Roman" w:hAnsi="Times New Roman" w:cs="Times New Roman"/>
          <w:sz w:val="28"/>
          <w:szCs w:val="26"/>
          <w:lang w:val="uz-Cyrl-UZ"/>
        </w:rPr>
        <w:t>”</w:t>
      </w:r>
      <w:r w:rsidR="00671BDF" w:rsidRPr="00F024A8">
        <w:rPr>
          <w:rFonts w:ascii="Times New Roman" w:hAnsi="Times New Roman" w:cs="Times New Roman"/>
          <w:sz w:val="28"/>
          <w:szCs w:val="26"/>
        </w:rPr>
        <w:t xml:space="preserve">га (тўлиқ ёки қисман мантиқий техник, иқтисодий, маъмурий, молиявий маълумотлардан фойдаланиш, уларни олган шахсга афзалликлар беради) техник ҳужжатлар ва бошқа илмий </w:t>
      </w:r>
      <w:r w:rsidRPr="00F024A8">
        <w:rPr>
          <w:rFonts w:ascii="Times New Roman" w:hAnsi="Times New Roman" w:cs="Times New Roman"/>
          <w:sz w:val="28"/>
          <w:szCs w:val="26"/>
          <w:lang w:val="uz-Cyrl-UZ"/>
        </w:rPr>
        <w:t>-</w:t>
      </w:r>
      <w:r w:rsidR="00671BDF" w:rsidRPr="00F024A8">
        <w:rPr>
          <w:rFonts w:ascii="Times New Roman" w:hAnsi="Times New Roman" w:cs="Times New Roman"/>
          <w:sz w:val="28"/>
          <w:szCs w:val="26"/>
        </w:rPr>
        <w:t xml:space="preserve"> техникавий ютуқлар ва </w:t>
      </w:r>
      <w:r w:rsidRPr="00F024A8">
        <w:rPr>
          <w:rFonts w:ascii="Times New Roman" w:hAnsi="Times New Roman" w:cs="Times New Roman"/>
          <w:sz w:val="28"/>
          <w:szCs w:val="26"/>
          <w:lang w:val="uz-Cyrl-UZ"/>
        </w:rPr>
        <w:t xml:space="preserve">инжиниринг каби </w:t>
      </w:r>
      <w:r w:rsidR="00671BDF" w:rsidRPr="00F024A8">
        <w:rPr>
          <w:rFonts w:ascii="Times New Roman" w:hAnsi="Times New Roman" w:cs="Times New Roman"/>
          <w:sz w:val="28"/>
          <w:szCs w:val="26"/>
        </w:rPr>
        <w:t>хизматлар</w:t>
      </w:r>
      <w:r w:rsidRPr="00F024A8">
        <w:rPr>
          <w:rFonts w:ascii="Times New Roman" w:hAnsi="Times New Roman" w:cs="Times New Roman"/>
          <w:sz w:val="28"/>
          <w:szCs w:val="26"/>
          <w:lang w:val="uz-Cyrl-UZ"/>
        </w:rPr>
        <w:t xml:space="preserve"> тушинилади</w:t>
      </w:r>
      <w:r w:rsidR="00671BDF" w:rsidRPr="00F024A8">
        <w:rPr>
          <w:rFonts w:ascii="Times New Roman" w:hAnsi="Times New Roman" w:cs="Times New Roman"/>
          <w:sz w:val="28"/>
          <w:szCs w:val="26"/>
        </w:rPr>
        <w:t>. Буларнинг барчаси махсус келишув билан амалга оширилади.</w:t>
      </w:r>
    </w:p>
    <w:p w:rsidR="007E7D99" w:rsidRPr="00F024A8" w:rsidRDefault="00671BDF" w:rsidP="00671BD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Лицензиялар </w:t>
      </w:r>
      <w:r w:rsidR="007E7D99" w:rsidRPr="00F024A8">
        <w:rPr>
          <w:rFonts w:ascii="Times New Roman" w:hAnsi="Times New Roman" w:cs="Times New Roman"/>
          <w:sz w:val="28"/>
          <w:szCs w:val="26"/>
          <w:lang w:val="uz-Cyrl-UZ"/>
        </w:rPr>
        <w:t>уларнинг шахсий йирик</w:t>
      </w:r>
      <w:r w:rsidRPr="00F024A8">
        <w:rPr>
          <w:rFonts w:ascii="Times New Roman" w:hAnsi="Times New Roman" w:cs="Times New Roman"/>
          <w:sz w:val="28"/>
          <w:szCs w:val="26"/>
        </w:rPr>
        <w:t xml:space="preserve"> янги</w:t>
      </w:r>
      <w:r w:rsidR="007E7D99" w:rsidRPr="00F024A8">
        <w:rPr>
          <w:rFonts w:ascii="Times New Roman" w:hAnsi="Times New Roman" w:cs="Times New Roman"/>
          <w:sz w:val="28"/>
          <w:szCs w:val="26"/>
          <w:lang w:val="uz-Cyrl-UZ"/>
        </w:rPr>
        <w:t xml:space="preserve"> ихтиросига хам</w:t>
      </w:r>
      <w:r w:rsidRPr="00F024A8">
        <w:rPr>
          <w:rFonts w:ascii="Times New Roman" w:hAnsi="Times New Roman" w:cs="Times New Roman"/>
          <w:sz w:val="28"/>
          <w:szCs w:val="26"/>
        </w:rPr>
        <w:t xml:space="preserve"> сотилиши мумкин, бу маҳсулотнинг муайян турини техник даражада назорат қилиш имконини беради.</w:t>
      </w:r>
    </w:p>
    <w:p w:rsidR="007E7D99" w:rsidRPr="00F024A8" w:rsidRDefault="00671BDF" w:rsidP="00671BD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Маҳсулотларни жаҳон бозорида рақобатбардошлигини оширишнинг энг муҳим омили сертификатлаштириш тизимини яратиш </w:t>
      </w:r>
      <w:r w:rsidR="007E7D99" w:rsidRPr="00F024A8">
        <w:rPr>
          <w:rFonts w:ascii="Times New Roman" w:hAnsi="Times New Roman" w:cs="Times New Roman"/>
          <w:sz w:val="28"/>
          <w:szCs w:val="26"/>
          <w:lang w:val="uz-Cyrl-UZ"/>
        </w:rPr>
        <w:t>бўл</w:t>
      </w:r>
      <w:r w:rsidRPr="00F024A8">
        <w:rPr>
          <w:rFonts w:ascii="Times New Roman" w:hAnsi="Times New Roman" w:cs="Times New Roman"/>
          <w:sz w:val="28"/>
          <w:szCs w:val="26"/>
        </w:rPr>
        <w:t>ди.</w:t>
      </w:r>
      <w:r w:rsidR="00F87EA2" w:rsidRPr="00F87EA2">
        <w:rPr>
          <w:rFonts w:ascii="Times New Roman" w:hAnsi="Times New Roman" w:cs="Times New Roman"/>
          <w:sz w:val="28"/>
          <w:szCs w:val="26"/>
        </w:rPr>
        <w:t xml:space="preserve"> </w:t>
      </w:r>
      <w:r w:rsidRPr="00F024A8">
        <w:rPr>
          <w:rFonts w:ascii="Times New Roman" w:hAnsi="Times New Roman" w:cs="Times New Roman"/>
          <w:sz w:val="28"/>
          <w:szCs w:val="26"/>
        </w:rPr>
        <w:t>Сертификатлаштириш жаҳон амалиётида кенг тарқалган. Миллий ва халқаро ташкилотлар билан бир қаторда</w:t>
      </w:r>
      <w:r w:rsidR="007E7D99"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007E7D99" w:rsidRPr="00F024A8">
        <w:rPr>
          <w:rFonts w:ascii="Times New Roman" w:hAnsi="Times New Roman" w:cs="Times New Roman"/>
          <w:sz w:val="28"/>
          <w:szCs w:val="26"/>
          <w:lang w:val="uz-Cyrl-UZ"/>
        </w:rPr>
        <w:t>м</w:t>
      </w:r>
      <w:r w:rsidRPr="00F024A8">
        <w:rPr>
          <w:rFonts w:ascii="Times New Roman" w:hAnsi="Times New Roman" w:cs="Times New Roman"/>
          <w:sz w:val="28"/>
          <w:szCs w:val="26"/>
        </w:rPr>
        <w:t xml:space="preserve">асалан, Халқаро стандартлаштириш ташкилоти, </w:t>
      </w:r>
      <w:r w:rsidR="007E7D99" w:rsidRPr="00F024A8">
        <w:rPr>
          <w:rFonts w:ascii="Times New Roman" w:hAnsi="Times New Roman" w:cs="Times New Roman"/>
          <w:sz w:val="28"/>
          <w:szCs w:val="26"/>
          <w:lang w:val="uz-Cyrl-UZ"/>
        </w:rPr>
        <w:t>Е</w:t>
      </w:r>
      <w:r w:rsidRPr="00F024A8">
        <w:rPr>
          <w:rFonts w:ascii="Times New Roman" w:hAnsi="Times New Roman" w:cs="Times New Roman"/>
          <w:sz w:val="28"/>
          <w:szCs w:val="26"/>
        </w:rPr>
        <w:t>вропа иқтисодий комиссияси (</w:t>
      </w:r>
      <w:r w:rsidR="007E7D99" w:rsidRPr="00F024A8">
        <w:rPr>
          <w:rFonts w:ascii="Times New Roman" w:hAnsi="Times New Roman" w:cs="Times New Roman"/>
          <w:sz w:val="28"/>
          <w:szCs w:val="26"/>
          <w:lang w:val="uz-Cyrl-UZ"/>
        </w:rPr>
        <w:t>ЕИК</w:t>
      </w:r>
      <w:r w:rsidRPr="00F024A8">
        <w:rPr>
          <w:rFonts w:ascii="Times New Roman" w:hAnsi="Times New Roman" w:cs="Times New Roman"/>
          <w:sz w:val="28"/>
          <w:szCs w:val="26"/>
        </w:rPr>
        <w:t>) ва бошқалар.</w:t>
      </w:r>
      <w:r w:rsidR="007E7D99"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Сертификатлаш - меъёрий-техник ҳужжатлар талабларига мувофиқлигини тасдиқл</w:t>
      </w:r>
      <w:r w:rsidR="007E7D99" w:rsidRPr="00F024A8">
        <w:rPr>
          <w:rFonts w:ascii="Times New Roman" w:hAnsi="Times New Roman" w:cs="Times New Roman"/>
          <w:sz w:val="28"/>
          <w:szCs w:val="26"/>
          <w:lang w:val="uz-Cyrl-UZ"/>
        </w:rPr>
        <w:t xml:space="preserve">овчи </w:t>
      </w:r>
      <w:r w:rsidRPr="00F024A8">
        <w:rPr>
          <w:rFonts w:ascii="Times New Roman" w:hAnsi="Times New Roman" w:cs="Times New Roman"/>
          <w:sz w:val="28"/>
          <w:szCs w:val="26"/>
          <w:lang w:val="uz-Cyrl-UZ"/>
        </w:rPr>
        <w:t>ҳаракатлар тўплами</w:t>
      </w:r>
      <w:r w:rsidR="007E7D99" w:rsidRPr="00F024A8">
        <w:rPr>
          <w:rFonts w:ascii="Times New Roman" w:hAnsi="Times New Roman" w:cs="Times New Roman"/>
          <w:sz w:val="28"/>
          <w:szCs w:val="26"/>
          <w:lang w:val="uz-Cyrl-UZ"/>
        </w:rPr>
        <w:t xml:space="preserve"> бўлиб, уларга мувофиқ мустақил томондан маҳсулотлар текширилади ва тасдиқланади.</w:t>
      </w:r>
      <w:r w:rsidRPr="00F024A8">
        <w:rPr>
          <w:rFonts w:ascii="Times New Roman" w:hAnsi="Times New Roman" w:cs="Times New Roman"/>
          <w:sz w:val="28"/>
          <w:szCs w:val="26"/>
          <w:lang w:val="uz-Cyrl-UZ"/>
        </w:rPr>
        <w:t xml:space="preserve"> </w:t>
      </w:r>
      <w:r w:rsidR="007E7D99"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шончлилик даражаси юқори бўлган нуфузли орган томонидан маҳсулотга берилган сертификат (ҳужжат) мавжудлиги ташқи шартномалар ва маҳсулотларни жаҳон бозорига чиқиш</w:t>
      </w:r>
      <w:r w:rsidR="007E7D99"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га ёрдам беради.</w:t>
      </w:r>
    </w:p>
    <w:p w:rsidR="007E7D99" w:rsidRPr="00F024A8" w:rsidRDefault="00671BDF" w:rsidP="00671BD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Сертификатлаш намуналарни мунтазам равишда синовдан ўтказиш йўли билан сертификатлаштирилган маҳсулотларнинг сифатини текшириш ва давлат томонидан назорат қилишни ўз ичига олади; ишлаб чиқариш шароитларини баҳолаш.</w:t>
      </w:r>
    </w:p>
    <w:p w:rsidR="00671BDF" w:rsidRPr="00F024A8" w:rsidRDefault="00671BDF" w:rsidP="00671BD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Синовларни ўтказгандан сўнг, маҳсулотлар учун мослик сертификати берилади ва ишлаб чиқариш шартларини баҳолашдан кейин маҳсулот гувоҳномасига қўшимча равишда ишлаб чиқариш маълум бир вақт давомида тегишли сифатни таъминлаш қобилиятини тасдиқлайдиган ишлаб чиқариш сертификати берилади.</w:t>
      </w:r>
    </w:p>
    <w:p w:rsidR="00456D53"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Жаҳон техник даражасига мувофиқ янги маҳсулотларни баҳолаш тўрт асосий босқични ўз ичига олади:</w:t>
      </w:r>
    </w:p>
    <w:p w:rsidR="00456D53"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-баҳолаш учун зарур бўлган кўрсаткичлар номенклатурасини аниқлаш;</w:t>
      </w:r>
    </w:p>
    <w:p w:rsidR="00456D53"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-аналоглар гуруҳини шакллантириш ва уларнинг кўрсаткичлари қийматларини яратиш;</w:t>
      </w:r>
    </w:p>
    <w:p w:rsidR="00456D53"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-налоглар гуруҳи базасидаги намуналарни танлаш;</w:t>
      </w:r>
    </w:p>
    <w:p w:rsidR="00456D53"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-баҳоланаётган намунани таянч билан солиштириш.</w:t>
      </w:r>
    </w:p>
    <w:p w:rsidR="00456D53"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Баҳолаш учун фойдаланиладиган индикаторлар номенклатураси бир хил турдаги турли хил маҳсулот намуналарини таққослашни таъминлаши керак. У халқаро стандартларга мувофиқ шакллантирилади, номенклатурага қўшимча равишда, таснифлаш кўрсаткичлари киради. Ушбу кўрсаткичлар жаҳон бозорида мавжуд бўлган намуналарни баҳоланадиган маҳсулот аналоглари гуруҳига ҳавола этиш имконини беради. Таснифлаш кўрсаткичларига қуйидаги мисолларни келтириш мумкин: ишлаб чиқаришнинг стандарт ўлчамлари (двигател ҳажми, юк кўтариш ҳажми ва бошқалар); қўшимча қурилмалар ёки маҳсулот хусусиятларининг мавжудлиги кўрсаткичлари (масалан, овозли сигналли совутгич); унинг ҳажмини белгилайдиган маҳсулотларнинг ишлаш кўрсаткичлари; истеъмолчилар гуруҳини белгиловчи кўрсаткичлар ва бошқалар.</w:t>
      </w:r>
    </w:p>
    <w:p w:rsidR="00456D53"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Ишлаб чиқилган маҳсулотларни баҳолашда аналоглар гуруҳи ўз ичига жаҳон бозорига кириб чиқилган маҳсулотларни ишлаб чиқариш даврига киритиш истиқболли ва экспериментал намуналарни ўз ичига олади. Ушбу гуруҳдаги маҳсулотларни баҳолашда жаҳон бозорида сотиладиган намуналар мавжуд.</w:t>
      </w:r>
    </w:p>
    <w:p w:rsidR="00E93100"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Келажакка оид намуналар кўрсаткичларини баҳолаш учун:</w:t>
      </w:r>
    </w:p>
    <w:p w:rsidR="00E93100" w:rsidRPr="00F024A8" w:rsidRDefault="00E93100"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456D53" w:rsidRPr="00F024A8">
        <w:rPr>
          <w:rFonts w:ascii="Times New Roman" w:hAnsi="Times New Roman" w:cs="Times New Roman"/>
          <w:sz w:val="28"/>
          <w:szCs w:val="26"/>
          <w:lang w:val="uz-Cyrl-UZ"/>
        </w:rPr>
        <w:t>индикаторлар қийматидаги мавжуд тенден</w:t>
      </w:r>
      <w:r w:rsidRPr="00F024A8">
        <w:rPr>
          <w:rFonts w:ascii="Times New Roman" w:hAnsi="Times New Roman" w:cs="Times New Roman"/>
          <w:sz w:val="28"/>
          <w:szCs w:val="26"/>
          <w:lang w:val="uz-Cyrl-UZ"/>
        </w:rPr>
        <w:t>ц</w:t>
      </w:r>
      <w:r w:rsidR="00456D53" w:rsidRPr="00F024A8">
        <w:rPr>
          <w:rFonts w:ascii="Times New Roman" w:hAnsi="Times New Roman" w:cs="Times New Roman"/>
          <w:sz w:val="28"/>
          <w:szCs w:val="26"/>
          <w:lang w:val="uz-Cyrl-UZ"/>
        </w:rPr>
        <w:t>иялар таҳлили;</w:t>
      </w:r>
    </w:p>
    <w:p w:rsidR="00E93100" w:rsidRPr="00F024A8" w:rsidRDefault="00E93100"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456D53" w:rsidRPr="00F024A8">
        <w:rPr>
          <w:rFonts w:ascii="Times New Roman" w:hAnsi="Times New Roman" w:cs="Times New Roman"/>
          <w:sz w:val="28"/>
          <w:szCs w:val="26"/>
          <w:lang w:val="uz-Cyrl-UZ"/>
        </w:rPr>
        <w:t xml:space="preserve">патентни ўрганиш ва ушбу турдаги маҳсулотни ишлаб чиқаришни такомиллаштиришга қаратилган истиқболли техник </w:t>
      </w:r>
      <w:r w:rsidRPr="00F024A8">
        <w:rPr>
          <w:rFonts w:ascii="Times New Roman" w:hAnsi="Times New Roman" w:cs="Times New Roman"/>
          <w:sz w:val="28"/>
          <w:szCs w:val="26"/>
          <w:lang w:val="uz-Cyrl-UZ"/>
        </w:rPr>
        <w:t>е</w:t>
      </w:r>
      <w:r w:rsidR="00456D53" w:rsidRPr="00F024A8">
        <w:rPr>
          <w:rFonts w:ascii="Times New Roman" w:hAnsi="Times New Roman" w:cs="Times New Roman"/>
          <w:sz w:val="28"/>
          <w:szCs w:val="26"/>
          <w:lang w:val="uz-Cyrl-UZ"/>
        </w:rPr>
        <w:t>чимларни амалга ошириш муддатларини баҳолаш.</w:t>
      </w:r>
    </w:p>
    <w:p w:rsidR="00E93100"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Асосий намуналар гуруҳини шакллантиргандан сўнг, баҳоланган маҳсулот билан ўзаро таққослаш амалга оширилади. Қиёслаш натижалари қуйидагича бўлиши мумкин:</w:t>
      </w:r>
    </w:p>
    <w:p w:rsidR="00E93100" w:rsidRPr="00F024A8" w:rsidRDefault="00E93100"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456D53" w:rsidRPr="00F024A8">
        <w:rPr>
          <w:rFonts w:ascii="Times New Roman" w:hAnsi="Times New Roman" w:cs="Times New Roman"/>
          <w:sz w:val="28"/>
          <w:szCs w:val="26"/>
          <w:lang w:val="uz-Cyrl-UZ"/>
        </w:rPr>
        <w:t xml:space="preserve"> тахмин қилинган маҳсулотлар </w:t>
      </w:r>
      <w:r w:rsidRPr="00F024A8">
        <w:rPr>
          <w:rFonts w:ascii="Times New Roman" w:hAnsi="Times New Roman" w:cs="Times New Roman"/>
          <w:sz w:val="28"/>
          <w:szCs w:val="26"/>
          <w:lang w:val="uz-Cyrl-UZ"/>
        </w:rPr>
        <w:t>асос</w:t>
      </w:r>
      <w:r w:rsidR="00456D53" w:rsidRPr="00F024A8">
        <w:rPr>
          <w:rFonts w:ascii="Times New Roman" w:hAnsi="Times New Roman" w:cs="Times New Roman"/>
          <w:sz w:val="28"/>
          <w:szCs w:val="26"/>
          <w:lang w:val="uz-Cyrl-UZ"/>
        </w:rPr>
        <w:t xml:space="preserve"> намунасидан камида битта индикатор</w:t>
      </w:r>
      <w:r w:rsidRPr="00F024A8">
        <w:rPr>
          <w:rFonts w:ascii="Times New Roman" w:hAnsi="Times New Roman" w:cs="Times New Roman"/>
          <w:sz w:val="28"/>
          <w:szCs w:val="26"/>
          <w:lang w:val="uz-Cyrl-UZ"/>
        </w:rPr>
        <w:t>и</w:t>
      </w:r>
      <w:r w:rsidR="00456D53" w:rsidRPr="00F024A8">
        <w:rPr>
          <w:rFonts w:ascii="Times New Roman" w:hAnsi="Times New Roman" w:cs="Times New Roman"/>
          <w:sz w:val="28"/>
          <w:szCs w:val="26"/>
          <w:lang w:val="uz-Cyrl-UZ"/>
        </w:rPr>
        <w:t>дан</w:t>
      </w:r>
      <w:r w:rsidRPr="00F024A8">
        <w:rPr>
          <w:rFonts w:ascii="Times New Roman" w:hAnsi="Times New Roman" w:cs="Times New Roman"/>
          <w:sz w:val="28"/>
          <w:szCs w:val="26"/>
          <w:lang w:val="uz-Cyrl-UZ"/>
        </w:rPr>
        <w:t xml:space="preserve"> кам бўлса,лекин </w:t>
      </w:r>
      <w:r w:rsidR="00456D53" w:rsidRPr="00F024A8">
        <w:rPr>
          <w:rFonts w:ascii="Times New Roman" w:hAnsi="Times New Roman" w:cs="Times New Roman"/>
          <w:sz w:val="28"/>
          <w:szCs w:val="26"/>
          <w:lang w:val="uz-Cyrl-UZ"/>
        </w:rPr>
        <w:t xml:space="preserve"> бошқа</w:t>
      </w:r>
      <w:r w:rsidRPr="00F024A8">
        <w:rPr>
          <w:rFonts w:ascii="Times New Roman" w:hAnsi="Times New Roman" w:cs="Times New Roman"/>
          <w:sz w:val="28"/>
          <w:szCs w:val="26"/>
          <w:lang w:val="uz-Cyrl-UZ"/>
        </w:rPr>
        <w:t>ларидан юқорида турса</w:t>
      </w:r>
      <w:r w:rsidR="00456D53" w:rsidRPr="00F024A8">
        <w:rPr>
          <w:rFonts w:ascii="Times New Roman" w:hAnsi="Times New Roman" w:cs="Times New Roman"/>
          <w:sz w:val="28"/>
          <w:szCs w:val="26"/>
          <w:lang w:val="uz-Cyrl-UZ"/>
        </w:rPr>
        <w:t>;</w:t>
      </w:r>
    </w:p>
    <w:p w:rsidR="00E93100" w:rsidRPr="00F024A8" w:rsidRDefault="00E93100"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456D53" w:rsidRPr="00F024A8">
        <w:rPr>
          <w:rFonts w:ascii="Times New Roman" w:hAnsi="Times New Roman" w:cs="Times New Roman"/>
          <w:sz w:val="28"/>
          <w:szCs w:val="26"/>
          <w:lang w:val="uz-Cyrl-UZ"/>
        </w:rPr>
        <w:t>тахминий ишлаб чиқариш базавий намунага тенг, агар уларнинг барча кўрсаткичлари мос келган бўлса;</w:t>
      </w:r>
    </w:p>
    <w:p w:rsidR="00E93100" w:rsidRPr="00F024A8" w:rsidRDefault="00E93100"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456D53" w:rsidRPr="00F024A8">
        <w:rPr>
          <w:rFonts w:ascii="Times New Roman" w:hAnsi="Times New Roman" w:cs="Times New Roman"/>
          <w:sz w:val="28"/>
          <w:szCs w:val="26"/>
          <w:lang w:val="uz-Cyrl-UZ"/>
        </w:rPr>
        <w:t>ҳар бир асосий намунадан ошиб кетган бўлса, маҳсулот жаҳон даражасидан ошиб кетади.</w:t>
      </w:r>
    </w:p>
    <w:p w:rsidR="00E93100"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Машина ва ускуналарнинг техник даражасини оммавий ишлаб чиқариш босқичида баҳолаш сертификатлаштиришни назорат қилишни ўз ичига олади. Сертификатлаштириш кўрсаткичлари - халқаро тан олинган кўрсаткичлар.</w:t>
      </w:r>
    </w:p>
    <w:p w:rsidR="00E93100" w:rsidRPr="00F024A8" w:rsidRDefault="00456D53" w:rsidP="00456D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Техник даражадаги бошқариш ва янги маҳсулотларнинг сифатини бошқаришнинг моҳияти шундан иборатки, микродан тортиб то макро даражага қадар</w:t>
      </w:r>
      <w:r w:rsidR="00E93100" w:rsidRPr="00F024A8">
        <w:rPr>
          <w:rFonts w:ascii="Times New Roman" w:hAnsi="Times New Roman" w:cs="Times New Roman"/>
          <w:sz w:val="28"/>
          <w:szCs w:val="26"/>
          <w:lang w:val="uz-Cyrl-UZ"/>
        </w:rPr>
        <w:t xml:space="preserve"> етиш</w:t>
      </w:r>
      <w:r w:rsidRPr="00F024A8">
        <w:rPr>
          <w:rFonts w:ascii="Times New Roman" w:hAnsi="Times New Roman" w:cs="Times New Roman"/>
          <w:sz w:val="28"/>
          <w:szCs w:val="26"/>
          <w:lang w:val="uz-Cyrl-UZ"/>
        </w:rPr>
        <w:t>.</w:t>
      </w:r>
    </w:p>
    <w:p w:rsidR="00456D53" w:rsidRPr="00F024A8" w:rsidRDefault="00456D53" w:rsidP="00456D5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Бироқ, микро даражада техникавий даражани ва янги маҳсулотнинг сифатини бошқариш учун ички тизим мавжуд. Бу </w:t>
      </w:r>
      <w:r w:rsidR="00E93100" w:rsidRPr="00F024A8">
        <w:rPr>
          <w:rFonts w:ascii="Times New Roman" w:hAnsi="Times New Roman" w:cs="Times New Roman"/>
          <w:sz w:val="28"/>
          <w:szCs w:val="26"/>
          <w:lang w:val="uz-Cyrl-UZ"/>
        </w:rPr>
        <w:t>е</w:t>
      </w:r>
      <w:r w:rsidR="00E93100" w:rsidRPr="00F024A8">
        <w:rPr>
          <w:rFonts w:ascii="Times New Roman" w:hAnsi="Times New Roman" w:cs="Times New Roman"/>
          <w:sz w:val="28"/>
          <w:szCs w:val="26"/>
        </w:rPr>
        <w:t>рда катта ёрдам бериш танла</w:t>
      </w:r>
      <w:r w:rsidR="00E93100" w:rsidRPr="00F024A8">
        <w:rPr>
          <w:rFonts w:ascii="Times New Roman" w:hAnsi="Times New Roman" w:cs="Times New Roman"/>
          <w:sz w:val="28"/>
          <w:szCs w:val="26"/>
          <w:lang w:val="uz-Cyrl-UZ"/>
        </w:rPr>
        <w:t>б оли</w:t>
      </w:r>
      <w:r w:rsidR="00E93100" w:rsidRPr="00F024A8">
        <w:rPr>
          <w:rFonts w:ascii="Times New Roman" w:hAnsi="Times New Roman" w:cs="Times New Roman"/>
          <w:sz w:val="28"/>
          <w:szCs w:val="26"/>
        </w:rPr>
        <w:t>ш</w:t>
      </w:r>
      <w:r w:rsidRPr="00F024A8">
        <w:rPr>
          <w:rFonts w:ascii="Times New Roman" w:hAnsi="Times New Roman" w:cs="Times New Roman"/>
          <w:sz w:val="28"/>
          <w:szCs w:val="26"/>
        </w:rPr>
        <w:t xml:space="preserve"> ус</w:t>
      </w:r>
      <w:r w:rsidR="00E93100" w:rsidRPr="00F024A8">
        <w:rPr>
          <w:rFonts w:ascii="Times New Roman" w:hAnsi="Times New Roman" w:cs="Times New Roman"/>
          <w:sz w:val="28"/>
          <w:szCs w:val="26"/>
        </w:rPr>
        <w:t>ули қўлланилиши мумкин. Танлаб олиш</w:t>
      </w:r>
      <w:r w:rsidRPr="00F024A8">
        <w:rPr>
          <w:rFonts w:ascii="Times New Roman" w:hAnsi="Times New Roman" w:cs="Times New Roman"/>
          <w:sz w:val="28"/>
          <w:szCs w:val="26"/>
        </w:rPr>
        <w:t xml:space="preserve"> усули сертификатлаш синовлари ўтказилганда ва янги маҳсулотнинг мустаҳкамлиги, ишончлилиги ва бошқа параметрлари баҳоланаётганда фойдалидир.</w:t>
      </w:r>
    </w:p>
    <w:p w:rsidR="000D2D1D" w:rsidRPr="00F024A8" w:rsidRDefault="00BC7272" w:rsidP="00BC727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Янги маҳсулотни баҳолашда </w:t>
      </w:r>
      <w:r w:rsidR="000D2D1D" w:rsidRPr="00F024A8">
        <w:rPr>
          <w:rFonts w:ascii="Times New Roman" w:hAnsi="Times New Roman" w:cs="Times New Roman"/>
          <w:sz w:val="28"/>
          <w:szCs w:val="26"/>
          <w:lang w:val="uz-Cyrl-UZ"/>
        </w:rPr>
        <w:t>ўзаро алоқани</w:t>
      </w:r>
      <w:r w:rsidRPr="00F024A8">
        <w:rPr>
          <w:rFonts w:ascii="Times New Roman" w:hAnsi="Times New Roman" w:cs="Times New Roman"/>
          <w:sz w:val="28"/>
          <w:szCs w:val="26"/>
        </w:rPr>
        <w:t xml:space="preserve"> </w:t>
      </w:r>
      <w:r w:rsidR="000D2D1D" w:rsidRPr="00F024A8">
        <w:rPr>
          <w:rFonts w:ascii="Times New Roman" w:hAnsi="Times New Roman" w:cs="Times New Roman"/>
          <w:sz w:val="28"/>
          <w:szCs w:val="26"/>
          <w:lang w:val="uz-Cyrl-UZ"/>
        </w:rPr>
        <w:t>ҳисобга олиш керак.</w:t>
      </w:r>
    </w:p>
    <w:p w:rsidR="000D2D1D" w:rsidRPr="00F024A8" w:rsidRDefault="000D2D1D" w:rsidP="00BC7272">
      <w:pPr>
        <w:spacing w:after="0"/>
        <w:ind w:firstLine="567"/>
        <w:jc w:val="both"/>
        <w:rPr>
          <w:rFonts w:ascii="Times New Roman" w:hAnsi="Times New Roman" w:cs="Times New Roman"/>
          <w:sz w:val="28"/>
          <w:szCs w:val="26"/>
          <w:lang w:val="uz-Cyrl-UZ"/>
        </w:rPr>
      </w:pPr>
    </w:p>
    <w:tbl>
      <w:tblPr>
        <w:tblStyle w:val="a4"/>
        <w:tblW w:w="0" w:type="auto"/>
        <w:tblLook w:val="04A0" w:firstRow="1" w:lastRow="0" w:firstColumn="1" w:lastColumn="0" w:noHBand="0" w:noVBand="1"/>
      </w:tblPr>
      <w:tblGrid>
        <w:gridCol w:w="3115"/>
        <w:gridCol w:w="3115"/>
        <w:gridCol w:w="3115"/>
      </w:tblGrid>
      <w:tr w:rsidR="000D2D1D" w:rsidRPr="00F024A8" w:rsidTr="000D2D1D">
        <w:tc>
          <w:tcPr>
            <w:tcW w:w="3115" w:type="dxa"/>
            <w:vMerge w:val="restart"/>
          </w:tcPr>
          <w:p w:rsidR="000D2D1D" w:rsidRPr="00F024A8" w:rsidRDefault="00C615D5" w:rsidP="000D2D1D">
            <w:pPr>
              <w:jc w:val="center"/>
              <w:rPr>
                <w:rFonts w:ascii="Times New Roman" w:hAnsi="Times New Roman" w:cs="Times New Roman"/>
                <w:b/>
                <w:szCs w:val="20"/>
                <w:lang w:val="uz-Cyrl-UZ"/>
              </w:rPr>
            </w:pPr>
            <w:r>
              <w:rPr>
                <w:rFonts w:ascii="Times New Roman" w:hAnsi="Times New Roman" w:cs="Times New Roman"/>
                <w:b/>
                <w:noProof/>
                <w:szCs w:val="20"/>
                <w:lang w:eastAsia="ru-RU"/>
              </w:rPr>
              <w:pict>
                <v:shape id="Прямая со стрелкой 5" o:spid="_x0000_s1085" type="#_x0000_t32" style="position:absolute;left:0;text-align:left;margin-left:149.6pt;margin-top:11.9pt;width:158.05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" strokecolor="#252525" strokeweight=".5pt">
                  <v:stroke startarrow="block" endarrow="block" joinstyle="miter"/>
                </v:shape>
              </w:pict>
            </w:r>
            <w:r w:rsidR="000D2D1D" w:rsidRPr="00F024A8">
              <w:rPr>
                <w:rFonts w:ascii="Times New Roman" w:hAnsi="Times New Roman" w:cs="Times New Roman"/>
                <w:b/>
                <w:szCs w:val="20"/>
                <w:lang w:val="uz-Cyrl-UZ"/>
              </w:rPr>
              <w:t>Янги маҳсулотни ишлаб чиқарувчи</w:t>
            </w:r>
          </w:p>
        </w:tc>
        <w:tc>
          <w:tcPr>
            <w:tcW w:w="3115" w:type="dxa"/>
            <w:tcBorders>
              <w:top w:val="nil"/>
              <w:bottom w:val="single" w:sz="4" w:space="0" w:color="auto"/>
            </w:tcBorders>
          </w:tcPr>
          <w:p w:rsidR="000D2D1D" w:rsidRPr="00F024A8" w:rsidRDefault="000D2D1D" w:rsidP="000D2D1D">
            <w:pPr>
              <w:jc w:val="center"/>
              <w:rPr>
                <w:rFonts w:ascii="Times New Roman" w:hAnsi="Times New Roman" w:cs="Times New Roman"/>
                <w:b/>
                <w:szCs w:val="20"/>
              </w:rPr>
            </w:pPr>
          </w:p>
        </w:tc>
        <w:tc>
          <w:tcPr>
            <w:tcW w:w="3115" w:type="dxa"/>
            <w:vMerge w:val="restart"/>
          </w:tcPr>
          <w:p w:rsidR="000D2D1D" w:rsidRPr="00F024A8" w:rsidRDefault="000D2D1D" w:rsidP="000D2D1D">
            <w:pPr>
              <w:jc w:val="center"/>
              <w:rPr>
                <w:rFonts w:ascii="Times New Roman" w:hAnsi="Times New Roman" w:cs="Times New Roman"/>
                <w:b/>
                <w:szCs w:val="20"/>
                <w:lang w:val="uz-Cyrl-UZ"/>
              </w:rPr>
            </w:pPr>
            <w:r w:rsidRPr="00F024A8">
              <w:rPr>
                <w:rFonts w:ascii="Times New Roman" w:hAnsi="Times New Roman" w:cs="Times New Roman"/>
                <w:b/>
                <w:szCs w:val="20"/>
                <w:lang w:val="uz-Cyrl-UZ"/>
              </w:rPr>
              <w:t>Истеъмолчи</w:t>
            </w:r>
          </w:p>
        </w:tc>
      </w:tr>
      <w:tr w:rsidR="000D2D1D" w:rsidRPr="00F024A8" w:rsidTr="000D2D1D">
        <w:tc>
          <w:tcPr>
            <w:tcW w:w="3115" w:type="dxa"/>
            <w:vMerge/>
          </w:tcPr>
          <w:p w:rsidR="000D2D1D" w:rsidRPr="00F024A8" w:rsidRDefault="000D2D1D" w:rsidP="00BC7272">
            <w:pPr>
              <w:jc w:val="both"/>
              <w:rPr>
                <w:rFonts w:ascii="Times New Roman" w:hAnsi="Times New Roman" w:cs="Times New Roman"/>
                <w:sz w:val="28"/>
                <w:szCs w:val="26"/>
              </w:rPr>
            </w:pPr>
          </w:p>
        </w:tc>
        <w:tc>
          <w:tcPr>
            <w:tcW w:w="3115" w:type="dxa"/>
            <w:tcBorders>
              <w:top w:val="single" w:sz="4" w:space="0" w:color="auto"/>
              <w:bottom w:val="nil"/>
            </w:tcBorders>
          </w:tcPr>
          <w:p w:rsidR="000D2D1D" w:rsidRPr="00F024A8" w:rsidRDefault="000D2D1D" w:rsidP="00BC7272">
            <w:pPr>
              <w:jc w:val="both"/>
              <w:rPr>
                <w:rFonts w:ascii="Times New Roman" w:hAnsi="Times New Roman" w:cs="Times New Roman"/>
                <w:sz w:val="28"/>
                <w:szCs w:val="26"/>
              </w:rPr>
            </w:pPr>
          </w:p>
        </w:tc>
        <w:tc>
          <w:tcPr>
            <w:tcW w:w="3115" w:type="dxa"/>
            <w:vMerge/>
          </w:tcPr>
          <w:p w:rsidR="000D2D1D" w:rsidRPr="00F024A8" w:rsidRDefault="000D2D1D" w:rsidP="00BC7272">
            <w:pPr>
              <w:jc w:val="both"/>
              <w:rPr>
                <w:rFonts w:ascii="Times New Roman" w:hAnsi="Times New Roman" w:cs="Times New Roman"/>
                <w:sz w:val="28"/>
                <w:szCs w:val="26"/>
              </w:rPr>
            </w:pPr>
          </w:p>
        </w:tc>
      </w:tr>
    </w:tbl>
    <w:p w:rsidR="001432A9" w:rsidRPr="00F024A8" w:rsidRDefault="00BC7272" w:rsidP="00BC727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Статистик назария назоратнинг икки асосий усулига эга: дискрет ва узлуксиз. Дискрет усули билан маҳсулотни текшириш партия қабул қилиш ва ишлаб чиқаришдан чиқишда амалга оширилади. </w:t>
      </w:r>
      <w:r w:rsidR="001432A9" w:rsidRPr="00F024A8">
        <w:rPr>
          <w:rFonts w:ascii="Times New Roman" w:hAnsi="Times New Roman" w:cs="Times New Roman"/>
          <w:sz w:val="28"/>
          <w:szCs w:val="26"/>
          <w:lang w:val="uz-Cyrl-UZ"/>
        </w:rPr>
        <w:t>Узлуксиз</w:t>
      </w:r>
      <w:r w:rsidRPr="00F024A8">
        <w:rPr>
          <w:rFonts w:ascii="Times New Roman" w:hAnsi="Times New Roman" w:cs="Times New Roman"/>
          <w:sz w:val="28"/>
          <w:szCs w:val="26"/>
        </w:rPr>
        <w:t xml:space="preserve"> мониторинг ишлаб чиқариш жараёни ва натижаларини мунтазам </w:t>
      </w:r>
      <w:r w:rsidR="001432A9" w:rsidRPr="00F024A8">
        <w:rPr>
          <w:rFonts w:ascii="Times New Roman" w:hAnsi="Times New Roman" w:cs="Times New Roman"/>
          <w:sz w:val="28"/>
          <w:szCs w:val="26"/>
          <w:lang w:val="uz-Cyrl-UZ"/>
        </w:rPr>
        <w:t xml:space="preserve">назоратни </w:t>
      </w:r>
      <w:r w:rsidRPr="00F024A8">
        <w:rPr>
          <w:rFonts w:ascii="Times New Roman" w:hAnsi="Times New Roman" w:cs="Times New Roman"/>
          <w:sz w:val="28"/>
          <w:szCs w:val="26"/>
        </w:rPr>
        <w:t>ўз ичига олади.</w:t>
      </w:r>
    </w:p>
    <w:p w:rsidR="008716B1" w:rsidRPr="00F024A8" w:rsidRDefault="00BC7272" w:rsidP="00BC7272">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Ишлаб чиқарувчи ишлаб чиқаришнинг барча босқичларида янги технологияларнинг сифатини назорат қилади. Истеъмолчи томонидан сотиб олинган янги ускунанинг сифати у </w:t>
      </w:r>
      <w:r w:rsidR="001432A9"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рда ишлаб чиқарилган маҳсулот сифати билан баҳоланади.</w:t>
      </w:r>
    </w:p>
    <w:p w:rsidR="00A00A47"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Сифатни назорат қилиш учун "кичик </w:t>
      </w:r>
      <w:r w:rsidR="005A6FA7" w:rsidRPr="00F024A8">
        <w:rPr>
          <w:rFonts w:ascii="Times New Roman" w:hAnsi="Times New Roman" w:cs="Times New Roman"/>
          <w:sz w:val="28"/>
          <w:szCs w:val="26"/>
          <w:lang w:val="uz-Cyrl-UZ"/>
        </w:rPr>
        <w:t xml:space="preserve">танлаб олинган </w:t>
      </w:r>
      <w:r w:rsidRPr="00F024A8">
        <w:rPr>
          <w:rFonts w:ascii="Times New Roman" w:hAnsi="Times New Roman" w:cs="Times New Roman"/>
          <w:sz w:val="28"/>
          <w:szCs w:val="26"/>
        </w:rPr>
        <w:t xml:space="preserve">намуналар" </w:t>
      </w:r>
      <w:r w:rsidR="005A6FA7" w:rsidRPr="00F024A8">
        <w:rPr>
          <w:rFonts w:ascii="Times New Roman" w:hAnsi="Times New Roman" w:cs="Times New Roman"/>
          <w:sz w:val="28"/>
          <w:szCs w:val="26"/>
          <w:lang w:val="uz-Cyrl-UZ"/>
        </w:rPr>
        <w:t xml:space="preserve">усулидан </w:t>
      </w:r>
      <w:r w:rsidRPr="00F024A8">
        <w:rPr>
          <w:rFonts w:ascii="Times New Roman" w:hAnsi="Times New Roman" w:cs="Times New Roman"/>
          <w:sz w:val="28"/>
          <w:szCs w:val="26"/>
        </w:rPr>
        <w:t>фойдаланилади.</w:t>
      </w:r>
    </w:p>
    <w:p w:rsidR="00A00A47"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Ушбу усул</w:t>
      </w:r>
      <w:r w:rsidRPr="00F024A8">
        <w:rPr>
          <w:rFonts w:ascii="Times New Roman" w:hAnsi="Times New Roman" w:cs="Times New Roman"/>
          <w:sz w:val="28"/>
          <w:szCs w:val="26"/>
        </w:rPr>
        <w:t xml:space="preserve">нинг моҳияти шундан иборатки, бутун нуфузли </w:t>
      </w:r>
      <w:r w:rsidRPr="00F024A8">
        <w:rPr>
          <w:rFonts w:ascii="Times New Roman" w:hAnsi="Times New Roman" w:cs="Times New Roman"/>
          <w:sz w:val="28"/>
          <w:szCs w:val="26"/>
          <w:lang w:val="en-US"/>
        </w:rPr>
        <w:t>n</w:t>
      </w:r>
      <w:r w:rsidRPr="00F024A8">
        <w:rPr>
          <w:rFonts w:ascii="Times New Roman" w:hAnsi="Times New Roman" w:cs="Times New Roman"/>
          <w:sz w:val="28"/>
          <w:szCs w:val="26"/>
        </w:rPr>
        <w:t xml:space="preserve"> бирлиги (</w:t>
      </w:r>
      <w:r w:rsidRPr="00F024A8">
        <w:rPr>
          <w:rFonts w:ascii="Times New Roman" w:hAnsi="Times New Roman" w:cs="Times New Roman"/>
          <w:sz w:val="28"/>
          <w:szCs w:val="26"/>
          <w:lang w:val="uz-Cyrl-UZ"/>
        </w:rPr>
        <w:t>бош</w:t>
      </w:r>
      <w:r w:rsidRPr="00F024A8">
        <w:rPr>
          <w:rFonts w:ascii="Times New Roman" w:hAnsi="Times New Roman" w:cs="Times New Roman"/>
          <w:sz w:val="28"/>
          <w:szCs w:val="26"/>
        </w:rPr>
        <w:t xml:space="preserve"> - </w:t>
      </w:r>
      <w:r w:rsidRPr="00F024A8">
        <w:rPr>
          <w:rFonts w:ascii="Times New Roman" w:hAnsi="Times New Roman" w:cs="Times New Roman"/>
          <w:sz w:val="28"/>
          <w:szCs w:val="26"/>
          <w:lang w:val="en-US"/>
        </w:rPr>
        <w:t>N</w:t>
      </w:r>
      <w:r w:rsidRPr="00F024A8">
        <w:rPr>
          <w:rFonts w:ascii="Times New Roman" w:hAnsi="Times New Roman" w:cs="Times New Roman"/>
          <w:sz w:val="28"/>
          <w:szCs w:val="26"/>
        </w:rPr>
        <w:t xml:space="preserve">) танланади (намуна </w:t>
      </w:r>
      <w:r w:rsidRPr="00F024A8">
        <w:rPr>
          <w:rFonts w:ascii="Times New Roman" w:hAnsi="Times New Roman" w:cs="Times New Roman"/>
          <w:sz w:val="28"/>
          <w:szCs w:val="26"/>
          <w:lang w:val="uz-Cyrl-UZ"/>
        </w:rPr>
        <w:t>умумийлиги</w:t>
      </w:r>
      <w:r w:rsidRPr="00F024A8">
        <w:rPr>
          <w:rFonts w:ascii="Times New Roman" w:hAnsi="Times New Roman" w:cs="Times New Roman"/>
          <w:sz w:val="28"/>
          <w:szCs w:val="26"/>
        </w:rPr>
        <w:t xml:space="preserve"> 20 дан ортиқ эмас). Ҳар бир танлаб олинган намуна учун ўртача </w:t>
      </w:r>
      <w:r w:rsidRPr="00F024A8">
        <w:rPr>
          <w:rFonts w:ascii="Times New Roman" w:hAnsi="Times New Roman" w:cs="Times New Roman"/>
          <w:sz w:val="28"/>
          <w:szCs w:val="26"/>
          <w:lang w:val="uz-Cyrl-UZ"/>
        </w:rPr>
        <w:t xml:space="preserve">намуна </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х</w:t>
      </w:r>
      <w:r w:rsidRPr="00F024A8">
        <w:rPr>
          <w:rFonts w:ascii="Times New Roman" w:hAnsi="Times New Roman" w:cs="Times New Roman"/>
          <w:sz w:val="28"/>
          <w:szCs w:val="26"/>
        </w:rPr>
        <w:t>) ёки (</w:t>
      </w:r>
      <w:r w:rsidRPr="00F024A8">
        <w:rPr>
          <w:rFonts w:ascii="Times New Roman" w:hAnsi="Times New Roman" w:cs="Times New Roman"/>
          <w:sz w:val="28"/>
          <w:szCs w:val="26"/>
          <w:lang w:val="en-US"/>
        </w:rPr>
        <w:t>w</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 xml:space="preserve">улуш </w:t>
      </w:r>
      <w:r w:rsidRPr="00F024A8">
        <w:rPr>
          <w:rFonts w:ascii="Times New Roman" w:hAnsi="Times New Roman" w:cs="Times New Roman"/>
          <w:sz w:val="28"/>
          <w:szCs w:val="26"/>
        </w:rPr>
        <w:t xml:space="preserve">ва намуна </w:t>
      </w:r>
      <w:r w:rsidRPr="00F024A8">
        <w:rPr>
          <w:rFonts w:ascii="Times New Roman" w:hAnsi="Times New Roman" w:cs="Times New Roman"/>
          <w:sz w:val="28"/>
          <w:szCs w:val="26"/>
          <w:lang w:val="uz-Cyrl-UZ"/>
        </w:rPr>
        <w:t>дисперсияси</w:t>
      </w:r>
      <w:r w:rsidRPr="00F024A8">
        <w:rPr>
          <w:rFonts w:ascii="Times New Roman" w:hAnsi="Times New Roman" w:cs="Times New Roman"/>
          <w:sz w:val="28"/>
          <w:szCs w:val="26"/>
        </w:rPr>
        <w:t xml:space="preserve"> (</w:t>
      </w:r>
      <m:oMath>
        <m:r>
          <w:rPr>
            <w:rFonts w:ascii="Cambria Math" w:hAnsi="Cambria Math" w:cs="Times New Roman"/>
            <w:sz w:val="28"/>
            <w:szCs w:val="26"/>
            <w:lang w:val="en-US"/>
          </w:rPr>
          <m:t>σ</m:t>
        </m:r>
      </m:oMath>
      <w:r w:rsidRPr="00F024A8">
        <w:rPr>
          <w:rFonts w:ascii="Times New Roman" w:hAnsi="Times New Roman" w:cs="Times New Roman"/>
          <w:sz w:val="28"/>
          <w:szCs w:val="26"/>
          <w:vertAlign w:val="superscript"/>
        </w:rPr>
        <w:t>2</w:t>
      </w:r>
      <w:r w:rsidRPr="00F024A8">
        <w:rPr>
          <w:rFonts w:ascii="Times New Roman" w:hAnsi="Times New Roman" w:cs="Times New Roman"/>
          <w:sz w:val="28"/>
          <w:szCs w:val="26"/>
        </w:rPr>
        <w:t>) ҳисоблаб чиқилади:</w:t>
      </w:r>
    </w:p>
    <w:p w:rsidR="00A00A47" w:rsidRPr="00F024A8" w:rsidRDefault="00A00A47" w:rsidP="00A00A47">
      <w:pPr>
        <w:spacing w:after="0"/>
        <w:ind w:firstLine="567"/>
        <w:jc w:val="both"/>
        <w:rPr>
          <w:rFonts w:ascii="Times New Roman" w:hAnsi="Times New Roman" w:cs="Times New Roman"/>
          <w:sz w:val="28"/>
          <w:szCs w:val="26"/>
        </w:rPr>
      </w:pPr>
      <m:oMathPara>
        <m:oMath>
          <m:r>
            <w:rPr>
              <w:rFonts w:ascii="Cambria Math" w:hAnsi="Cambria Math" w:cs="Times New Roman"/>
              <w:sz w:val="24"/>
            </w:rPr>
            <m:t>W=</m:t>
          </m:r>
          <m:f>
            <m:fPr>
              <m:ctrlPr>
                <w:rPr>
                  <w:rFonts w:ascii="Cambria Math" w:hAnsi="Cambria Math" w:cs="Times New Roman"/>
                  <w:sz w:val="24"/>
                </w:rPr>
              </m:ctrlPr>
            </m:fPr>
            <m:num>
              <m:r>
                <w:rPr>
                  <w:rFonts w:ascii="Cambria Math" w:hAnsi="Cambria Math" w:cs="Times New Roman"/>
                  <w:sz w:val="24"/>
                </w:rPr>
                <m:t>m</m:t>
              </m:r>
            </m:num>
            <m:den>
              <m:r>
                <w:rPr>
                  <w:rFonts w:ascii="Cambria Math" w:hAnsi="Cambria Math" w:cs="Times New Roman"/>
                  <w:sz w:val="24"/>
                </w:rPr>
                <m:t>n</m:t>
              </m:r>
            </m:den>
          </m:f>
          <m:r>
            <w:rPr>
              <w:rFonts w:ascii="Cambria Math" w:hAnsi="Cambria Math" w:cs="Times New Roman"/>
              <w:sz w:val="24"/>
            </w:rPr>
            <m:t>,</m:t>
          </m:r>
          <m:r>
            <m:rPr>
              <m:sty m:val="p"/>
            </m:rPr>
            <w:rPr>
              <w:rFonts w:ascii="Cambria Math" w:hAnsi="Cambria Math" w:cs="Times New Roman"/>
              <w:sz w:val="24"/>
            </w:rPr>
            <m:t xml:space="preserve">  (m</m:t>
          </m:r>
          <m:r>
            <w:rPr>
              <w:rFonts w:ascii="Cambria Math" w:hAnsi="Cambria Math" w:cs="Times New Roman"/>
              <w:sz w:val="24"/>
            </w:rPr>
            <m:t>-ну</m:t>
          </m:r>
          <m:r>
            <w:rPr>
              <w:rFonts w:ascii="Cambria Math" w:hAnsi="Cambria Math" w:cs="Times New Roman"/>
              <w:sz w:val="24"/>
              <w:lang w:val="uz-Cyrl-UZ"/>
            </w:rPr>
            <m:t>қ</m:t>
          </m:r>
          <m:r>
            <w:rPr>
              <w:rFonts w:ascii="Cambria Math" w:hAnsi="Cambria Math" w:cs="Times New Roman"/>
              <w:sz w:val="24"/>
            </w:rPr>
            <m:t>сонлар сони,рад этиш ва бошқ.)</m:t>
          </m:r>
        </m:oMath>
      </m:oMathPara>
    </w:p>
    <w:p w:rsidR="00B57AD7"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br/>
        <w:t> </w:t>
      </w:r>
      <w:r w:rsidR="00B57AD7" w:rsidRPr="00F024A8">
        <w:rPr>
          <w:rFonts w:ascii="Times New Roman" w:hAnsi="Times New Roman" w:cs="Times New Roman"/>
          <w:sz w:val="28"/>
          <w:szCs w:val="26"/>
          <w:lang w:val="en-US"/>
        </w:rPr>
        <w:t>n</w:t>
      </w:r>
      <w:r w:rsidRPr="00F024A8">
        <w:rPr>
          <w:rFonts w:ascii="Times New Roman" w:hAnsi="Times New Roman" w:cs="Times New Roman"/>
          <w:sz w:val="28"/>
          <w:szCs w:val="26"/>
        </w:rPr>
        <w:t xml:space="preserve"> - 1 </w:t>
      </w:r>
      <w:r w:rsidR="00B57AD7" w:rsidRPr="00F024A8">
        <w:rPr>
          <w:rFonts w:ascii="Times New Roman" w:hAnsi="Times New Roman" w:cs="Times New Roman"/>
          <w:sz w:val="28"/>
          <w:szCs w:val="26"/>
          <w:lang w:val="uz-Cyrl-UZ"/>
        </w:rPr>
        <w:t>катталиги</w:t>
      </w:r>
      <w:r w:rsidRPr="00F024A8">
        <w:rPr>
          <w:rFonts w:ascii="Times New Roman" w:hAnsi="Times New Roman" w:cs="Times New Roman"/>
          <w:sz w:val="28"/>
          <w:szCs w:val="26"/>
        </w:rPr>
        <w:t xml:space="preserve"> </w:t>
      </w:r>
      <w:r w:rsidR="00B57AD7" w:rsidRPr="00F024A8">
        <w:rPr>
          <w:rFonts w:ascii="Times New Roman" w:hAnsi="Times New Roman" w:cs="Times New Roman"/>
          <w:sz w:val="28"/>
          <w:szCs w:val="26"/>
          <w:lang w:val="uz-Cyrl-UZ"/>
        </w:rPr>
        <w:t xml:space="preserve">эркинлик даражасининг сони </w:t>
      </w:r>
      <w:r w:rsidRPr="00F024A8">
        <w:rPr>
          <w:rFonts w:ascii="Times New Roman" w:hAnsi="Times New Roman" w:cs="Times New Roman"/>
          <w:sz w:val="28"/>
          <w:szCs w:val="26"/>
        </w:rPr>
        <w:t>(</w:t>
      </w:r>
      <w:r w:rsidR="00B57AD7" w:rsidRPr="00F024A8">
        <w:rPr>
          <w:rFonts w:ascii="Times New Roman" w:hAnsi="Times New Roman" w:cs="Times New Roman"/>
          <w:sz w:val="28"/>
          <w:szCs w:val="26"/>
          <w:lang w:val="en-US"/>
        </w:rPr>
        <w:t>r</w:t>
      </w:r>
      <w:r w:rsidRPr="00F024A8">
        <w:rPr>
          <w:rFonts w:ascii="Times New Roman" w:hAnsi="Times New Roman" w:cs="Times New Roman"/>
          <w:sz w:val="28"/>
          <w:szCs w:val="26"/>
        </w:rPr>
        <w:t>) дейилади. Бу ўртача қийматни ўзгартирмасдан тасодифий қийматларга эга бўлиши мумкин бўлган вариантлар сони.</w:t>
      </w:r>
    </w:p>
    <w:p w:rsidR="00B57AD7"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Кичик намунадаги </w:t>
      </w:r>
      <w:r w:rsidR="00B57AD7" w:rsidRPr="00F024A8">
        <w:rPr>
          <w:rFonts w:ascii="Times New Roman" w:hAnsi="Times New Roman" w:cs="Times New Roman"/>
          <w:sz w:val="28"/>
          <w:szCs w:val="26"/>
          <w:lang w:val="uz-Cyrl-UZ"/>
        </w:rPr>
        <w:t xml:space="preserve">умумий дисперсия </w:t>
      </w:r>
      <w:r w:rsidRPr="00F024A8">
        <w:rPr>
          <w:rFonts w:ascii="Times New Roman" w:hAnsi="Times New Roman" w:cs="Times New Roman"/>
          <w:sz w:val="28"/>
          <w:szCs w:val="26"/>
        </w:rPr>
        <w:t>номаълум, шунинг учун уни тахмин қилиш учун кичик намуна (</w:t>
      </w:r>
      <m:oMath>
        <m:r>
          <w:rPr>
            <w:rFonts w:ascii="Cambria Math" w:hAnsi="Cambria Math" w:cs="Times New Roman"/>
            <w:sz w:val="28"/>
            <w:szCs w:val="26"/>
            <w:lang w:val="en-US"/>
          </w:rPr>
          <m:t>σ</m:t>
        </m:r>
      </m:oMath>
      <w:r w:rsidRPr="00F024A8">
        <w:rPr>
          <w:rFonts w:ascii="Times New Roman" w:hAnsi="Times New Roman" w:cs="Times New Roman"/>
          <w:sz w:val="28"/>
          <w:szCs w:val="26"/>
          <w:vertAlign w:val="superscript"/>
        </w:rPr>
        <w:t>2</w:t>
      </w:r>
      <w:r w:rsidRPr="00F024A8">
        <w:rPr>
          <w:rFonts w:ascii="Times New Roman" w:hAnsi="Times New Roman" w:cs="Times New Roman"/>
          <w:sz w:val="28"/>
          <w:szCs w:val="26"/>
        </w:rPr>
        <w:t xml:space="preserve">) </w:t>
      </w:r>
      <w:r w:rsidR="00B57AD7" w:rsidRPr="00F024A8">
        <w:rPr>
          <w:rFonts w:ascii="Times New Roman" w:hAnsi="Times New Roman" w:cs="Times New Roman"/>
          <w:sz w:val="28"/>
          <w:szCs w:val="26"/>
          <w:lang w:val="uz-Cyrl-UZ"/>
        </w:rPr>
        <w:t>дисперсияси</w:t>
      </w:r>
      <w:r w:rsidRPr="00F024A8">
        <w:rPr>
          <w:rFonts w:ascii="Times New Roman" w:hAnsi="Times New Roman" w:cs="Times New Roman"/>
          <w:sz w:val="28"/>
          <w:szCs w:val="26"/>
        </w:rPr>
        <w:t xml:space="preserve"> ишлатилади. Кичик намуналар натижалари асосида умумий параметрларини баҳолаш учун </w:t>
      </w:r>
      <w:r w:rsidR="00B57AD7" w:rsidRPr="00F024A8">
        <w:rPr>
          <w:rFonts w:ascii="Times New Roman" w:hAnsi="Times New Roman" w:cs="Times New Roman"/>
          <w:sz w:val="28"/>
          <w:szCs w:val="26"/>
          <w:lang w:val="uz-Cyrl-UZ"/>
        </w:rPr>
        <w:t>Стьюдент (</w:t>
      </w:r>
      <w:r w:rsidR="00B57AD7" w:rsidRPr="00F024A8">
        <w:rPr>
          <w:rFonts w:ascii="Times New Roman" w:hAnsi="Times New Roman" w:cs="Times New Roman"/>
          <w:sz w:val="28"/>
          <w:szCs w:val="26"/>
          <w:lang w:val="en-US"/>
        </w:rPr>
        <w:t>t</w:t>
      </w:r>
      <w:r w:rsidR="00B57AD7" w:rsidRPr="00F024A8">
        <w:rPr>
          <w:rFonts w:ascii="Times New Roman" w:hAnsi="Times New Roman" w:cs="Times New Roman"/>
          <w:sz w:val="28"/>
          <w:szCs w:val="26"/>
        </w:rPr>
        <w:t>- критерий)</w:t>
      </w:r>
      <w:r w:rsidR="00B57AD7" w:rsidRPr="00F024A8">
        <w:rPr>
          <w:rFonts w:ascii="Times New Roman" w:hAnsi="Times New Roman" w:cs="Times New Roman"/>
          <w:sz w:val="28"/>
          <w:szCs w:val="26"/>
          <w:lang w:val="uz-Cyrl-UZ"/>
        </w:rPr>
        <w:t xml:space="preserve"> тақсимланиши қ</w:t>
      </w:r>
      <w:r w:rsidR="00B57AD7" w:rsidRPr="00F024A8">
        <w:rPr>
          <w:rFonts w:ascii="Times New Roman" w:hAnsi="Times New Roman" w:cs="Times New Roman"/>
          <w:sz w:val="28"/>
          <w:szCs w:val="26"/>
        </w:rPr>
        <w:t>ўлланилади. С</w:t>
      </w:r>
      <w:r w:rsidR="00B57AD7" w:rsidRPr="00F024A8">
        <w:rPr>
          <w:rFonts w:ascii="Times New Roman" w:hAnsi="Times New Roman" w:cs="Times New Roman"/>
          <w:sz w:val="28"/>
          <w:szCs w:val="26"/>
          <w:lang w:val="uz-Cyrl-UZ"/>
        </w:rPr>
        <w:t>тьюдент</w:t>
      </w:r>
      <w:r w:rsidRPr="00F024A8">
        <w:rPr>
          <w:rFonts w:ascii="Times New Roman" w:hAnsi="Times New Roman" w:cs="Times New Roman"/>
          <w:sz w:val="28"/>
          <w:szCs w:val="26"/>
        </w:rPr>
        <w:t xml:space="preserve"> </w:t>
      </w:r>
      <w:r w:rsidR="00B57AD7"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тақсимотидаги </w:t>
      </w:r>
      <w:r w:rsidR="00B57AD7" w:rsidRPr="00F024A8">
        <w:rPr>
          <w:rFonts w:ascii="Times New Roman" w:hAnsi="Times New Roman" w:cs="Times New Roman"/>
          <w:sz w:val="28"/>
          <w:szCs w:val="26"/>
          <w:lang w:val="en-US"/>
        </w:rPr>
        <w:t>n</w:t>
      </w:r>
      <w:r w:rsidR="00B57AD7" w:rsidRPr="00F024A8">
        <w:rPr>
          <w:rFonts w:ascii="Times New Roman" w:hAnsi="Times New Roman" w:cs="Times New Roman"/>
          <w:sz w:val="28"/>
          <w:szCs w:val="26"/>
        </w:rPr>
        <w:t xml:space="preserve"> </w:t>
      </w:r>
      <w:r w:rsidRPr="00F024A8">
        <w:rPr>
          <w:rFonts w:ascii="Times New Roman" w:hAnsi="Times New Roman" w:cs="Times New Roman"/>
          <w:sz w:val="28"/>
          <w:szCs w:val="26"/>
        </w:rPr>
        <w:t xml:space="preserve"> нинг ҳар бир қиймати учун </w:t>
      </w:r>
      <w:r w:rsidR="00B57AD7" w:rsidRPr="00F024A8">
        <w:rPr>
          <w:rFonts w:ascii="Times New Roman" w:hAnsi="Times New Roman" w:cs="Times New Roman"/>
          <w:sz w:val="28"/>
          <w:szCs w:val="26"/>
          <w:lang w:val="en-US"/>
        </w:rPr>
        <w:t>t</w:t>
      </w:r>
      <w:r w:rsidR="00B57AD7" w:rsidRPr="00F024A8">
        <w:rPr>
          <w:rFonts w:ascii="Times New Roman" w:hAnsi="Times New Roman" w:cs="Times New Roman"/>
          <w:sz w:val="28"/>
          <w:szCs w:val="26"/>
        </w:rPr>
        <w:t xml:space="preserve"> </w:t>
      </w:r>
      <w:r w:rsidR="00B57AD7" w:rsidRPr="00F024A8">
        <w:rPr>
          <w:rFonts w:ascii="Times New Roman" w:hAnsi="Times New Roman" w:cs="Times New Roman"/>
          <w:sz w:val="28"/>
          <w:szCs w:val="26"/>
          <w:lang w:val="uz-Cyrl-UZ"/>
        </w:rPr>
        <w:t xml:space="preserve">функция </w:t>
      </w:r>
      <w:r w:rsidRPr="00F024A8">
        <w:rPr>
          <w:rFonts w:ascii="Times New Roman" w:hAnsi="Times New Roman" w:cs="Times New Roman"/>
          <w:sz w:val="28"/>
          <w:szCs w:val="26"/>
        </w:rPr>
        <w:t>ва унинг тақ</w:t>
      </w:r>
      <w:r w:rsidR="00B57AD7" w:rsidRPr="00F024A8">
        <w:rPr>
          <w:rFonts w:ascii="Times New Roman" w:hAnsi="Times New Roman" w:cs="Times New Roman"/>
          <w:sz w:val="28"/>
          <w:szCs w:val="26"/>
          <w:lang w:val="uz-Cyrl-UZ"/>
        </w:rPr>
        <w:t>симоти</w:t>
      </w:r>
      <w:r w:rsidRPr="00F024A8">
        <w:rPr>
          <w:rFonts w:ascii="Times New Roman" w:hAnsi="Times New Roman" w:cs="Times New Roman"/>
          <w:sz w:val="28"/>
          <w:szCs w:val="26"/>
        </w:rPr>
        <w:t xml:space="preserve"> мавжуд.</w:t>
      </w:r>
    </w:p>
    <w:p w:rsidR="00B57AD7"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Кичик намунадаги ўртача ва </w:t>
      </w:r>
      <w:r w:rsidR="00B57AD7" w:rsidRPr="00F024A8">
        <w:rPr>
          <w:rFonts w:ascii="Times New Roman" w:hAnsi="Times New Roman" w:cs="Times New Roman"/>
          <w:sz w:val="28"/>
          <w:szCs w:val="26"/>
          <w:lang w:val="uz-Cyrl-UZ"/>
        </w:rPr>
        <w:t>чегараланган</w:t>
      </w:r>
      <w:r w:rsidRPr="00F024A8">
        <w:rPr>
          <w:rFonts w:ascii="Times New Roman" w:hAnsi="Times New Roman" w:cs="Times New Roman"/>
          <w:sz w:val="28"/>
          <w:szCs w:val="26"/>
        </w:rPr>
        <w:t xml:space="preserve"> хатолар</w:t>
      </w:r>
      <w:r w:rsidR="00B57AD7" w:rsidRPr="00F024A8">
        <w:rPr>
          <w:rFonts w:ascii="Times New Roman" w:hAnsi="Times New Roman" w:cs="Times New Roman"/>
          <w:sz w:val="28"/>
          <w:szCs w:val="26"/>
          <w:lang w:val="uz-Cyrl-UZ"/>
        </w:rPr>
        <w:t xml:space="preserve"> қуйидаги</w:t>
      </w:r>
      <w:r w:rsidRPr="00F024A8">
        <w:rPr>
          <w:rFonts w:ascii="Times New Roman" w:hAnsi="Times New Roman" w:cs="Times New Roman"/>
          <w:sz w:val="28"/>
          <w:szCs w:val="26"/>
        </w:rPr>
        <w:t xml:space="preserve"> формулалар билан белгиланади:</w:t>
      </w:r>
    </w:p>
    <w:p w:rsidR="00DF38B4" w:rsidRPr="00F024A8" w:rsidRDefault="00DF38B4">
      <w:pPr>
        <w:rPr>
          <w:rFonts w:eastAsiaTheme="minorEastAsia"/>
          <w:sz w:val="24"/>
        </w:rPr>
      </w:pPr>
      <m:oMathPara>
        <m:oMathParaPr>
          <m:jc m:val="center"/>
        </m:oMathParaPr>
        <m:oMath>
          <m:r>
            <w:rPr>
              <w:rFonts w:ascii="Cambria Math" w:hAnsi="Cambria Math" w:cs="Times New Roman"/>
              <w:sz w:val="28"/>
              <w:szCs w:val="26"/>
            </w:rPr>
            <w:lastRenderedPageBreak/>
            <m:t>μ</m:t>
          </m:r>
          <m:r>
            <w:rPr>
              <w:rFonts w:ascii="Cambria Math" w:hAnsi="Cambria Math"/>
              <w:sz w:val="24"/>
            </w:rPr>
            <m:t>=</m:t>
          </m:r>
          <m:f>
            <m:fPr>
              <m:ctrlPr>
                <w:rPr>
                  <w:rFonts w:ascii="Cambria Math" w:hAnsi="Cambria Math"/>
                  <w:i/>
                  <w:sz w:val="24"/>
                </w:rPr>
              </m:ctrlPr>
            </m:fPr>
            <m:num>
              <m:r>
                <w:rPr>
                  <w:rFonts w:ascii="Cambria Math" w:hAnsi="Cambria Math"/>
                  <w:sz w:val="24"/>
                </w:rPr>
                <m:t>σ</m:t>
              </m:r>
            </m:num>
            <m:den>
              <m:rad>
                <m:radPr>
                  <m:degHide m:val="1"/>
                  <m:ctrlPr>
                    <w:rPr>
                      <w:rFonts w:ascii="Cambria Math" w:hAnsi="Cambria Math"/>
                      <w:i/>
                      <w:sz w:val="24"/>
                    </w:rPr>
                  </m:ctrlPr>
                </m:radPr>
                <m:deg/>
                <m:e>
                  <m:r>
                    <w:rPr>
                      <w:rFonts w:ascii="Cambria Math" w:hAnsi="Cambria Math"/>
                      <w:sz w:val="24"/>
                    </w:rPr>
                    <m:t>n-1</m:t>
                  </m:r>
                </m:e>
              </m:rad>
            </m:den>
          </m:f>
        </m:oMath>
      </m:oMathPara>
    </w:p>
    <w:p w:rsidR="00DF38B4" w:rsidRPr="00F024A8" w:rsidRDefault="00DF38B4">
      <w:pPr>
        <w:rPr>
          <w:sz w:val="28"/>
          <w:szCs w:val="26"/>
        </w:rPr>
      </w:pPr>
      <w:r w:rsidRPr="00F024A8">
        <w:rPr>
          <w:rFonts w:ascii="Times New Roman" w:eastAsiaTheme="minorEastAsia" w:hAnsi="Times New Roman" w:cs="Times New Roman"/>
          <w:sz w:val="28"/>
          <w:szCs w:val="26"/>
          <w:lang w:val="uz-Cyrl-UZ"/>
        </w:rPr>
        <w:t xml:space="preserve">           </w:t>
      </w:r>
      <w:r w:rsidRPr="00F024A8">
        <w:rPr>
          <w:rFonts w:ascii="Times New Roman" w:eastAsiaTheme="minorEastAsia" w:hAnsi="Times New Roman" w:cs="Times New Roman"/>
          <w:sz w:val="28"/>
          <w:szCs w:val="26"/>
        </w:rPr>
        <w:t>бу ерда</w:t>
      </w:r>
      <w:r w:rsidRPr="00F024A8">
        <w:rPr>
          <w:rFonts w:eastAsiaTheme="minorEastAsia"/>
          <w:sz w:val="28"/>
          <w:szCs w:val="26"/>
        </w:rPr>
        <w:t xml:space="preserve"> </w:t>
      </w:r>
      <m:oMath>
        <m:r>
          <w:rPr>
            <w:rFonts w:ascii="Cambria Math" w:eastAsiaTheme="minorEastAsia" w:hAnsi="Cambria Math"/>
            <w:sz w:val="28"/>
            <w:szCs w:val="26"/>
          </w:rPr>
          <m:t>σ=</m:t>
        </m:r>
        <m:rad>
          <m:radPr>
            <m:degHide m:val="1"/>
            <m:ctrlPr>
              <w:rPr>
                <w:rFonts w:ascii="Cambria Math" w:eastAsiaTheme="minorEastAsia" w:hAnsi="Cambria Math"/>
                <w:i/>
                <w:sz w:val="28"/>
                <w:szCs w:val="26"/>
              </w:rPr>
            </m:ctrlPr>
          </m:radPr>
          <m:deg/>
          <m:e>
            <m:r>
              <w:rPr>
                <w:rFonts w:ascii="Cambria Math" w:eastAsiaTheme="minorEastAsia" w:hAnsi="Cambria Math"/>
                <w:sz w:val="28"/>
                <w:szCs w:val="26"/>
              </w:rPr>
              <m:t>σ</m:t>
            </m:r>
          </m:e>
        </m:rad>
      </m:oMath>
      <w:r w:rsidRPr="00F024A8">
        <w:rPr>
          <w:rFonts w:eastAsiaTheme="minorEastAsia"/>
          <w:sz w:val="28"/>
          <w:szCs w:val="26"/>
          <w:vertAlign w:val="superscript"/>
        </w:rPr>
        <w:t>2</w:t>
      </w:r>
    </w:p>
    <w:p w:rsidR="00B57AD7" w:rsidRPr="00F024A8" w:rsidRDefault="00DF38B4" w:rsidP="00DF38B4">
      <w:pPr>
        <w:spacing w:after="0"/>
        <w:ind w:firstLine="567"/>
        <w:jc w:val="center"/>
        <w:rPr>
          <w:rFonts w:ascii="Times New Roman" w:eastAsiaTheme="minorEastAsia" w:hAnsi="Times New Roman" w:cs="Times New Roman"/>
          <w:i/>
          <w:sz w:val="28"/>
          <w:szCs w:val="26"/>
          <w:vertAlign w:val="subscript"/>
        </w:rPr>
      </w:pPr>
      <m:oMath>
        <m:r>
          <w:rPr>
            <w:rFonts w:ascii="Cambria Math" w:hAnsi="Cambria Math" w:cs="Times New Roman"/>
            <w:sz w:val="28"/>
            <w:szCs w:val="26"/>
          </w:rPr>
          <m:t>∆=</m:t>
        </m:r>
        <m:r>
          <w:rPr>
            <w:rFonts w:ascii="Cambria Math" w:hAnsi="Cambria Math" w:cs="Times New Roman"/>
            <w:sz w:val="28"/>
            <w:szCs w:val="26"/>
            <w:lang w:val="en-US"/>
          </w:rPr>
          <m:t>tμ</m:t>
        </m:r>
      </m:oMath>
      <w:r w:rsidRPr="00F024A8">
        <w:rPr>
          <w:rFonts w:ascii="Times New Roman" w:eastAsiaTheme="minorEastAsia" w:hAnsi="Times New Roman" w:cs="Times New Roman"/>
          <w:i/>
          <w:sz w:val="28"/>
          <w:szCs w:val="26"/>
        </w:rPr>
        <w:t xml:space="preserve"> </w:t>
      </w:r>
      <w:r w:rsidRPr="00F024A8">
        <w:rPr>
          <w:rFonts w:ascii="Times New Roman" w:eastAsiaTheme="minorEastAsia" w:hAnsi="Times New Roman" w:cs="Times New Roman"/>
          <w:i/>
          <w:sz w:val="28"/>
          <w:szCs w:val="26"/>
          <w:vertAlign w:val="subscript"/>
        </w:rPr>
        <w:t>к.н.</w:t>
      </w:r>
    </w:p>
    <w:p w:rsidR="00DF38B4" w:rsidRPr="00F024A8" w:rsidRDefault="00DF38B4" w:rsidP="00DF38B4">
      <w:pPr>
        <w:spacing w:after="0"/>
        <w:ind w:firstLine="567"/>
        <w:jc w:val="center"/>
        <w:rPr>
          <w:rFonts w:ascii="Times New Roman" w:hAnsi="Times New Roman" w:cs="Times New Roman"/>
          <w:i/>
          <w:sz w:val="28"/>
          <w:szCs w:val="26"/>
        </w:rPr>
      </w:pPr>
    </w:p>
    <w:p w:rsidR="00B57AD7" w:rsidRPr="00F024A8" w:rsidRDefault="00DF38B4" w:rsidP="00A00A4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б</w:t>
      </w:r>
      <w:r w:rsidRPr="00F024A8">
        <w:rPr>
          <w:rFonts w:ascii="Times New Roman" w:hAnsi="Times New Roman" w:cs="Times New Roman"/>
          <w:sz w:val="28"/>
          <w:szCs w:val="26"/>
        </w:rPr>
        <w:t xml:space="preserve">у ерда </w:t>
      </w:r>
      <w:r w:rsidRPr="00F024A8">
        <w:rPr>
          <w:rFonts w:ascii="Times New Roman" w:hAnsi="Times New Roman" w:cs="Times New Roman"/>
          <w:sz w:val="28"/>
          <w:szCs w:val="26"/>
          <w:lang w:val="en-US"/>
        </w:rPr>
        <w:t>t</w:t>
      </w:r>
      <w:r w:rsidRPr="00F024A8">
        <w:rPr>
          <w:rFonts w:ascii="Times New Roman" w:hAnsi="Times New Roman" w:cs="Times New Roman"/>
          <w:sz w:val="28"/>
          <w:szCs w:val="26"/>
        </w:rPr>
        <w:t xml:space="preserve"> – нормаланган о</w:t>
      </w:r>
      <w:r w:rsidRPr="00F024A8">
        <w:rPr>
          <w:rFonts w:ascii="Times New Roman" w:hAnsi="Times New Roman" w:cs="Times New Roman"/>
          <w:sz w:val="28"/>
          <w:szCs w:val="26"/>
          <w:lang w:val="uz-Cyrl-UZ"/>
        </w:rPr>
        <w:t>ғиш.</w:t>
      </w:r>
    </w:p>
    <w:p w:rsidR="00DF38B4" w:rsidRPr="00F024A8" w:rsidRDefault="00DF38B4" w:rsidP="00A00A47">
      <w:pPr>
        <w:spacing w:after="0"/>
        <w:ind w:firstLine="567"/>
        <w:jc w:val="both"/>
        <w:rPr>
          <w:rFonts w:ascii="Times New Roman" w:hAnsi="Times New Roman" w:cs="Times New Roman"/>
          <w:sz w:val="28"/>
          <w:szCs w:val="26"/>
          <w:lang w:val="uz-Cyrl-UZ"/>
        </w:rPr>
      </w:pPr>
    </w:p>
    <w:p w:rsidR="005A6FA7" w:rsidRPr="00F024A8" w:rsidRDefault="005A6FA7" w:rsidP="00A00A4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6.1.мисол</w:t>
      </w:r>
    </w:p>
    <w:p w:rsidR="005A6FA7" w:rsidRPr="00F024A8" w:rsidRDefault="00A00A47" w:rsidP="00A00A4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Янги ускунада ишлаб чиқарилган 100 </w:t>
      </w:r>
      <w:r w:rsidR="005A6FA7" w:rsidRPr="00F024A8">
        <w:rPr>
          <w:rFonts w:ascii="Times New Roman" w:hAnsi="Times New Roman" w:cs="Times New Roman"/>
          <w:sz w:val="28"/>
          <w:szCs w:val="26"/>
          <w:lang w:val="uz-Cyrl-UZ"/>
        </w:rPr>
        <w:t>та</w:t>
      </w:r>
      <w:r w:rsidRPr="00F024A8">
        <w:rPr>
          <w:rFonts w:ascii="Times New Roman" w:hAnsi="Times New Roman" w:cs="Times New Roman"/>
          <w:sz w:val="28"/>
          <w:szCs w:val="26"/>
          <w:lang w:val="uz-Cyrl-UZ"/>
        </w:rPr>
        <w:t>дан 10 та маҳсулот намунаси</w:t>
      </w:r>
      <w:r w:rsidR="005A6FA7" w:rsidRPr="00F024A8">
        <w:rPr>
          <w:rFonts w:ascii="Times New Roman" w:hAnsi="Times New Roman" w:cs="Times New Roman"/>
          <w:sz w:val="28"/>
          <w:szCs w:val="26"/>
          <w:lang w:val="uz-Cyrl-UZ"/>
        </w:rPr>
        <w:t xml:space="preserve"> олинган</w:t>
      </w:r>
      <w:r w:rsidRPr="00F024A8">
        <w:rPr>
          <w:rFonts w:ascii="Times New Roman" w:hAnsi="Times New Roman" w:cs="Times New Roman"/>
          <w:sz w:val="28"/>
          <w:szCs w:val="26"/>
          <w:lang w:val="uz-Cyrl-UZ"/>
        </w:rPr>
        <w:t>.</w:t>
      </w:r>
      <w:r w:rsidR="005A6FA7" w:rsidRPr="00F024A8">
        <w:rPr>
          <w:rFonts w:ascii="Times New Roman" w:hAnsi="Times New Roman" w:cs="Times New Roman"/>
          <w:sz w:val="28"/>
          <w:szCs w:val="26"/>
          <w:lang w:val="uz-Cyrl-UZ"/>
        </w:rPr>
        <w:t>Танлаб олинган</w:t>
      </w:r>
      <w:r w:rsidRPr="00F024A8">
        <w:rPr>
          <w:rFonts w:ascii="Times New Roman" w:hAnsi="Times New Roman" w:cs="Times New Roman"/>
          <w:sz w:val="28"/>
          <w:szCs w:val="26"/>
          <w:lang w:val="uz-Cyrl-UZ"/>
        </w:rPr>
        <w:t xml:space="preserve"> </w:t>
      </w:r>
      <w:r w:rsidR="005A6FA7" w:rsidRPr="00F024A8">
        <w:rPr>
          <w:rFonts w:ascii="Times New Roman" w:hAnsi="Times New Roman" w:cs="Times New Roman"/>
          <w:sz w:val="28"/>
          <w:szCs w:val="26"/>
          <w:lang w:val="uz-Cyrl-UZ"/>
        </w:rPr>
        <w:t>н</w:t>
      </w:r>
      <w:r w:rsidRPr="00F024A8">
        <w:rPr>
          <w:rFonts w:ascii="Times New Roman" w:hAnsi="Times New Roman" w:cs="Times New Roman"/>
          <w:sz w:val="28"/>
          <w:szCs w:val="26"/>
          <w:lang w:val="uz-Cyrl-UZ"/>
        </w:rPr>
        <w:t>амунада иккита нуқсон аниқланди (</w:t>
      </w:r>
      <w:r w:rsidR="005A6FA7" w:rsidRPr="00F024A8">
        <w:rPr>
          <w:rFonts w:ascii="Times New Roman" w:hAnsi="Times New Roman" w:cs="Times New Roman"/>
          <w:sz w:val="28"/>
          <w:szCs w:val="26"/>
          <w:lang w:val="uz-Cyrl-UZ"/>
        </w:rPr>
        <w:t>қайтарилмайдиган</w:t>
      </w:r>
      <w:r w:rsidRPr="00F024A8">
        <w:rPr>
          <w:rFonts w:ascii="Times New Roman" w:hAnsi="Times New Roman" w:cs="Times New Roman"/>
          <w:sz w:val="28"/>
          <w:szCs w:val="26"/>
          <w:lang w:val="uz-Cyrl-UZ"/>
        </w:rPr>
        <w:t xml:space="preserve"> танлов).</w:t>
      </w:r>
    </w:p>
    <w:p w:rsidR="005A6FA7" w:rsidRPr="00F024A8" w:rsidRDefault="00A00A47" w:rsidP="00A00A4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Юқоридаги маълумотларга қараганда, намунадаги </w:t>
      </w:r>
      <w:r w:rsidR="005A6FA7" w:rsidRPr="00F024A8">
        <w:rPr>
          <w:rFonts w:ascii="Times New Roman" w:hAnsi="Times New Roman" w:cs="Times New Roman"/>
          <w:sz w:val="28"/>
          <w:szCs w:val="26"/>
          <w:lang w:val="uz-Cyrl-UZ"/>
        </w:rPr>
        <w:t>нуқсонли</w:t>
      </w:r>
      <w:r w:rsidRPr="00F024A8">
        <w:rPr>
          <w:rFonts w:ascii="Times New Roman" w:hAnsi="Times New Roman" w:cs="Times New Roman"/>
          <w:sz w:val="28"/>
          <w:szCs w:val="26"/>
          <w:lang w:val="uz-Cyrl-UZ"/>
        </w:rPr>
        <w:t xml:space="preserve"> маҳсулотлар нисбатларини аниқла</w:t>
      </w:r>
      <w:r w:rsidR="005A6FA7" w:rsidRPr="00F024A8">
        <w:rPr>
          <w:rFonts w:ascii="Times New Roman" w:hAnsi="Times New Roman" w:cs="Times New Roman"/>
          <w:sz w:val="28"/>
          <w:szCs w:val="26"/>
          <w:lang w:val="uz-Cyrl-UZ"/>
        </w:rPr>
        <w:t>ш мумкин</w:t>
      </w:r>
      <w:r w:rsidRPr="00F024A8">
        <w:rPr>
          <w:rFonts w:ascii="Times New Roman" w:hAnsi="Times New Roman" w:cs="Times New Roman"/>
          <w:sz w:val="28"/>
          <w:szCs w:val="26"/>
          <w:lang w:val="uz-Cyrl-UZ"/>
        </w:rPr>
        <w:t xml:space="preserve">: </w:t>
      </w:r>
    </w:p>
    <w:p w:rsidR="005A6FA7" w:rsidRPr="00F024A8" w:rsidRDefault="005A6FA7" w:rsidP="005A6FA7">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W</w:t>
      </w:r>
      <w:r w:rsidR="00A00A47" w:rsidRPr="00F024A8">
        <w:rPr>
          <w:rFonts w:ascii="Times New Roman" w:hAnsi="Times New Roman" w:cs="Times New Roman"/>
          <w:sz w:val="28"/>
          <w:szCs w:val="26"/>
          <w:lang w:val="uz-Cyrl-UZ"/>
        </w:rPr>
        <w:t xml:space="preserve"> = 0,2.</w:t>
      </w:r>
    </w:p>
    <w:p w:rsidR="005A6FA7"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Топ</w:t>
      </w:r>
      <w:r w:rsidR="005A6FA7" w:rsidRPr="00F024A8">
        <w:rPr>
          <w:rFonts w:ascii="Times New Roman" w:hAnsi="Times New Roman" w:cs="Times New Roman"/>
          <w:sz w:val="28"/>
          <w:szCs w:val="26"/>
        </w:rPr>
        <w:t>амиз</w:t>
      </w:r>
      <w:r w:rsidRPr="00F024A8">
        <w:rPr>
          <w:rFonts w:ascii="Times New Roman" w:hAnsi="Times New Roman" w:cs="Times New Roman"/>
          <w:sz w:val="28"/>
          <w:szCs w:val="26"/>
        </w:rPr>
        <w:t>:</w:t>
      </w:r>
    </w:p>
    <w:p w:rsidR="005A6FA7" w:rsidRPr="00F024A8" w:rsidRDefault="005A6FA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Умумий танлаш дисперсиясини</w:t>
      </w:r>
      <w:r w:rsidR="00A00A47" w:rsidRPr="00F024A8">
        <w:rPr>
          <w:rFonts w:ascii="Times New Roman" w:hAnsi="Times New Roman" w:cs="Times New Roman"/>
          <w:sz w:val="28"/>
          <w:szCs w:val="26"/>
        </w:rPr>
        <w:t>:</w:t>
      </w:r>
    </w:p>
    <w:p w:rsidR="005A6FA7" w:rsidRPr="00F024A8" w:rsidRDefault="005A6FA7" w:rsidP="00A00A47">
      <w:pPr>
        <w:spacing w:after="0"/>
        <w:ind w:firstLine="567"/>
        <w:jc w:val="both"/>
        <w:rPr>
          <w:rFonts w:ascii="Times New Roman" w:hAnsi="Times New Roman" w:cs="Times New Roman"/>
          <w:i/>
          <w:sz w:val="28"/>
          <w:szCs w:val="26"/>
          <w:lang w:val="en-US"/>
        </w:rPr>
      </w:pPr>
      <m:oMathPara>
        <m:oMath>
          <m:r>
            <w:rPr>
              <w:rFonts w:ascii="Cambria Math" w:hAnsi="Cambria Math" w:cs="Times New Roman"/>
              <w:sz w:val="28"/>
              <w:szCs w:val="26"/>
            </w:rPr>
            <m:t>σ2</m:t>
          </m:r>
          <m:r>
            <w:rPr>
              <w:rFonts w:ascii="Cambria Math" w:hAnsi="Cambria Math" w:cs="Times New Roman"/>
              <w:sz w:val="28"/>
              <w:szCs w:val="26"/>
              <w:lang w:val="en-US"/>
            </w:rPr>
            <m:t>=W</m:t>
          </m:r>
          <m:d>
            <m:dPr>
              <m:ctrlPr>
                <w:rPr>
                  <w:rFonts w:ascii="Cambria Math" w:hAnsi="Cambria Math" w:cs="Times New Roman"/>
                  <w:i/>
                  <w:sz w:val="28"/>
                  <w:szCs w:val="26"/>
                  <w:lang w:val="en-US"/>
                </w:rPr>
              </m:ctrlPr>
            </m:dPr>
            <m:e>
              <m:r>
                <w:rPr>
                  <w:rFonts w:ascii="Cambria Math" w:hAnsi="Cambria Math" w:cs="Times New Roman"/>
                  <w:sz w:val="28"/>
                  <w:szCs w:val="26"/>
                  <w:lang w:val="en-US"/>
                </w:rPr>
                <m:t>1-W</m:t>
              </m:r>
            </m:e>
          </m:d>
          <m:r>
            <w:rPr>
              <w:rFonts w:ascii="Cambria Math" w:hAnsi="Cambria Math" w:cs="Times New Roman"/>
              <w:sz w:val="28"/>
              <w:szCs w:val="26"/>
              <w:lang w:val="en-US"/>
            </w:rPr>
            <m:t>=0,2*0,8=0,16</m:t>
          </m:r>
        </m:oMath>
      </m:oMathPara>
    </w:p>
    <w:p w:rsidR="005A6FA7" w:rsidRPr="00F024A8" w:rsidRDefault="005A6FA7" w:rsidP="00A00A47">
      <w:pPr>
        <w:spacing w:after="0"/>
        <w:ind w:firstLine="567"/>
        <w:jc w:val="both"/>
        <w:rPr>
          <w:rFonts w:ascii="Times New Roman" w:hAnsi="Times New Roman" w:cs="Times New Roman"/>
          <w:sz w:val="28"/>
          <w:szCs w:val="26"/>
        </w:rPr>
      </w:pPr>
    </w:p>
    <w:p w:rsidR="00916458" w:rsidRPr="00F024A8" w:rsidRDefault="00916458" w:rsidP="00916458">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Ў</w:t>
      </w:r>
      <w:r w:rsidR="00A00A47" w:rsidRPr="00F024A8">
        <w:rPr>
          <w:rFonts w:ascii="Times New Roman" w:hAnsi="Times New Roman" w:cs="Times New Roman"/>
          <w:sz w:val="28"/>
          <w:szCs w:val="26"/>
        </w:rPr>
        <w:t>ртача к</w:t>
      </w:r>
      <w:r w:rsidRPr="00F024A8">
        <w:rPr>
          <w:rFonts w:ascii="Times New Roman" w:hAnsi="Times New Roman" w:cs="Times New Roman"/>
          <w:sz w:val="28"/>
          <w:szCs w:val="26"/>
          <w:lang w:val="uz-Cyrl-UZ"/>
        </w:rPr>
        <w:t>вадрат</w:t>
      </w:r>
      <w:r w:rsidR="00A00A47" w:rsidRPr="00F024A8">
        <w:rPr>
          <w:rFonts w:ascii="Times New Roman" w:hAnsi="Times New Roman" w:cs="Times New Roman"/>
          <w:sz w:val="28"/>
          <w:szCs w:val="26"/>
        </w:rPr>
        <w:t xml:space="preserve"> хатолик</w:t>
      </w:r>
      <w:r w:rsidRPr="00F024A8">
        <w:rPr>
          <w:rFonts w:ascii="Times New Roman" w:hAnsi="Times New Roman" w:cs="Times New Roman"/>
          <w:sz w:val="28"/>
          <w:szCs w:val="26"/>
        </w:rPr>
        <w:t xml:space="preserve">: </w:t>
      </w:r>
      <m:oMath>
        <m:r>
          <w:rPr>
            <w:rFonts w:ascii="Cambria Math" w:hAnsi="Cambria Math" w:cs="Times New Roman"/>
            <w:sz w:val="28"/>
            <w:szCs w:val="26"/>
          </w:rPr>
          <m:t>σ=</m:t>
        </m:r>
        <m:rad>
          <m:radPr>
            <m:degHide m:val="1"/>
            <m:ctrlPr>
              <w:rPr>
                <w:rFonts w:ascii="Cambria Math" w:hAnsi="Cambria Math" w:cs="Times New Roman"/>
                <w:i/>
                <w:sz w:val="28"/>
                <w:szCs w:val="26"/>
                <w:lang w:val="en-US"/>
              </w:rPr>
            </m:ctrlPr>
          </m:radPr>
          <m:deg/>
          <m:e>
            <m:r>
              <w:rPr>
                <w:rFonts w:ascii="Cambria Math" w:hAnsi="Cambria Math" w:cs="Times New Roman"/>
                <w:sz w:val="28"/>
                <w:szCs w:val="26"/>
                <w:lang w:val="en-US"/>
              </w:rPr>
              <m:t>σ</m:t>
            </m:r>
            <m:r>
              <w:rPr>
                <w:rFonts w:ascii="Cambria Math" w:hAnsi="Cambria Math" w:cs="Times New Roman"/>
                <w:sz w:val="28"/>
                <w:szCs w:val="26"/>
              </w:rPr>
              <m:t xml:space="preserve">2 </m:t>
            </m:r>
          </m:e>
        </m:rad>
      </m:oMath>
      <w:r w:rsidRPr="00F024A8">
        <w:rPr>
          <w:rFonts w:ascii="Times New Roman" w:hAnsi="Times New Roman" w:cs="Times New Roman"/>
          <w:sz w:val="28"/>
          <w:szCs w:val="26"/>
        </w:rPr>
        <w:t xml:space="preserve"> =0,4</w:t>
      </w:r>
    </w:p>
    <w:p w:rsidR="00916458" w:rsidRPr="00F024A8" w:rsidRDefault="00916458" w:rsidP="00916458">
      <w:pPr>
        <w:spacing w:after="0"/>
        <w:ind w:firstLine="567"/>
        <w:jc w:val="both"/>
        <w:rPr>
          <w:rFonts w:ascii="Times New Roman" w:hAnsi="Times New Roman" w:cs="Times New Roman"/>
          <w:sz w:val="28"/>
          <w:szCs w:val="26"/>
        </w:rPr>
      </w:pPr>
    </w:p>
    <w:p w:rsidR="00916458" w:rsidRPr="00F024A8" w:rsidRDefault="00916458" w:rsidP="00916458">
      <w:pPr>
        <w:spacing w:after="0"/>
        <w:ind w:firstLine="567"/>
        <w:jc w:val="both"/>
        <w:rPr>
          <w:rFonts w:ascii="Times New Roman" w:eastAsiaTheme="minorEastAsia" w:hAnsi="Times New Roman" w:cs="Times New Roman"/>
          <w:sz w:val="28"/>
          <w:szCs w:val="26"/>
        </w:rPr>
      </w:pPr>
      <w:r w:rsidRPr="00F024A8">
        <w:rPr>
          <w:rFonts w:ascii="Times New Roman" w:hAnsi="Times New Roman" w:cs="Times New Roman"/>
          <w:sz w:val="28"/>
          <w:szCs w:val="26"/>
          <w:lang w:val="uz-Cyrl-UZ"/>
        </w:rPr>
        <w:t>Шунда,</w:t>
      </w:r>
      <w:r w:rsidRPr="00F024A8">
        <w:rPr>
          <w:rFonts w:ascii="Times New Roman" w:hAnsi="Times New Roman" w:cs="Times New Roman"/>
          <w:sz w:val="28"/>
          <w:szCs w:val="26"/>
        </w:rPr>
        <w:t xml:space="preserve">  </w:t>
      </w:r>
      <m:oMath>
        <m:r>
          <w:rPr>
            <w:rFonts w:ascii="Cambria Math" w:hAnsi="Cambria Math" w:cs="Times New Roman"/>
            <w:sz w:val="28"/>
            <w:szCs w:val="26"/>
            <w:lang w:val="uz-Cyrl-UZ"/>
          </w:rPr>
          <m:t>μ</m:t>
        </m:r>
        <m:r>
          <w:rPr>
            <w:rFonts w:ascii="Cambria Math" w:hAnsi="Cambria Math" w:cs="Times New Roman"/>
            <w:sz w:val="28"/>
            <w:szCs w:val="26"/>
          </w:rPr>
          <m:t>=</m:t>
        </m:r>
        <m:f>
          <m:fPr>
            <m:ctrlPr>
              <w:rPr>
                <w:rFonts w:ascii="Cambria Math" w:hAnsi="Cambria Math"/>
                <w:i/>
                <w:sz w:val="28"/>
                <w:szCs w:val="26"/>
              </w:rPr>
            </m:ctrlPr>
          </m:fPr>
          <m:num>
            <m:r>
              <w:rPr>
                <w:rFonts w:ascii="Cambria Math" w:hAnsi="Cambria Math"/>
                <w:sz w:val="28"/>
                <w:szCs w:val="26"/>
              </w:rPr>
              <m:t>0,4</m:t>
            </m:r>
          </m:num>
          <m:den>
            <m:rad>
              <m:radPr>
                <m:degHide m:val="1"/>
                <m:ctrlPr>
                  <w:rPr>
                    <w:rFonts w:ascii="Cambria Math" w:hAnsi="Cambria Math"/>
                    <w:i/>
                    <w:sz w:val="28"/>
                    <w:szCs w:val="26"/>
                  </w:rPr>
                </m:ctrlPr>
              </m:radPr>
              <m:deg/>
              <m:e>
                <m:r>
                  <w:rPr>
                    <w:rFonts w:ascii="Cambria Math" w:hAnsi="Cambria Math"/>
                    <w:sz w:val="28"/>
                    <w:szCs w:val="26"/>
                  </w:rPr>
                  <m:t>10-1</m:t>
                </m:r>
              </m:e>
            </m:rad>
          </m:den>
        </m:f>
      </m:oMath>
      <w:r w:rsidRPr="00F024A8">
        <w:rPr>
          <w:rFonts w:ascii="Times New Roman" w:eastAsiaTheme="minorEastAsia" w:hAnsi="Times New Roman" w:cs="Times New Roman"/>
          <w:sz w:val="28"/>
          <w:szCs w:val="26"/>
        </w:rPr>
        <w:t xml:space="preserve"> = 0,133</w:t>
      </w:r>
    </w:p>
    <w:p w:rsidR="00916458" w:rsidRPr="00F024A8" w:rsidRDefault="00916458"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C</w:t>
      </w:r>
      <w:r w:rsidRPr="00F024A8">
        <w:rPr>
          <w:rFonts w:ascii="Times New Roman" w:hAnsi="Times New Roman" w:cs="Times New Roman"/>
          <w:sz w:val="28"/>
          <w:szCs w:val="26"/>
        </w:rPr>
        <w:t>тьюдент</w:t>
      </w:r>
      <w:r w:rsidR="00A00A47"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тақсимлаш</w:t>
      </w:r>
      <w:r w:rsidR="00A00A47" w:rsidRPr="00F024A8">
        <w:rPr>
          <w:rFonts w:ascii="Times New Roman" w:hAnsi="Times New Roman" w:cs="Times New Roman"/>
          <w:sz w:val="28"/>
          <w:szCs w:val="26"/>
        </w:rPr>
        <w:t xml:space="preserve"> жадвалига кўра (жадваллар математик статистика бўйича нашрларда мавжуд), </w:t>
      </w:r>
      <w:r w:rsidRPr="00F024A8">
        <w:rPr>
          <w:rFonts w:ascii="Times New Roman" w:hAnsi="Times New Roman" w:cs="Times New Roman"/>
          <w:sz w:val="28"/>
          <w:szCs w:val="26"/>
          <w:lang w:val="en-US"/>
        </w:rPr>
        <w:t>S</w:t>
      </w:r>
      <w:r w:rsidR="00A00A47" w:rsidRPr="00F024A8">
        <w:rPr>
          <w:rFonts w:ascii="Times New Roman" w:hAnsi="Times New Roman" w:cs="Times New Roman"/>
          <w:sz w:val="28"/>
          <w:szCs w:val="26"/>
        </w:rPr>
        <w:t xml:space="preserve"> (</w:t>
      </w:r>
      <w:r w:rsidRPr="00F024A8">
        <w:rPr>
          <w:rFonts w:ascii="Times New Roman" w:hAnsi="Times New Roman" w:cs="Times New Roman"/>
          <w:sz w:val="28"/>
          <w:szCs w:val="26"/>
          <w:lang w:val="en-US"/>
        </w:rPr>
        <w:t>t</w:t>
      </w:r>
      <w:r w:rsidR="00A00A47" w:rsidRPr="00F024A8">
        <w:rPr>
          <w:rFonts w:ascii="Times New Roman" w:hAnsi="Times New Roman" w:cs="Times New Roman"/>
          <w:sz w:val="28"/>
          <w:szCs w:val="26"/>
        </w:rPr>
        <w:t>) = 0.858 га тенг бўлган янги ускунада нуқсонли маҳсулотларни олиш эҳтимолини аниқлаймиз.</w:t>
      </w:r>
    </w:p>
    <w:p w:rsidR="00916458"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Статистик усуллар машинанинг дизайни ўзгариш ва яхшиланишларни амалга оширишда кутилган натижаларни аниқлаш учун фойдали бўлиши мумкин. Бунинг учун бир қатор тестларни ўтказиш ва уларнинг натижаларини таҳлил қилиш керак. Илгари маҳсулотларнинг параметрларининг ўртача қийматлари олдинги шароитларда ишлаб чиқарилган инспекция қисмига нисбатан таққосланади. Ҳисоблаш ўртача чизиқли оғишлар ёрдамида бажарилиши мумкин.</w:t>
      </w:r>
    </w:p>
    <w:p w:rsidR="00916458"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Технологияни такомиллаштириш даражасини баҳолашда, илғор технологияларнинг қанчалик ривожланганлиги ва истеъмолчининг уни ишлатишидан қанчалик таъсир кўриши ҳақидаги саволга жавоб бериш муҳимдир. Янги технологияларнинг афзалликларини ҳисоблаш қуйидаги тахминларга асосланган бўлиши мумкин:</w:t>
      </w:r>
    </w:p>
    <w:p w:rsidR="00916458"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1) </w:t>
      </w:r>
      <w:r w:rsidR="00916458" w:rsidRPr="00F024A8">
        <w:rPr>
          <w:rFonts w:ascii="Times New Roman" w:hAnsi="Times New Roman" w:cs="Times New Roman"/>
          <w:sz w:val="28"/>
          <w:szCs w:val="26"/>
          <w:lang w:val="uz-Cyrl-UZ"/>
        </w:rPr>
        <w:t>С</w:t>
      </w:r>
      <w:r w:rsidRPr="00F024A8">
        <w:rPr>
          <w:rFonts w:ascii="Times New Roman" w:hAnsi="Times New Roman" w:cs="Times New Roman"/>
          <w:sz w:val="28"/>
          <w:szCs w:val="26"/>
        </w:rPr>
        <w:t xml:space="preserve">отиб олинган </w:t>
      </w:r>
      <w:r w:rsidR="00916458" w:rsidRPr="00F024A8">
        <w:rPr>
          <w:rFonts w:ascii="Times New Roman" w:hAnsi="Times New Roman" w:cs="Times New Roman"/>
          <w:sz w:val="28"/>
          <w:szCs w:val="26"/>
        </w:rPr>
        <w:t>ва алмаштирилади</w:t>
      </w:r>
      <w:r w:rsidR="00916458" w:rsidRPr="00F024A8">
        <w:rPr>
          <w:rFonts w:ascii="Times New Roman" w:hAnsi="Times New Roman" w:cs="Times New Roman"/>
          <w:sz w:val="28"/>
          <w:szCs w:val="26"/>
          <w:lang w:val="uz-Cyrl-UZ"/>
        </w:rPr>
        <w:t>ган</w:t>
      </w:r>
      <w:r w:rsidR="00916458" w:rsidRPr="00F024A8">
        <w:rPr>
          <w:rFonts w:ascii="Times New Roman" w:hAnsi="Times New Roman" w:cs="Times New Roman"/>
          <w:sz w:val="28"/>
          <w:szCs w:val="26"/>
        </w:rPr>
        <w:t xml:space="preserve"> </w:t>
      </w:r>
      <w:r w:rsidRPr="00F024A8">
        <w:rPr>
          <w:rFonts w:ascii="Times New Roman" w:hAnsi="Times New Roman" w:cs="Times New Roman"/>
          <w:sz w:val="28"/>
          <w:szCs w:val="26"/>
        </w:rPr>
        <w:t>ускунанинг ўлчамлари таққосла</w:t>
      </w:r>
      <w:r w:rsidR="00916458" w:rsidRPr="00F024A8">
        <w:rPr>
          <w:rFonts w:ascii="Times New Roman" w:hAnsi="Times New Roman" w:cs="Times New Roman"/>
          <w:sz w:val="28"/>
          <w:szCs w:val="26"/>
          <w:lang w:val="uz-Cyrl-UZ"/>
        </w:rPr>
        <w:t>над</w:t>
      </w:r>
      <w:r w:rsidRPr="00F024A8">
        <w:rPr>
          <w:rFonts w:ascii="Times New Roman" w:hAnsi="Times New Roman" w:cs="Times New Roman"/>
          <w:sz w:val="28"/>
          <w:szCs w:val="26"/>
        </w:rPr>
        <w:t>и:</w:t>
      </w:r>
    </w:p>
    <w:p w:rsidR="00916458" w:rsidRPr="00F024A8" w:rsidRDefault="00916458"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R</w:t>
      </w:r>
      <w:r w:rsidR="00A00A47" w:rsidRPr="00F024A8">
        <w:rPr>
          <w:rFonts w:ascii="Times New Roman" w:hAnsi="Times New Roman" w:cs="Times New Roman"/>
          <w:sz w:val="28"/>
          <w:szCs w:val="26"/>
          <w:vertAlign w:val="subscript"/>
        </w:rPr>
        <w:t>1</w:t>
      </w:r>
      <w:r w:rsidR="00A00A47" w:rsidRPr="00F024A8">
        <w:rPr>
          <w:rFonts w:ascii="Times New Roman" w:hAnsi="Times New Roman" w:cs="Times New Roman"/>
          <w:sz w:val="28"/>
          <w:szCs w:val="26"/>
        </w:rPr>
        <w:t xml:space="preserve"> ва </w:t>
      </w:r>
      <w:r w:rsidRPr="00F024A8">
        <w:rPr>
          <w:rFonts w:ascii="Times New Roman" w:hAnsi="Times New Roman" w:cs="Times New Roman"/>
          <w:sz w:val="28"/>
          <w:szCs w:val="26"/>
          <w:lang w:val="en-US"/>
        </w:rPr>
        <w:t>R</w:t>
      </w:r>
      <w:r w:rsidR="00A00A47" w:rsidRPr="00F024A8">
        <w:rPr>
          <w:rFonts w:ascii="Times New Roman" w:hAnsi="Times New Roman" w:cs="Times New Roman"/>
          <w:sz w:val="28"/>
          <w:szCs w:val="26"/>
          <w:vertAlign w:val="subscript"/>
        </w:rPr>
        <w:t>0</w:t>
      </w:r>
      <w:r w:rsidR="00A00A47" w:rsidRPr="00F024A8">
        <w:rPr>
          <w:rFonts w:ascii="Times New Roman" w:hAnsi="Times New Roman" w:cs="Times New Roman"/>
          <w:sz w:val="28"/>
          <w:szCs w:val="26"/>
        </w:rPr>
        <w:t xml:space="preserve"> </w:t>
      </w:r>
      <w:r w:rsidR="00C27A22" w:rsidRPr="00F024A8">
        <w:rPr>
          <w:rFonts w:ascii="Times New Roman" w:hAnsi="Times New Roman" w:cs="Times New Roman"/>
          <w:sz w:val="28"/>
          <w:szCs w:val="26"/>
          <w:lang w:val="uz-Cyrl-UZ"/>
        </w:rPr>
        <w:t>мос равишда</w:t>
      </w:r>
      <w:r w:rsidR="00A00A47" w:rsidRPr="00F024A8">
        <w:rPr>
          <w:rFonts w:ascii="Times New Roman" w:hAnsi="Times New Roman" w:cs="Times New Roman"/>
          <w:sz w:val="28"/>
          <w:szCs w:val="26"/>
        </w:rPr>
        <w:t xml:space="preserve"> янги ва ўзгартирилган машинанинг узунлиги</w:t>
      </w:r>
      <w:r w:rsidR="00C27A22" w:rsidRPr="00F024A8">
        <w:rPr>
          <w:rFonts w:ascii="Times New Roman" w:hAnsi="Times New Roman" w:cs="Times New Roman"/>
          <w:sz w:val="28"/>
          <w:szCs w:val="26"/>
        </w:rPr>
        <w:t>;</w:t>
      </w:r>
    </w:p>
    <w:p w:rsidR="00916458"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Г</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 xml:space="preserve"> ва Г</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 xml:space="preserve"> - янги ва ўзгартирилган машинанинг кенглиги</w:t>
      </w:r>
      <w:r w:rsidR="00C27A22" w:rsidRPr="00F024A8">
        <w:rPr>
          <w:rFonts w:ascii="Times New Roman" w:hAnsi="Times New Roman" w:cs="Times New Roman"/>
          <w:sz w:val="28"/>
          <w:szCs w:val="26"/>
        </w:rPr>
        <w:t>;</w:t>
      </w:r>
    </w:p>
    <w:p w:rsidR="00C27A22"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Э</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и Э</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 xml:space="preserve"> - янги ва алмаштирилган машинанинг баландлиги;</w:t>
      </w:r>
    </w:p>
    <w:p w:rsidR="00C27A22"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2) янги ва </w:t>
      </w:r>
      <w:r w:rsidR="00C27A22" w:rsidRPr="00F024A8">
        <w:rPr>
          <w:rFonts w:ascii="Times New Roman" w:hAnsi="Times New Roman" w:cs="Times New Roman"/>
          <w:sz w:val="28"/>
          <w:szCs w:val="26"/>
          <w:lang w:val="uz-Cyrl-UZ"/>
        </w:rPr>
        <w:t>алмашган</w:t>
      </w:r>
      <w:r w:rsidRPr="00F024A8">
        <w:rPr>
          <w:rFonts w:ascii="Times New Roman" w:hAnsi="Times New Roman" w:cs="Times New Roman"/>
          <w:sz w:val="28"/>
          <w:szCs w:val="26"/>
        </w:rPr>
        <w:t xml:space="preserve"> автоуловнинг кучи</w:t>
      </w:r>
      <w:r w:rsidR="00C27A22" w:rsidRPr="00F024A8">
        <w:rPr>
          <w:rFonts w:ascii="Times New Roman" w:hAnsi="Times New Roman" w:cs="Times New Roman"/>
          <w:sz w:val="28"/>
          <w:szCs w:val="26"/>
          <w:lang w:val="uz-Cyrl-UZ"/>
        </w:rPr>
        <w:t>ни таққослаш</w:t>
      </w:r>
      <w:r w:rsidRPr="00F024A8">
        <w:rPr>
          <w:rFonts w:ascii="Times New Roman" w:hAnsi="Times New Roman" w:cs="Times New Roman"/>
          <w:sz w:val="28"/>
          <w:szCs w:val="26"/>
        </w:rPr>
        <w:t>:</w:t>
      </w:r>
    </w:p>
    <w:p w:rsidR="00C27A22" w:rsidRPr="00F024A8" w:rsidRDefault="00916458"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V</w:t>
      </w:r>
      <w:r w:rsidR="00A00A47" w:rsidRPr="00F024A8">
        <w:rPr>
          <w:rFonts w:ascii="Times New Roman" w:hAnsi="Times New Roman" w:cs="Times New Roman"/>
          <w:sz w:val="28"/>
          <w:szCs w:val="26"/>
          <w:vertAlign w:val="subscript"/>
        </w:rPr>
        <w:t>1</w:t>
      </w:r>
      <w:r w:rsidR="00A00A47" w:rsidRPr="00F024A8">
        <w:rPr>
          <w:rFonts w:ascii="Times New Roman" w:hAnsi="Times New Roman" w:cs="Times New Roman"/>
          <w:sz w:val="28"/>
          <w:szCs w:val="26"/>
        </w:rPr>
        <w:t xml:space="preserve"> ва </w:t>
      </w:r>
      <w:r w:rsidRPr="00F024A8">
        <w:rPr>
          <w:rFonts w:ascii="Times New Roman" w:hAnsi="Times New Roman" w:cs="Times New Roman"/>
          <w:sz w:val="28"/>
          <w:szCs w:val="26"/>
        </w:rPr>
        <w:t>V</w:t>
      </w:r>
      <w:r w:rsidR="00A00A47" w:rsidRPr="00F024A8">
        <w:rPr>
          <w:rFonts w:ascii="Times New Roman" w:hAnsi="Times New Roman" w:cs="Times New Roman"/>
          <w:sz w:val="28"/>
          <w:szCs w:val="26"/>
        </w:rPr>
        <w:t xml:space="preserve"> - кучлари янги ва алмаштирилган автомобил</w:t>
      </w:r>
      <w:r w:rsidR="00C27A22" w:rsidRPr="00F024A8">
        <w:rPr>
          <w:rFonts w:ascii="Times New Roman" w:hAnsi="Times New Roman" w:cs="Times New Roman"/>
          <w:sz w:val="28"/>
          <w:szCs w:val="26"/>
        </w:rPr>
        <w:t>;</w:t>
      </w:r>
    </w:p>
    <w:p w:rsidR="00C27A22" w:rsidRPr="00F024A8" w:rsidRDefault="00C27A22"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W</w:t>
      </w:r>
      <w:r w:rsidR="00A00A47" w:rsidRPr="00F024A8">
        <w:rPr>
          <w:rFonts w:ascii="Times New Roman" w:hAnsi="Times New Roman" w:cs="Times New Roman"/>
          <w:sz w:val="28"/>
          <w:szCs w:val="26"/>
          <w:vertAlign w:val="subscript"/>
        </w:rPr>
        <w:t>1</w:t>
      </w:r>
      <w:r w:rsidRPr="00F024A8">
        <w:rPr>
          <w:rFonts w:ascii="Times New Roman" w:hAnsi="Times New Roman" w:cs="Times New Roman"/>
          <w:sz w:val="28"/>
          <w:szCs w:val="26"/>
          <w:lang w:val="uz-Cyrl-UZ"/>
        </w:rPr>
        <w:t xml:space="preserve">ва </w:t>
      </w:r>
      <w:r w:rsidRPr="00F024A8">
        <w:rPr>
          <w:rFonts w:ascii="Times New Roman" w:hAnsi="Times New Roman" w:cs="Times New Roman"/>
          <w:sz w:val="28"/>
          <w:szCs w:val="26"/>
          <w:lang w:val="en-US"/>
        </w:rPr>
        <w:t>W</w:t>
      </w:r>
      <w:r w:rsidRPr="00F024A8">
        <w:rPr>
          <w:rFonts w:ascii="Times New Roman" w:hAnsi="Times New Roman" w:cs="Times New Roman"/>
          <w:sz w:val="28"/>
          <w:szCs w:val="26"/>
          <w:vertAlign w:val="subscript"/>
          <w:lang w:val="uz-Cyrl-UZ"/>
        </w:rPr>
        <w:t>0</w:t>
      </w:r>
      <w:r w:rsidR="00A00A47" w:rsidRPr="00F024A8">
        <w:rPr>
          <w:rFonts w:ascii="Times New Roman" w:hAnsi="Times New Roman" w:cs="Times New Roman"/>
          <w:sz w:val="28"/>
          <w:szCs w:val="26"/>
        </w:rPr>
        <w:t xml:space="preserve"> - янги ва алмаштирилган машинанинг ишлаши;</w:t>
      </w:r>
    </w:p>
    <w:p w:rsidR="00C27A22"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3) хизматларнинг мураккаблигини солиштириш</w:t>
      </w:r>
      <w:r w:rsidR="00C27A22" w:rsidRPr="00F024A8">
        <w:rPr>
          <w:rFonts w:ascii="Times New Roman" w:hAnsi="Times New Roman" w:cs="Times New Roman"/>
          <w:sz w:val="28"/>
          <w:szCs w:val="26"/>
          <w:lang w:val="uz-Cyrl-UZ"/>
        </w:rPr>
        <w:t xml:space="preserve"> хам</w:t>
      </w:r>
      <w:r w:rsidRPr="00F024A8">
        <w:rPr>
          <w:rFonts w:ascii="Times New Roman" w:hAnsi="Times New Roman" w:cs="Times New Roman"/>
          <w:sz w:val="28"/>
          <w:szCs w:val="26"/>
        </w:rPr>
        <w:t xml:space="preserve"> фойдали:</w:t>
      </w:r>
    </w:p>
    <w:p w:rsidR="00C27A22" w:rsidRPr="00F024A8" w:rsidRDefault="00C27A22"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w:t>
      </w:r>
      <w:r w:rsidRPr="00F024A8">
        <w:rPr>
          <w:rFonts w:ascii="Times New Roman" w:hAnsi="Times New Roman" w:cs="Times New Roman"/>
          <w:sz w:val="28"/>
          <w:szCs w:val="26"/>
          <w:vertAlign w:val="subscript"/>
          <w:lang w:val="uz-Cyrl-UZ"/>
        </w:rPr>
        <w:t>1</w:t>
      </w:r>
      <w:r w:rsidRPr="00F024A8">
        <w:rPr>
          <w:rFonts w:ascii="Times New Roman" w:hAnsi="Times New Roman" w:cs="Times New Roman"/>
          <w:sz w:val="28"/>
          <w:szCs w:val="26"/>
          <w:lang w:val="uz-Cyrl-UZ"/>
        </w:rPr>
        <w:t xml:space="preserve"> ва Т</w:t>
      </w:r>
      <w:r w:rsidRPr="00F024A8">
        <w:rPr>
          <w:rFonts w:ascii="Times New Roman" w:hAnsi="Times New Roman" w:cs="Times New Roman"/>
          <w:sz w:val="28"/>
          <w:szCs w:val="26"/>
          <w:vertAlign w:val="subscript"/>
          <w:lang w:val="uz-Cyrl-UZ"/>
        </w:rPr>
        <w:t xml:space="preserve">0 </w:t>
      </w:r>
      <w:r w:rsidRPr="00F024A8">
        <w:rPr>
          <w:rFonts w:ascii="Times New Roman" w:hAnsi="Times New Roman" w:cs="Times New Roman"/>
          <w:sz w:val="28"/>
          <w:szCs w:val="26"/>
          <w:lang w:val="uz-Cyrl-UZ"/>
        </w:rPr>
        <w:t xml:space="preserve"> ян</w:t>
      </w:r>
      <w:r w:rsidR="00A00A47" w:rsidRPr="00F024A8">
        <w:rPr>
          <w:rFonts w:ascii="Times New Roman" w:hAnsi="Times New Roman" w:cs="Times New Roman"/>
          <w:sz w:val="28"/>
          <w:szCs w:val="26"/>
        </w:rPr>
        <w:t xml:space="preserve">ги ва эски ускунада хизмат кўрсатиш </w:t>
      </w:r>
      <w:r w:rsidRPr="00F024A8">
        <w:rPr>
          <w:rFonts w:ascii="Times New Roman" w:hAnsi="Times New Roman" w:cs="Times New Roman"/>
          <w:sz w:val="28"/>
          <w:szCs w:val="26"/>
          <w:lang w:val="uz-Cyrl-UZ"/>
        </w:rPr>
        <w:t>майдончаси</w:t>
      </w:r>
      <w:r w:rsidR="00A00A47" w:rsidRPr="00F024A8">
        <w:rPr>
          <w:rFonts w:ascii="Times New Roman" w:hAnsi="Times New Roman" w:cs="Times New Roman"/>
          <w:sz w:val="28"/>
          <w:szCs w:val="26"/>
        </w:rPr>
        <w:t>.</w:t>
      </w:r>
    </w:p>
    <w:p w:rsidR="00C27A22"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Истеъмолнинг мавжуд ишлаб чиқариш майдончаларида янги асбоб-ускуналарни жойлаштириш ёки бермаслик тўғрисида қарор қабул қилишда дастлабки уч параметр муҳим аҳамиятга эга. Қувват ва ишлаш каби параметрлар янги технологиянинг прогрессивлик даражасини аниқлаш имконини беради. Хизмат майдони янги технологияга хизмат кўрсатиш учун керакли ходимлар сонини аниқроқ аниқлаш имконини беради.</w:t>
      </w:r>
    </w:p>
    <w:p w:rsidR="00C27A22"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Белгилаш</w:t>
      </w:r>
    </w:p>
    <w:p w:rsidR="00C27A22"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 ўлчамдаги мукаммаллик даражаси;</w:t>
      </w:r>
    </w:p>
    <w:p w:rsidR="00C27A22"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куч ва ишлашнинг </w:t>
      </w:r>
      <w:r w:rsidR="00C86010" w:rsidRPr="00F024A8">
        <w:rPr>
          <w:rFonts w:ascii="Times New Roman" w:hAnsi="Times New Roman" w:cs="Times New Roman"/>
          <w:sz w:val="28"/>
          <w:szCs w:val="26"/>
        </w:rPr>
        <w:t xml:space="preserve">келажагдаги </w:t>
      </w:r>
      <w:r w:rsidRPr="00F024A8">
        <w:rPr>
          <w:rFonts w:ascii="Times New Roman" w:hAnsi="Times New Roman" w:cs="Times New Roman"/>
          <w:sz w:val="28"/>
          <w:szCs w:val="26"/>
        </w:rPr>
        <w:t>даражаси;</w:t>
      </w:r>
    </w:p>
    <w:p w:rsidR="00C27A22"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хизмат мураккабликдаги устунлик даражаси;</w:t>
      </w:r>
    </w:p>
    <w:p w:rsidR="00C27A22" w:rsidRPr="00F024A8" w:rsidRDefault="00A00A47" w:rsidP="00A00A4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мукаммаллик даражаси</w:t>
      </w:r>
      <w:r w:rsidR="00C27A22"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 xml:space="preserve"> умумий баҳолаш.</w:t>
      </w:r>
    </w:p>
    <w:p w:rsidR="00A00A47" w:rsidRPr="00F024A8" w:rsidRDefault="00A00A47" w:rsidP="00A00A4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Бошқа техник ва иқтисодий хусусиятлар ҳам мукаммалликни баҳолаш учун асос бўлиши мумкин. Тегишли параметрлар сони техниканинг хусусиятларига боғлиқ. Шу билан бирга, </w:t>
      </w:r>
      <w:r w:rsidR="00C27A22" w:rsidRPr="00F024A8">
        <w:rPr>
          <w:rFonts w:ascii="Times New Roman" w:hAnsi="Times New Roman" w:cs="Times New Roman"/>
          <w:sz w:val="28"/>
          <w:szCs w:val="26"/>
          <w:lang w:val="uz-Cyrl-UZ"/>
        </w:rPr>
        <w:t xml:space="preserve">моҳияти - </w:t>
      </w:r>
      <w:r w:rsidRPr="00F024A8">
        <w:rPr>
          <w:rFonts w:ascii="Times New Roman" w:hAnsi="Times New Roman" w:cs="Times New Roman"/>
          <w:sz w:val="28"/>
          <w:szCs w:val="26"/>
        </w:rPr>
        <w:t>янги технологиянинг ўрнини</w:t>
      </w:r>
      <w:r w:rsidR="00C27A22" w:rsidRPr="00F024A8">
        <w:rPr>
          <w:rFonts w:ascii="Times New Roman" w:hAnsi="Times New Roman" w:cs="Times New Roman"/>
          <w:sz w:val="28"/>
          <w:szCs w:val="26"/>
          <w:lang w:val="uz-Cyrl-UZ"/>
        </w:rPr>
        <w:t xml:space="preserve"> босувчи</w:t>
      </w:r>
      <w:r w:rsidRPr="00F024A8">
        <w:rPr>
          <w:rFonts w:ascii="Times New Roman" w:hAnsi="Times New Roman" w:cs="Times New Roman"/>
          <w:sz w:val="28"/>
          <w:szCs w:val="26"/>
        </w:rPr>
        <w:t xml:space="preserve"> ижобий ва салбий фарқларни топишда.</w:t>
      </w:r>
    </w:p>
    <w:p w:rsidR="00B94DAC" w:rsidRPr="00F024A8" w:rsidRDefault="00E62D68"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 xml:space="preserve">Масалан Фарғонада </w:t>
      </w:r>
      <w:r w:rsidR="00B94DAC" w:rsidRPr="00F024A8">
        <w:rPr>
          <w:sz w:val="28"/>
          <w:szCs w:val="26"/>
          <w:lang w:val="uz-Cyrl-UZ"/>
        </w:rPr>
        <w:t>Жанубий Корея билан ҳамкорликда иш бошлаган “LISTEM-FERGANA” масъулияти чекланган жамияти бугун тиббиёт учун зарур бўлган 8 турдаги рентген асбоб-ускуналари ишлаб чиқаришни йўлга қўйди. Умумий қиймати 5 миллион долларга тенг бўлган мазкур қўшма корхонада йилига 500 донагача рентген аппаратлари ишлаб чиқарилади.</w:t>
      </w:r>
    </w:p>
    <w:p w:rsidR="00B94DAC" w:rsidRPr="00F024A8" w:rsidRDefault="00B94DAC"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 Бизнинг ушбу брендимиз бутун дунёда етарли обрў-эътибори, салоҳияти ва ўз бозорига эга, – дейди корхонанинг “тест” бўлими бошлиғи Ли Ин Хонг – Айни кунларда АҚШ, Германия каби 10 дан ортиқ мамлакатларда ушбу рентген асбоб-ускуналаридан фойдаланишади. Яқинда уч ой мобайнида фарғоналик ёшлар Жанубий Кореяда рентген аппаратларини ишлаб чиқариш, йиғиш ва реализация қилиш борасида малака ошириб қайтишди. Уларнинг сўнги якуний тест жараёнларида ҳам юқори натижаларни қайд этгани қувонарли. Ана шундай малакали ўзбек кадрлари билан янги иш бошлаган корхонамизда жорий йил 8 хил рентген аппаратлари, келаси йилда эса ултратовуш, электрокардиограмма мосламалари каби 18 турдаги юқори технологик, рақамли маҳсулотлар ишлаб чиқарилади.</w:t>
      </w:r>
    </w:p>
    <w:p w:rsidR="00B94DAC" w:rsidRPr="00F024A8" w:rsidRDefault="00B94DAC"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 xml:space="preserve">Маҳсулотга ҳозирданоқ талаб юқори бўлмоқда. Корхона тўла қувват билан ишлай бошлагач, маҳсулотнинг асосий қисми экспортга йўналтирилади. Мазкур маҳсулотлар Ўзбекистон бозори учун ноёб ва инновацион маҳсулот. “Ўзбекистонда ишлаб чиқарилган” бренди остида экспортбоп маҳсулотларни тайёрлаш, ички бозор талабларини қондириш </w:t>
      </w:r>
      <w:r w:rsidRPr="00F024A8">
        <w:rPr>
          <w:sz w:val="28"/>
          <w:szCs w:val="26"/>
          <w:lang w:val="uz-Cyrl-UZ"/>
        </w:rPr>
        <w:lastRenderedPageBreak/>
        <w:t>учун “LISTEM-FERGANA” масъулияти чекланган жамияти келажакда йиллик ишлаб чиқариш қувватини 900 донага етказади. Бу эса аниқ ҳисоб-китобларга асосланган хулоса.</w:t>
      </w:r>
    </w:p>
    <w:p w:rsidR="00B94DAC" w:rsidRPr="00F024A8" w:rsidRDefault="00B94DAC"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 Минтақамизда замонавий, ихчам рақамли рентген аппаратига бўлган эҳтиёж катта, – дейди Фарғона вилояти Соғликни сақлаш бошқармаси бошлиғиОдилжон Умаров. –Ўрта Осиё минтақасида ягона ушбу корхонанинг ишга туширилиши, биринчи навбатда, диагностика соҳасида касалликларни эрта аниқлашда натижадорликни таъминлайди. Қолаверса, эҳтиёж жуда юқори бўлган бирламчи тизим – қишлоқ оилавий поликлиникалари, кўп тармоқли марказий поликлиникалар , шошилинч тиббий ёрдам бўлимларини, турнақатор навбатга туришлардан ҳоли, рентген аппаратлари билан тўлиқ таъминлаш имконияти пайдо бўлди.</w:t>
      </w:r>
    </w:p>
    <w:p w:rsidR="00B94DAC" w:rsidRPr="00F024A8" w:rsidRDefault="00B94DAC"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Сир эмас, бугунги кунда тиббиёт соҳасидаги энг катта муаммолардан бири бу юқори технологик аппаратураларга малакали сервис хизмати кўрсатувчи техник ходимлар, инженерлар, муҳандисларнинг камлиги. Эндиликда корхонада Тошкент тиббиёт академияси Фарғона филиали тиббий муҳандислик факультети юқори курс талабалари ҳам фақат назария билан чекланмасдан бевосита амалий машғулотлар ўташи, тажриба орттириши ҳам мумкин. Корхонада бугунги кунда лойиҳанинг навбатдаги босқичини ҳаётга татбиқ этиш устида иш олиб бориляпти.</w:t>
      </w:r>
    </w:p>
    <w:p w:rsidR="00B94DAC" w:rsidRPr="00F024A8" w:rsidRDefault="00B94DAC" w:rsidP="00F024A8">
      <w:pPr>
        <w:pStyle w:val="ad"/>
        <w:shd w:val="clear" w:color="auto" w:fill="FFFFFF"/>
        <w:spacing w:before="0" w:beforeAutospacing="0" w:after="0" w:afterAutospacing="0"/>
        <w:ind w:firstLine="709"/>
        <w:jc w:val="both"/>
        <w:rPr>
          <w:sz w:val="28"/>
          <w:szCs w:val="26"/>
          <w:lang w:val="uz-Cyrl-UZ"/>
        </w:rPr>
      </w:pPr>
      <w:r w:rsidRPr="00F024A8">
        <w:rPr>
          <w:sz w:val="28"/>
          <w:szCs w:val="26"/>
          <w:lang w:val="uz-Cyrl-UZ"/>
        </w:rPr>
        <w:t>Эслатиб ўтамиз, 2018 йилда мамлакат раҳбари Шавкат Мирзиёев Фарғонада амалга оширилаётган бунёдкорлик ва ободонлаштириш ишлари билан яқиндан танишиш мақсадидаги ташрифи чоғида тиббиётнинг замонавий диагностика асбоб-ускуналарини ўзимизда ишлаб чиқаришни йўлга қўйиш бўйича алоҳида топшириқ ва кўрсатмалар берган эди.</w:t>
      </w:r>
      <w:r w:rsidR="00E62D68" w:rsidRPr="00F024A8">
        <w:rPr>
          <w:sz w:val="28"/>
          <w:szCs w:val="26"/>
          <w:lang w:val="uz-Cyrl-UZ"/>
        </w:rPr>
        <w:t xml:space="preserve"> (30)</w:t>
      </w:r>
    </w:p>
    <w:p w:rsidR="00B94DAC" w:rsidRPr="00F024A8" w:rsidRDefault="00E62D68" w:rsidP="00F024A8">
      <w:pPr>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Мана бундан кўриниб турибдики Фарғона шаҳрида техник даражаси юқори ва сифатли янги махсулот ишлаб чиқариш кенг йўлга қўйилган. Бундан кўриниб турибдики Республикамизни турли вилоятларида инновацион фаолият ишчиллик билан амалга оширилиб келмоқда.</w:t>
      </w:r>
      <w:r w:rsidR="00B94DAC" w:rsidRPr="00F024A8">
        <w:rPr>
          <w:rFonts w:ascii="Times New Roman" w:hAnsi="Times New Roman" w:cs="Times New Roman"/>
          <w:sz w:val="28"/>
          <w:szCs w:val="26"/>
          <w:lang w:val="uz-Cyrl-UZ"/>
        </w:rPr>
        <w:br w:type="page"/>
      </w:r>
    </w:p>
    <w:p w:rsidR="00CE0A6A" w:rsidRPr="00F024A8" w:rsidRDefault="00CE0A6A" w:rsidP="00F024A8">
      <w:pPr>
        <w:pBdr>
          <w:bottom w:val="single" w:sz="4" w:space="1" w:color="auto"/>
        </w:pBdr>
        <w:spacing w:after="0"/>
        <w:ind w:firstLine="567"/>
        <w:jc w:val="center"/>
        <w:rPr>
          <w:rFonts w:ascii="Times New Roman" w:hAnsi="Times New Roman" w:cs="Times New Roman"/>
          <w:sz w:val="32"/>
          <w:szCs w:val="28"/>
          <w:lang w:val="uz-Cyrl-UZ"/>
        </w:rPr>
      </w:pPr>
      <w:r w:rsidRPr="00F024A8">
        <w:rPr>
          <w:rFonts w:ascii="Times New Roman" w:hAnsi="Times New Roman" w:cs="Times New Roman"/>
          <w:b/>
          <w:sz w:val="32"/>
          <w:szCs w:val="28"/>
          <w:lang w:val="uz-Cyrl-UZ"/>
        </w:rPr>
        <w:lastRenderedPageBreak/>
        <w:t>7</w:t>
      </w:r>
      <w:r w:rsidR="006738E1" w:rsidRPr="00F024A8">
        <w:rPr>
          <w:rFonts w:ascii="Times New Roman" w:hAnsi="Times New Roman" w:cs="Times New Roman"/>
          <w:b/>
          <w:sz w:val="32"/>
          <w:szCs w:val="28"/>
        </w:rPr>
        <w:t>. Прогрессив ишлаб чиқариш технологиялари</w:t>
      </w:r>
    </w:p>
    <w:p w:rsidR="00CE0A6A" w:rsidRPr="00F024A8" w:rsidRDefault="00CE0A6A" w:rsidP="00F024A8">
      <w:pPr>
        <w:spacing w:after="0"/>
        <w:ind w:firstLine="567"/>
        <w:jc w:val="center"/>
        <w:rPr>
          <w:rFonts w:ascii="Times New Roman" w:hAnsi="Times New Roman" w:cs="Times New Roman"/>
          <w:b/>
          <w:sz w:val="32"/>
          <w:szCs w:val="28"/>
          <w:lang w:val="uz-Cyrl-UZ"/>
        </w:rPr>
      </w:pPr>
      <w:r w:rsidRPr="00F024A8">
        <w:rPr>
          <w:rFonts w:ascii="Times New Roman" w:hAnsi="Times New Roman" w:cs="Times New Roman"/>
          <w:b/>
          <w:sz w:val="32"/>
          <w:szCs w:val="28"/>
          <w:lang w:val="uz-Cyrl-UZ"/>
        </w:rPr>
        <w:t>7</w:t>
      </w:r>
      <w:r w:rsidR="006738E1" w:rsidRPr="00F024A8">
        <w:rPr>
          <w:rFonts w:ascii="Times New Roman" w:hAnsi="Times New Roman" w:cs="Times New Roman"/>
          <w:b/>
          <w:sz w:val="32"/>
          <w:szCs w:val="28"/>
          <w:lang w:val="uz-Cyrl-UZ"/>
        </w:rPr>
        <w:t>.1. Ишлаб чиқариш технологияси тушунчаси</w:t>
      </w:r>
    </w:p>
    <w:p w:rsidR="00CE0A6A" w:rsidRPr="00F024A8" w:rsidRDefault="00CE0A6A" w:rsidP="006738E1">
      <w:pPr>
        <w:spacing w:after="0"/>
        <w:ind w:firstLine="567"/>
        <w:jc w:val="both"/>
        <w:rPr>
          <w:rFonts w:ascii="Times New Roman" w:hAnsi="Times New Roman" w:cs="Times New Roman"/>
          <w:sz w:val="28"/>
          <w:szCs w:val="26"/>
          <w:lang w:val="uz-Cyrl-UZ"/>
        </w:rPr>
      </w:pPr>
    </w:p>
    <w:p w:rsidR="00CE0A6A" w:rsidRPr="00F024A8" w:rsidRDefault="006738E1" w:rsidP="006738E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"Технология" кон</w:t>
      </w:r>
      <w:r w:rsidR="00CE0A6A"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еп</w:t>
      </w:r>
      <w:r w:rsidR="00CE0A6A" w:rsidRPr="00F024A8">
        <w:rPr>
          <w:rFonts w:ascii="Times New Roman" w:hAnsi="Times New Roman" w:cs="Times New Roman"/>
          <w:sz w:val="28"/>
          <w:szCs w:val="26"/>
          <w:lang w:val="uz-Cyrl-UZ"/>
        </w:rPr>
        <w:t>ц</w:t>
      </w:r>
      <w:r w:rsidRPr="00F024A8">
        <w:rPr>
          <w:rFonts w:ascii="Times New Roman" w:hAnsi="Times New Roman" w:cs="Times New Roman"/>
          <w:sz w:val="28"/>
          <w:szCs w:val="26"/>
          <w:lang w:val="uz-Cyrl-UZ"/>
        </w:rPr>
        <w:t>ияси одамлар билан мулоқот амалиётида талқин қилинмоқда. Технология (юнонча Те</w:t>
      </w:r>
      <w:r w:rsidR="00CE0A6A" w:rsidRPr="00F024A8">
        <w:rPr>
          <w:rFonts w:ascii="Times New Roman" w:hAnsi="Times New Roman" w:cs="Times New Roman"/>
          <w:sz w:val="28"/>
          <w:szCs w:val="26"/>
          <w:lang w:val="uz-Cyrl-UZ"/>
        </w:rPr>
        <w:t>chni</w:t>
      </w:r>
      <w:r w:rsidR="0045350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 </w:t>
      </w:r>
      <w:r w:rsidR="00453501" w:rsidRPr="00F024A8">
        <w:rPr>
          <w:rFonts w:ascii="Times New Roman" w:hAnsi="Times New Roman" w:cs="Times New Roman"/>
          <w:sz w:val="28"/>
          <w:szCs w:val="26"/>
          <w:lang w:val="uz-Cyrl-UZ"/>
        </w:rPr>
        <w:t xml:space="preserve">   санъат, маҳорат, қобилият, плюс-логия</w:t>
      </w:r>
      <w:r w:rsidRPr="00F024A8">
        <w:rPr>
          <w:rFonts w:ascii="Times New Roman" w:hAnsi="Times New Roman" w:cs="Times New Roman"/>
          <w:sz w:val="28"/>
          <w:szCs w:val="26"/>
          <w:lang w:val="uz-Cyrl-UZ"/>
        </w:rPr>
        <w:t>) - турли хил воситаларни қайта ишлаш усуллари.</w:t>
      </w:r>
    </w:p>
    <w:p w:rsidR="00CE0A6A" w:rsidRPr="00F024A8" w:rsidRDefault="006738E1"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Ушбу </w:t>
      </w:r>
      <w:r w:rsidR="000B1011" w:rsidRPr="00F024A8">
        <w:rPr>
          <w:rFonts w:ascii="Times New Roman" w:hAnsi="Times New Roman" w:cs="Times New Roman"/>
          <w:sz w:val="28"/>
          <w:szCs w:val="26"/>
          <w:lang w:val="uz-Cyrl-UZ"/>
        </w:rPr>
        <w:t>х</w:t>
      </w:r>
      <w:r w:rsidRPr="00F024A8">
        <w:rPr>
          <w:rFonts w:ascii="Times New Roman" w:hAnsi="Times New Roman" w:cs="Times New Roman"/>
          <w:sz w:val="28"/>
          <w:szCs w:val="26"/>
        </w:rPr>
        <w:t xml:space="preserve">одисаларни ўрганиш </w:t>
      </w:r>
      <w:r w:rsidR="000B1011" w:rsidRPr="00F024A8">
        <w:rPr>
          <w:rFonts w:ascii="Times New Roman" w:hAnsi="Times New Roman" w:cs="Times New Roman"/>
          <w:sz w:val="28"/>
          <w:szCs w:val="26"/>
          <w:lang w:val="uz-Cyrl-UZ"/>
        </w:rPr>
        <w:t>фани</w:t>
      </w:r>
      <w:r w:rsidRPr="00F024A8">
        <w:rPr>
          <w:rFonts w:ascii="Times New Roman" w:hAnsi="Times New Roman" w:cs="Times New Roman"/>
          <w:sz w:val="28"/>
          <w:szCs w:val="26"/>
        </w:rPr>
        <w:t>, шунингдек</w:t>
      </w:r>
      <w:r w:rsidR="000B1011"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технология номини олди. Турли муҳитларни қайта ишлаш (қайта ишлаш) бўйича янги билимларни олиш учун техникалар тўплами. Атроф-муҳит мавжуд: моддий ресурслар (металл, кимё, ўсимлик маҳсулотлари, пластмассалар, шиша, минерал хомашё, қишлоқ хўжалиги маҳсулотлари)</w:t>
      </w:r>
      <w:r w:rsidR="000B1011"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номоддий ресурслар (ахборот, лойиҳа ва тадқиқот, кўзойнак, санъат, қонунчилик, бошқарув, молиявий ва суғурта хизматлари ва бошқалар).</w:t>
      </w:r>
    </w:p>
    <w:p w:rsidR="00F97AF8" w:rsidRPr="00F024A8" w:rsidRDefault="006738E1"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Технологиянинг вазифаси - кенг амалиётда энг самарали ишлаб чиқариш жараёнларини аниқлаш ва улардан фойдаланиш учун қайта ишланадиган оммавий ахборот воситаларини бир турдан иккинчисига айлантиришнинг жисмоний, кимёвий, механик, тижорий, ижтимоий, экологик ва бошқа хусусиятларини аниқлаш. Вақтинчалик тенден</w:t>
      </w:r>
      <w:r w:rsidR="00F97AF8"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ияларни ўрганиш технология ва ишлаб чиқаришнинг ривожланиш йўналишлари ва ставкаларини прогноз қилиш имконини беради. </w:t>
      </w:r>
    </w:p>
    <w:p w:rsidR="00CE0A6A" w:rsidRPr="00F024A8" w:rsidRDefault="00F97AF8"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w:t>
      </w:r>
      <w:r w:rsidR="006738E1" w:rsidRPr="00F024A8">
        <w:rPr>
          <w:rFonts w:ascii="Times New Roman" w:hAnsi="Times New Roman" w:cs="Times New Roman"/>
          <w:sz w:val="28"/>
          <w:szCs w:val="26"/>
        </w:rPr>
        <w:t>лм</w:t>
      </w:r>
      <w:r w:rsidRPr="00F024A8">
        <w:rPr>
          <w:rFonts w:ascii="Times New Roman" w:hAnsi="Times New Roman" w:cs="Times New Roman"/>
          <w:sz w:val="28"/>
          <w:szCs w:val="26"/>
          <w:lang w:val="uz-Cyrl-UZ"/>
        </w:rPr>
        <w:t>-фанда</w:t>
      </w:r>
      <w:r w:rsidR="006738E1" w:rsidRPr="00F024A8">
        <w:rPr>
          <w:rFonts w:ascii="Times New Roman" w:hAnsi="Times New Roman" w:cs="Times New Roman"/>
          <w:sz w:val="28"/>
          <w:szCs w:val="26"/>
        </w:rPr>
        <w:t>ги бу тенден</w:t>
      </w:r>
      <w:r w:rsidRPr="00F024A8">
        <w:rPr>
          <w:rFonts w:ascii="Times New Roman" w:hAnsi="Times New Roman" w:cs="Times New Roman"/>
          <w:sz w:val="28"/>
          <w:szCs w:val="26"/>
          <w:lang w:val="uz-Cyrl-UZ"/>
        </w:rPr>
        <w:t>ц</w:t>
      </w:r>
      <w:r w:rsidR="006738E1" w:rsidRPr="00F024A8">
        <w:rPr>
          <w:rFonts w:ascii="Times New Roman" w:hAnsi="Times New Roman" w:cs="Times New Roman"/>
          <w:sz w:val="28"/>
          <w:szCs w:val="26"/>
        </w:rPr>
        <w:t>ия технодинамика номини олди.</w:t>
      </w:r>
    </w:p>
    <w:p w:rsidR="00CE0A6A" w:rsidRPr="00F024A8" w:rsidRDefault="006738E1"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Технология, шунингдек, ишлаб чиқариш жараёнининг таркибий қисми </w:t>
      </w:r>
      <w:r w:rsidR="00F97AF8" w:rsidRPr="00F024A8">
        <w:rPr>
          <w:rFonts w:ascii="Times New Roman" w:hAnsi="Times New Roman" w:cs="Times New Roman"/>
          <w:sz w:val="28"/>
          <w:szCs w:val="26"/>
          <w:lang w:val="uz-Cyrl-UZ"/>
        </w:rPr>
        <w:t>ҳисобланган</w:t>
      </w:r>
      <w:r w:rsidRPr="00F024A8">
        <w:rPr>
          <w:rFonts w:ascii="Times New Roman" w:hAnsi="Times New Roman" w:cs="Times New Roman"/>
          <w:sz w:val="28"/>
          <w:szCs w:val="26"/>
        </w:rPr>
        <w:t xml:space="preserve"> қазиб олиш, қайта ишлаш, ташиш, сақлаш, топшириш, сотиш ва ҳоказоларни ўз ичига олади.</w:t>
      </w:r>
    </w:p>
    <w:p w:rsidR="00CE0A6A" w:rsidRPr="00F024A8" w:rsidRDefault="006738E1"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"Технология" кон</w:t>
      </w:r>
      <w:r w:rsidR="00F97AF8"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еп</w:t>
      </w:r>
      <w:r w:rsidR="00F97AF8"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ияси</w:t>
      </w:r>
      <w:r w:rsidR="00F97AF8"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 xml:space="preserve"> одатда маълум бир саноат билан боғлиқ ҳолда кўриб чиқилади. Технология</w:t>
      </w:r>
      <w:r w:rsidR="00F97AF8" w:rsidRPr="00F024A8">
        <w:rPr>
          <w:rFonts w:ascii="Times New Roman" w:hAnsi="Times New Roman" w:cs="Times New Roman"/>
          <w:sz w:val="28"/>
          <w:szCs w:val="26"/>
          <w:lang w:val="uz-Cyrl-UZ"/>
        </w:rPr>
        <w:t xml:space="preserve"> қуйидагиларга ажратилад</w:t>
      </w:r>
      <w:r w:rsidRPr="00F024A8">
        <w:rPr>
          <w:rFonts w:ascii="Times New Roman" w:hAnsi="Times New Roman" w:cs="Times New Roman"/>
          <w:sz w:val="28"/>
          <w:szCs w:val="26"/>
        </w:rPr>
        <w:t>и</w:t>
      </w:r>
      <w:r w:rsidR="00F97AF8" w:rsidRPr="00F024A8">
        <w:rPr>
          <w:rFonts w:ascii="Times New Roman" w:hAnsi="Times New Roman" w:cs="Times New Roman"/>
          <w:sz w:val="28"/>
          <w:szCs w:val="26"/>
          <w:lang w:val="uz-Cyrl-UZ"/>
        </w:rPr>
        <w:t>:</w:t>
      </w:r>
    </w:p>
    <w:p w:rsidR="00CE0A6A" w:rsidRPr="00F024A8" w:rsidRDefault="00F97AF8"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6738E1" w:rsidRPr="00F024A8">
        <w:rPr>
          <w:rFonts w:ascii="Times New Roman" w:hAnsi="Times New Roman" w:cs="Times New Roman"/>
          <w:sz w:val="28"/>
          <w:szCs w:val="26"/>
        </w:rPr>
        <w:t>қурилиш;</w:t>
      </w:r>
    </w:p>
    <w:p w:rsidR="00CE0A6A" w:rsidRPr="00F024A8" w:rsidRDefault="00F97AF8"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w:t>
      </w:r>
      <w:r w:rsidR="006738E1" w:rsidRPr="00F024A8">
        <w:rPr>
          <w:rFonts w:ascii="Times New Roman" w:hAnsi="Times New Roman" w:cs="Times New Roman"/>
          <w:sz w:val="28"/>
          <w:szCs w:val="26"/>
        </w:rPr>
        <w:t>кимёвий ;</w:t>
      </w:r>
    </w:p>
    <w:p w:rsidR="00CE0A6A" w:rsidRPr="00F024A8" w:rsidRDefault="00F97AF8"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738E1" w:rsidRPr="00F024A8">
        <w:rPr>
          <w:rFonts w:ascii="Times New Roman" w:hAnsi="Times New Roman" w:cs="Times New Roman"/>
          <w:sz w:val="28"/>
          <w:szCs w:val="26"/>
        </w:rPr>
        <w:t xml:space="preserve">муайян маҳсулотни олиш (масалан, </w:t>
      </w:r>
      <w:r w:rsidRPr="00F024A8">
        <w:rPr>
          <w:rFonts w:ascii="Times New Roman" w:hAnsi="Times New Roman" w:cs="Times New Roman"/>
          <w:sz w:val="28"/>
          <w:szCs w:val="26"/>
          <w:lang w:val="uz-Cyrl-UZ"/>
        </w:rPr>
        <w:t>азот</w:t>
      </w:r>
      <w:r w:rsidR="006738E1"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селитра</w:t>
      </w:r>
      <w:r w:rsidR="006738E1" w:rsidRPr="00F024A8">
        <w:rPr>
          <w:rFonts w:ascii="Times New Roman" w:hAnsi="Times New Roman" w:cs="Times New Roman"/>
          <w:sz w:val="28"/>
          <w:szCs w:val="26"/>
        </w:rPr>
        <w:t>, сулфат кислота);</w:t>
      </w:r>
    </w:p>
    <w:p w:rsidR="00CE0A6A" w:rsidRPr="00F024A8" w:rsidRDefault="00F97AF8"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-лойиҳалаш</w:t>
      </w:r>
      <w:r w:rsidR="006738E1" w:rsidRPr="00F024A8">
        <w:rPr>
          <w:rFonts w:ascii="Times New Roman" w:hAnsi="Times New Roman" w:cs="Times New Roman"/>
          <w:sz w:val="28"/>
          <w:szCs w:val="26"/>
        </w:rPr>
        <w:t xml:space="preserve"> ва </w:t>
      </w:r>
      <w:r w:rsidRPr="00F024A8">
        <w:rPr>
          <w:rFonts w:ascii="Times New Roman" w:hAnsi="Times New Roman" w:cs="Times New Roman"/>
          <w:sz w:val="28"/>
          <w:szCs w:val="26"/>
          <w:lang w:val="uz-Cyrl-UZ"/>
        </w:rPr>
        <w:t>конструкциялаш</w:t>
      </w:r>
      <w:r w:rsidR="006738E1" w:rsidRPr="00F024A8">
        <w:rPr>
          <w:rFonts w:ascii="Times New Roman" w:hAnsi="Times New Roman" w:cs="Times New Roman"/>
          <w:sz w:val="28"/>
          <w:szCs w:val="26"/>
        </w:rPr>
        <w:t>;</w:t>
      </w:r>
    </w:p>
    <w:p w:rsidR="00CE0A6A" w:rsidRPr="00F024A8" w:rsidRDefault="00F97AF8"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CE0A6A" w:rsidRPr="00F024A8">
        <w:rPr>
          <w:rFonts w:ascii="Times New Roman" w:hAnsi="Times New Roman" w:cs="Times New Roman"/>
          <w:sz w:val="28"/>
          <w:szCs w:val="26"/>
          <w:lang w:val="uz-Cyrl-UZ"/>
        </w:rPr>
        <w:t xml:space="preserve"> </w:t>
      </w:r>
      <w:r w:rsidR="006738E1" w:rsidRPr="00F024A8">
        <w:rPr>
          <w:rFonts w:ascii="Times New Roman" w:hAnsi="Times New Roman" w:cs="Times New Roman"/>
          <w:sz w:val="28"/>
          <w:szCs w:val="26"/>
        </w:rPr>
        <w:t>ахборотни қайта ишлаш;</w:t>
      </w:r>
    </w:p>
    <w:p w:rsidR="00CE0A6A" w:rsidRPr="00F024A8" w:rsidRDefault="00F97AF8"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738E1" w:rsidRPr="00F024A8">
        <w:rPr>
          <w:rFonts w:ascii="Times New Roman" w:hAnsi="Times New Roman" w:cs="Times New Roman"/>
          <w:sz w:val="28"/>
          <w:szCs w:val="26"/>
        </w:rPr>
        <w:t>металлни штамплаш;</w:t>
      </w:r>
    </w:p>
    <w:p w:rsidR="00CE0A6A" w:rsidRPr="00F024A8" w:rsidRDefault="00F97AF8"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738E1" w:rsidRPr="00F024A8">
        <w:rPr>
          <w:rFonts w:ascii="Times New Roman" w:hAnsi="Times New Roman" w:cs="Times New Roman"/>
          <w:sz w:val="28"/>
          <w:szCs w:val="26"/>
        </w:rPr>
        <w:t>пул</w:t>
      </w:r>
      <w:r w:rsidRPr="00F024A8">
        <w:rPr>
          <w:rFonts w:ascii="Times New Roman" w:hAnsi="Times New Roman" w:cs="Times New Roman"/>
          <w:sz w:val="28"/>
          <w:szCs w:val="26"/>
          <w:lang w:val="uz-Cyrl-UZ"/>
        </w:rPr>
        <w:t>ни босиб чиқариш</w:t>
      </w:r>
      <w:r w:rsidR="006738E1" w:rsidRPr="00F024A8">
        <w:rPr>
          <w:rFonts w:ascii="Times New Roman" w:hAnsi="Times New Roman" w:cs="Times New Roman"/>
          <w:sz w:val="28"/>
          <w:szCs w:val="26"/>
        </w:rPr>
        <w:t>;</w:t>
      </w:r>
    </w:p>
    <w:p w:rsidR="00CE0A6A" w:rsidRPr="00F024A8" w:rsidRDefault="00F97AF8"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738E1" w:rsidRPr="00F024A8">
        <w:rPr>
          <w:rFonts w:ascii="Times New Roman" w:hAnsi="Times New Roman" w:cs="Times New Roman"/>
          <w:sz w:val="28"/>
          <w:szCs w:val="26"/>
        </w:rPr>
        <w:t>банк ва суғурта</w:t>
      </w:r>
      <w:r w:rsidRPr="00F024A8">
        <w:rPr>
          <w:rFonts w:ascii="Times New Roman" w:hAnsi="Times New Roman" w:cs="Times New Roman"/>
          <w:sz w:val="28"/>
          <w:szCs w:val="26"/>
          <w:lang w:val="uz-Cyrl-UZ"/>
        </w:rPr>
        <w:t>лаш иши</w:t>
      </w:r>
      <w:r w:rsidR="006738E1" w:rsidRPr="00F024A8">
        <w:rPr>
          <w:rFonts w:ascii="Times New Roman" w:hAnsi="Times New Roman" w:cs="Times New Roman"/>
          <w:sz w:val="28"/>
          <w:szCs w:val="26"/>
        </w:rPr>
        <w:t>;</w:t>
      </w:r>
    </w:p>
    <w:p w:rsidR="00CE0A6A" w:rsidRPr="00F024A8" w:rsidRDefault="006738E1"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w:t>
      </w:r>
      <w:r w:rsidR="00F97AF8" w:rsidRPr="00F024A8">
        <w:rPr>
          <w:rFonts w:ascii="Times New Roman" w:hAnsi="Times New Roman" w:cs="Times New Roman"/>
          <w:sz w:val="28"/>
          <w:szCs w:val="26"/>
          <w:lang w:val="uz-Cyrl-UZ"/>
        </w:rPr>
        <w:t>-юқорига кўтариш ва ҳокимлик</w:t>
      </w:r>
      <w:r w:rsidRPr="00F024A8">
        <w:rPr>
          <w:rFonts w:ascii="Times New Roman" w:hAnsi="Times New Roman" w:cs="Times New Roman"/>
          <w:sz w:val="28"/>
          <w:szCs w:val="26"/>
        </w:rPr>
        <w:t xml:space="preserve"> ва ҳ</w:t>
      </w:r>
      <w:r w:rsidR="00F97AF8" w:rsidRPr="00F024A8">
        <w:rPr>
          <w:rFonts w:ascii="Times New Roman" w:hAnsi="Times New Roman" w:cs="Times New Roman"/>
          <w:sz w:val="28"/>
          <w:szCs w:val="26"/>
          <w:lang w:val="uz-Cyrl-UZ"/>
        </w:rPr>
        <w:t>.</w:t>
      </w:r>
      <w:r w:rsidRPr="00F024A8">
        <w:rPr>
          <w:rFonts w:ascii="Times New Roman" w:hAnsi="Times New Roman" w:cs="Times New Roman"/>
          <w:sz w:val="28"/>
          <w:szCs w:val="26"/>
        </w:rPr>
        <w:t>к.</w:t>
      </w:r>
    </w:p>
    <w:p w:rsidR="00CE0A6A" w:rsidRPr="00F024A8" w:rsidRDefault="006738E1"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Технологик операциялар мажмуаси технологик жараён бўлиб, натижада қайта ишланадиган оммавий ахборот воситаларида, уларнинг шакли, тузилиши, моддий (техник) ва истеъмолчи хусусиятларида сифат ўзгариши кузатилади. "Технология" кон</w:t>
      </w:r>
      <w:r w:rsidR="00F97AF8"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еп</w:t>
      </w:r>
      <w:r w:rsidR="00F97AF8"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иясининг энг кенг тарқалган таркиби турли хил </w:t>
      </w:r>
      <w:r w:rsidR="00F97AF8" w:rsidRPr="00F024A8">
        <w:rPr>
          <w:rFonts w:ascii="Times New Roman" w:hAnsi="Times New Roman" w:cs="Times New Roman"/>
          <w:sz w:val="28"/>
          <w:szCs w:val="26"/>
          <w:lang w:val="uz-Cyrl-UZ"/>
        </w:rPr>
        <w:t>муҳит</w:t>
      </w:r>
      <w:r w:rsidR="00F97AF8" w:rsidRPr="00F024A8">
        <w:rPr>
          <w:rFonts w:ascii="Times New Roman" w:hAnsi="Times New Roman" w:cs="Times New Roman"/>
          <w:sz w:val="28"/>
          <w:szCs w:val="26"/>
        </w:rPr>
        <w:t>лар</w:t>
      </w:r>
      <w:r w:rsidRPr="00F024A8">
        <w:rPr>
          <w:rFonts w:ascii="Times New Roman" w:hAnsi="Times New Roman" w:cs="Times New Roman"/>
          <w:sz w:val="28"/>
          <w:szCs w:val="26"/>
        </w:rPr>
        <w:t>ни ишла</w:t>
      </w:r>
      <w:r w:rsidR="00A96A08" w:rsidRPr="00F024A8">
        <w:rPr>
          <w:rFonts w:ascii="Times New Roman" w:hAnsi="Times New Roman" w:cs="Times New Roman"/>
          <w:sz w:val="28"/>
          <w:szCs w:val="26"/>
        </w:rPr>
        <w:t xml:space="preserve">ш методлари ва усуллари. Инновацияларни </w:t>
      </w:r>
      <w:r w:rsidR="00A96A08" w:rsidRPr="00F024A8">
        <w:rPr>
          <w:rFonts w:ascii="Times New Roman" w:hAnsi="Times New Roman" w:cs="Times New Roman"/>
          <w:sz w:val="28"/>
          <w:szCs w:val="26"/>
        </w:rPr>
        <w:lastRenderedPageBreak/>
        <w:t>бошқариш функц</w:t>
      </w:r>
      <w:r w:rsidRPr="00F024A8">
        <w:rPr>
          <w:rFonts w:ascii="Times New Roman" w:hAnsi="Times New Roman" w:cs="Times New Roman"/>
          <w:sz w:val="28"/>
          <w:szCs w:val="26"/>
        </w:rPr>
        <w:t>иясини ҳисобга олган ҳолда, биз унга қўшимча равишда мурожаат қиламиз.</w:t>
      </w:r>
    </w:p>
    <w:p w:rsidR="006738E1" w:rsidRPr="00F024A8" w:rsidRDefault="006738E1" w:rsidP="006738E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Технологияни намойиш этишга асосланган ҳолда, уларнинг ҳар бир тўплами ишлаб чиқаришга айланиши мумкин, чунки уларнинг ҳар бири манба материалининг янги сифатини ишлаб чиқаришга мўлжалланган. Бироқ, корхонанинг ишлаб чиқариш жараёнининг ташкилий шакли сифатида ихтисослашувига қараб, жамиятда (давлатда) технология (асосийси - қўллаб-қувватловчи асосий), унинг ривожланиши ва лицензиялашда муайян устуворлик мавжуд.</w:t>
      </w:r>
    </w:p>
    <w:p w:rsidR="009F22BF" w:rsidRPr="00F024A8" w:rsidRDefault="009F22BF"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Фан ва технологияларнинг ривожланиши билан технологиялар доимий янгиланади.</w:t>
      </w:r>
      <w:r w:rsidRPr="00F024A8">
        <w:rPr>
          <w:rFonts w:ascii="Times New Roman" w:hAnsi="Times New Roman" w:cs="Times New Roman"/>
          <w:sz w:val="28"/>
          <w:szCs w:val="26"/>
          <w:lang w:val="uz-Cyrl-UZ"/>
        </w:rPr>
        <w:t>Замонавий ишлаб чиқариш технологияларининг ривожланиш тенденцияларида уста асосий йўналиш мавжуд</w:t>
      </w:r>
      <w:r w:rsidRPr="00F024A8">
        <w:rPr>
          <w:rFonts w:ascii="Times New Roman" w:hAnsi="Times New Roman" w:cs="Times New Roman"/>
          <w:sz w:val="28"/>
          <w:szCs w:val="26"/>
        </w:rPr>
        <w:t>:</w:t>
      </w:r>
    </w:p>
    <w:p w:rsidR="009F22BF" w:rsidRPr="00F024A8" w:rsidRDefault="007D1189" w:rsidP="00D42FDF">
      <w:pPr>
        <w:pStyle w:val="a3"/>
        <w:numPr>
          <w:ilvl w:val="0"/>
          <w:numId w:val="6"/>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энг самарали ва иқтисодий жараёнлар сифатида </w:t>
      </w:r>
      <w:r w:rsidR="009F22BF" w:rsidRPr="00F024A8">
        <w:rPr>
          <w:rFonts w:ascii="Times New Roman" w:hAnsi="Times New Roman" w:cs="Times New Roman"/>
          <w:sz w:val="28"/>
          <w:szCs w:val="26"/>
          <w:lang w:val="uz-Cyrl-UZ"/>
        </w:rPr>
        <w:t>д</w:t>
      </w:r>
      <w:r w:rsidRPr="00F024A8">
        <w:rPr>
          <w:rFonts w:ascii="Times New Roman" w:hAnsi="Times New Roman" w:cs="Times New Roman"/>
          <w:sz w:val="28"/>
          <w:szCs w:val="26"/>
          <w:lang w:val="uz-Cyrl-UZ"/>
        </w:rPr>
        <w:t>и</w:t>
      </w:r>
      <w:r w:rsidR="009F22BF" w:rsidRPr="00F024A8">
        <w:rPr>
          <w:rFonts w:ascii="Times New Roman" w:hAnsi="Times New Roman" w:cs="Times New Roman"/>
          <w:sz w:val="28"/>
          <w:szCs w:val="26"/>
          <w:lang w:val="uz-Cyrl-UZ"/>
        </w:rPr>
        <w:t>скрет (услубий) технологиялардан</w:t>
      </w:r>
      <w:r w:rsidRPr="00F024A8">
        <w:rPr>
          <w:rFonts w:ascii="Times New Roman" w:hAnsi="Times New Roman" w:cs="Times New Roman"/>
          <w:sz w:val="28"/>
          <w:szCs w:val="26"/>
          <w:lang w:val="uz-Cyrl-UZ"/>
        </w:rPr>
        <w:t xml:space="preserve"> </w:t>
      </w:r>
      <w:r w:rsidR="009F22BF" w:rsidRPr="00F024A8">
        <w:rPr>
          <w:rFonts w:ascii="Times New Roman" w:hAnsi="Times New Roman" w:cs="Times New Roman"/>
          <w:sz w:val="28"/>
          <w:szCs w:val="26"/>
          <w:lang w:val="uz-Cyrl-UZ"/>
        </w:rPr>
        <w:t>узлуксиз (</w:t>
      </w:r>
      <w:r w:rsidRPr="00F024A8">
        <w:rPr>
          <w:rFonts w:ascii="Times New Roman" w:hAnsi="Times New Roman" w:cs="Times New Roman"/>
          <w:sz w:val="28"/>
          <w:szCs w:val="26"/>
          <w:lang w:val="uz-Cyrl-UZ"/>
        </w:rPr>
        <w:t>оқим</w:t>
      </w:r>
      <w:r w:rsidR="009F22BF"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ишлаб чиқаришига ўтиш; </w:t>
      </w:r>
    </w:p>
    <w:p w:rsidR="009F22BF" w:rsidRPr="00F024A8" w:rsidRDefault="007D1189" w:rsidP="00D42FDF">
      <w:pPr>
        <w:pStyle w:val="a3"/>
        <w:numPr>
          <w:ilvl w:val="0"/>
          <w:numId w:val="6"/>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чиқариш таркибида экологик жиҳатдан нейтрал бўлган сифатида ёпиқ (чиқиндисиз) технологик цикларни жорий этиш; </w:t>
      </w:r>
    </w:p>
    <w:p w:rsidR="009F22BF" w:rsidRPr="00F024A8" w:rsidRDefault="007D1189" w:rsidP="009F22B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технологияларнинг  технологик интенсивлигини ошириш, бизнесда энг устувор йўналиш сифатида “юқори” ва “энг янги” технологияларни ривожлантириш.</w:t>
      </w:r>
    </w:p>
    <w:p w:rsidR="002A6105" w:rsidRPr="00F024A8" w:rsidRDefault="007D1189" w:rsidP="009F22B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чиқариш жараёнида технологияларни қўллаш натижасида маҳсулот (иш, хизмат) нинг ишлаб чиқарувчининг </w:t>
      </w:r>
      <w:r w:rsidR="009F22BF"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жамиятнинг</w:t>
      </w:r>
      <w:r w:rsidR="009F22BF"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ишлаб чиқариш фаолиятининг якуний натижаси ҳисобланади. </w:t>
      </w:r>
      <w:r w:rsidR="002A6105" w:rsidRPr="00F024A8">
        <w:rPr>
          <w:rFonts w:ascii="Times New Roman" w:hAnsi="Times New Roman" w:cs="Times New Roman"/>
          <w:sz w:val="28"/>
          <w:szCs w:val="26"/>
          <w:lang w:val="uz-Cyrl-UZ"/>
        </w:rPr>
        <w:t>Истеъмолчининг ишлатишига қараб маҳсулотнинг уч тури мавжуд:</w:t>
      </w:r>
    </w:p>
    <w:p w:rsidR="002A6105" w:rsidRPr="00F024A8" w:rsidRDefault="002A6105" w:rsidP="00D42FDF">
      <w:pPr>
        <w:pStyle w:val="a3"/>
        <w:numPr>
          <w:ilvl w:val="0"/>
          <w:numId w:val="6"/>
        </w:num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материалли</w:t>
      </w:r>
      <w:r w:rsidR="009F22BF"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П</w:t>
      </w:r>
      <w:r w:rsidR="009F22BF" w:rsidRPr="00F024A8">
        <w:rPr>
          <w:rFonts w:ascii="Times New Roman" w:hAnsi="Times New Roman" w:cs="Times New Roman"/>
          <w:sz w:val="28"/>
          <w:szCs w:val="26"/>
          <w:lang w:val="uz-Cyrl-UZ"/>
        </w:rPr>
        <w:t xml:space="preserve">M); </w:t>
      </w:r>
    </w:p>
    <w:p w:rsidR="002A6105" w:rsidRPr="00F024A8" w:rsidRDefault="002A6105" w:rsidP="00D42FDF">
      <w:pPr>
        <w:pStyle w:val="a3"/>
        <w:numPr>
          <w:ilvl w:val="0"/>
          <w:numId w:val="6"/>
        </w:num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энергияли </w:t>
      </w:r>
      <w:r w:rsidR="009F22BF"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ПЭ</w:t>
      </w:r>
      <w:r w:rsidR="009F22BF" w:rsidRPr="00F024A8">
        <w:rPr>
          <w:rFonts w:ascii="Times New Roman" w:hAnsi="Times New Roman" w:cs="Times New Roman"/>
          <w:sz w:val="28"/>
          <w:szCs w:val="26"/>
          <w:lang w:val="uz-Cyrl-UZ"/>
        </w:rPr>
        <w:t>);</w:t>
      </w:r>
    </w:p>
    <w:p w:rsidR="009F22BF" w:rsidRPr="00F024A8" w:rsidRDefault="00660CB2" w:rsidP="00D42FDF">
      <w:pPr>
        <w:pStyle w:val="a3"/>
        <w:numPr>
          <w:ilvl w:val="0"/>
          <w:numId w:val="6"/>
        </w:num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интеллектуал</w:t>
      </w:r>
      <w:r w:rsidR="009F22BF" w:rsidRPr="00F024A8">
        <w:rPr>
          <w:rFonts w:ascii="Times New Roman" w:hAnsi="Times New Roman" w:cs="Times New Roman"/>
          <w:sz w:val="28"/>
          <w:szCs w:val="26"/>
          <w:lang w:val="uz-Cyrl-UZ"/>
        </w:rPr>
        <w:t xml:space="preserve"> (</w:t>
      </w:r>
      <w:r w:rsidR="002A6105" w:rsidRPr="00F024A8">
        <w:rPr>
          <w:rFonts w:ascii="Times New Roman" w:hAnsi="Times New Roman" w:cs="Times New Roman"/>
          <w:sz w:val="28"/>
          <w:szCs w:val="26"/>
          <w:lang w:val="uz-Cyrl-UZ"/>
        </w:rPr>
        <w:t>ПИ</w:t>
      </w:r>
      <w:r w:rsidR="009F22BF" w:rsidRPr="00F024A8">
        <w:rPr>
          <w:rFonts w:ascii="Times New Roman" w:hAnsi="Times New Roman" w:cs="Times New Roman"/>
          <w:sz w:val="28"/>
          <w:szCs w:val="26"/>
          <w:lang w:val="uz-Cyrl-UZ"/>
        </w:rPr>
        <w:t>).</w:t>
      </w:r>
    </w:p>
    <w:p w:rsidR="009F22BF" w:rsidRPr="00F024A8" w:rsidRDefault="009F22BF" w:rsidP="009F22BF">
      <w:pPr>
        <w:spacing w:after="0"/>
        <w:ind w:firstLine="567"/>
        <w:jc w:val="both"/>
        <w:rPr>
          <w:rFonts w:ascii="Times New Roman" w:hAnsi="Times New Roman" w:cs="Times New Roman"/>
          <w:sz w:val="28"/>
          <w:szCs w:val="26"/>
          <w:lang w:val="uz-Cyrl-UZ"/>
        </w:rPr>
      </w:pPr>
    </w:p>
    <w:p w:rsidR="002A6105" w:rsidRPr="00F024A8" w:rsidRDefault="002A6105" w:rsidP="009F22B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w:t>
      </w:r>
      <w:r w:rsidR="00660CB2" w:rsidRPr="00F024A8">
        <w:rPr>
          <w:rFonts w:ascii="Times New Roman" w:hAnsi="Times New Roman" w:cs="Times New Roman"/>
          <w:sz w:val="28"/>
          <w:szCs w:val="26"/>
          <w:lang w:val="uz-Cyrl-UZ"/>
        </w:rPr>
        <w:t>у</w:t>
      </w:r>
      <w:r w:rsidRPr="00F024A8">
        <w:rPr>
          <w:rFonts w:ascii="Times New Roman" w:hAnsi="Times New Roman" w:cs="Times New Roman"/>
          <w:sz w:val="28"/>
          <w:szCs w:val="26"/>
          <w:lang w:val="uz-Cyrl-UZ"/>
        </w:rPr>
        <w:t xml:space="preserve"> маҳсулотнинг </w:t>
      </w:r>
      <w:r w:rsidR="00660CB2" w:rsidRPr="00F024A8">
        <w:rPr>
          <w:rFonts w:ascii="Times New Roman" w:hAnsi="Times New Roman" w:cs="Times New Roman"/>
          <w:sz w:val="28"/>
          <w:szCs w:val="26"/>
          <w:lang w:val="uz-Cyrl-UZ"/>
        </w:rPr>
        <w:t>у</w:t>
      </w:r>
      <w:r w:rsidRPr="00F024A8">
        <w:rPr>
          <w:rFonts w:ascii="Times New Roman" w:hAnsi="Times New Roman" w:cs="Times New Roman"/>
          <w:sz w:val="28"/>
          <w:szCs w:val="26"/>
          <w:lang w:val="uz-Cyrl-UZ"/>
        </w:rPr>
        <w:t>чта тури мустақил ва бир-бири билан турли муносабатда ва комбинацияларда ўзаро таъсир қилувчи кесишмасидир. (7.1.расм).</w:t>
      </w:r>
    </w:p>
    <w:p w:rsidR="002A6105" w:rsidRPr="00F024A8" w:rsidRDefault="002A6105" w:rsidP="002A6105">
      <w:pPr>
        <w:spacing w:after="0"/>
        <w:ind w:firstLine="567"/>
        <w:jc w:val="center"/>
        <w:rPr>
          <w:rFonts w:ascii="Times New Roman" w:hAnsi="Times New Roman" w:cs="Times New Roman"/>
          <w:sz w:val="28"/>
          <w:szCs w:val="26"/>
          <w:lang w:val="uz-Cyrl-UZ"/>
        </w:rPr>
      </w:pPr>
    </w:p>
    <w:p w:rsidR="002A6105" w:rsidRPr="00F024A8" w:rsidRDefault="00660CB2" w:rsidP="002A6105">
      <w:pPr>
        <w:spacing w:after="0"/>
        <w:jc w:val="center"/>
        <w:rPr>
          <w:rFonts w:ascii="Times New Roman" w:hAnsi="Times New Roman" w:cs="Times New Roman"/>
          <w:sz w:val="28"/>
          <w:szCs w:val="26"/>
          <w:lang w:val="uz-Cyrl-UZ"/>
        </w:rPr>
      </w:pPr>
      <w:r w:rsidRPr="00F024A8">
        <w:rPr>
          <w:rFonts w:ascii="Times New Roman" w:hAnsi="Times New Roman" w:cs="Times New Roman"/>
          <w:noProof/>
          <w:sz w:val="28"/>
          <w:szCs w:val="26"/>
          <w:lang w:eastAsia="ru-RU"/>
        </w:rPr>
        <w:drawing>
          <wp:inline distT="0" distB="0" distL="0" distR="0" wp14:anchorId="4E10844A" wp14:editId="6AAFFAAC">
            <wp:extent cx="3888740" cy="1282535"/>
            <wp:effectExtent l="0" t="0" r="0" b="13335"/>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A6105" w:rsidRPr="00F024A8" w:rsidRDefault="002A6105" w:rsidP="009F22BF">
      <w:pPr>
        <w:spacing w:after="0"/>
        <w:ind w:firstLine="567"/>
        <w:jc w:val="both"/>
        <w:rPr>
          <w:rFonts w:ascii="Times New Roman" w:hAnsi="Times New Roman" w:cs="Times New Roman"/>
          <w:sz w:val="28"/>
          <w:szCs w:val="26"/>
          <w:lang w:val="uz-Cyrl-UZ"/>
        </w:rPr>
      </w:pPr>
    </w:p>
    <w:p w:rsidR="00660CB2" w:rsidRPr="00F024A8" w:rsidRDefault="00660CB2" w:rsidP="009F22B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7.1.”Технологик” маҳсулотлар (иш,хизматлар) ўзаро таъсир схемаси.</w:t>
      </w:r>
    </w:p>
    <w:p w:rsidR="009F22BF" w:rsidRPr="00F024A8" w:rsidRDefault="00A86278" w:rsidP="009F22B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Бу турдаги маҳсулотни (ишни,хизматни) таснифлашнинг асосий хусусияти маҳсулотнинг жисмоний табиати ва моддийлиги </w:t>
      </w:r>
      <w:r w:rsidRPr="00F024A8">
        <w:rPr>
          <w:rFonts w:ascii="Times New Roman" w:hAnsi="Times New Roman" w:cs="Times New Roman"/>
          <w:sz w:val="28"/>
          <w:szCs w:val="26"/>
          <w:lang w:val="uz-Cyrl-UZ"/>
        </w:rPr>
        <w:lastRenderedPageBreak/>
        <w:t>ҳисобланади.Истеъмолчи маҳсулотидаги бу фарқ мутлақ эмас, иқтисодиётининг барча тушунчалари</w:t>
      </w:r>
      <w:r w:rsidR="009F22BF" w:rsidRPr="00F024A8">
        <w:rPr>
          <w:rFonts w:ascii="Times New Roman" w:hAnsi="Times New Roman" w:cs="Times New Roman"/>
          <w:sz w:val="28"/>
          <w:szCs w:val="26"/>
          <w:lang w:val="uz-Cyrl-UZ"/>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Мисол. Авторучка</w:t>
      </w:r>
    </w:p>
    <w:p w:rsidR="009F22BF" w:rsidRPr="00F024A8" w:rsidRDefault="00A86278" w:rsidP="009F22B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Моддий маҳсулот:</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-металл</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-пластик</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буёқ</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-бўёқ суюқлиги</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Интеллектуал маҳсулот</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-дизайн</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-қурилиш</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савдо белгиси</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ручкани ишлаб чиқариш усулини билиш</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-ишлаб чиқариш усули</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            Энергия маҳсулотлари</w:t>
      </w:r>
      <w:r w:rsidR="009F22BF" w:rsidRPr="00F024A8">
        <w:rPr>
          <w:rFonts w:ascii="Times New Roman" w:hAnsi="Times New Roman" w:cs="Times New Roman"/>
          <w:sz w:val="28"/>
          <w:szCs w:val="26"/>
        </w:rPr>
        <w:t>:</w:t>
      </w:r>
    </w:p>
    <w:p w:rsidR="009F22BF" w:rsidRPr="00F024A8" w:rsidRDefault="00A86278" w:rsidP="00A86278">
      <w:pPr>
        <w:spacing w:after="0"/>
        <w:ind w:left="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истеъмол қилинган электроэнергия;</w:t>
      </w:r>
    </w:p>
    <w:p w:rsidR="009F22BF" w:rsidRPr="00F024A8" w:rsidRDefault="00A86278" w:rsidP="00A86278">
      <w:pPr>
        <w:spacing w:after="0"/>
        <w:ind w:left="567"/>
        <w:jc w:val="both"/>
        <w:rPr>
          <w:rFonts w:ascii="Times New Roman" w:hAnsi="Times New Roman" w:cs="Times New Roman"/>
          <w:sz w:val="28"/>
          <w:szCs w:val="26"/>
        </w:rPr>
      </w:pPr>
      <w:r w:rsidRPr="00F024A8">
        <w:rPr>
          <w:rFonts w:ascii="Times New Roman" w:hAnsi="Times New Roman" w:cs="Times New Roman"/>
          <w:sz w:val="28"/>
          <w:szCs w:val="26"/>
          <w:lang w:val="uz-Cyrl-UZ"/>
        </w:rPr>
        <w:t>- ишлаб чиқарилган меҳнат;</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иссиқлик энергиясини истеъмол қилиш</w:t>
      </w:r>
      <w:r w:rsidR="009F22BF" w:rsidRPr="00F024A8">
        <w:rPr>
          <w:rFonts w:ascii="Times New Roman" w:hAnsi="Times New Roman" w:cs="Times New Roman"/>
          <w:sz w:val="28"/>
          <w:szCs w:val="26"/>
        </w:rPr>
        <w:t>;</w:t>
      </w:r>
    </w:p>
    <w:p w:rsidR="009F22BF" w:rsidRPr="00F024A8" w:rsidRDefault="00A86278"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овоз энергиясини истеъмол қилиш.</w:t>
      </w:r>
    </w:p>
    <w:p w:rsidR="009F22BF" w:rsidRPr="00F024A8" w:rsidRDefault="004F7D85"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Ижтимоий ишлаб чиқаришда улардан фойдаланиш технологияларини ва амалиётини такомиллаштириш ҳар бир корхона ва давлатнинг ишлаб чиқариш кучлари илмий-техник жараённинг ажралмас шартидир.</w:t>
      </w:r>
      <w:r w:rsidRPr="00F024A8">
        <w:rPr>
          <w:rFonts w:ascii="Times New Roman" w:hAnsi="Times New Roman" w:cs="Times New Roman"/>
          <w:sz w:val="28"/>
          <w:szCs w:val="26"/>
        </w:rPr>
        <w:t xml:space="preserve"> </w:t>
      </w:r>
    </w:p>
    <w:p w:rsidR="009F22BF" w:rsidRPr="00F024A8" w:rsidRDefault="004F7D85"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Ишлаб чиқариш технологиялари мураккаб тизим бўлиб, уни ўрганиш фақат тизимли ёндошув билан амалга оширилиши мумкин.</w:t>
      </w:r>
      <w:r w:rsidRPr="00F024A8">
        <w:rPr>
          <w:rFonts w:ascii="Times New Roman" w:hAnsi="Times New Roman" w:cs="Times New Roman"/>
          <w:sz w:val="28"/>
          <w:szCs w:val="26"/>
        </w:rPr>
        <w:t xml:space="preserve"> </w:t>
      </w:r>
    </w:p>
    <w:p w:rsidR="009F22BF" w:rsidRPr="00F024A8" w:rsidRDefault="003835FC"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Мураккаб тизимларнинг ўзига хос хусусиятлари</w:t>
      </w:r>
      <w:r w:rsidR="009F22BF" w:rsidRPr="00F024A8">
        <w:rPr>
          <w:rFonts w:ascii="Times New Roman" w:hAnsi="Times New Roman" w:cs="Times New Roman"/>
          <w:sz w:val="28"/>
          <w:szCs w:val="26"/>
        </w:rPr>
        <w:t>:</w:t>
      </w:r>
    </w:p>
    <w:p w:rsidR="009F22BF" w:rsidRPr="00F024A8" w:rsidRDefault="003835FC"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-жараён моделларининг мураккаблига</w:t>
      </w:r>
      <w:r w:rsidR="009F22BF" w:rsidRPr="00F024A8">
        <w:rPr>
          <w:rFonts w:ascii="Times New Roman" w:hAnsi="Times New Roman" w:cs="Times New Roman"/>
          <w:sz w:val="28"/>
          <w:szCs w:val="26"/>
        </w:rPr>
        <w:t>;</w:t>
      </w:r>
    </w:p>
    <w:p w:rsidR="009F22BF" w:rsidRPr="00F024A8" w:rsidRDefault="003835FC"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-бошқарувнинг катта ҳажмлари</w:t>
      </w:r>
      <w:r w:rsidR="009F22BF" w:rsidRPr="00F024A8">
        <w:rPr>
          <w:rFonts w:ascii="Times New Roman" w:hAnsi="Times New Roman" w:cs="Times New Roman"/>
          <w:sz w:val="28"/>
          <w:szCs w:val="26"/>
        </w:rPr>
        <w:t>;</w:t>
      </w:r>
    </w:p>
    <w:p w:rsidR="009F22BF" w:rsidRPr="00F024A8" w:rsidRDefault="003835FC"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-структуранинг иерархияси</w:t>
      </w:r>
      <w:r w:rsidR="009F22BF" w:rsidRPr="00F024A8">
        <w:rPr>
          <w:rFonts w:ascii="Times New Roman" w:hAnsi="Times New Roman" w:cs="Times New Roman"/>
          <w:sz w:val="28"/>
          <w:szCs w:val="26"/>
        </w:rPr>
        <w:t>;</w:t>
      </w:r>
    </w:p>
    <w:p w:rsidR="009F22BF" w:rsidRPr="00F024A8" w:rsidRDefault="003835FC"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-эҳтиёт қисмлар тўплаш</w:t>
      </w:r>
      <w:r w:rsidR="009F22BF" w:rsidRPr="00F024A8">
        <w:rPr>
          <w:rFonts w:ascii="Times New Roman" w:hAnsi="Times New Roman" w:cs="Times New Roman"/>
          <w:sz w:val="28"/>
          <w:szCs w:val="26"/>
        </w:rPr>
        <w:t>;</w:t>
      </w:r>
    </w:p>
    <w:p w:rsidR="009F22BF" w:rsidRPr="00F024A8" w:rsidRDefault="003835FC"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-элементларнинг уланишининг кўплиги</w:t>
      </w:r>
      <w:r w:rsidR="009F22BF" w:rsidRPr="00F024A8">
        <w:rPr>
          <w:rFonts w:ascii="Times New Roman" w:hAnsi="Times New Roman" w:cs="Times New Roman"/>
          <w:sz w:val="28"/>
          <w:szCs w:val="26"/>
        </w:rPr>
        <w:t>;</w:t>
      </w:r>
    </w:p>
    <w:p w:rsidR="009F22BF" w:rsidRPr="00F024A8" w:rsidRDefault="003835FC"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-ҳолатнинг ноаниқлиги</w:t>
      </w:r>
      <w:r w:rsidR="009F22BF" w:rsidRPr="00F024A8">
        <w:rPr>
          <w:rFonts w:ascii="Times New Roman" w:hAnsi="Times New Roman" w:cs="Times New Roman"/>
          <w:sz w:val="28"/>
          <w:szCs w:val="26"/>
        </w:rPr>
        <w:t>;</w:t>
      </w:r>
    </w:p>
    <w:p w:rsidR="009F22BF" w:rsidRPr="00F024A8" w:rsidRDefault="003835FC"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-шовқин сезувчанлиги </w:t>
      </w:r>
      <w:r w:rsidR="009F22BF"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оғишларга</w:t>
      </w:r>
      <w:r w:rsidR="009F22BF" w:rsidRPr="00F024A8">
        <w:rPr>
          <w:rFonts w:ascii="Times New Roman" w:hAnsi="Times New Roman" w:cs="Times New Roman"/>
          <w:sz w:val="28"/>
          <w:szCs w:val="26"/>
        </w:rPr>
        <w:t>).</w:t>
      </w:r>
    </w:p>
    <w:p w:rsidR="00A96A08" w:rsidRPr="00F024A8" w:rsidRDefault="003835FC" w:rsidP="009F22B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Тизим ёндошувининг моҳияти уни ташкил қилиш методологиясида, яъни тизим таҳлил объекти (модда,ходиса,жараён,тузилма</w:t>
      </w:r>
      <w:r w:rsidR="009F22BF" w:rsidRPr="00F024A8">
        <w:rPr>
          <w:rFonts w:ascii="Times New Roman" w:hAnsi="Times New Roman" w:cs="Times New Roman"/>
          <w:sz w:val="28"/>
          <w:szCs w:val="26"/>
        </w:rPr>
        <w:t>),</w:t>
      </w:r>
      <w:r w:rsidR="0079578F" w:rsidRPr="00F024A8">
        <w:rPr>
          <w:rFonts w:ascii="Times New Roman" w:hAnsi="Times New Roman" w:cs="Times New Roman"/>
          <w:sz w:val="28"/>
          <w:szCs w:val="26"/>
          <w:lang w:val="uz-Cyrl-UZ"/>
        </w:rPr>
        <w:t xml:space="preserve"> объектнинг ташқи ва ички атрофи ўртасидаги чегаралар,объектнинг объектив функцияси ва тузилиши, объектнинг ҳолатини баҳолаш учун тавсифлар ва мезонлари ажратилганлиги, элементлари ва уларни тўплаш усуллари</w:t>
      </w:r>
      <w:r w:rsidR="009F22BF" w:rsidRPr="00F024A8">
        <w:rPr>
          <w:rFonts w:ascii="Times New Roman" w:hAnsi="Times New Roman" w:cs="Times New Roman"/>
          <w:sz w:val="28"/>
          <w:szCs w:val="26"/>
        </w:rPr>
        <w:t>.</w:t>
      </w:r>
    </w:p>
    <w:p w:rsidR="00192CEC" w:rsidRPr="00F024A8" w:rsidRDefault="00192CEC" w:rsidP="00192C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Ишлаб чиқариш технологиялари ва бошқа объектларни таҳлил қилишни тизимли ёндошуви комплекс тизимлаштирилган, яъни муайян қоидалар мажмуаси, комплекс объектни ўрганиш, унинг ташқи ва ияки алоқаларнинг </w:t>
      </w:r>
      <w:r w:rsidRPr="00F024A8">
        <w:rPr>
          <w:rFonts w:ascii="Times New Roman" w:hAnsi="Times New Roman" w:cs="Times New Roman"/>
          <w:sz w:val="28"/>
          <w:szCs w:val="26"/>
          <w:lang w:val="uz-Cyrl-UZ"/>
        </w:rPr>
        <w:lastRenderedPageBreak/>
        <w:t>мажмуаси  билан биргаликда ишлаб чиқилиши учун имкониятларни аниқлаш учун тузилган объектнинг ишлаши</w:t>
      </w:r>
      <w:r w:rsidRPr="00F024A8">
        <w:rPr>
          <w:rFonts w:ascii="Times New Roman" w:hAnsi="Times New Roman" w:cs="Times New Roman"/>
          <w:sz w:val="28"/>
          <w:szCs w:val="26"/>
        </w:rPr>
        <w:t>.</w:t>
      </w:r>
    </w:p>
    <w:p w:rsidR="00192CEC" w:rsidRPr="00F024A8" w:rsidRDefault="00192CEC" w:rsidP="00192C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Ишлаб чиқариш технологиялари таҳлилининг объектлари аниқ вазифа ва таҳлилнинг мақсадига қараб фарқ қилади. </w:t>
      </w:r>
    </w:p>
    <w:p w:rsidR="00192CEC" w:rsidRPr="00F024A8" w:rsidRDefault="00192CEC" w:rsidP="00192C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-реакциянинг кимёлиги</w:t>
      </w:r>
      <w:r w:rsidRPr="00F024A8">
        <w:rPr>
          <w:rFonts w:ascii="Times New Roman" w:hAnsi="Times New Roman" w:cs="Times New Roman"/>
          <w:sz w:val="28"/>
          <w:szCs w:val="26"/>
        </w:rPr>
        <w:t>;</w:t>
      </w:r>
    </w:p>
    <w:p w:rsidR="00192CEC" w:rsidRPr="00F024A8" w:rsidRDefault="00192CEC" w:rsidP="00192C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-механик жараён</w:t>
      </w:r>
      <w:r w:rsidRPr="00F024A8">
        <w:rPr>
          <w:rFonts w:ascii="Times New Roman" w:hAnsi="Times New Roman" w:cs="Times New Roman"/>
          <w:sz w:val="28"/>
          <w:szCs w:val="26"/>
        </w:rPr>
        <w:t>;</w:t>
      </w:r>
    </w:p>
    <w:p w:rsidR="00192CEC" w:rsidRPr="00F024A8" w:rsidRDefault="00192CEC" w:rsidP="00192C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-савдо жараёни</w:t>
      </w:r>
      <w:r w:rsidRPr="00F024A8">
        <w:rPr>
          <w:rFonts w:ascii="Times New Roman" w:hAnsi="Times New Roman" w:cs="Times New Roman"/>
          <w:sz w:val="28"/>
          <w:szCs w:val="26"/>
        </w:rPr>
        <w:t>;</w:t>
      </w:r>
    </w:p>
    <w:p w:rsidR="00192CEC" w:rsidRPr="00F024A8" w:rsidRDefault="00192CEC" w:rsidP="00192C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00610E18" w:rsidRPr="00F024A8">
        <w:rPr>
          <w:rFonts w:ascii="Times New Roman" w:hAnsi="Times New Roman" w:cs="Times New Roman"/>
          <w:sz w:val="28"/>
          <w:szCs w:val="26"/>
          <w:lang w:val="uz-Cyrl-UZ"/>
        </w:rPr>
        <w:t xml:space="preserve"> бир кишининг, бир гуруҳ одамнинг ёки катта жамоанинг меҳнат жараёни</w:t>
      </w:r>
      <w:r w:rsidRPr="00F024A8">
        <w:rPr>
          <w:rFonts w:ascii="Times New Roman" w:hAnsi="Times New Roman" w:cs="Times New Roman"/>
          <w:sz w:val="28"/>
          <w:szCs w:val="26"/>
        </w:rPr>
        <w:t>;</w:t>
      </w:r>
    </w:p>
    <w:p w:rsidR="00192CEC" w:rsidRPr="00F024A8" w:rsidRDefault="00610E18" w:rsidP="00192CE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маънавий қадриятларини яратаиш жараёни</w:t>
      </w:r>
      <w:r w:rsidR="00192CEC" w:rsidRPr="00F024A8">
        <w:rPr>
          <w:rFonts w:ascii="Times New Roman" w:hAnsi="Times New Roman" w:cs="Times New Roman"/>
          <w:sz w:val="28"/>
          <w:szCs w:val="26"/>
        </w:rPr>
        <w:t>.</w:t>
      </w:r>
    </w:p>
    <w:p w:rsidR="006162C7" w:rsidRPr="00F024A8" w:rsidRDefault="00610E18" w:rsidP="00192CE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Таҳлил объектини тўғри тушуниш ва танлашдан унинг натижаларига, ишлаб чиқариш муносабатларнинг ривожланиш жараёнларига мослиги. </w:t>
      </w:r>
    </w:p>
    <w:p w:rsidR="00192CEC" w:rsidRPr="00F024A8" w:rsidRDefault="006162C7" w:rsidP="00192CE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Иқтисодий (тизимли) таҳлил – барча турдаги энергия энтропиясини инсоният жамиятига нисбатан фойдалилиги мезонига мувофиқ ўрганиш воситаси бўлиб, моддий ва маънавий дунёдаги жараёнлар ўртасидаги алоқаларнинг кўплигини ҳисобга олган ҳолда таҳлилчилар хар доим иқтисодий таҳлил шартларини олдиндан аниқлашга ва уларни бошқариш қарорларини асослаш ва жараённи таҳлил қилишга мажбур қилишади (жамоа, машғулот,корхона</w:t>
      </w:r>
      <w:r w:rsidR="00192CEC"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саноат ёки суҳурта жараёни) ажратилган муайян объектга боғлиқ. Бу таҳлил негизини таҳлил қилишнинг асосий принципидир, бу эса бир томонидан таҳлил объекти учун янгиланувчи ахборотни олишда қийинчиликлар туғдиради, иккинчидан бошқарув қарорларини </w:t>
      </w:r>
      <w:r w:rsidR="002C7FC9" w:rsidRPr="00F024A8">
        <w:rPr>
          <w:rFonts w:ascii="Times New Roman" w:hAnsi="Times New Roman" w:cs="Times New Roman"/>
          <w:sz w:val="28"/>
          <w:szCs w:val="26"/>
          <w:lang w:val="uz-Cyrl-UZ"/>
        </w:rPr>
        <w:t>ижодий асослаш учун инкор этилмайдиган афзалликларни беради. Бунинг асосийси</w:t>
      </w:r>
      <w:r w:rsidR="00192CEC" w:rsidRPr="00F024A8">
        <w:rPr>
          <w:rFonts w:ascii="Times New Roman" w:hAnsi="Times New Roman" w:cs="Times New Roman"/>
          <w:sz w:val="28"/>
          <w:szCs w:val="26"/>
          <w:lang w:val="uz-Cyrl-UZ"/>
        </w:rPr>
        <w:t>:</w:t>
      </w:r>
    </w:p>
    <w:p w:rsidR="00192CEC" w:rsidRPr="00F024A8" w:rsidRDefault="00192CEC" w:rsidP="00192CE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a) </w:t>
      </w:r>
      <w:r w:rsidR="002C7FC9" w:rsidRPr="00F024A8">
        <w:rPr>
          <w:rFonts w:ascii="Times New Roman" w:hAnsi="Times New Roman" w:cs="Times New Roman"/>
          <w:sz w:val="28"/>
          <w:szCs w:val="26"/>
          <w:lang w:val="uz-Cyrl-UZ"/>
        </w:rPr>
        <w:t xml:space="preserve">жамиятнинг ҳаётини қўллаб-қувватлаш амалиётида назорат объектининг тузилишини тўғри акс эттирувчи элементларни топиш; </w:t>
      </w:r>
    </w:p>
    <w:p w:rsidR="00192CEC" w:rsidRPr="00F024A8" w:rsidRDefault="007B386B" w:rsidP="00192CE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w:t>
      </w:r>
      <w:r w:rsidR="00192CEC" w:rsidRPr="00F024A8">
        <w:rPr>
          <w:rFonts w:ascii="Times New Roman" w:hAnsi="Times New Roman" w:cs="Times New Roman"/>
          <w:sz w:val="28"/>
          <w:szCs w:val="26"/>
          <w:lang w:val="uz-Cyrl-UZ"/>
        </w:rPr>
        <w:t xml:space="preserve">) </w:t>
      </w:r>
      <w:r w:rsidR="002C7FC9" w:rsidRPr="00F024A8">
        <w:rPr>
          <w:rFonts w:ascii="Times New Roman" w:hAnsi="Times New Roman" w:cs="Times New Roman"/>
          <w:sz w:val="28"/>
          <w:szCs w:val="26"/>
          <w:lang w:val="uz-Cyrl-UZ"/>
        </w:rPr>
        <w:t>тизимнинг танланган тузилмасида, яъни манба маълумот датчигидан бошқариш жараёнларининг тўлиқлиги талабларини таъминлаш, жараён объектининг янги ҳолат</w:t>
      </w:r>
      <w:r w:rsidRPr="00F024A8">
        <w:rPr>
          <w:rFonts w:ascii="Times New Roman" w:hAnsi="Times New Roman" w:cs="Times New Roman"/>
          <w:sz w:val="28"/>
          <w:szCs w:val="26"/>
          <w:lang w:val="uz-Cyrl-UZ"/>
        </w:rPr>
        <w:t>и</w:t>
      </w:r>
      <w:r w:rsidR="002C7FC9" w:rsidRPr="00F024A8">
        <w:rPr>
          <w:rFonts w:ascii="Times New Roman" w:hAnsi="Times New Roman" w:cs="Times New Roman"/>
          <w:sz w:val="28"/>
          <w:szCs w:val="26"/>
          <w:lang w:val="uz-Cyrl-UZ"/>
        </w:rPr>
        <w:t>ни назорат қилиш таъсирига ва баҳолашига “келиши” керак</w:t>
      </w:r>
      <w:r w:rsidR="00192CEC" w:rsidRPr="00F024A8">
        <w:rPr>
          <w:rFonts w:ascii="Times New Roman" w:hAnsi="Times New Roman" w:cs="Times New Roman"/>
          <w:sz w:val="28"/>
          <w:szCs w:val="26"/>
          <w:lang w:val="uz-Cyrl-UZ"/>
        </w:rPr>
        <w:t>.</w:t>
      </w:r>
    </w:p>
    <w:p w:rsidR="00192CEC" w:rsidRPr="00F024A8" w:rsidRDefault="007B386B" w:rsidP="007B386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Кўриб чиқилган принципида, барча турдаги ишлаб чиқариш технологияларини бирлаштирилиб услубий ёндошув асосида кўриб чиқилиши мумкин </w:t>
      </w:r>
      <w:r w:rsidR="00192CEC"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7</w:t>
      </w:r>
      <w:r w:rsidR="00192CEC"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2</w:t>
      </w:r>
      <w:r w:rsidR="00192CEC"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расм</w:t>
      </w:r>
      <w:r w:rsidR="00192CEC"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улар профессионал фаолиятининг кенг фан йўналиши бўйича менежерларнинг ҳаракатларини умумлаштиришга имкон беради.</w:t>
      </w:r>
    </w:p>
    <w:p w:rsidR="00192CEC" w:rsidRPr="00F024A8" w:rsidRDefault="007B386B" w:rsidP="00192CE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Бирон бир соҳа мутахассисининг умумий мавзудаги ишларнинг асосий элементларнинг </w:t>
      </w:r>
      <w:r w:rsidR="004F0413" w:rsidRPr="00F024A8">
        <w:rPr>
          <w:rFonts w:ascii="Times New Roman" w:hAnsi="Times New Roman" w:cs="Times New Roman"/>
          <w:sz w:val="28"/>
          <w:szCs w:val="26"/>
          <w:lang w:val="uz-Cyrl-UZ"/>
        </w:rPr>
        <w:t xml:space="preserve">ташкил этадиган </w:t>
      </w:r>
      <w:r w:rsidRPr="00F024A8">
        <w:rPr>
          <w:rFonts w:ascii="Times New Roman" w:hAnsi="Times New Roman" w:cs="Times New Roman"/>
          <w:sz w:val="28"/>
          <w:szCs w:val="26"/>
          <w:lang w:val="uz-Cyrl-UZ"/>
        </w:rPr>
        <w:t>мажмуи мавзу</w:t>
      </w:r>
      <w:r w:rsidR="004F0413" w:rsidRPr="00F024A8">
        <w:rPr>
          <w:rFonts w:ascii="Times New Roman" w:hAnsi="Times New Roman" w:cs="Times New Roman"/>
          <w:sz w:val="28"/>
          <w:szCs w:val="26"/>
          <w:lang w:val="uz-Cyrl-UZ"/>
        </w:rPr>
        <w:t xml:space="preserve"> майдони</w:t>
      </w:r>
      <w:r w:rsidRPr="00F024A8">
        <w:rPr>
          <w:rFonts w:ascii="Times New Roman" w:hAnsi="Times New Roman" w:cs="Times New Roman"/>
          <w:sz w:val="28"/>
          <w:szCs w:val="26"/>
          <w:lang w:val="uz-Cyrl-UZ"/>
        </w:rPr>
        <w:t xml:space="preserve"> дейилади.</w:t>
      </w:r>
      <w:r w:rsidR="004F0413" w:rsidRPr="00F024A8">
        <w:rPr>
          <w:rFonts w:ascii="Times New Roman" w:hAnsi="Times New Roman" w:cs="Times New Roman"/>
          <w:sz w:val="28"/>
          <w:szCs w:val="26"/>
          <w:lang w:val="uz-Cyrl-UZ"/>
        </w:rPr>
        <w:t xml:space="preserve"> Мухандислик, иқтисод, ҳуқуқий, тиббий</w:t>
      </w:r>
      <w:r w:rsidR="00192CEC" w:rsidRPr="00F024A8">
        <w:rPr>
          <w:rFonts w:ascii="Times New Roman" w:hAnsi="Times New Roman" w:cs="Times New Roman"/>
          <w:sz w:val="28"/>
          <w:szCs w:val="26"/>
          <w:lang w:val="uz-Cyrl-UZ"/>
        </w:rPr>
        <w:t xml:space="preserve"> </w:t>
      </w:r>
      <w:r w:rsidR="004F0413" w:rsidRPr="00F024A8">
        <w:rPr>
          <w:rFonts w:ascii="Times New Roman" w:hAnsi="Times New Roman" w:cs="Times New Roman"/>
          <w:sz w:val="28"/>
          <w:szCs w:val="26"/>
          <w:lang w:val="uz-Cyrl-UZ"/>
        </w:rPr>
        <w:t>ва бошқа мутахассисликлар бўйича мутахассисларни ўқитишнинг таркиби ва мазмуни мавзу майдонини тўғри англашга боғлиқ</w:t>
      </w:r>
      <w:r w:rsidR="00192CEC" w:rsidRPr="00F024A8">
        <w:rPr>
          <w:rFonts w:ascii="Times New Roman" w:hAnsi="Times New Roman" w:cs="Times New Roman"/>
          <w:sz w:val="28"/>
          <w:szCs w:val="26"/>
          <w:lang w:val="uz-Cyrl-UZ"/>
        </w:rPr>
        <w:t>.</w:t>
      </w:r>
    </w:p>
    <w:p w:rsidR="00671BDF" w:rsidRPr="00F024A8" w:rsidRDefault="004F0413" w:rsidP="00192CE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Тадқиқот объекти сифатида ишлаб чиқариш технологиялари уларни таърифлаш учун воситалар мавжуд бўлса, илмий асосланган бўлиши мумкин. Технологияларни таърифлаш воситалари жамиятида қўлланиладиган табиий ва ижтимоий ҳодисаларни тавсифловчи тиллар тўпламидир. Бу тиллар</w:t>
      </w:r>
      <w:r w:rsidR="00192CEC" w:rsidRPr="00F024A8">
        <w:rPr>
          <w:rFonts w:ascii="Times New Roman" w:hAnsi="Times New Roman" w:cs="Times New Roman"/>
          <w:sz w:val="28"/>
          <w:szCs w:val="26"/>
          <w:lang w:val="uz-Cyrl-UZ"/>
        </w:rPr>
        <w:t>:</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-ҳарф-мазмунли мазмун</w:t>
      </w:r>
      <w:r w:rsidR="00801369" w:rsidRPr="00F024A8">
        <w:rPr>
          <w:rFonts w:ascii="Times New Roman" w:hAnsi="Times New Roman" w:cs="Times New Roman"/>
          <w:sz w:val="28"/>
          <w:szCs w:val="26"/>
        </w:rPr>
        <w:t>;</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-математик формулалар</w:t>
      </w:r>
      <w:r w:rsidR="00801369" w:rsidRPr="00F024A8">
        <w:rPr>
          <w:rFonts w:ascii="Times New Roman" w:hAnsi="Times New Roman" w:cs="Times New Roman"/>
          <w:sz w:val="28"/>
          <w:szCs w:val="26"/>
        </w:rPr>
        <w:t>;</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-мантиқ</w:t>
      </w:r>
      <w:r w:rsidR="00801369" w:rsidRPr="00F024A8">
        <w:rPr>
          <w:rFonts w:ascii="Times New Roman" w:hAnsi="Times New Roman" w:cs="Times New Roman"/>
          <w:sz w:val="28"/>
          <w:szCs w:val="26"/>
        </w:rPr>
        <w:t>;</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-график белгилар</w:t>
      </w:r>
      <w:r w:rsidR="00801369" w:rsidRPr="00F024A8">
        <w:rPr>
          <w:rFonts w:ascii="Times New Roman" w:hAnsi="Times New Roman" w:cs="Times New Roman"/>
          <w:sz w:val="28"/>
          <w:szCs w:val="26"/>
        </w:rPr>
        <w:t>;</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-алгоритмик</w:t>
      </w:r>
      <w:r w:rsidR="00801369" w:rsidRPr="00F024A8">
        <w:rPr>
          <w:rFonts w:ascii="Times New Roman" w:hAnsi="Times New Roman" w:cs="Times New Roman"/>
          <w:sz w:val="28"/>
          <w:szCs w:val="26"/>
        </w:rPr>
        <w:t>;</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-метотиллар (...аро,</w:t>
      </w:r>
      <w:r w:rsidR="00004A0C"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кейин...)</w:t>
      </w:r>
      <w:r w:rsidR="00801369" w:rsidRPr="00F024A8">
        <w:rPr>
          <w:rFonts w:ascii="Times New Roman" w:hAnsi="Times New Roman" w:cs="Times New Roman"/>
          <w:sz w:val="28"/>
          <w:szCs w:val="26"/>
        </w:rPr>
        <w:t>;</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-макетлаш тили</w:t>
      </w:r>
      <w:r w:rsidR="00801369" w:rsidRPr="00F024A8">
        <w:rPr>
          <w:rFonts w:ascii="Times New Roman" w:hAnsi="Times New Roman" w:cs="Times New Roman"/>
          <w:sz w:val="28"/>
          <w:szCs w:val="26"/>
        </w:rPr>
        <w:t>;</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-аналог тили</w:t>
      </w:r>
      <w:r w:rsidR="00801369" w:rsidRPr="00F024A8">
        <w:rPr>
          <w:rFonts w:ascii="Times New Roman" w:hAnsi="Times New Roman" w:cs="Times New Roman"/>
          <w:sz w:val="28"/>
          <w:szCs w:val="26"/>
        </w:rPr>
        <w:t>.</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Технология тавсифи воситалари ишлаб чиқариш технологияси қўлланадиган вазифалар мазмунига қараб танланади.</w:t>
      </w:r>
    </w:p>
    <w:p w:rsidR="00801369" w:rsidRPr="00F024A8" w:rsidRDefault="00736CB1" w:rsidP="008013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Технология таърифи тили</w:t>
      </w:r>
      <w:r w:rsidR="00801369" w:rsidRPr="00F024A8">
        <w:rPr>
          <w:rFonts w:ascii="Times New Roman" w:hAnsi="Times New Roman" w:cs="Times New Roman"/>
          <w:sz w:val="28"/>
          <w:szCs w:val="26"/>
        </w:rPr>
        <w:t xml:space="preserve"> </w:t>
      </w:r>
      <w:r w:rsidRPr="00F024A8">
        <w:rPr>
          <w:rFonts w:ascii="Times New Roman" w:hAnsi="Times New Roman" w:cs="Times New Roman"/>
          <w:sz w:val="28"/>
          <w:szCs w:val="26"/>
        </w:rPr>
        <w:t>–</w:t>
      </w:r>
      <w:r w:rsidR="00801369"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муаллифнинг мулкт учун уни таҳлил қилиш,сақлаш ва тақдим этиш учун технологиянинг интеллектуал моҳиятини тасвирлаш воситасидир.</w:t>
      </w:r>
    </w:p>
    <w:p w:rsidR="00801369" w:rsidRPr="00F024A8" w:rsidRDefault="00736CB1" w:rsidP="008013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Ишлаб чиқариш технологиялари тизимини таҳлил қилишнинг маҳаллий вазифаларидан жамият ҳаётини қўллаб-қувватлаш тизимида ижтимоий ишлаб чиқариш</w:t>
      </w:r>
      <w:r w:rsidR="00004A0C"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бошқариш вазифасига кўчириш кераклигини таъкидлайми</w:t>
      </w:r>
      <w:r w:rsidR="00004A0C" w:rsidRPr="00F024A8">
        <w:rPr>
          <w:rFonts w:ascii="Times New Roman" w:hAnsi="Times New Roman" w:cs="Times New Roman"/>
          <w:sz w:val="28"/>
          <w:szCs w:val="26"/>
          <w:lang w:val="uz-Cyrl-UZ"/>
        </w:rPr>
        <w:t>з</w:t>
      </w:r>
      <w:r w:rsidRPr="00F024A8">
        <w:rPr>
          <w:rFonts w:ascii="Times New Roman" w:hAnsi="Times New Roman" w:cs="Times New Roman"/>
          <w:sz w:val="28"/>
          <w:szCs w:val="26"/>
          <w:lang w:val="uz-Cyrl-UZ"/>
        </w:rPr>
        <w:t>, бу вазифа</w:t>
      </w:r>
      <w:r w:rsidR="00C2381F" w:rsidRPr="00F024A8">
        <w:rPr>
          <w:rFonts w:ascii="Times New Roman" w:hAnsi="Times New Roman" w:cs="Times New Roman"/>
          <w:sz w:val="28"/>
          <w:szCs w:val="26"/>
          <w:lang w:val="uz-Cyrl-UZ"/>
        </w:rPr>
        <w:t>нинг</w:t>
      </w:r>
      <w:r w:rsidR="00004A0C" w:rsidRPr="00F024A8">
        <w:rPr>
          <w:rFonts w:ascii="Times New Roman" w:hAnsi="Times New Roman" w:cs="Times New Roman"/>
          <w:sz w:val="28"/>
          <w:szCs w:val="26"/>
          <w:lang w:val="uz-Cyrl-UZ"/>
        </w:rPr>
        <w:t xml:space="preserve"> тўлиқ шаклланиш ва ҳатто амалга ошиши жуда қийин</w:t>
      </w:r>
      <w:r w:rsidR="00801369" w:rsidRPr="00F024A8">
        <w:rPr>
          <w:rFonts w:ascii="Times New Roman" w:hAnsi="Times New Roman" w:cs="Times New Roman"/>
          <w:sz w:val="28"/>
          <w:szCs w:val="26"/>
        </w:rPr>
        <w:t>.</w:t>
      </w:r>
      <w:r w:rsidR="00004A0C" w:rsidRPr="00F024A8">
        <w:rPr>
          <w:rFonts w:ascii="Times New Roman" w:hAnsi="Times New Roman" w:cs="Times New Roman"/>
          <w:sz w:val="28"/>
          <w:szCs w:val="26"/>
          <w:lang w:val="uz-Cyrl-UZ"/>
        </w:rPr>
        <w:t xml:space="preserve"> Қуйида биз ўзгарувчан ташқи муҳитда (табиат,қонун,жамият ҳаёти йўллари) хусусиятларида  </w:t>
      </w:r>
      <w:r w:rsidR="00091916" w:rsidRPr="00F024A8">
        <w:rPr>
          <w:rFonts w:ascii="Times New Roman" w:hAnsi="Times New Roman" w:cs="Times New Roman"/>
          <w:sz w:val="28"/>
          <w:szCs w:val="26"/>
          <w:lang w:val="uz-Cyrl-UZ"/>
        </w:rPr>
        <w:t xml:space="preserve">жуда </w:t>
      </w:r>
      <w:r w:rsidR="00004A0C" w:rsidRPr="00F024A8">
        <w:rPr>
          <w:rFonts w:ascii="Times New Roman" w:hAnsi="Times New Roman" w:cs="Times New Roman"/>
          <w:sz w:val="28"/>
          <w:szCs w:val="26"/>
          <w:lang w:val="uz-Cyrl-UZ"/>
        </w:rPr>
        <w:t xml:space="preserve">динамик, доимий бўлмаган нарсалар билан боғлиқ равишда аниқланганлигини </w:t>
      </w:r>
      <w:r w:rsidR="00091916" w:rsidRPr="00F024A8">
        <w:rPr>
          <w:rFonts w:ascii="Times New Roman" w:hAnsi="Times New Roman" w:cs="Times New Roman"/>
          <w:sz w:val="28"/>
          <w:szCs w:val="26"/>
          <w:lang w:val="uz-Cyrl-UZ"/>
        </w:rPr>
        <w:t>кўрамиз</w:t>
      </w:r>
      <w:r w:rsidR="00801369" w:rsidRPr="00F024A8">
        <w:rPr>
          <w:rFonts w:ascii="Times New Roman" w:hAnsi="Times New Roman" w:cs="Times New Roman"/>
          <w:sz w:val="28"/>
          <w:szCs w:val="26"/>
          <w:lang w:val="uz-Cyrl-UZ"/>
        </w:rPr>
        <w:t>.</w:t>
      </w:r>
    </w:p>
    <w:p w:rsidR="00AE7582" w:rsidRPr="00F024A8" w:rsidRDefault="00AE7582" w:rsidP="00A27A7C">
      <w:pPr>
        <w:spacing w:after="0"/>
        <w:rPr>
          <w:rFonts w:ascii="Times New Roman" w:hAnsi="Times New Roman" w:cs="Times New Roman"/>
          <w:sz w:val="28"/>
          <w:szCs w:val="24"/>
          <w:lang w:val="uz-Cyrl-UZ"/>
        </w:rPr>
      </w:pPr>
    </w:p>
    <w:p w:rsidR="00C2381F" w:rsidRPr="00F024A8" w:rsidRDefault="00C615D5" w:rsidP="00A27A7C">
      <w:pPr>
        <w:spacing w:after="0"/>
        <w:rPr>
          <w:rFonts w:ascii="Times New Roman" w:hAnsi="Times New Roman" w:cs="Times New Roman"/>
          <w:sz w:val="28"/>
          <w:szCs w:val="24"/>
          <w:lang w:val="uz-Cyrl-UZ"/>
        </w:rPr>
      </w:pPr>
      <w:r>
        <w:rPr>
          <w:rFonts w:ascii="Times New Roman" w:hAnsi="Times New Roman" w:cs="Times New Roman"/>
          <w:noProof/>
          <w:sz w:val="28"/>
          <w:szCs w:val="24"/>
          <w:lang w:eastAsia="ru-RU"/>
        </w:rPr>
        <w:pict>
          <v:line id="Прямая соединительная линия 56" o:spid="_x0000_s1084" style="position:absolute;flip:y;z-index:251710464;visibility:visible" from="373.5pt,14.8pt" to="380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" strokecolor="black [3200]" strokeweight=".5pt">
            <v:stroke joinstyle="miter"/>
          </v:line>
        </w:pict>
      </w:r>
      <w:r>
        <w:rPr>
          <w:rFonts w:ascii="Times New Roman" w:hAnsi="Times New Roman" w:cs="Times New Roman"/>
          <w:noProof/>
          <w:sz w:val="28"/>
          <w:szCs w:val="24"/>
          <w:lang w:eastAsia="ru-RU"/>
        </w:rPr>
        <w:pict>
          <v:line id="Прямая соединительная линия 55" o:spid="_x0000_s1083" style="position:absolute;flip:y;z-index:251709440;visibility:visible" from="47.2pt,14.8pt" to="5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" strokecolor="black [3200]" strokeweight=".5pt">
            <v:stroke joinstyle="miter"/>
          </v:line>
        </w:pict>
      </w:r>
      <w:r w:rsidR="00A27A7C" w:rsidRPr="00F024A8">
        <w:rPr>
          <w:rFonts w:ascii="Times New Roman" w:hAnsi="Times New Roman" w:cs="Times New Roman"/>
          <w:sz w:val="28"/>
          <w:szCs w:val="24"/>
          <w:lang w:val="uz-Cyrl-UZ"/>
        </w:rPr>
        <w:t xml:space="preserve">                                                         </w:t>
      </w:r>
      <w:r w:rsidR="00091916" w:rsidRPr="00F024A8">
        <w:rPr>
          <w:rFonts w:ascii="Times New Roman" w:hAnsi="Times New Roman" w:cs="Times New Roman"/>
          <w:sz w:val="28"/>
          <w:szCs w:val="24"/>
          <w:lang w:val="uz-Cyrl-UZ"/>
        </w:rPr>
        <w:t xml:space="preserve">                     Б</w:t>
      </w:r>
      <w:r w:rsidR="00C2381F" w:rsidRPr="00F024A8">
        <w:rPr>
          <w:rFonts w:ascii="Times New Roman" w:hAnsi="Times New Roman" w:cs="Times New Roman"/>
          <w:sz w:val="28"/>
          <w:szCs w:val="24"/>
          <w:lang w:val="uz-Cyrl-UZ"/>
        </w:rPr>
        <w:t>О</w:t>
      </w:r>
    </w:p>
    <w:tbl>
      <w:tblPr>
        <w:tblStyle w:val="a4"/>
        <w:tblW w:w="0" w:type="auto"/>
        <w:tblInd w:w="851" w:type="dxa"/>
        <w:tblLook w:val="04A0" w:firstRow="1" w:lastRow="0" w:firstColumn="1" w:lastColumn="0" w:noHBand="0" w:noVBand="1"/>
      </w:tblPr>
      <w:tblGrid>
        <w:gridCol w:w="1134"/>
        <w:gridCol w:w="709"/>
        <w:gridCol w:w="709"/>
        <w:gridCol w:w="708"/>
        <w:gridCol w:w="625"/>
        <w:gridCol w:w="721"/>
        <w:gridCol w:w="560"/>
        <w:gridCol w:w="709"/>
        <w:gridCol w:w="624"/>
        <w:gridCol w:w="589"/>
        <w:gridCol w:w="589"/>
      </w:tblGrid>
      <w:tr w:rsidR="00F27785" w:rsidRPr="00F024A8" w:rsidTr="00091916">
        <w:tc>
          <w:tcPr>
            <w:tcW w:w="1134" w:type="dxa"/>
            <w:tcBorders>
              <w:top w:val="nil"/>
              <w:left w:val="nil"/>
              <w:bottom w:val="single" w:sz="4" w:space="0" w:color="auto"/>
              <w:right w:val="nil"/>
            </w:tcBorders>
          </w:tcPr>
          <w:p w:rsidR="00F27785" w:rsidRPr="00F024A8" w:rsidRDefault="00C615D5" w:rsidP="00C2381F">
            <w:pPr>
              <w:jc w:val="both"/>
              <w:rPr>
                <w:rFonts w:ascii="Times New Roman" w:hAnsi="Times New Roman" w:cs="Times New Roman"/>
                <w:sz w:val="20"/>
                <w:szCs w:val="18"/>
                <w:lang w:val="uz-Cyrl-UZ"/>
              </w:rPr>
            </w:pPr>
            <w:r>
              <w:rPr>
                <w:rFonts w:ascii="Times New Roman" w:hAnsi="Times New Roman" w:cs="Times New Roman"/>
                <w:noProof/>
                <w:sz w:val="28"/>
                <w:szCs w:val="24"/>
                <w:lang w:eastAsia="ru-RU"/>
              </w:rPr>
              <w:pict>
                <v:line id="Прямая соединительная линия 53" o:spid="_x0000_s1082" style="position:absolute;left:0;text-align:left;flip:x;z-index:251707392;visibility:visible;mso-width-relative:margin;mso-height-relative:margin" from="39.8pt,-.15pt" to="62.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" strokecolor="black [3200]" strokeweight=".5pt">
                  <v:stroke joinstyle="miter"/>
                </v:line>
              </w:pict>
            </w:r>
            <w:r>
              <w:rPr>
                <w:rFonts w:ascii="Times New Roman" w:hAnsi="Times New Roman" w:cs="Times New Roman"/>
                <w:noProof/>
                <w:sz w:val="20"/>
                <w:szCs w:val="18"/>
                <w:lang w:eastAsia="ru-RU"/>
              </w:rPr>
              <w:pict>
                <v:line id="Прямая соединительная линия 54" o:spid="_x0000_s1081" style="position:absolute;left:0;text-align:left;z-index:251708416;visibility:visible" from="37.2pt,-.1pt" to="64.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" strokecolor="black [3200]" strokeweight=".5pt">
                  <v:stroke joinstyle="miter"/>
                </v:line>
              </w:pict>
            </w:r>
            <w:r>
              <w:rPr>
                <w:rFonts w:ascii="Times New Roman" w:hAnsi="Times New Roman" w:cs="Times New Roman"/>
                <w:noProof/>
                <w:sz w:val="20"/>
                <w:szCs w:val="18"/>
                <w:lang w:eastAsia="ru-RU"/>
              </w:rPr>
              <w:pict>
                <v:oval id="Овал 50" o:spid="_x0000_s1080" style="position:absolute;left:0;text-align:left;margin-left:41.85pt;margin-top:1.75pt;width:17.3pt;height:15.4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" fillcolor="white [3201]" strokecolor="black [3200]" strokeweight="1pt">
                  <v:stroke joinstyle="miter"/>
                </v:oval>
              </w:pict>
            </w:r>
            <w:r w:rsidR="00F27785" w:rsidRPr="00F024A8">
              <w:rPr>
                <w:rFonts w:ascii="Times New Roman" w:hAnsi="Times New Roman" w:cs="Times New Roman"/>
                <w:sz w:val="20"/>
                <w:szCs w:val="18"/>
                <w:lang w:val="uz-Cyrl-UZ"/>
              </w:rPr>
              <w:t>Х</w:t>
            </w:r>
          </w:p>
        </w:tc>
        <w:tc>
          <w:tcPr>
            <w:tcW w:w="709" w:type="dxa"/>
            <w:tcBorders>
              <w:top w:val="nil"/>
              <w:left w:val="nil"/>
              <w:bottom w:val="nil"/>
              <w:right w:val="nil"/>
            </w:tcBorders>
          </w:tcPr>
          <w:p w:rsidR="00F27785" w:rsidRPr="00F024A8" w:rsidRDefault="00C615D5" w:rsidP="00801369">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57" o:spid="_x0000_s1079" type="#_x0000_t32" style="position:absolute;left:0;text-align:left;margin-left:13.2pt;margin-top:9.7pt;width:47.7pt;height:.9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" strokecolor="black [3200]" strokeweight=".5pt">
                  <v:stroke endarrow="block" joinstyle="miter"/>
                </v:shape>
              </w:pict>
            </w:r>
          </w:p>
        </w:tc>
        <w:tc>
          <w:tcPr>
            <w:tcW w:w="709" w:type="dxa"/>
            <w:tcBorders>
              <w:top w:val="nil"/>
              <w:left w:val="nil"/>
              <w:bottom w:val="nil"/>
            </w:tcBorders>
          </w:tcPr>
          <w:p w:rsidR="00F27785" w:rsidRPr="00F024A8" w:rsidRDefault="00F27785" w:rsidP="00801369">
            <w:pPr>
              <w:jc w:val="both"/>
              <w:rPr>
                <w:rFonts w:ascii="Times New Roman" w:hAnsi="Times New Roman" w:cs="Times New Roman"/>
                <w:sz w:val="20"/>
                <w:szCs w:val="18"/>
                <w:lang w:val="uz-Cyrl-UZ"/>
              </w:rPr>
            </w:pPr>
          </w:p>
        </w:tc>
        <w:tc>
          <w:tcPr>
            <w:tcW w:w="3323" w:type="dxa"/>
            <w:gridSpan w:val="5"/>
            <w:vMerge w:val="restart"/>
          </w:tcPr>
          <w:p w:rsidR="00F27785" w:rsidRPr="00F024A8" w:rsidRDefault="00C615D5" w:rsidP="00F27785">
            <w:pPr>
              <w:jc w:val="center"/>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44" o:spid="_x0000_s1078" type="#_x0000_t32" style="position:absolute;left:0;text-align:left;margin-left:160.65pt;margin-top:11.1pt;width:90.7pt;height:0;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" strokecolor="black [3200]" strokeweight=".5pt">
                  <v:stroke endarrow="block" joinstyle="miter"/>
                </v:shape>
              </w:pict>
            </w:r>
          </w:p>
          <w:p w:rsidR="00F27785" w:rsidRPr="00F024A8" w:rsidRDefault="00F27785" w:rsidP="00F27785">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Ишлаб чиқариш муносабатлари</w:t>
            </w:r>
          </w:p>
        </w:tc>
        <w:tc>
          <w:tcPr>
            <w:tcW w:w="624"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589"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rPr>
            </w:pPr>
            <w:r w:rsidRPr="00F024A8">
              <w:rPr>
                <w:rFonts w:ascii="Times New Roman" w:hAnsi="Times New Roman" w:cs="Times New Roman"/>
                <w:sz w:val="20"/>
                <w:szCs w:val="18"/>
                <w:lang w:val="en-US"/>
              </w:rPr>
              <w:t>Y</w:t>
            </w:r>
          </w:p>
        </w:tc>
        <w:tc>
          <w:tcPr>
            <w:tcW w:w="589"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r>
      <w:tr w:rsidR="00F27785" w:rsidRPr="00F024A8" w:rsidTr="00091916">
        <w:tc>
          <w:tcPr>
            <w:tcW w:w="1134" w:type="dxa"/>
            <w:tcBorders>
              <w:top w:val="single" w:sz="4" w:space="0" w:color="auto"/>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709"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709" w:type="dxa"/>
            <w:tcBorders>
              <w:top w:val="nil"/>
              <w:left w:val="nil"/>
              <w:bottom w:val="nil"/>
            </w:tcBorders>
          </w:tcPr>
          <w:p w:rsidR="00F27785" w:rsidRPr="00F024A8" w:rsidRDefault="00F27785" w:rsidP="00801369">
            <w:pPr>
              <w:jc w:val="both"/>
              <w:rPr>
                <w:rFonts w:ascii="Times New Roman" w:hAnsi="Times New Roman" w:cs="Times New Roman"/>
                <w:sz w:val="20"/>
                <w:szCs w:val="18"/>
                <w:lang w:val="uz-Cyrl-UZ"/>
              </w:rPr>
            </w:pPr>
          </w:p>
        </w:tc>
        <w:tc>
          <w:tcPr>
            <w:tcW w:w="3323" w:type="dxa"/>
            <w:gridSpan w:val="5"/>
            <w:vMerge/>
          </w:tcPr>
          <w:p w:rsidR="00F27785" w:rsidRPr="00F024A8" w:rsidRDefault="00F27785" w:rsidP="00801369">
            <w:pPr>
              <w:jc w:val="both"/>
              <w:rPr>
                <w:rFonts w:ascii="Times New Roman" w:hAnsi="Times New Roman" w:cs="Times New Roman"/>
                <w:sz w:val="20"/>
                <w:szCs w:val="18"/>
                <w:lang w:val="uz-Cyrl-UZ"/>
              </w:rPr>
            </w:pPr>
          </w:p>
        </w:tc>
        <w:tc>
          <w:tcPr>
            <w:tcW w:w="624"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589" w:type="dxa"/>
            <w:tcBorders>
              <w:top w:val="nil"/>
              <w:left w:val="nil"/>
              <w:bottom w:val="nil"/>
              <w:right w:val="single" w:sz="4" w:space="0" w:color="auto"/>
            </w:tcBorders>
          </w:tcPr>
          <w:p w:rsidR="00F27785" w:rsidRPr="00F024A8" w:rsidRDefault="00F27785" w:rsidP="00801369">
            <w:pPr>
              <w:jc w:val="both"/>
              <w:rPr>
                <w:rFonts w:ascii="Times New Roman" w:hAnsi="Times New Roman" w:cs="Times New Roman"/>
                <w:sz w:val="20"/>
                <w:szCs w:val="18"/>
                <w:lang w:val="uz-Cyrl-UZ"/>
              </w:rPr>
            </w:pPr>
          </w:p>
        </w:tc>
        <w:tc>
          <w:tcPr>
            <w:tcW w:w="589" w:type="dxa"/>
            <w:tcBorders>
              <w:top w:val="nil"/>
              <w:left w:val="single" w:sz="4" w:space="0" w:color="auto"/>
              <w:bottom w:val="nil"/>
              <w:right w:val="nil"/>
            </w:tcBorders>
          </w:tcPr>
          <w:p w:rsidR="00F27785" w:rsidRPr="00F024A8" w:rsidRDefault="00F27785" w:rsidP="00801369">
            <w:pPr>
              <w:jc w:val="both"/>
              <w:rPr>
                <w:rFonts w:ascii="Times New Roman" w:hAnsi="Times New Roman" w:cs="Times New Roman"/>
                <w:sz w:val="20"/>
                <w:szCs w:val="18"/>
                <w:lang w:val="uz-Cyrl-UZ"/>
              </w:rPr>
            </w:pPr>
          </w:p>
        </w:tc>
      </w:tr>
      <w:tr w:rsidR="00F27785" w:rsidRPr="00F024A8" w:rsidTr="00091916">
        <w:tc>
          <w:tcPr>
            <w:tcW w:w="1134" w:type="dxa"/>
            <w:tcBorders>
              <w:top w:val="nil"/>
              <w:left w:val="nil"/>
              <w:bottom w:val="nil"/>
              <w:right w:val="nil"/>
            </w:tcBorders>
          </w:tcPr>
          <w:p w:rsidR="00F27785" w:rsidRPr="00F024A8" w:rsidRDefault="00C615D5" w:rsidP="00801369">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52" o:spid="_x0000_s1077" type="#_x0000_t32" style="position:absolute;left:0;text-align:left;margin-left:51.2pt;margin-top:.65pt;width:.45pt;height:31.3pt;flip:x y;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" strokecolor="black [3200]" strokeweight=".5pt">
                  <v:stroke endarrow="block" joinstyle="miter"/>
                </v:shape>
              </w:pict>
            </w:r>
          </w:p>
          <w:p w:rsidR="00F27785" w:rsidRPr="00F024A8" w:rsidRDefault="00F27785" w:rsidP="00801369">
            <w:pPr>
              <w:jc w:val="both"/>
              <w:rPr>
                <w:rFonts w:ascii="Times New Roman" w:hAnsi="Times New Roman" w:cs="Times New Roman"/>
                <w:sz w:val="20"/>
                <w:szCs w:val="18"/>
                <w:lang w:val="uz-Cyrl-UZ"/>
              </w:rPr>
            </w:pPr>
          </w:p>
        </w:tc>
        <w:tc>
          <w:tcPr>
            <w:tcW w:w="709"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709" w:type="dxa"/>
            <w:tcBorders>
              <w:top w:val="nil"/>
              <w:left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708" w:type="dxa"/>
            <w:tcBorders>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625" w:type="dxa"/>
            <w:tcBorders>
              <w:left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721" w:type="dxa"/>
            <w:tcBorders>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560" w:type="dxa"/>
            <w:tcBorders>
              <w:top w:val="nil"/>
              <w:left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709"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624" w:type="dxa"/>
            <w:tcBorders>
              <w:top w:val="nil"/>
              <w:left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589" w:type="dxa"/>
            <w:tcBorders>
              <w:top w:val="nil"/>
              <w:left w:val="nil"/>
              <w:bottom w:val="nil"/>
              <w:right w:val="single" w:sz="4" w:space="0" w:color="auto"/>
            </w:tcBorders>
          </w:tcPr>
          <w:p w:rsidR="00F27785" w:rsidRPr="00F024A8" w:rsidRDefault="00F27785" w:rsidP="00801369">
            <w:pPr>
              <w:jc w:val="both"/>
              <w:rPr>
                <w:rFonts w:ascii="Times New Roman" w:hAnsi="Times New Roman" w:cs="Times New Roman"/>
                <w:sz w:val="20"/>
                <w:szCs w:val="18"/>
                <w:lang w:val="uz-Cyrl-UZ"/>
              </w:rPr>
            </w:pPr>
          </w:p>
        </w:tc>
        <w:tc>
          <w:tcPr>
            <w:tcW w:w="589" w:type="dxa"/>
            <w:tcBorders>
              <w:top w:val="nil"/>
              <w:left w:val="single" w:sz="4" w:space="0" w:color="auto"/>
              <w:bottom w:val="nil"/>
              <w:right w:val="nil"/>
            </w:tcBorders>
          </w:tcPr>
          <w:p w:rsidR="00F27785" w:rsidRPr="00F024A8" w:rsidRDefault="00F27785" w:rsidP="00801369">
            <w:pPr>
              <w:jc w:val="both"/>
              <w:rPr>
                <w:rFonts w:ascii="Times New Roman" w:hAnsi="Times New Roman" w:cs="Times New Roman"/>
                <w:sz w:val="20"/>
                <w:szCs w:val="18"/>
                <w:lang w:val="uz-Cyrl-UZ"/>
              </w:rPr>
            </w:pPr>
          </w:p>
        </w:tc>
      </w:tr>
      <w:tr w:rsidR="00F27785" w:rsidRPr="00F024A8" w:rsidTr="00091916">
        <w:tc>
          <w:tcPr>
            <w:tcW w:w="1134"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709" w:type="dxa"/>
            <w:tcBorders>
              <w:top w:val="nil"/>
              <w:left w:val="nil"/>
              <w:bottom w:val="single" w:sz="4" w:space="0" w:color="auto"/>
            </w:tcBorders>
          </w:tcPr>
          <w:p w:rsidR="00F27785" w:rsidRPr="00F024A8" w:rsidRDefault="00F27785" w:rsidP="00801369">
            <w:pPr>
              <w:jc w:val="both"/>
              <w:rPr>
                <w:rFonts w:ascii="Times New Roman" w:hAnsi="Times New Roman" w:cs="Times New Roman"/>
                <w:sz w:val="20"/>
                <w:szCs w:val="18"/>
                <w:lang w:val="uz-Cyrl-UZ"/>
              </w:rPr>
            </w:pPr>
          </w:p>
        </w:tc>
        <w:tc>
          <w:tcPr>
            <w:tcW w:w="709" w:type="dxa"/>
            <w:vMerge w:val="restart"/>
            <w:tcBorders>
              <w:top w:val="nil"/>
            </w:tcBorders>
          </w:tcPr>
          <w:p w:rsidR="00F27785" w:rsidRPr="00F024A8" w:rsidRDefault="00F27785" w:rsidP="00A27A7C">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4</w:t>
            </w:r>
          </w:p>
        </w:tc>
        <w:tc>
          <w:tcPr>
            <w:tcW w:w="708" w:type="dxa"/>
            <w:tcBorders>
              <w:top w:val="nil"/>
              <w:bottom w:val="single" w:sz="4" w:space="0" w:color="auto"/>
            </w:tcBorders>
          </w:tcPr>
          <w:p w:rsidR="00F27785" w:rsidRPr="00F024A8" w:rsidRDefault="00C615D5" w:rsidP="00A27A7C">
            <w:pPr>
              <w:jc w:val="center"/>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48" o:spid="_x0000_s1076" type="#_x0000_t32" style="position:absolute;left:0;text-align:left;margin-left:-5.3pt;margin-top:9.9pt;width:35.05pt;height:.45pt;flip:x;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" strokecolor="black [3200]" strokeweight=".5pt">
                  <v:stroke endarrow="block" joinstyle="miter"/>
                </v:shape>
              </w:pict>
            </w:r>
          </w:p>
        </w:tc>
        <w:tc>
          <w:tcPr>
            <w:tcW w:w="625" w:type="dxa"/>
            <w:vMerge w:val="restart"/>
            <w:tcBorders>
              <w:top w:val="nil"/>
            </w:tcBorders>
          </w:tcPr>
          <w:p w:rsidR="00F27785" w:rsidRPr="00F024A8" w:rsidRDefault="00C615D5" w:rsidP="00A27A7C">
            <w:pPr>
              <w:jc w:val="center"/>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47" o:spid="_x0000_s1075" type="#_x0000_t32" style="position:absolute;left:0;text-align:left;margin-left:24.75pt;margin-top:9.9pt;width:36.95pt;height:.9pt;flip:x y;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" strokecolor="black [3200]" strokeweight=".5pt">
                  <v:stroke endarrow="block" joinstyle="miter"/>
                </v:shape>
              </w:pict>
            </w:r>
            <w:r w:rsidR="00F27785" w:rsidRPr="00F024A8">
              <w:rPr>
                <w:rFonts w:ascii="Times New Roman" w:hAnsi="Times New Roman" w:cs="Times New Roman"/>
                <w:sz w:val="20"/>
                <w:szCs w:val="18"/>
                <w:lang w:val="uz-Cyrl-UZ"/>
              </w:rPr>
              <w:t>3</w:t>
            </w:r>
          </w:p>
        </w:tc>
        <w:tc>
          <w:tcPr>
            <w:tcW w:w="721" w:type="dxa"/>
            <w:tcBorders>
              <w:top w:val="nil"/>
              <w:bottom w:val="single" w:sz="4" w:space="0" w:color="auto"/>
            </w:tcBorders>
          </w:tcPr>
          <w:p w:rsidR="00F27785" w:rsidRPr="00F024A8" w:rsidRDefault="00F27785" w:rsidP="00A27A7C">
            <w:pPr>
              <w:jc w:val="center"/>
              <w:rPr>
                <w:rFonts w:ascii="Times New Roman" w:hAnsi="Times New Roman" w:cs="Times New Roman"/>
                <w:sz w:val="20"/>
                <w:szCs w:val="18"/>
                <w:lang w:val="uz-Cyrl-UZ"/>
              </w:rPr>
            </w:pPr>
          </w:p>
        </w:tc>
        <w:tc>
          <w:tcPr>
            <w:tcW w:w="560" w:type="dxa"/>
            <w:vMerge w:val="restart"/>
            <w:tcBorders>
              <w:top w:val="nil"/>
            </w:tcBorders>
          </w:tcPr>
          <w:p w:rsidR="00F27785" w:rsidRPr="00F024A8" w:rsidRDefault="00C615D5" w:rsidP="00A27A7C">
            <w:pPr>
              <w:jc w:val="center"/>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46" o:spid="_x0000_s1074" type="#_x0000_t32" style="position:absolute;left:0;text-align:left;margin-left:22.4pt;margin-top:10.35pt;width:31.8pt;height:.45pt;flip:x y;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" strokecolor="black [3200]" strokeweight=".5pt">
                  <v:stroke endarrow="block" joinstyle="miter"/>
                </v:shape>
              </w:pict>
            </w:r>
            <w:r w:rsidR="00F27785" w:rsidRPr="00F024A8">
              <w:rPr>
                <w:rFonts w:ascii="Times New Roman" w:hAnsi="Times New Roman" w:cs="Times New Roman"/>
                <w:sz w:val="20"/>
                <w:szCs w:val="18"/>
                <w:lang w:val="uz-Cyrl-UZ"/>
              </w:rPr>
              <w:t>2</w:t>
            </w:r>
          </w:p>
        </w:tc>
        <w:tc>
          <w:tcPr>
            <w:tcW w:w="709" w:type="dxa"/>
            <w:tcBorders>
              <w:top w:val="nil"/>
              <w:bottom w:val="single" w:sz="4" w:space="0" w:color="auto"/>
            </w:tcBorders>
          </w:tcPr>
          <w:p w:rsidR="00F27785" w:rsidRPr="00F024A8" w:rsidRDefault="00F27785" w:rsidP="00A27A7C">
            <w:pPr>
              <w:jc w:val="center"/>
              <w:rPr>
                <w:rFonts w:ascii="Times New Roman" w:hAnsi="Times New Roman" w:cs="Times New Roman"/>
                <w:sz w:val="20"/>
                <w:szCs w:val="18"/>
                <w:lang w:val="uz-Cyrl-UZ"/>
              </w:rPr>
            </w:pPr>
          </w:p>
        </w:tc>
        <w:tc>
          <w:tcPr>
            <w:tcW w:w="624" w:type="dxa"/>
            <w:vMerge w:val="restart"/>
            <w:tcBorders>
              <w:top w:val="nil"/>
            </w:tcBorders>
          </w:tcPr>
          <w:p w:rsidR="00F27785" w:rsidRPr="00F024A8" w:rsidRDefault="00C615D5" w:rsidP="00A27A7C">
            <w:pPr>
              <w:jc w:val="center"/>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45" o:spid="_x0000_s1073" type="#_x0000_t32" style="position:absolute;left:0;text-align:left;margin-left:24.4pt;margin-top:10.35pt;width:30.85pt;height:.45pt;flip:x;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" strokecolor="black [3200]" strokeweight=".5pt">
                  <v:stroke endarrow="block" joinstyle="miter"/>
                </v:shape>
              </w:pict>
            </w:r>
            <w:r w:rsidR="00F27785" w:rsidRPr="00F024A8">
              <w:rPr>
                <w:rFonts w:ascii="Times New Roman" w:hAnsi="Times New Roman" w:cs="Times New Roman"/>
                <w:sz w:val="20"/>
                <w:szCs w:val="18"/>
                <w:lang w:val="uz-Cyrl-UZ"/>
              </w:rPr>
              <w:t>1</w:t>
            </w:r>
          </w:p>
        </w:tc>
        <w:tc>
          <w:tcPr>
            <w:tcW w:w="589" w:type="dxa"/>
            <w:tcBorders>
              <w:top w:val="nil"/>
              <w:bottom w:val="nil"/>
              <w:right w:val="single" w:sz="4" w:space="0" w:color="auto"/>
            </w:tcBorders>
          </w:tcPr>
          <w:p w:rsidR="00F27785" w:rsidRPr="00F024A8" w:rsidRDefault="00F27785" w:rsidP="00801369">
            <w:pPr>
              <w:jc w:val="both"/>
              <w:rPr>
                <w:rFonts w:ascii="Times New Roman" w:hAnsi="Times New Roman" w:cs="Times New Roman"/>
                <w:sz w:val="20"/>
                <w:szCs w:val="18"/>
                <w:lang w:val="uz-Cyrl-UZ"/>
              </w:rPr>
            </w:pPr>
          </w:p>
        </w:tc>
        <w:tc>
          <w:tcPr>
            <w:tcW w:w="589" w:type="dxa"/>
            <w:tcBorders>
              <w:top w:val="nil"/>
              <w:left w:val="single" w:sz="4" w:space="0" w:color="auto"/>
              <w:bottom w:val="nil"/>
              <w:right w:val="nil"/>
            </w:tcBorders>
          </w:tcPr>
          <w:p w:rsidR="00F27785" w:rsidRPr="00F024A8" w:rsidRDefault="00F27785" w:rsidP="00801369">
            <w:pPr>
              <w:jc w:val="both"/>
              <w:rPr>
                <w:rFonts w:ascii="Times New Roman" w:hAnsi="Times New Roman" w:cs="Times New Roman"/>
                <w:sz w:val="20"/>
                <w:szCs w:val="18"/>
                <w:lang w:val="uz-Cyrl-UZ"/>
              </w:rPr>
            </w:pPr>
          </w:p>
        </w:tc>
      </w:tr>
      <w:tr w:rsidR="00F27785" w:rsidRPr="00F024A8" w:rsidTr="00091916">
        <w:tc>
          <w:tcPr>
            <w:tcW w:w="1134"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709" w:type="dxa"/>
            <w:tcBorders>
              <w:left w:val="nil"/>
              <w:bottom w:val="nil"/>
            </w:tcBorders>
          </w:tcPr>
          <w:p w:rsidR="00F27785" w:rsidRPr="00F024A8" w:rsidRDefault="00F27785" w:rsidP="00801369">
            <w:pPr>
              <w:jc w:val="both"/>
              <w:rPr>
                <w:rFonts w:ascii="Times New Roman" w:hAnsi="Times New Roman" w:cs="Times New Roman"/>
                <w:sz w:val="20"/>
                <w:szCs w:val="18"/>
                <w:lang w:val="uz-Cyrl-UZ"/>
              </w:rPr>
            </w:pPr>
          </w:p>
        </w:tc>
        <w:tc>
          <w:tcPr>
            <w:tcW w:w="709" w:type="dxa"/>
            <w:vMerge/>
            <w:tcBorders>
              <w:bottom w:val="single" w:sz="4" w:space="0" w:color="auto"/>
            </w:tcBorders>
          </w:tcPr>
          <w:p w:rsidR="00F27785" w:rsidRPr="00F024A8" w:rsidRDefault="00F27785" w:rsidP="00A27A7C">
            <w:pPr>
              <w:jc w:val="center"/>
              <w:rPr>
                <w:rFonts w:ascii="Times New Roman" w:hAnsi="Times New Roman" w:cs="Times New Roman"/>
                <w:sz w:val="20"/>
                <w:szCs w:val="18"/>
                <w:lang w:val="uz-Cyrl-UZ"/>
              </w:rPr>
            </w:pPr>
          </w:p>
        </w:tc>
        <w:tc>
          <w:tcPr>
            <w:tcW w:w="708" w:type="dxa"/>
            <w:tcBorders>
              <w:bottom w:val="nil"/>
            </w:tcBorders>
          </w:tcPr>
          <w:p w:rsidR="00F27785" w:rsidRPr="00F024A8" w:rsidRDefault="00F27785" w:rsidP="00A27A7C">
            <w:pPr>
              <w:jc w:val="center"/>
              <w:rPr>
                <w:rFonts w:ascii="Times New Roman" w:hAnsi="Times New Roman" w:cs="Times New Roman"/>
                <w:sz w:val="20"/>
                <w:szCs w:val="18"/>
                <w:lang w:val="uz-Cyrl-UZ"/>
              </w:rPr>
            </w:pPr>
          </w:p>
        </w:tc>
        <w:tc>
          <w:tcPr>
            <w:tcW w:w="625" w:type="dxa"/>
            <w:vMerge/>
            <w:tcBorders>
              <w:bottom w:val="single" w:sz="4" w:space="0" w:color="auto"/>
            </w:tcBorders>
          </w:tcPr>
          <w:p w:rsidR="00F27785" w:rsidRPr="00F024A8" w:rsidRDefault="00F27785" w:rsidP="00A27A7C">
            <w:pPr>
              <w:jc w:val="center"/>
              <w:rPr>
                <w:rFonts w:ascii="Times New Roman" w:hAnsi="Times New Roman" w:cs="Times New Roman"/>
                <w:sz w:val="20"/>
                <w:szCs w:val="18"/>
                <w:lang w:val="uz-Cyrl-UZ"/>
              </w:rPr>
            </w:pPr>
          </w:p>
        </w:tc>
        <w:tc>
          <w:tcPr>
            <w:tcW w:w="721" w:type="dxa"/>
            <w:tcBorders>
              <w:bottom w:val="nil"/>
            </w:tcBorders>
          </w:tcPr>
          <w:p w:rsidR="00F27785" w:rsidRPr="00F024A8" w:rsidRDefault="00F27785" w:rsidP="00A27A7C">
            <w:pPr>
              <w:jc w:val="center"/>
              <w:rPr>
                <w:rFonts w:ascii="Times New Roman" w:hAnsi="Times New Roman" w:cs="Times New Roman"/>
                <w:sz w:val="20"/>
                <w:szCs w:val="18"/>
                <w:lang w:val="uz-Cyrl-UZ"/>
              </w:rPr>
            </w:pPr>
          </w:p>
        </w:tc>
        <w:tc>
          <w:tcPr>
            <w:tcW w:w="560" w:type="dxa"/>
            <w:vMerge/>
            <w:tcBorders>
              <w:bottom w:val="single" w:sz="4" w:space="0" w:color="auto"/>
            </w:tcBorders>
          </w:tcPr>
          <w:p w:rsidR="00F27785" w:rsidRPr="00F024A8" w:rsidRDefault="00F27785" w:rsidP="00A27A7C">
            <w:pPr>
              <w:jc w:val="center"/>
              <w:rPr>
                <w:rFonts w:ascii="Times New Roman" w:hAnsi="Times New Roman" w:cs="Times New Roman"/>
                <w:sz w:val="20"/>
                <w:szCs w:val="18"/>
                <w:lang w:val="uz-Cyrl-UZ"/>
              </w:rPr>
            </w:pPr>
          </w:p>
        </w:tc>
        <w:tc>
          <w:tcPr>
            <w:tcW w:w="709" w:type="dxa"/>
            <w:tcBorders>
              <w:bottom w:val="nil"/>
            </w:tcBorders>
          </w:tcPr>
          <w:p w:rsidR="00F27785" w:rsidRPr="00F024A8" w:rsidRDefault="00F27785" w:rsidP="00A27A7C">
            <w:pPr>
              <w:jc w:val="center"/>
              <w:rPr>
                <w:rFonts w:ascii="Times New Roman" w:hAnsi="Times New Roman" w:cs="Times New Roman"/>
                <w:sz w:val="20"/>
                <w:szCs w:val="18"/>
                <w:lang w:val="uz-Cyrl-UZ"/>
              </w:rPr>
            </w:pPr>
          </w:p>
        </w:tc>
        <w:tc>
          <w:tcPr>
            <w:tcW w:w="624" w:type="dxa"/>
            <w:vMerge/>
            <w:tcBorders>
              <w:bottom w:val="single" w:sz="4" w:space="0" w:color="auto"/>
            </w:tcBorders>
          </w:tcPr>
          <w:p w:rsidR="00F27785" w:rsidRPr="00F024A8" w:rsidRDefault="00F27785" w:rsidP="00A27A7C">
            <w:pPr>
              <w:jc w:val="center"/>
              <w:rPr>
                <w:rFonts w:ascii="Times New Roman" w:hAnsi="Times New Roman" w:cs="Times New Roman"/>
                <w:sz w:val="20"/>
                <w:szCs w:val="18"/>
                <w:lang w:val="uz-Cyrl-UZ"/>
              </w:rPr>
            </w:pPr>
          </w:p>
        </w:tc>
        <w:tc>
          <w:tcPr>
            <w:tcW w:w="589" w:type="dxa"/>
            <w:tcBorders>
              <w:top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c>
          <w:tcPr>
            <w:tcW w:w="589" w:type="dxa"/>
            <w:tcBorders>
              <w:top w:val="nil"/>
              <w:left w:val="nil"/>
              <w:bottom w:val="nil"/>
              <w:right w:val="nil"/>
            </w:tcBorders>
          </w:tcPr>
          <w:p w:rsidR="00F27785" w:rsidRPr="00F024A8" w:rsidRDefault="00F27785" w:rsidP="00801369">
            <w:pPr>
              <w:jc w:val="both"/>
              <w:rPr>
                <w:rFonts w:ascii="Times New Roman" w:hAnsi="Times New Roman" w:cs="Times New Roman"/>
                <w:sz w:val="20"/>
                <w:szCs w:val="18"/>
                <w:lang w:val="uz-Cyrl-UZ"/>
              </w:rPr>
            </w:pPr>
          </w:p>
        </w:tc>
      </w:tr>
    </w:tbl>
    <w:p w:rsidR="00C2381F" w:rsidRPr="00F024A8" w:rsidRDefault="00C2381F" w:rsidP="00801369">
      <w:pPr>
        <w:spacing w:after="0"/>
        <w:ind w:firstLine="567"/>
        <w:jc w:val="both"/>
        <w:rPr>
          <w:rFonts w:ascii="Times New Roman" w:hAnsi="Times New Roman" w:cs="Times New Roman"/>
          <w:sz w:val="28"/>
          <w:szCs w:val="26"/>
          <w:lang w:val="uz-Cyrl-UZ"/>
        </w:rPr>
      </w:pPr>
    </w:p>
    <w:p w:rsidR="00091916" w:rsidRPr="00F024A8" w:rsidRDefault="00091916" w:rsidP="008013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7.2.расм. Ишлаб чиқаришни бошқариш тизимининг структураси.</w:t>
      </w:r>
    </w:p>
    <w:p w:rsidR="00091916" w:rsidRPr="00F024A8" w:rsidRDefault="00091916" w:rsidP="008013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1-маълумотларни тўплаш ва хатоларни аниқлаш;</w:t>
      </w:r>
    </w:p>
    <w:p w:rsidR="00091916" w:rsidRPr="00F024A8" w:rsidRDefault="00091916" w:rsidP="008013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қўлланиш натижасининг таҳлили;</w:t>
      </w:r>
    </w:p>
    <w:p w:rsidR="00091916" w:rsidRPr="00F024A8" w:rsidRDefault="00091916" w:rsidP="008013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 стратегия вариантини танлаш;</w:t>
      </w:r>
    </w:p>
    <w:p w:rsidR="00091916" w:rsidRPr="00F024A8" w:rsidRDefault="00091916" w:rsidP="008013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u w:val="single"/>
          <w:lang w:val="uz-Cyrl-UZ"/>
        </w:rPr>
        <w:t>4-</w:t>
      </w:r>
      <w:r w:rsidRPr="00F024A8">
        <w:rPr>
          <w:rFonts w:ascii="Times New Roman" w:hAnsi="Times New Roman" w:cs="Times New Roman"/>
          <w:sz w:val="28"/>
          <w:szCs w:val="26"/>
          <w:lang w:val="uz-Cyrl-UZ"/>
        </w:rPr>
        <w:t xml:space="preserve"> бошқариш таъсирини режалаштириш;</w:t>
      </w:r>
    </w:p>
    <w:p w:rsidR="00091916" w:rsidRPr="00F024A8" w:rsidRDefault="00091916" w:rsidP="008013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u w:val="single"/>
          <w:lang w:val="uz-Cyrl-UZ"/>
        </w:rPr>
        <w:t xml:space="preserve">Х </w:t>
      </w:r>
      <w:r w:rsidRPr="00F024A8">
        <w:rPr>
          <w:rFonts w:ascii="Times New Roman" w:hAnsi="Times New Roman" w:cs="Times New Roman"/>
          <w:sz w:val="28"/>
          <w:szCs w:val="26"/>
          <w:lang w:val="uz-Cyrl-UZ"/>
        </w:rPr>
        <w:t>– моддий бойликлар ишлаб чиқариш тўғрисидаги ахборот;</w:t>
      </w:r>
    </w:p>
    <w:p w:rsidR="00091916" w:rsidRPr="00F024A8" w:rsidRDefault="00091916" w:rsidP="008013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Y – моддий бойликларни тақсимлашнинг ижтимоий </w:t>
      </w:r>
      <w:r w:rsidR="00B51B61" w:rsidRPr="00F024A8">
        <w:rPr>
          <w:rFonts w:ascii="Times New Roman" w:hAnsi="Times New Roman" w:cs="Times New Roman"/>
          <w:sz w:val="28"/>
          <w:szCs w:val="26"/>
          <w:lang w:val="uz-Cyrl-UZ"/>
        </w:rPr>
        <w:t>оқибатлари</w:t>
      </w:r>
      <w:r w:rsidRPr="00F024A8">
        <w:rPr>
          <w:rFonts w:ascii="Times New Roman" w:hAnsi="Times New Roman" w:cs="Times New Roman"/>
          <w:sz w:val="28"/>
          <w:szCs w:val="26"/>
          <w:lang w:val="uz-Cyrl-UZ"/>
        </w:rPr>
        <w:t>;</w:t>
      </w:r>
    </w:p>
    <w:p w:rsidR="00091916" w:rsidRPr="00F024A8" w:rsidRDefault="00091916" w:rsidP="00801369">
      <w:pPr>
        <w:spacing w:after="0"/>
        <w:ind w:firstLine="567"/>
        <w:jc w:val="both"/>
        <w:rPr>
          <w:rFonts w:ascii="Times New Roman" w:hAnsi="Times New Roman" w:cs="Times New Roman"/>
          <w:sz w:val="28"/>
          <w:szCs w:val="26"/>
          <w:u w:val="single"/>
          <w:lang w:val="uz-Cyrl-UZ"/>
        </w:rPr>
      </w:pPr>
      <w:r w:rsidRPr="00F024A8">
        <w:rPr>
          <w:rFonts w:ascii="Times New Roman" w:hAnsi="Times New Roman" w:cs="Times New Roman"/>
          <w:sz w:val="28"/>
          <w:szCs w:val="26"/>
          <w:lang w:val="uz-Cyrl-UZ"/>
        </w:rPr>
        <w:t>БО-бошқариш объекти</w:t>
      </w:r>
    </w:p>
    <w:p w:rsidR="00B51B61" w:rsidRPr="00F024A8" w:rsidRDefault="00B51B61" w:rsidP="00B51B6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Фаолият соҳасининг мазмуни, бошқарув ходимлари ишлаб чиқариш технологиялари топламидир ва уларнинг танланиши ва алоқаси ишлаб </w:t>
      </w:r>
      <w:r w:rsidRPr="00F024A8">
        <w:rPr>
          <w:rFonts w:ascii="Times New Roman" w:hAnsi="Times New Roman" w:cs="Times New Roman"/>
          <w:sz w:val="28"/>
          <w:szCs w:val="26"/>
          <w:lang w:val="uz-Cyrl-UZ"/>
        </w:rPr>
        <w:lastRenderedPageBreak/>
        <w:t>чиқариш муносабатларини ўрнатиш жараёни бўлиб,  қуйидагиларни аниқлаймиз(7.3.расм); ишлаб чиқариш муносабатлари – моддий маҳсулотларнинг ижтимоий оқибатларини тартибга солиш ва саноат маҳсулотини ишлаб чиқариш (қишлоқ хўжалиги, соғлиқни сақлаш ва бошқалар)ни тартибга солиш мақсадида моддий маҳсулотларни ишлаб чиқариш ва ишлаб чиқариш тизимининг ҳолати тўғрисида дастлабки маълумотларни субъект томонидан (фирма ходимлари</w:t>
      </w:r>
      <w:r w:rsidR="00801369"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қайта кўриб чиқиш ишидир.</w:t>
      </w:r>
      <w:r w:rsidR="00801369" w:rsidRPr="00F024A8">
        <w:rPr>
          <w:rFonts w:ascii="Times New Roman" w:hAnsi="Times New Roman" w:cs="Times New Roman"/>
          <w:sz w:val="28"/>
          <w:szCs w:val="26"/>
          <w:lang w:val="uz-Cyrl-UZ"/>
        </w:rPr>
        <w:t xml:space="preserve"> </w:t>
      </w:r>
    </w:p>
    <w:p w:rsidR="00B421F9" w:rsidRPr="00F024A8" w:rsidRDefault="00B51B61" w:rsidP="008013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вазифани амалга оширишда инновацион бошқарув мезон ва ривожланиш  йўлларини белгилашда ўзига хос ва муҳим роль ўйнайди.</w:t>
      </w:r>
    </w:p>
    <w:p w:rsidR="00B65982" w:rsidRPr="00F024A8" w:rsidRDefault="00B65982" w:rsidP="00801369">
      <w:pPr>
        <w:spacing w:after="0"/>
        <w:ind w:firstLine="567"/>
        <w:jc w:val="both"/>
        <w:rPr>
          <w:rFonts w:ascii="Times New Roman" w:hAnsi="Times New Roman" w:cs="Times New Roman"/>
          <w:sz w:val="28"/>
          <w:szCs w:val="26"/>
          <w:lang w:val="uz-Cyrl-UZ"/>
        </w:rPr>
      </w:pPr>
    </w:p>
    <w:tbl>
      <w:tblPr>
        <w:tblStyle w:val="a4"/>
        <w:tblW w:w="0" w:type="auto"/>
        <w:tblInd w:w="846" w:type="dxa"/>
        <w:tblLook w:val="04A0" w:firstRow="1" w:lastRow="0" w:firstColumn="1" w:lastColumn="0" w:noHBand="0" w:noVBand="1"/>
      </w:tblPr>
      <w:tblGrid>
        <w:gridCol w:w="2835"/>
        <w:gridCol w:w="2041"/>
        <w:gridCol w:w="2268"/>
      </w:tblGrid>
      <w:tr w:rsidR="00203A7C" w:rsidRPr="00F024A8" w:rsidTr="003868A3">
        <w:tc>
          <w:tcPr>
            <w:tcW w:w="2835" w:type="dxa"/>
            <w:vMerge w:val="restart"/>
            <w:tcBorders>
              <w:right w:val="nil"/>
            </w:tcBorders>
          </w:tcPr>
          <w:p w:rsidR="00203A7C" w:rsidRPr="00F024A8" w:rsidRDefault="00203A7C"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Бино</w:t>
            </w:r>
          </w:p>
          <w:p w:rsidR="00203A7C" w:rsidRPr="00F024A8" w:rsidRDefault="00203A7C"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Асбоб-ускуна</w:t>
            </w:r>
          </w:p>
          <w:p w:rsidR="00203A7C" w:rsidRPr="00F024A8" w:rsidRDefault="00203A7C"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Коммуникация</w:t>
            </w:r>
          </w:p>
          <w:p w:rsidR="00203A7C" w:rsidRPr="00F024A8" w:rsidRDefault="00203A7C"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Хом ашё,ёқилғи</w:t>
            </w:r>
          </w:p>
          <w:p w:rsidR="00203A7C" w:rsidRPr="00F024A8" w:rsidRDefault="00203A7C"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Ходимлар,молия</w:t>
            </w:r>
          </w:p>
          <w:p w:rsidR="00203A7C" w:rsidRPr="00F024A8" w:rsidRDefault="00203A7C"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Транспорт</w:t>
            </w:r>
          </w:p>
          <w:p w:rsidR="00203A7C" w:rsidRPr="00F024A8" w:rsidRDefault="00203A7C"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Эҳтиёт қисмлар</w:t>
            </w:r>
          </w:p>
          <w:p w:rsidR="00203A7C" w:rsidRPr="00F024A8" w:rsidRDefault="00203A7C" w:rsidP="00203A7C">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Материаллар</w:t>
            </w:r>
          </w:p>
        </w:tc>
        <w:tc>
          <w:tcPr>
            <w:tcW w:w="1701" w:type="dxa"/>
            <w:tcBorders>
              <w:left w:val="nil"/>
              <w:bottom w:val="single" w:sz="4" w:space="0" w:color="auto"/>
              <w:right w:val="nil"/>
            </w:tcBorders>
          </w:tcPr>
          <w:p w:rsidR="00203A7C" w:rsidRPr="00F024A8" w:rsidRDefault="00203A7C" w:rsidP="00AA40F2">
            <w:pPr>
              <w:jc w:val="both"/>
              <w:rPr>
                <w:rFonts w:ascii="Times New Roman" w:hAnsi="Times New Roman" w:cs="Times New Roman"/>
                <w:sz w:val="20"/>
                <w:szCs w:val="18"/>
                <w:lang w:val="uz-Cyrl-UZ"/>
              </w:rPr>
            </w:pPr>
          </w:p>
        </w:tc>
        <w:tc>
          <w:tcPr>
            <w:tcW w:w="2268" w:type="dxa"/>
            <w:tcBorders>
              <w:left w:val="nil"/>
              <w:bottom w:val="nil"/>
            </w:tcBorders>
          </w:tcPr>
          <w:p w:rsidR="00203A7C" w:rsidRPr="00F024A8" w:rsidRDefault="00203A7C" w:rsidP="00AA40F2">
            <w:pPr>
              <w:jc w:val="both"/>
              <w:rPr>
                <w:rFonts w:ascii="Times New Roman" w:hAnsi="Times New Roman" w:cs="Times New Roman"/>
                <w:sz w:val="20"/>
                <w:szCs w:val="18"/>
                <w:lang w:val="uz-Cyrl-UZ"/>
              </w:rPr>
            </w:pPr>
          </w:p>
        </w:tc>
      </w:tr>
      <w:tr w:rsidR="00203A7C" w:rsidRPr="00F024A8" w:rsidTr="003868A3">
        <w:tc>
          <w:tcPr>
            <w:tcW w:w="2835" w:type="dxa"/>
            <w:vMerge/>
            <w:tcBorders>
              <w:right w:val="single" w:sz="4" w:space="0" w:color="auto"/>
            </w:tcBorders>
          </w:tcPr>
          <w:p w:rsidR="00203A7C" w:rsidRPr="00F024A8" w:rsidRDefault="00203A7C" w:rsidP="00203A7C">
            <w:pPr>
              <w:jc w:val="center"/>
              <w:rPr>
                <w:rFonts w:ascii="Times New Roman" w:hAnsi="Times New Roman" w:cs="Times New Roman"/>
                <w:sz w:val="20"/>
                <w:szCs w:val="18"/>
                <w:lang w:val="uz-Cyrl-UZ"/>
              </w:rPr>
            </w:pPr>
          </w:p>
        </w:tc>
        <w:tc>
          <w:tcPr>
            <w:tcW w:w="1701" w:type="dxa"/>
            <w:vMerge w:val="restart"/>
            <w:tcBorders>
              <w:top w:val="single" w:sz="4" w:space="0" w:color="auto"/>
              <w:left w:val="single" w:sz="4" w:space="0" w:color="auto"/>
              <w:right w:val="single" w:sz="4" w:space="0" w:color="auto"/>
            </w:tcBorders>
          </w:tcPr>
          <w:p w:rsidR="00203A7C" w:rsidRPr="00F024A8" w:rsidRDefault="00203A7C" w:rsidP="00B65982">
            <w:pPr>
              <w:jc w:val="center"/>
              <w:rPr>
                <w:rFonts w:ascii="Times New Roman" w:hAnsi="Times New Roman" w:cs="Times New Roman"/>
                <w:sz w:val="20"/>
                <w:szCs w:val="18"/>
                <w:lang w:val="uz-Cyrl-UZ"/>
              </w:rPr>
            </w:pPr>
          </w:p>
          <w:p w:rsidR="00203A7C" w:rsidRPr="00F024A8" w:rsidRDefault="00203A7C" w:rsidP="00B65982">
            <w:pPr>
              <w:jc w:val="center"/>
              <w:rPr>
                <w:rFonts w:ascii="Times New Roman" w:hAnsi="Times New Roman" w:cs="Times New Roman"/>
                <w:sz w:val="20"/>
                <w:szCs w:val="18"/>
                <w:lang w:val="uz-Cyrl-UZ"/>
              </w:rPr>
            </w:pPr>
          </w:p>
          <w:p w:rsidR="00203A7C" w:rsidRPr="00F024A8" w:rsidRDefault="00203A7C"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Кимё маҳсулотини ишлаб чиқариш технологияси</w:t>
            </w:r>
          </w:p>
        </w:tc>
        <w:tc>
          <w:tcPr>
            <w:tcW w:w="2268" w:type="dxa"/>
            <w:tcBorders>
              <w:top w:val="nil"/>
              <w:left w:val="single" w:sz="4" w:space="0" w:color="auto"/>
              <w:bottom w:val="nil"/>
            </w:tcBorders>
          </w:tcPr>
          <w:p w:rsidR="00203A7C" w:rsidRPr="00F024A8" w:rsidRDefault="00203A7C" w:rsidP="00B65982">
            <w:pPr>
              <w:jc w:val="center"/>
              <w:rPr>
                <w:rFonts w:ascii="Times New Roman" w:hAnsi="Times New Roman" w:cs="Times New Roman"/>
                <w:sz w:val="20"/>
                <w:szCs w:val="18"/>
                <w:lang w:val="uz-Cyrl-UZ"/>
              </w:rPr>
            </w:pPr>
          </w:p>
          <w:p w:rsidR="00203A7C" w:rsidRPr="00F024A8" w:rsidRDefault="00203A7C" w:rsidP="00B65982">
            <w:pPr>
              <w:jc w:val="center"/>
              <w:rPr>
                <w:rFonts w:ascii="Times New Roman" w:hAnsi="Times New Roman" w:cs="Times New Roman"/>
                <w:sz w:val="20"/>
                <w:szCs w:val="18"/>
                <w:lang w:val="uz-Cyrl-UZ"/>
              </w:rPr>
            </w:pPr>
          </w:p>
          <w:p w:rsidR="00203A7C" w:rsidRPr="00F024A8" w:rsidRDefault="00C615D5" w:rsidP="00B65982">
            <w:pPr>
              <w:jc w:val="center"/>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6" o:spid="_x0000_s1072" type="#_x0000_t32" style="position:absolute;left:0;text-align:left;margin-left:-4.8pt;margin-top:10.25pt;width:104.25pt;height:.45pt;flip: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" strokecolor="black [3200]" strokeweight=".5pt">
                  <v:stroke endarrow="block" joinstyle="miter"/>
                </v:shape>
              </w:pict>
            </w:r>
            <w:r w:rsidR="00203A7C" w:rsidRPr="00F024A8">
              <w:rPr>
                <w:rFonts w:ascii="Times New Roman" w:hAnsi="Times New Roman" w:cs="Times New Roman"/>
                <w:sz w:val="20"/>
                <w:szCs w:val="18"/>
                <w:lang w:val="uz-Cyrl-UZ"/>
              </w:rPr>
              <w:t>Моддий</w:t>
            </w:r>
          </w:p>
        </w:tc>
      </w:tr>
      <w:tr w:rsidR="00203A7C" w:rsidRPr="00F024A8" w:rsidTr="003868A3">
        <w:trPr>
          <w:trHeight w:val="1008"/>
        </w:trPr>
        <w:tc>
          <w:tcPr>
            <w:tcW w:w="2835" w:type="dxa"/>
            <w:vMerge/>
            <w:tcBorders>
              <w:bottom w:val="nil"/>
            </w:tcBorders>
          </w:tcPr>
          <w:p w:rsidR="00203A7C" w:rsidRPr="00F024A8" w:rsidRDefault="00203A7C" w:rsidP="00AA40F2">
            <w:pPr>
              <w:jc w:val="both"/>
              <w:rPr>
                <w:rFonts w:ascii="Times New Roman" w:hAnsi="Times New Roman" w:cs="Times New Roman"/>
                <w:sz w:val="20"/>
                <w:szCs w:val="18"/>
                <w:lang w:val="uz-Cyrl-UZ"/>
              </w:rPr>
            </w:pPr>
          </w:p>
        </w:tc>
        <w:tc>
          <w:tcPr>
            <w:tcW w:w="1701" w:type="dxa"/>
            <w:vMerge/>
            <w:tcBorders>
              <w:bottom w:val="single" w:sz="4" w:space="0" w:color="auto"/>
            </w:tcBorders>
          </w:tcPr>
          <w:p w:rsidR="00203A7C" w:rsidRPr="00F024A8" w:rsidRDefault="00203A7C" w:rsidP="00AA40F2">
            <w:pPr>
              <w:jc w:val="both"/>
              <w:rPr>
                <w:rFonts w:ascii="Times New Roman" w:hAnsi="Times New Roman" w:cs="Times New Roman"/>
                <w:sz w:val="20"/>
                <w:szCs w:val="18"/>
                <w:lang w:val="uz-Cyrl-UZ"/>
              </w:rPr>
            </w:pPr>
          </w:p>
        </w:tc>
        <w:tc>
          <w:tcPr>
            <w:tcW w:w="2268" w:type="dxa"/>
            <w:tcBorders>
              <w:top w:val="nil"/>
              <w:bottom w:val="nil"/>
            </w:tcBorders>
          </w:tcPr>
          <w:p w:rsidR="00203A7C" w:rsidRPr="00F024A8" w:rsidRDefault="00203A7C"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маҳсулот</w:t>
            </w:r>
          </w:p>
        </w:tc>
      </w:tr>
      <w:tr w:rsidR="009A635F" w:rsidRPr="00F024A8" w:rsidTr="003868A3">
        <w:tc>
          <w:tcPr>
            <w:tcW w:w="2835" w:type="dxa"/>
            <w:vMerge w:val="restart"/>
            <w:tcBorders>
              <w:top w:val="nil"/>
              <w:bottom w:val="nil"/>
              <w:right w:val="nil"/>
            </w:tcBorders>
          </w:tcPr>
          <w:p w:rsidR="009A635F" w:rsidRPr="00F024A8" w:rsidRDefault="009A635F" w:rsidP="00B65982">
            <w:pPr>
              <w:jc w:val="center"/>
              <w:rPr>
                <w:rFonts w:ascii="Times New Roman" w:hAnsi="Times New Roman" w:cs="Times New Roman"/>
                <w:sz w:val="20"/>
                <w:szCs w:val="18"/>
                <w:lang w:val="uz-Cyrl-UZ"/>
              </w:rPr>
            </w:pPr>
          </w:p>
          <w:p w:rsidR="009A635F" w:rsidRPr="00F024A8" w:rsidRDefault="009A635F"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Талабалар</w:t>
            </w:r>
          </w:p>
          <w:p w:rsidR="009A635F" w:rsidRPr="00F024A8" w:rsidRDefault="009A635F"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Ўқитувчилар</w:t>
            </w:r>
          </w:p>
          <w:p w:rsidR="009A635F" w:rsidRPr="00F024A8" w:rsidRDefault="009A635F"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Бино</w:t>
            </w:r>
          </w:p>
          <w:p w:rsidR="009A635F" w:rsidRPr="00F024A8" w:rsidRDefault="009A635F"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Ахборот</w:t>
            </w:r>
          </w:p>
          <w:p w:rsidR="009A635F" w:rsidRPr="00F024A8" w:rsidRDefault="009A635F"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Ускуна</w:t>
            </w:r>
          </w:p>
          <w:p w:rsidR="009A635F" w:rsidRPr="00F024A8" w:rsidRDefault="009A635F" w:rsidP="00203A7C">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Молия</w:t>
            </w:r>
          </w:p>
          <w:p w:rsidR="009A635F" w:rsidRPr="00F024A8" w:rsidRDefault="009A635F" w:rsidP="00AA40F2">
            <w:pPr>
              <w:jc w:val="both"/>
              <w:rPr>
                <w:rFonts w:ascii="Times New Roman" w:hAnsi="Times New Roman" w:cs="Times New Roman"/>
                <w:sz w:val="20"/>
                <w:szCs w:val="18"/>
                <w:lang w:val="uz-Cyrl-UZ"/>
              </w:rPr>
            </w:pPr>
          </w:p>
        </w:tc>
        <w:tc>
          <w:tcPr>
            <w:tcW w:w="1701" w:type="dxa"/>
            <w:tcBorders>
              <w:left w:val="nil"/>
              <w:bottom w:val="single" w:sz="4" w:space="0" w:color="auto"/>
              <w:right w:val="nil"/>
            </w:tcBorders>
          </w:tcPr>
          <w:p w:rsidR="009A635F" w:rsidRPr="00F024A8" w:rsidRDefault="009A635F" w:rsidP="00AA40F2">
            <w:pPr>
              <w:jc w:val="both"/>
              <w:rPr>
                <w:rFonts w:ascii="Times New Roman" w:hAnsi="Times New Roman" w:cs="Times New Roman"/>
                <w:sz w:val="20"/>
                <w:szCs w:val="18"/>
                <w:lang w:val="uz-Cyrl-UZ"/>
              </w:rPr>
            </w:pPr>
          </w:p>
        </w:tc>
        <w:tc>
          <w:tcPr>
            <w:tcW w:w="2268" w:type="dxa"/>
            <w:tcBorders>
              <w:top w:val="nil"/>
              <w:left w:val="nil"/>
              <w:bottom w:val="nil"/>
            </w:tcBorders>
          </w:tcPr>
          <w:p w:rsidR="009A635F" w:rsidRPr="00F024A8" w:rsidRDefault="009A635F" w:rsidP="00AA40F2">
            <w:pPr>
              <w:jc w:val="both"/>
              <w:rPr>
                <w:rFonts w:ascii="Times New Roman" w:hAnsi="Times New Roman" w:cs="Times New Roman"/>
                <w:sz w:val="20"/>
                <w:szCs w:val="18"/>
                <w:lang w:val="uz-Cyrl-UZ"/>
              </w:rPr>
            </w:pPr>
          </w:p>
        </w:tc>
      </w:tr>
      <w:tr w:rsidR="009A635F" w:rsidRPr="00F024A8" w:rsidTr="003868A3">
        <w:tc>
          <w:tcPr>
            <w:tcW w:w="2835" w:type="dxa"/>
            <w:vMerge/>
            <w:tcBorders>
              <w:bottom w:val="nil"/>
            </w:tcBorders>
          </w:tcPr>
          <w:p w:rsidR="009A635F" w:rsidRPr="00F024A8" w:rsidRDefault="009A635F" w:rsidP="00AA40F2">
            <w:pPr>
              <w:jc w:val="both"/>
              <w:rPr>
                <w:rFonts w:ascii="Times New Roman" w:hAnsi="Times New Roman" w:cs="Times New Roman"/>
                <w:sz w:val="20"/>
                <w:szCs w:val="18"/>
                <w:lang w:val="uz-Cyrl-UZ"/>
              </w:rPr>
            </w:pPr>
          </w:p>
        </w:tc>
        <w:tc>
          <w:tcPr>
            <w:tcW w:w="1701" w:type="dxa"/>
            <w:vMerge w:val="restart"/>
            <w:tcBorders>
              <w:top w:val="single" w:sz="4" w:space="0" w:color="auto"/>
            </w:tcBorders>
          </w:tcPr>
          <w:p w:rsidR="009A635F" w:rsidRPr="00F024A8" w:rsidRDefault="009A635F" w:rsidP="00B65982">
            <w:pPr>
              <w:jc w:val="center"/>
              <w:rPr>
                <w:rFonts w:ascii="Times New Roman" w:hAnsi="Times New Roman" w:cs="Times New Roman"/>
                <w:sz w:val="20"/>
                <w:szCs w:val="18"/>
                <w:lang w:val="uz-Cyrl-UZ"/>
              </w:rPr>
            </w:pPr>
          </w:p>
          <w:p w:rsidR="009A635F" w:rsidRPr="00F024A8" w:rsidRDefault="009A635F" w:rsidP="00B659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Билим бериш технологияси</w:t>
            </w:r>
          </w:p>
        </w:tc>
        <w:tc>
          <w:tcPr>
            <w:tcW w:w="2268" w:type="dxa"/>
            <w:tcBorders>
              <w:top w:val="nil"/>
              <w:bottom w:val="single" w:sz="4" w:space="0" w:color="auto"/>
            </w:tcBorders>
          </w:tcPr>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Интеллектуал маҳсулот</w:t>
            </w:r>
          </w:p>
        </w:tc>
      </w:tr>
      <w:tr w:rsidR="009A635F" w:rsidRPr="00F024A8" w:rsidTr="003868A3">
        <w:tc>
          <w:tcPr>
            <w:tcW w:w="2835" w:type="dxa"/>
            <w:vMerge/>
            <w:tcBorders>
              <w:bottom w:val="nil"/>
            </w:tcBorders>
          </w:tcPr>
          <w:p w:rsidR="009A635F" w:rsidRPr="00F024A8" w:rsidRDefault="009A635F" w:rsidP="00AA40F2">
            <w:pPr>
              <w:jc w:val="both"/>
              <w:rPr>
                <w:rFonts w:ascii="Times New Roman" w:hAnsi="Times New Roman" w:cs="Times New Roman"/>
                <w:sz w:val="20"/>
                <w:szCs w:val="18"/>
                <w:lang w:val="uz-Cyrl-UZ"/>
              </w:rPr>
            </w:pPr>
          </w:p>
        </w:tc>
        <w:tc>
          <w:tcPr>
            <w:tcW w:w="1701" w:type="dxa"/>
            <w:vMerge/>
            <w:tcBorders>
              <w:bottom w:val="single" w:sz="4" w:space="0" w:color="auto"/>
            </w:tcBorders>
          </w:tcPr>
          <w:p w:rsidR="009A635F" w:rsidRPr="00F024A8" w:rsidRDefault="009A635F" w:rsidP="00AA40F2">
            <w:pPr>
              <w:jc w:val="both"/>
              <w:rPr>
                <w:rFonts w:ascii="Times New Roman" w:hAnsi="Times New Roman" w:cs="Times New Roman"/>
                <w:sz w:val="20"/>
                <w:szCs w:val="18"/>
                <w:lang w:val="uz-Cyrl-UZ"/>
              </w:rPr>
            </w:pPr>
          </w:p>
        </w:tc>
        <w:tc>
          <w:tcPr>
            <w:tcW w:w="2268" w:type="dxa"/>
            <w:tcBorders>
              <w:bottom w:val="nil"/>
            </w:tcBorders>
          </w:tcPr>
          <w:p w:rsidR="009A635F" w:rsidRPr="00F024A8" w:rsidRDefault="00C615D5" w:rsidP="009A635F">
            <w:pPr>
              <w:jc w:val="center"/>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10" o:spid="_x0000_s1071" type="#_x0000_t32" style="position:absolute;left:0;text-align:left;margin-left:-4.8pt;margin-top:.1pt;width:104.25pt;height:0;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" strokecolor="black [3200]" strokeweight=".5pt">
                  <v:stroke endarrow="block" joinstyle="miter"/>
                </v:shape>
              </w:pict>
            </w:r>
            <w:r w:rsidR="009A635F" w:rsidRPr="00F024A8">
              <w:rPr>
                <w:rFonts w:ascii="Times New Roman" w:hAnsi="Times New Roman" w:cs="Times New Roman"/>
                <w:sz w:val="20"/>
                <w:szCs w:val="18"/>
                <w:lang w:val="uz-Cyrl-UZ"/>
              </w:rPr>
              <w:t>мутахассислар</w:t>
            </w: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патентлар</w:t>
            </w: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нашрлар</w:t>
            </w:r>
          </w:p>
        </w:tc>
      </w:tr>
      <w:tr w:rsidR="009A635F" w:rsidRPr="00F024A8" w:rsidTr="003868A3">
        <w:tc>
          <w:tcPr>
            <w:tcW w:w="2835" w:type="dxa"/>
            <w:tcBorders>
              <w:top w:val="nil"/>
              <w:bottom w:val="nil"/>
              <w:right w:val="nil"/>
            </w:tcBorders>
          </w:tcPr>
          <w:p w:rsidR="009A635F" w:rsidRPr="00F024A8" w:rsidRDefault="009A635F" w:rsidP="009A635F">
            <w:pPr>
              <w:jc w:val="center"/>
              <w:rPr>
                <w:rFonts w:ascii="Times New Roman" w:hAnsi="Times New Roman" w:cs="Times New Roman"/>
                <w:sz w:val="20"/>
                <w:szCs w:val="18"/>
                <w:lang w:val="uz-Cyrl-UZ"/>
              </w:rPr>
            </w:pPr>
          </w:p>
        </w:tc>
        <w:tc>
          <w:tcPr>
            <w:tcW w:w="1701" w:type="dxa"/>
            <w:tcBorders>
              <w:left w:val="nil"/>
              <w:right w:val="nil"/>
            </w:tcBorders>
          </w:tcPr>
          <w:p w:rsidR="009A635F" w:rsidRPr="00F024A8" w:rsidRDefault="009A635F" w:rsidP="009A635F">
            <w:pPr>
              <w:jc w:val="center"/>
              <w:rPr>
                <w:rFonts w:ascii="Times New Roman" w:hAnsi="Times New Roman" w:cs="Times New Roman"/>
                <w:sz w:val="20"/>
                <w:szCs w:val="18"/>
                <w:lang w:val="uz-Cyrl-UZ"/>
              </w:rPr>
            </w:pPr>
          </w:p>
        </w:tc>
        <w:tc>
          <w:tcPr>
            <w:tcW w:w="2268" w:type="dxa"/>
            <w:tcBorders>
              <w:top w:val="nil"/>
              <w:left w:val="nil"/>
              <w:bottom w:val="nil"/>
            </w:tcBorders>
          </w:tcPr>
          <w:p w:rsidR="009A635F" w:rsidRPr="00F024A8" w:rsidRDefault="009A635F" w:rsidP="009A635F">
            <w:pPr>
              <w:jc w:val="center"/>
              <w:rPr>
                <w:rFonts w:ascii="Times New Roman" w:hAnsi="Times New Roman" w:cs="Times New Roman"/>
                <w:sz w:val="20"/>
                <w:szCs w:val="18"/>
                <w:lang w:val="uz-Cyrl-UZ"/>
              </w:rPr>
            </w:pPr>
          </w:p>
        </w:tc>
      </w:tr>
      <w:tr w:rsidR="009A635F" w:rsidRPr="00F024A8" w:rsidTr="003868A3">
        <w:tc>
          <w:tcPr>
            <w:tcW w:w="2835" w:type="dxa"/>
            <w:vMerge w:val="restart"/>
            <w:tcBorders>
              <w:top w:val="nil"/>
              <w:bottom w:val="nil"/>
            </w:tcBorders>
          </w:tcPr>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Гидроресурслар</w:t>
            </w: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Ходимлар</w:t>
            </w: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Асбоб-ускуна</w:t>
            </w: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Молия</w:t>
            </w: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Материаллар</w:t>
            </w: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Тармоқ</w:t>
            </w:r>
          </w:p>
        </w:tc>
        <w:tc>
          <w:tcPr>
            <w:tcW w:w="1701" w:type="dxa"/>
            <w:vMerge w:val="restart"/>
          </w:tcPr>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 xml:space="preserve">Энергия (ишлар,хизматлар)ни ишлаб чиқариш технологияси </w:t>
            </w:r>
          </w:p>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p>
        </w:tc>
        <w:tc>
          <w:tcPr>
            <w:tcW w:w="2268" w:type="dxa"/>
            <w:tcBorders>
              <w:top w:val="nil"/>
              <w:bottom w:val="single" w:sz="4" w:space="0" w:color="auto"/>
            </w:tcBorders>
          </w:tcPr>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Энергетик маҳсулот</w:t>
            </w:r>
          </w:p>
        </w:tc>
      </w:tr>
      <w:tr w:rsidR="009A635F" w:rsidRPr="00F024A8" w:rsidTr="003868A3">
        <w:trPr>
          <w:trHeight w:val="838"/>
        </w:trPr>
        <w:tc>
          <w:tcPr>
            <w:tcW w:w="2835" w:type="dxa"/>
            <w:vMerge/>
            <w:tcBorders>
              <w:bottom w:val="nil"/>
            </w:tcBorders>
          </w:tcPr>
          <w:p w:rsidR="009A635F" w:rsidRPr="00F024A8" w:rsidRDefault="009A635F" w:rsidP="009A635F">
            <w:pPr>
              <w:jc w:val="center"/>
              <w:rPr>
                <w:rFonts w:ascii="Times New Roman" w:hAnsi="Times New Roman" w:cs="Times New Roman"/>
                <w:sz w:val="20"/>
                <w:szCs w:val="18"/>
                <w:lang w:val="uz-Cyrl-UZ"/>
              </w:rPr>
            </w:pPr>
          </w:p>
        </w:tc>
        <w:tc>
          <w:tcPr>
            <w:tcW w:w="1701" w:type="dxa"/>
            <w:vMerge/>
            <w:tcBorders>
              <w:bottom w:val="single" w:sz="4" w:space="0" w:color="auto"/>
            </w:tcBorders>
          </w:tcPr>
          <w:p w:rsidR="009A635F" w:rsidRPr="00F024A8" w:rsidRDefault="009A635F" w:rsidP="009A635F">
            <w:pPr>
              <w:jc w:val="center"/>
              <w:rPr>
                <w:rFonts w:ascii="Times New Roman" w:hAnsi="Times New Roman" w:cs="Times New Roman"/>
                <w:sz w:val="20"/>
                <w:szCs w:val="18"/>
                <w:lang w:val="uz-Cyrl-UZ"/>
              </w:rPr>
            </w:pPr>
          </w:p>
        </w:tc>
        <w:tc>
          <w:tcPr>
            <w:tcW w:w="2268" w:type="dxa"/>
            <w:tcBorders>
              <w:bottom w:val="nil"/>
            </w:tcBorders>
          </w:tcPr>
          <w:p w:rsidR="009A635F" w:rsidRPr="00F024A8" w:rsidRDefault="00C615D5" w:rsidP="009A635F">
            <w:pPr>
              <w:jc w:val="center"/>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43" o:spid="_x0000_s1070" type="#_x0000_t32" style="position:absolute;left:0;text-align:left;margin-left:-2.95pt;margin-top:-.1pt;width:105.15pt;height:.45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" strokecolor="black [3200]" strokeweight=".5pt">
                  <v:stroke endarrow="block" joinstyle="miter"/>
                </v:shape>
              </w:pict>
            </w:r>
            <w:r w:rsidR="009A635F" w:rsidRPr="00F024A8">
              <w:rPr>
                <w:rFonts w:ascii="Times New Roman" w:hAnsi="Times New Roman" w:cs="Times New Roman"/>
                <w:sz w:val="20"/>
                <w:szCs w:val="18"/>
                <w:lang w:val="uz-Cyrl-UZ"/>
              </w:rPr>
              <w:t>электроэнергия</w:t>
            </w:r>
          </w:p>
          <w:p w:rsidR="009A635F" w:rsidRPr="00F024A8" w:rsidRDefault="009A635F" w:rsidP="009A635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иссиқлик</w:t>
            </w:r>
          </w:p>
          <w:p w:rsidR="009A635F" w:rsidRPr="00F024A8" w:rsidRDefault="009A635F" w:rsidP="009A635F">
            <w:pPr>
              <w:jc w:val="center"/>
              <w:rPr>
                <w:rFonts w:ascii="Times New Roman" w:hAnsi="Times New Roman" w:cs="Times New Roman"/>
                <w:sz w:val="20"/>
                <w:szCs w:val="18"/>
                <w:lang w:val="uz-Cyrl-UZ"/>
              </w:rPr>
            </w:pPr>
          </w:p>
          <w:p w:rsidR="009A635F" w:rsidRPr="00F024A8" w:rsidRDefault="009A635F" w:rsidP="009A635F">
            <w:pPr>
              <w:jc w:val="center"/>
              <w:rPr>
                <w:rFonts w:ascii="Times New Roman" w:hAnsi="Times New Roman" w:cs="Times New Roman"/>
                <w:sz w:val="20"/>
                <w:szCs w:val="18"/>
                <w:lang w:val="uz-Cyrl-UZ"/>
              </w:rPr>
            </w:pPr>
          </w:p>
        </w:tc>
      </w:tr>
      <w:tr w:rsidR="00203A7C" w:rsidRPr="00F024A8" w:rsidTr="003868A3">
        <w:trPr>
          <w:trHeight w:val="414"/>
        </w:trPr>
        <w:tc>
          <w:tcPr>
            <w:tcW w:w="2835" w:type="dxa"/>
            <w:tcBorders>
              <w:top w:val="nil"/>
              <w:right w:val="nil"/>
            </w:tcBorders>
          </w:tcPr>
          <w:p w:rsidR="00203A7C" w:rsidRPr="00F024A8" w:rsidRDefault="00203A7C" w:rsidP="009A635F">
            <w:pPr>
              <w:jc w:val="center"/>
              <w:rPr>
                <w:rFonts w:ascii="Times New Roman" w:hAnsi="Times New Roman" w:cs="Times New Roman"/>
                <w:sz w:val="20"/>
                <w:szCs w:val="18"/>
                <w:lang w:val="uz-Cyrl-UZ"/>
              </w:rPr>
            </w:pPr>
          </w:p>
        </w:tc>
        <w:tc>
          <w:tcPr>
            <w:tcW w:w="1701" w:type="dxa"/>
            <w:tcBorders>
              <w:left w:val="nil"/>
              <w:right w:val="nil"/>
            </w:tcBorders>
          </w:tcPr>
          <w:p w:rsidR="00203A7C" w:rsidRPr="00F024A8" w:rsidRDefault="00203A7C" w:rsidP="009A635F">
            <w:pPr>
              <w:jc w:val="center"/>
              <w:rPr>
                <w:rFonts w:ascii="Times New Roman" w:hAnsi="Times New Roman" w:cs="Times New Roman"/>
                <w:sz w:val="20"/>
                <w:szCs w:val="18"/>
                <w:lang w:val="uz-Cyrl-UZ"/>
              </w:rPr>
            </w:pPr>
          </w:p>
        </w:tc>
        <w:tc>
          <w:tcPr>
            <w:tcW w:w="2268" w:type="dxa"/>
            <w:tcBorders>
              <w:top w:val="nil"/>
              <w:left w:val="nil"/>
            </w:tcBorders>
          </w:tcPr>
          <w:p w:rsidR="00203A7C" w:rsidRPr="00F024A8" w:rsidRDefault="00203A7C" w:rsidP="009A635F">
            <w:pPr>
              <w:jc w:val="center"/>
              <w:rPr>
                <w:rFonts w:ascii="Times New Roman" w:hAnsi="Times New Roman" w:cs="Times New Roman"/>
                <w:sz w:val="20"/>
                <w:szCs w:val="18"/>
                <w:lang w:val="uz-Cyrl-UZ"/>
              </w:rPr>
            </w:pPr>
          </w:p>
        </w:tc>
      </w:tr>
    </w:tbl>
    <w:p w:rsidR="00203A7C" w:rsidRPr="00F024A8" w:rsidRDefault="00203A7C" w:rsidP="00AA40F2">
      <w:pPr>
        <w:spacing w:after="0"/>
        <w:ind w:firstLine="567"/>
        <w:jc w:val="both"/>
        <w:rPr>
          <w:rFonts w:ascii="Times New Roman" w:hAnsi="Times New Roman" w:cs="Times New Roman"/>
          <w:b/>
          <w:sz w:val="28"/>
          <w:szCs w:val="24"/>
          <w:lang w:val="uz-Cyrl-UZ"/>
        </w:rPr>
      </w:pPr>
    </w:p>
    <w:p w:rsidR="0001027A" w:rsidRPr="00F024A8" w:rsidRDefault="00203A7C" w:rsidP="00AA40F2">
      <w:pPr>
        <w:spacing w:after="0"/>
        <w:ind w:firstLine="567"/>
        <w:jc w:val="both"/>
        <w:rPr>
          <w:rFonts w:ascii="Times New Roman" w:hAnsi="Times New Roman" w:cs="Times New Roman"/>
          <w:b/>
          <w:sz w:val="28"/>
          <w:szCs w:val="24"/>
          <w:lang w:val="uz-Cyrl-UZ"/>
        </w:rPr>
      </w:pPr>
      <w:r w:rsidRPr="00F024A8">
        <w:rPr>
          <w:rFonts w:ascii="Times New Roman" w:hAnsi="Times New Roman" w:cs="Times New Roman"/>
          <w:b/>
          <w:sz w:val="28"/>
          <w:szCs w:val="24"/>
          <w:lang w:val="uz-Cyrl-UZ"/>
        </w:rPr>
        <w:t>7.2.расм. Ишлаб чиқариш технологиялари бошқариш объекти сифатида.</w:t>
      </w:r>
    </w:p>
    <w:p w:rsidR="00AE7582" w:rsidRPr="00F024A8" w:rsidRDefault="00AE7582" w:rsidP="00AA40F2">
      <w:pPr>
        <w:spacing w:after="0"/>
        <w:ind w:firstLine="567"/>
        <w:jc w:val="both"/>
        <w:rPr>
          <w:rFonts w:ascii="Times New Roman" w:hAnsi="Times New Roman" w:cs="Times New Roman"/>
          <w:b/>
          <w:sz w:val="28"/>
          <w:szCs w:val="24"/>
          <w:lang w:val="uz-Cyrl-UZ"/>
        </w:rPr>
      </w:pPr>
    </w:p>
    <w:p w:rsidR="00AE7582" w:rsidRPr="00F024A8" w:rsidRDefault="00AE7582" w:rsidP="00BD1950">
      <w:pPr>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val="uz-Cyrl-UZ" w:eastAsia="ru-RU"/>
        </w:rPr>
        <w:t xml:space="preserve">Тиббиётнинг кўплаб йўналишлари қатор, педиатрия соҳасининг жадаллик билан ривожланиши кўрсатилаётган хизмат сифати ва самарадорлигини оширишда кенг истиқболларни очмоқда. Жумладан, шу кунларда пойтахтимизда замонавий тиббиёт ва илм-фаннинг энг сўнгги ютуқлари асосида барпо этилаётган Болалар кўп тармоқли тиббиёт марказининг қурилиши жадаллик билан олиб борилмоқда. Ушбу мажмуа 2020 йилда фойдаланишга топширилиши кўзда тутилган. Мамлакатимиз билан Корея Республикаси иқтисодий ривожланиш ва ҳамкорлик фонди </w:t>
      </w:r>
      <w:r w:rsidRPr="00F024A8">
        <w:rPr>
          <w:rFonts w:ascii="Times New Roman" w:hAnsi="Times New Roman" w:cs="Times New Roman"/>
          <w:sz w:val="28"/>
          <w:szCs w:val="26"/>
          <w:lang w:val="uz-Cyrl-UZ" w:eastAsia="ru-RU"/>
        </w:rPr>
        <w:lastRenderedPageBreak/>
        <w:t>(EDCF) билан биргаликда бунёд этилаётган ушбу лойиҳанинг умумий қиймати 130,58 миллион долларни ташкил этади.</w:t>
      </w:r>
    </w:p>
    <w:p w:rsidR="00AE7582" w:rsidRPr="00F024A8" w:rsidRDefault="00AE7582" w:rsidP="00AE7582">
      <w:pPr>
        <w:spacing w:after="0" w:line="240" w:lineRule="auto"/>
        <w:jc w:val="both"/>
        <w:rPr>
          <w:rFonts w:ascii="Times New Roman" w:hAnsi="Times New Roman" w:cs="Times New Roman"/>
          <w:sz w:val="28"/>
          <w:szCs w:val="26"/>
          <w:lang w:eastAsia="ru-RU"/>
        </w:rPr>
      </w:pPr>
      <w:r w:rsidRPr="00F024A8">
        <w:rPr>
          <w:rFonts w:ascii="Times New Roman" w:hAnsi="Times New Roman" w:cs="Times New Roman"/>
          <w:sz w:val="28"/>
          <w:szCs w:val="26"/>
          <w:lang w:eastAsia="ru-RU"/>
        </w:rPr>
        <w:t>Фото: Соғлиқни сақлаш вазирлиги Ахборот хизмати</w:t>
      </w:r>
    </w:p>
    <w:p w:rsidR="00AE7582" w:rsidRPr="00F024A8" w:rsidRDefault="00AE7582" w:rsidP="00BD1950">
      <w:pPr>
        <w:spacing w:after="0" w:line="240" w:lineRule="auto"/>
        <w:ind w:firstLine="709"/>
        <w:jc w:val="both"/>
        <w:rPr>
          <w:rFonts w:ascii="Times New Roman" w:hAnsi="Times New Roman" w:cs="Times New Roman"/>
          <w:sz w:val="28"/>
          <w:szCs w:val="26"/>
          <w:lang w:eastAsia="ru-RU"/>
        </w:rPr>
      </w:pPr>
      <w:r w:rsidRPr="00F024A8">
        <w:rPr>
          <w:rFonts w:ascii="Times New Roman" w:hAnsi="Times New Roman" w:cs="Times New Roman"/>
          <w:sz w:val="28"/>
          <w:szCs w:val="26"/>
          <w:lang w:eastAsia="ru-RU"/>
        </w:rPr>
        <w:t>Айни пайтда тиббиёт марказининг қурилиши ва жиҳозланиши билан бир қаторда, марказда ишлайдиган кадрлар малакасини ошириш бўйича ҳам қўшма лойиҳалар амалга оширилмоқда. Хусусан, Ўзбекистон Соғлиқни сақлаш вазирлиги ва Корея Республикасининг Янгсан Пусан Миллий университети ўртасидаги ҳамкорлик шартномасига мувофиқ, 100 нафар мутахассисларимиз ушбу университетда малака ошириши режалаштирилган, дейилади Соғлиқни сақлаш вазирлиги Ахборот хизмати хабарида.</w:t>
      </w:r>
    </w:p>
    <w:p w:rsidR="00AE7582" w:rsidRPr="00F024A8" w:rsidRDefault="00AE7582" w:rsidP="00BD1950">
      <w:pPr>
        <w:spacing w:after="0" w:line="240" w:lineRule="auto"/>
        <w:ind w:firstLine="709"/>
        <w:jc w:val="both"/>
        <w:rPr>
          <w:rFonts w:ascii="Times New Roman" w:hAnsi="Times New Roman" w:cs="Times New Roman"/>
          <w:sz w:val="28"/>
          <w:szCs w:val="26"/>
          <w:lang w:eastAsia="ru-RU"/>
        </w:rPr>
      </w:pPr>
      <w:r w:rsidRPr="00F024A8">
        <w:rPr>
          <w:rFonts w:ascii="Times New Roman" w:hAnsi="Times New Roman" w:cs="Times New Roman"/>
          <w:sz w:val="28"/>
          <w:szCs w:val="26"/>
          <w:lang w:eastAsia="ru-RU"/>
        </w:rPr>
        <w:t>Номзодлар малака-маҳорати, хорижий тилларни билиши, жаҳон тиббиётининг энг илғор янгиликларини ўзлаштириш салоҳиятига қараб танлов асосида саралаб олиняпти. Ана шундай малакали шифокорлардан дастлабки 19 нафари саралаш жараёнидан муваффақиятли ўтиб, бир йил мобайнида Янгсан Пусан Миллий университетида таҳсил оладиган бўлди.</w:t>
      </w:r>
    </w:p>
    <w:p w:rsidR="00AE7582" w:rsidRPr="00F024A8" w:rsidRDefault="00AE7582" w:rsidP="00BD1950">
      <w:pPr>
        <w:spacing w:after="0" w:line="240" w:lineRule="auto"/>
        <w:ind w:firstLine="709"/>
        <w:jc w:val="both"/>
        <w:rPr>
          <w:rFonts w:ascii="Times New Roman" w:hAnsi="Times New Roman" w:cs="Times New Roman"/>
          <w:sz w:val="28"/>
          <w:szCs w:val="26"/>
          <w:lang w:eastAsia="ru-RU"/>
        </w:rPr>
      </w:pPr>
      <w:r w:rsidRPr="00F024A8">
        <w:rPr>
          <w:rFonts w:ascii="Times New Roman" w:hAnsi="Times New Roman" w:cs="Times New Roman"/>
          <w:sz w:val="28"/>
          <w:szCs w:val="26"/>
          <w:lang w:eastAsia="ru-RU"/>
        </w:rPr>
        <w:t>Сафар олдидан ушбу мутахассислар билан Соғлиқни сақлаш вазири Алишер Шадманов учрашиб, уларга бир йиллик таҳсилни муваффақиятли якунлаб, эл-юртимизга муносиб хизмат қиладиган малакали кадрлар бўлиб етишишларида омад ва муваффақият тилади. Ўз навбатида, ёшлар ҳам вақтнинг ҳар лаҳзасидан оқилона фойдаланишга, ўзларига билдирилган ишончни оқлаб, тиббиётимизнинг эртанги тараққиётига муносиб улуш қўшишга ваъда бердилар.</w:t>
      </w:r>
    </w:p>
    <w:p w:rsidR="00AE7582" w:rsidRPr="00F024A8" w:rsidRDefault="00AE7582" w:rsidP="00BD1950">
      <w:pPr>
        <w:spacing w:after="0" w:line="240" w:lineRule="auto"/>
        <w:ind w:firstLine="709"/>
        <w:jc w:val="both"/>
        <w:rPr>
          <w:rFonts w:ascii="Times New Roman" w:hAnsi="Times New Roman" w:cs="Times New Roman"/>
          <w:sz w:val="28"/>
          <w:szCs w:val="26"/>
          <w:lang w:eastAsia="ru-RU"/>
        </w:rPr>
      </w:pPr>
      <w:r w:rsidRPr="00F024A8">
        <w:rPr>
          <w:rFonts w:ascii="Times New Roman" w:hAnsi="Times New Roman" w:cs="Times New Roman"/>
          <w:sz w:val="28"/>
          <w:szCs w:val="26"/>
          <w:lang w:eastAsia="ru-RU"/>
        </w:rPr>
        <w:t>Фото: Соғлиқни сақлаш вазирлиги Ахборот хизмати</w:t>
      </w:r>
    </w:p>
    <w:p w:rsidR="00AE7582" w:rsidRPr="00F024A8" w:rsidRDefault="00AE7582" w:rsidP="00BD1950">
      <w:pPr>
        <w:spacing w:after="0" w:line="240" w:lineRule="auto"/>
        <w:ind w:firstLine="709"/>
        <w:jc w:val="both"/>
        <w:rPr>
          <w:rFonts w:ascii="Times New Roman" w:hAnsi="Times New Roman" w:cs="Times New Roman"/>
          <w:sz w:val="28"/>
          <w:szCs w:val="26"/>
          <w:lang w:eastAsia="ru-RU"/>
        </w:rPr>
      </w:pPr>
      <w:r w:rsidRPr="00F024A8">
        <w:rPr>
          <w:rFonts w:ascii="Times New Roman" w:hAnsi="Times New Roman" w:cs="Times New Roman"/>
          <w:sz w:val="28"/>
          <w:szCs w:val="26"/>
          <w:lang w:eastAsia="ru-RU"/>
        </w:rPr>
        <w:t>Таъкидлаш жоизки, бунёд этилаётган мазкур марказ лойиҳаси Корея Республикаси ва жаҳон тиббиётининг ноёб андозалари асосида ишлаб чиқилган бўлиб, бинонинг қурилиш, хавфсизлик тизими, иситиш, совитиш тармоқлари жаҳон стандартлари талабларига тўла жавоб беради. Янги тиббиёт муассасаси 280 ўринга эга бўлиб, клиникада кунига 250 беморни қабул қилиш ва йилига 1500 дан кўпроқ мураккаб ва ноёб операция ўтказиш имконияти яратилади.</w:t>
      </w:r>
    </w:p>
    <w:p w:rsidR="00BD1950" w:rsidRPr="00BD1950" w:rsidRDefault="00AE7582" w:rsidP="00BD1950">
      <w:pPr>
        <w:spacing w:after="0"/>
        <w:ind w:firstLine="567"/>
        <w:jc w:val="both"/>
        <w:rPr>
          <w:rFonts w:ascii="Times New Roman" w:hAnsi="Times New Roman" w:cs="Times New Roman"/>
          <w:sz w:val="28"/>
          <w:szCs w:val="26"/>
          <w:lang w:eastAsia="ru-RU"/>
        </w:rPr>
      </w:pPr>
      <w:r w:rsidRPr="00F024A8">
        <w:rPr>
          <w:rFonts w:ascii="Times New Roman" w:hAnsi="Times New Roman" w:cs="Times New Roman"/>
          <w:sz w:val="28"/>
          <w:szCs w:val="26"/>
          <w:lang w:eastAsia="ru-RU"/>
        </w:rPr>
        <w:t>Болалар кўп тармоқли тиббиёт маркази 381 номдаги замонавий тиббий асбоб-ускуналар, шу жумладан, ангиограф, компютер тамограф,</w:t>
      </w:r>
      <w:r w:rsidRPr="00F024A8">
        <w:rPr>
          <w:rFonts w:ascii="Times New Roman" w:hAnsi="Times New Roman" w:cs="Times New Roman"/>
          <w:sz w:val="28"/>
          <w:szCs w:val="26"/>
          <w:lang w:val="uz-Cyrl-UZ" w:eastAsia="ru-RU"/>
        </w:rPr>
        <w:t xml:space="preserve"> юқори технологияли рентген ва флюороскопик тизими, мобил рентген аппарати, циклотрон каби энг сўнгги инновацион тиббий жиҳозлар ўрнатилиши кўзда тутилган.</w:t>
      </w:r>
    </w:p>
    <w:p w:rsidR="00AE7582" w:rsidRPr="00BD1950" w:rsidRDefault="00AE7582" w:rsidP="00BD1950">
      <w:pPr>
        <w:spacing w:after="0"/>
        <w:ind w:firstLine="567"/>
        <w:jc w:val="both"/>
        <w:rPr>
          <w:rFonts w:ascii="Times New Roman" w:hAnsi="Times New Roman" w:cs="Times New Roman"/>
          <w:sz w:val="28"/>
          <w:szCs w:val="26"/>
          <w:lang w:val="uz-Cyrl-UZ"/>
        </w:rPr>
      </w:pPr>
      <w:r w:rsidRPr="00BD1950">
        <w:rPr>
          <w:rFonts w:ascii="Times New Roman" w:hAnsi="Times New Roman" w:cs="Times New Roman"/>
          <w:sz w:val="28"/>
          <w:szCs w:val="26"/>
          <w:lang w:val="uz-Cyrl-UZ"/>
        </w:rPr>
        <w:t>Пойтахтимизда Yandex.Mahalla хизмати ишлашни бошлади. Бу ҳақда “Халқ сўзи“ мухбири Саиджон Махсумов хабар берди.</w:t>
      </w:r>
    </w:p>
    <w:p w:rsidR="00AE7582" w:rsidRPr="00F024A8" w:rsidRDefault="00AE7582" w:rsidP="00AE7582">
      <w:pPr>
        <w:pStyle w:val="ad"/>
        <w:spacing w:before="0" w:beforeAutospacing="0" w:after="0" w:afterAutospacing="0"/>
        <w:jc w:val="both"/>
        <w:rPr>
          <w:sz w:val="28"/>
          <w:szCs w:val="26"/>
        </w:rPr>
      </w:pPr>
      <w:r w:rsidRPr="00F024A8">
        <w:rPr>
          <w:sz w:val="28"/>
          <w:szCs w:val="26"/>
        </w:rPr>
        <w:t>Мазкур онлайн платформа орқали одамлар ўзаро фикр алмашади. Масалан, қўшнилари билан ўзлари яшаётган тумани янгиликларини муҳокама қилишлари, эълонлар жойлаштиришлари, яқин-атрофдаги қизиқарли ҳодисалар ҳақида билиб олишлари мумкин. Бундай хизмат ҳозиргача фақат Россияда йўлга қўйилган эди. Унин номи — Yandex.Rayon.</w:t>
      </w:r>
    </w:p>
    <w:p w:rsidR="00BD1950" w:rsidRPr="00BD1950" w:rsidRDefault="00AE7582" w:rsidP="00AE7582">
      <w:pPr>
        <w:pStyle w:val="ad"/>
        <w:spacing w:before="0" w:beforeAutospacing="0" w:after="0" w:afterAutospacing="0"/>
        <w:jc w:val="both"/>
        <w:rPr>
          <w:sz w:val="28"/>
          <w:szCs w:val="26"/>
        </w:rPr>
      </w:pPr>
      <w:r w:rsidRPr="00F024A8">
        <w:rPr>
          <w:sz w:val="28"/>
          <w:szCs w:val="26"/>
        </w:rPr>
        <w:t xml:space="preserve">Маълумки, интернетда турли гуруҳлар мавжуд. Масалан, Тошкент шаҳридаги 11 та туманнинг ҳар бирида фойдаланувчилар маҳаллий </w:t>
      </w:r>
      <w:r w:rsidRPr="00F024A8">
        <w:rPr>
          <w:sz w:val="28"/>
          <w:szCs w:val="26"/>
        </w:rPr>
        <w:lastRenderedPageBreak/>
        <w:t>янгиликларни ўқиши мумкин бўлган виртуал ҳамжамиятлар мавжуд. Шу орқали ҳудудда янги дўкон очилгани, мактабда янги спорт тўгараги очилгани, турли акциялар ўтказилаётгани, қаердадир ЙТҲ содир бўлгани, светофор ишламаётгани, йўл ёки чорраҳа тирбандлиги ёки ёпиб қўйилгани ... ҳақида билиб олиш мумкин. Бундай онлайн мулоқотларда инсонлар бир-бирлари билан маслаҳатлашадилар ва эълонлар жойлаштирадилар — нарсалар сотадилар, иш қидирадилар, уй ҳайвонларини бошқаларга берадилар. Репетитор, ишчи ёки энагалар қўшниларга ўз хизматларини таклиф қилишлари, тадбиркорлар эса чегирма, янги товар ва хизматлар ҳақида сўзлаб беришлари мумкин.</w:t>
      </w:r>
    </w:p>
    <w:p w:rsidR="00AE7582" w:rsidRPr="00F024A8" w:rsidRDefault="00AE7582" w:rsidP="00BD1950">
      <w:pPr>
        <w:pStyle w:val="ad"/>
        <w:spacing w:before="0" w:beforeAutospacing="0" w:after="0" w:afterAutospacing="0"/>
        <w:ind w:firstLine="709"/>
        <w:jc w:val="both"/>
        <w:rPr>
          <w:sz w:val="28"/>
          <w:szCs w:val="26"/>
        </w:rPr>
      </w:pPr>
      <w:r w:rsidRPr="00F024A8">
        <w:rPr>
          <w:sz w:val="28"/>
          <w:szCs w:val="26"/>
        </w:rPr>
        <w:t>Туман</w:t>
      </w:r>
      <w:r w:rsidRPr="00C615D5">
        <w:rPr>
          <w:sz w:val="28"/>
          <w:szCs w:val="26"/>
        </w:rPr>
        <w:t xml:space="preserve"> </w:t>
      </w:r>
      <w:r w:rsidRPr="00F024A8">
        <w:rPr>
          <w:sz w:val="28"/>
          <w:szCs w:val="26"/>
        </w:rPr>
        <w:t>ҳокимликлари</w:t>
      </w:r>
      <w:r w:rsidRPr="00C615D5">
        <w:rPr>
          <w:sz w:val="28"/>
          <w:szCs w:val="26"/>
        </w:rPr>
        <w:t xml:space="preserve"> </w:t>
      </w:r>
      <w:r w:rsidRPr="00BD1950">
        <w:rPr>
          <w:sz w:val="28"/>
          <w:szCs w:val="26"/>
          <w:lang w:val="en-US"/>
        </w:rPr>
        <w:t>Yandex</w:t>
      </w:r>
      <w:r w:rsidRPr="00C615D5">
        <w:rPr>
          <w:sz w:val="28"/>
          <w:szCs w:val="26"/>
        </w:rPr>
        <w:t>.</w:t>
      </w:r>
      <w:r w:rsidRPr="00BD1950">
        <w:rPr>
          <w:sz w:val="28"/>
          <w:szCs w:val="26"/>
          <w:lang w:val="en-US"/>
        </w:rPr>
        <w:t>Mahalla</w:t>
      </w:r>
      <w:r w:rsidRPr="00C615D5">
        <w:rPr>
          <w:sz w:val="28"/>
          <w:szCs w:val="26"/>
        </w:rPr>
        <w:t xml:space="preserve"> </w:t>
      </w:r>
      <w:r w:rsidRPr="00F024A8">
        <w:rPr>
          <w:sz w:val="28"/>
          <w:szCs w:val="26"/>
        </w:rPr>
        <w:t>ўзларининг</w:t>
      </w:r>
      <w:r w:rsidRPr="00C615D5">
        <w:rPr>
          <w:sz w:val="28"/>
          <w:szCs w:val="26"/>
        </w:rPr>
        <w:t xml:space="preserve"> </w:t>
      </w:r>
      <w:r w:rsidRPr="00F024A8">
        <w:rPr>
          <w:sz w:val="28"/>
          <w:szCs w:val="26"/>
        </w:rPr>
        <w:t>расмий</w:t>
      </w:r>
      <w:r w:rsidRPr="00C615D5">
        <w:rPr>
          <w:sz w:val="28"/>
          <w:szCs w:val="26"/>
        </w:rPr>
        <w:t xml:space="preserve"> </w:t>
      </w:r>
      <w:r w:rsidRPr="00F024A8">
        <w:rPr>
          <w:sz w:val="28"/>
          <w:szCs w:val="26"/>
        </w:rPr>
        <w:t>ҳисоб</w:t>
      </w:r>
      <w:r w:rsidRPr="00C615D5">
        <w:rPr>
          <w:sz w:val="28"/>
          <w:szCs w:val="26"/>
        </w:rPr>
        <w:t xml:space="preserve"> </w:t>
      </w:r>
      <w:r w:rsidRPr="00F024A8">
        <w:rPr>
          <w:sz w:val="28"/>
          <w:szCs w:val="26"/>
        </w:rPr>
        <w:t>қайдномаларини</w:t>
      </w:r>
      <w:r w:rsidRPr="00C615D5">
        <w:rPr>
          <w:sz w:val="28"/>
          <w:szCs w:val="26"/>
        </w:rPr>
        <w:t xml:space="preserve"> </w:t>
      </w:r>
      <w:r w:rsidRPr="00F024A8">
        <w:rPr>
          <w:sz w:val="28"/>
          <w:szCs w:val="26"/>
        </w:rPr>
        <w:t>юритадилар</w:t>
      </w:r>
      <w:r w:rsidRPr="00C615D5">
        <w:rPr>
          <w:sz w:val="28"/>
          <w:szCs w:val="26"/>
        </w:rPr>
        <w:t xml:space="preserve">, </w:t>
      </w:r>
      <w:r w:rsidRPr="00F024A8">
        <w:rPr>
          <w:sz w:val="28"/>
          <w:szCs w:val="26"/>
        </w:rPr>
        <w:t>пойтахт</w:t>
      </w:r>
      <w:r w:rsidRPr="00C615D5">
        <w:rPr>
          <w:sz w:val="28"/>
          <w:szCs w:val="26"/>
        </w:rPr>
        <w:t xml:space="preserve"> </w:t>
      </w:r>
      <w:r w:rsidRPr="00F024A8">
        <w:rPr>
          <w:sz w:val="28"/>
          <w:szCs w:val="26"/>
        </w:rPr>
        <w:t>ҳокимияти</w:t>
      </w:r>
      <w:r w:rsidRPr="00C615D5">
        <w:rPr>
          <w:sz w:val="28"/>
          <w:szCs w:val="26"/>
        </w:rPr>
        <w:t xml:space="preserve"> </w:t>
      </w:r>
      <w:r w:rsidRPr="00F024A8">
        <w:rPr>
          <w:sz w:val="28"/>
          <w:szCs w:val="26"/>
        </w:rPr>
        <w:t>қошидаги</w:t>
      </w:r>
      <w:r w:rsidRPr="00C615D5">
        <w:rPr>
          <w:sz w:val="28"/>
          <w:szCs w:val="26"/>
        </w:rPr>
        <w:t xml:space="preserve"> </w:t>
      </w:r>
      <w:r w:rsidRPr="00F024A8">
        <w:rPr>
          <w:sz w:val="28"/>
          <w:szCs w:val="26"/>
        </w:rPr>
        <w:t>Жамоатчилик</w:t>
      </w:r>
      <w:r w:rsidRPr="00C615D5">
        <w:rPr>
          <w:sz w:val="28"/>
          <w:szCs w:val="26"/>
        </w:rPr>
        <w:t xml:space="preserve"> </w:t>
      </w:r>
      <w:r w:rsidRPr="00F024A8">
        <w:rPr>
          <w:sz w:val="28"/>
          <w:szCs w:val="26"/>
        </w:rPr>
        <w:t>кенгаши</w:t>
      </w:r>
      <w:r w:rsidRPr="00C615D5">
        <w:rPr>
          <w:sz w:val="28"/>
          <w:szCs w:val="26"/>
        </w:rPr>
        <w:t xml:space="preserve"> </w:t>
      </w:r>
      <w:r w:rsidRPr="00F024A8">
        <w:rPr>
          <w:sz w:val="28"/>
          <w:szCs w:val="26"/>
        </w:rPr>
        <w:t>органи</w:t>
      </w:r>
      <w:r w:rsidRPr="00C615D5">
        <w:rPr>
          <w:sz w:val="28"/>
          <w:szCs w:val="26"/>
        </w:rPr>
        <w:t xml:space="preserve"> </w:t>
      </w:r>
      <w:r w:rsidRPr="00F024A8">
        <w:rPr>
          <w:sz w:val="28"/>
          <w:szCs w:val="26"/>
        </w:rPr>
        <w:t>фойдаланувчиларга</w:t>
      </w:r>
      <w:r w:rsidRPr="00C615D5">
        <w:rPr>
          <w:sz w:val="28"/>
          <w:szCs w:val="26"/>
        </w:rPr>
        <w:t xml:space="preserve"> </w:t>
      </w:r>
      <w:r w:rsidRPr="00F024A8">
        <w:rPr>
          <w:sz w:val="28"/>
          <w:szCs w:val="26"/>
        </w:rPr>
        <w:t>жавоб</w:t>
      </w:r>
      <w:r w:rsidRPr="00C615D5">
        <w:rPr>
          <w:sz w:val="28"/>
          <w:szCs w:val="26"/>
        </w:rPr>
        <w:t xml:space="preserve"> </w:t>
      </w:r>
      <w:r w:rsidRPr="00F024A8">
        <w:rPr>
          <w:sz w:val="28"/>
          <w:szCs w:val="26"/>
        </w:rPr>
        <w:t>бериш</w:t>
      </w:r>
      <w:r w:rsidRPr="00C615D5">
        <w:rPr>
          <w:sz w:val="28"/>
          <w:szCs w:val="26"/>
        </w:rPr>
        <w:t xml:space="preserve"> </w:t>
      </w:r>
      <w:r w:rsidRPr="00F024A8">
        <w:rPr>
          <w:sz w:val="28"/>
          <w:szCs w:val="26"/>
        </w:rPr>
        <w:t>учун</w:t>
      </w:r>
      <w:r w:rsidRPr="00C615D5">
        <w:rPr>
          <w:sz w:val="28"/>
          <w:szCs w:val="26"/>
        </w:rPr>
        <w:t xml:space="preserve"> </w:t>
      </w:r>
      <w:r w:rsidRPr="00F024A8">
        <w:rPr>
          <w:sz w:val="28"/>
          <w:szCs w:val="26"/>
        </w:rPr>
        <w:t>уларни</w:t>
      </w:r>
      <w:r w:rsidRPr="00C615D5">
        <w:rPr>
          <w:sz w:val="28"/>
          <w:szCs w:val="26"/>
        </w:rPr>
        <w:t xml:space="preserve"> </w:t>
      </w:r>
      <w:r w:rsidRPr="00F024A8">
        <w:rPr>
          <w:sz w:val="28"/>
          <w:szCs w:val="26"/>
        </w:rPr>
        <w:t>кузатиб</w:t>
      </w:r>
      <w:r w:rsidRPr="00C615D5">
        <w:rPr>
          <w:sz w:val="28"/>
          <w:szCs w:val="26"/>
        </w:rPr>
        <w:t xml:space="preserve"> </w:t>
      </w:r>
      <w:r w:rsidRPr="00F024A8">
        <w:rPr>
          <w:sz w:val="28"/>
          <w:szCs w:val="26"/>
        </w:rPr>
        <w:t>борадилар</w:t>
      </w:r>
      <w:r w:rsidRPr="00C615D5">
        <w:rPr>
          <w:sz w:val="28"/>
          <w:szCs w:val="26"/>
        </w:rPr>
        <w:t xml:space="preserve">. </w:t>
      </w:r>
      <w:r w:rsidRPr="00F024A8">
        <w:rPr>
          <w:sz w:val="28"/>
          <w:szCs w:val="26"/>
        </w:rPr>
        <w:t>Эндиликда Тошкент аҳолисининг маҳаллий муаммолар ҳақида шаҳар мутасаддиларига мурожаат қилиши ва сўраши осонлашади. Йўл қачон таъмирланиши ёки болалар боғчаси қачон очилиши ҳақида.</w:t>
      </w:r>
    </w:p>
    <w:p w:rsidR="00AE7582" w:rsidRPr="00F024A8" w:rsidRDefault="00AE7582" w:rsidP="00BD1950">
      <w:pPr>
        <w:pStyle w:val="ad"/>
        <w:spacing w:before="0" w:beforeAutospacing="0" w:after="0" w:afterAutospacing="0"/>
        <w:ind w:firstLine="709"/>
        <w:jc w:val="both"/>
        <w:rPr>
          <w:sz w:val="28"/>
          <w:szCs w:val="26"/>
        </w:rPr>
      </w:pPr>
      <w:r w:rsidRPr="00F024A8">
        <w:rPr>
          <w:sz w:val="28"/>
          <w:szCs w:val="26"/>
        </w:rPr>
        <w:t>“Тошкент “Яндекс”нинг шу каби сервиси фаолиятини бошлаган Россиядан ташқаридаги биринчи шаҳарга айланди. Хизматни Ўзбекистонда ишга тушириш вақтида биз биринчи навбатда маҳаллий аҳоли эҳтиёжларини ҳисобга олдик: масалан, ҳам ўзбек тилида, ҳам рус тилида ёзиш имкониятини қўшдик, шунингдек, майдонларга маҳаллий номларни бердик”, — дейди компаниянинг Ўзбекистондаги ҳудудий директори Евгений Лукьянчиков.</w:t>
      </w:r>
    </w:p>
    <w:p w:rsidR="00AE7582" w:rsidRPr="00F024A8" w:rsidRDefault="00AE7582" w:rsidP="00BD1950">
      <w:pPr>
        <w:pStyle w:val="ad"/>
        <w:spacing w:before="0" w:beforeAutospacing="0" w:after="0" w:afterAutospacing="0"/>
        <w:ind w:firstLine="709"/>
        <w:jc w:val="both"/>
        <w:rPr>
          <w:sz w:val="28"/>
          <w:szCs w:val="26"/>
        </w:rPr>
      </w:pPr>
      <w:r w:rsidRPr="00F024A8">
        <w:rPr>
          <w:sz w:val="28"/>
          <w:szCs w:val="26"/>
        </w:rPr>
        <w:t>“Масалан, Россия ишга туширилган Yandex.Rayon хизмати ишлайдиган шаҳарлар аҳолиси турли саволларни муҳокама қилишади: Новосибирск уйларидаги иситиш батареялари, Санкт-Петербургдаги чиқиндиларни ташиш муаммоси, Краснодарда очилган тарихий хиёбонни ёки Москва шаҳридаги маҳаллий депутатлар ишини. Бизнингча, Тошкентда ҳам хизмат оммалашади ва қўшнилар онлайн суҳбатларининг асосий жойига айланади”, — дейди мазкур хизмат раҳбари Татьяна Горелик.</w:t>
      </w:r>
    </w:p>
    <w:p w:rsidR="00AE7582" w:rsidRPr="00BD1950" w:rsidRDefault="00AE7582" w:rsidP="00BD1950">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Маълумот учун, Yandex.Rayon 2016 йилда пайдо бўлган ва ҳозирда унда ўндан ортиқ шаҳар аҳолиси гаплашмоқда: Москва, Санкт-Петербург, Краснодар ва бошқалар. Хизматнинг ой давомидаги аудиторияси 3,5 миллион фойдаланувчидан ортади.</w:t>
      </w:r>
      <w:r w:rsidR="00BD1950" w:rsidRPr="00BD1950">
        <w:rPr>
          <w:rFonts w:ascii="Times New Roman" w:hAnsi="Times New Roman" w:cs="Times New Roman"/>
          <w:sz w:val="28"/>
          <w:szCs w:val="26"/>
        </w:rPr>
        <w:t xml:space="preserve"> </w:t>
      </w:r>
      <w:r w:rsidRPr="00BD1950">
        <w:rPr>
          <w:rFonts w:ascii="Times New Roman" w:hAnsi="Times New Roman" w:cs="Times New Roman"/>
          <w:sz w:val="28"/>
          <w:szCs w:val="26"/>
          <w:lang w:val="uz-Cyrl-UZ"/>
        </w:rPr>
        <w:t>Қурилиш соҳасини давлат томонидан тартибга солишни такомиллаштириш қўшимча чора-тадбирлари тўғрисидаги Президент Фармони қабул қилинди. Бу ҳақда "Ҳуқуқий ахборот" канали маълум қилди.</w:t>
      </w:r>
    </w:p>
    <w:p w:rsidR="00AE7582" w:rsidRPr="00F024A8" w:rsidRDefault="00AE7582" w:rsidP="00BD1950">
      <w:pPr>
        <w:pStyle w:val="ad"/>
        <w:spacing w:before="0" w:beforeAutospacing="0" w:after="0" w:afterAutospacing="0"/>
        <w:jc w:val="both"/>
        <w:rPr>
          <w:sz w:val="28"/>
          <w:szCs w:val="26"/>
          <w:lang w:val="uz-Cyrl-UZ"/>
        </w:rPr>
      </w:pPr>
      <w:r w:rsidRPr="00F024A8">
        <w:rPr>
          <w:sz w:val="28"/>
          <w:szCs w:val="26"/>
          <w:lang w:val="uz-Cyrl-UZ"/>
        </w:rPr>
        <w:t>Фармон билан 2018 йил 1 декабрдан бошлаб:</w:t>
      </w:r>
    </w:p>
    <w:p w:rsidR="00AE7582" w:rsidRPr="00F024A8" w:rsidRDefault="00AE7582" w:rsidP="00D42FDF">
      <w:pPr>
        <w:pStyle w:val="ad"/>
        <w:numPr>
          <w:ilvl w:val="0"/>
          <w:numId w:val="23"/>
        </w:numPr>
        <w:spacing w:before="0" w:beforeAutospacing="0" w:after="0" w:afterAutospacing="0"/>
        <w:ind w:left="0" w:firstLine="567"/>
        <w:jc w:val="both"/>
        <w:rPr>
          <w:sz w:val="28"/>
          <w:szCs w:val="26"/>
          <w:lang w:val="uz-Cyrl-UZ"/>
        </w:rPr>
      </w:pPr>
      <w:r w:rsidRPr="00F024A8">
        <w:rPr>
          <w:sz w:val="28"/>
          <w:szCs w:val="26"/>
          <w:lang w:val="uz-Cyrl-UZ"/>
        </w:rPr>
        <w:t>барча қурилиш объектлари лойиҳаларининг смета қисми мажбурий тартибда экспертизадан ўтказилади (инвестициялар ҳисобига амалга ошириладиган қурилишлар бундан мустасно);</w:t>
      </w:r>
    </w:p>
    <w:p w:rsidR="00AE7582" w:rsidRPr="00F024A8" w:rsidRDefault="00AE7582" w:rsidP="00D42FDF">
      <w:pPr>
        <w:pStyle w:val="ad"/>
        <w:numPr>
          <w:ilvl w:val="0"/>
          <w:numId w:val="23"/>
        </w:numPr>
        <w:spacing w:before="0" w:beforeAutospacing="0" w:after="0" w:afterAutospacing="0"/>
        <w:ind w:left="0" w:firstLine="567"/>
        <w:jc w:val="both"/>
        <w:rPr>
          <w:sz w:val="28"/>
          <w:szCs w:val="26"/>
          <w:lang w:val="uz-Cyrl-UZ"/>
        </w:rPr>
      </w:pPr>
      <w:r w:rsidRPr="00F024A8">
        <w:rPr>
          <w:sz w:val="28"/>
          <w:szCs w:val="26"/>
          <w:lang w:val="uz-Cyrl-UZ"/>
        </w:rPr>
        <w:t>қурилиши тугаган объектларни фойдаланишга қабул қилиш қурилиш соҳасидаги назорат инспекцияси, кадастр органлари, буюртмачи, пудратчи вакиллари иштирокида амалга оширилади;</w:t>
      </w:r>
    </w:p>
    <w:p w:rsidR="00AE7582" w:rsidRPr="00F024A8" w:rsidRDefault="00AE7582" w:rsidP="00D42FDF">
      <w:pPr>
        <w:pStyle w:val="ad"/>
        <w:numPr>
          <w:ilvl w:val="0"/>
          <w:numId w:val="23"/>
        </w:numPr>
        <w:spacing w:before="0" w:beforeAutospacing="0" w:after="0" w:afterAutospacing="0"/>
        <w:ind w:left="0" w:firstLine="567"/>
        <w:jc w:val="both"/>
        <w:rPr>
          <w:sz w:val="28"/>
          <w:szCs w:val="26"/>
          <w:lang w:val="uz-Cyrl-UZ"/>
        </w:rPr>
      </w:pPr>
      <w:r w:rsidRPr="00F024A8">
        <w:rPr>
          <w:sz w:val="28"/>
          <w:szCs w:val="26"/>
          <w:lang w:val="uz-Cyrl-UZ"/>
        </w:rPr>
        <w:lastRenderedPageBreak/>
        <w:t>шунингдек, “fast-track” усули (бир вақтнинг ўзида лойиҳалаштириш, харид қилиш ва қуриш) билан “тайёр ҳолда топшириш” шартлари асосида лойиҳалар амалга оширилади.</w:t>
      </w:r>
    </w:p>
    <w:p w:rsidR="00AE7582" w:rsidRPr="00F024A8" w:rsidRDefault="00AE7582" w:rsidP="00AE7582">
      <w:pPr>
        <w:pStyle w:val="ad"/>
        <w:spacing w:before="0" w:beforeAutospacing="0" w:after="0" w:afterAutospacing="0"/>
        <w:jc w:val="both"/>
        <w:rPr>
          <w:sz w:val="28"/>
          <w:szCs w:val="26"/>
          <w:lang w:val="uz-Cyrl-UZ"/>
        </w:rPr>
      </w:pPr>
      <w:r w:rsidRPr="00F024A8">
        <w:rPr>
          <w:sz w:val="28"/>
          <w:szCs w:val="26"/>
          <w:lang w:val="uz-Cyrl-UZ"/>
        </w:rPr>
        <w:t>2019 йил 1 январдан бошлаб:</w:t>
      </w:r>
    </w:p>
    <w:p w:rsidR="00AE7582" w:rsidRPr="00F024A8" w:rsidRDefault="00AE7582" w:rsidP="00D42FDF">
      <w:pPr>
        <w:pStyle w:val="ad"/>
        <w:numPr>
          <w:ilvl w:val="0"/>
          <w:numId w:val="24"/>
        </w:numPr>
        <w:spacing w:before="0" w:beforeAutospacing="0" w:after="0" w:afterAutospacing="0"/>
        <w:ind w:left="0" w:firstLine="567"/>
        <w:jc w:val="both"/>
        <w:rPr>
          <w:sz w:val="28"/>
          <w:szCs w:val="26"/>
          <w:lang w:val="uz-Cyrl-UZ"/>
        </w:rPr>
      </w:pPr>
      <w:r w:rsidRPr="00F024A8">
        <w:rPr>
          <w:sz w:val="28"/>
          <w:szCs w:val="26"/>
          <w:lang w:val="uz-Cyrl-UZ"/>
        </w:rPr>
        <w:t>лойиҳалаш ва қурилиш фаолиятини амалга ошириш учун Иқтисодий ҳамкорлик ва ривожланиш ташкилотига аъзо давлатлар томонидан берилган сертификатлар ва бошқа ҳужжатлар тан олинади; Маълумот учун: Иқтисодий ҳамкорлик ва ривожланиш ташкилоти – 1961 йилда иқтисодий тараққиёт ва жаҳон савдосини ривожлантириш учун ташкил этилган ҳукуматлараро иқтисодий ташкилотдир. Ташкилотга бугунги кунда 36 та давлат аъзо.</w:t>
      </w:r>
    </w:p>
    <w:p w:rsidR="00AE7582" w:rsidRPr="00F024A8" w:rsidRDefault="00AE7582" w:rsidP="00D42FDF">
      <w:pPr>
        <w:pStyle w:val="ad"/>
        <w:numPr>
          <w:ilvl w:val="0"/>
          <w:numId w:val="24"/>
        </w:numPr>
        <w:spacing w:before="0" w:beforeAutospacing="0" w:after="0" w:afterAutospacing="0"/>
        <w:ind w:left="0" w:firstLine="567"/>
        <w:jc w:val="both"/>
        <w:rPr>
          <w:sz w:val="28"/>
          <w:szCs w:val="26"/>
          <w:lang w:val="uz-Cyrl-UZ"/>
        </w:rPr>
      </w:pPr>
      <w:r w:rsidRPr="00F024A8">
        <w:rPr>
          <w:sz w:val="28"/>
          <w:szCs w:val="26"/>
          <w:lang w:val="uz-Cyrl-UZ"/>
        </w:rPr>
        <w:t>қурилиш учун ер участкаларини вақтида ажратмаслик ёки нотўғри ажратиш натижасида юзага келган харажатлар маҳаллий бюджетлар маблағи ҳисобидан қопланади;</w:t>
      </w:r>
    </w:p>
    <w:p w:rsidR="00AE7582" w:rsidRPr="00F024A8" w:rsidRDefault="00AE7582" w:rsidP="00D42FDF">
      <w:pPr>
        <w:pStyle w:val="ad"/>
        <w:numPr>
          <w:ilvl w:val="0"/>
          <w:numId w:val="24"/>
        </w:numPr>
        <w:spacing w:before="0" w:beforeAutospacing="0" w:after="0" w:afterAutospacing="0"/>
        <w:ind w:left="0" w:firstLine="567"/>
        <w:jc w:val="both"/>
        <w:rPr>
          <w:sz w:val="28"/>
          <w:szCs w:val="26"/>
        </w:rPr>
      </w:pPr>
      <w:r w:rsidRPr="00F024A8">
        <w:rPr>
          <w:sz w:val="28"/>
          <w:szCs w:val="26"/>
        </w:rPr>
        <w:t>миллий қурилиш нормалари ва қоидалари хорижий норматив-техник ҳужжатларга танлов асосида мослаштирилади.</w:t>
      </w:r>
    </w:p>
    <w:p w:rsidR="00AE7582" w:rsidRPr="00F024A8" w:rsidRDefault="00AE7582" w:rsidP="00D42FDF">
      <w:pPr>
        <w:pStyle w:val="ad"/>
        <w:numPr>
          <w:ilvl w:val="0"/>
          <w:numId w:val="24"/>
        </w:numPr>
        <w:spacing w:before="0" w:beforeAutospacing="0" w:after="0" w:afterAutospacing="0"/>
        <w:ind w:left="0" w:firstLine="567"/>
        <w:jc w:val="both"/>
        <w:rPr>
          <w:sz w:val="28"/>
          <w:szCs w:val="26"/>
        </w:rPr>
      </w:pPr>
      <w:r w:rsidRPr="00F024A8">
        <w:rPr>
          <w:sz w:val="28"/>
          <w:szCs w:val="26"/>
        </w:rPr>
        <w:t>2019 йил 1 мартдан бошлаб:</w:t>
      </w:r>
    </w:p>
    <w:p w:rsidR="00AE7582" w:rsidRPr="00F024A8" w:rsidRDefault="00AE7582" w:rsidP="00D42FDF">
      <w:pPr>
        <w:pStyle w:val="ad"/>
        <w:numPr>
          <w:ilvl w:val="0"/>
          <w:numId w:val="24"/>
        </w:numPr>
        <w:spacing w:before="0" w:beforeAutospacing="0" w:after="0" w:afterAutospacing="0"/>
        <w:ind w:left="0" w:firstLine="567"/>
        <w:jc w:val="both"/>
        <w:rPr>
          <w:sz w:val="28"/>
          <w:szCs w:val="26"/>
        </w:rPr>
      </w:pPr>
      <w:r w:rsidRPr="00F024A8">
        <w:rPr>
          <w:sz w:val="28"/>
          <w:szCs w:val="26"/>
        </w:rPr>
        <w:t>малакага эга бўлиши мажбурий бўлган мутахассисларни сертификатлаш Ўзбекистон муҳандислар-консультантлар уюшмаси томонидан амалга оширилади;</w:t>
      </w:r>
    </w:p>
    <w:p w:rsidR="00BD1950" w:rsidRPr="00BD1950" w:rsidRDefault="00AE7582" w:rsidP="00D42FDF">
      <w:pPr>
        <w:pStyle w:val="ad"/>
        <w:numPr>
          <w:ilvl w:val="0"/>
          <w:numId w:val="24"/>
        </w:numPr>
        <w:spacing w:before="0" w:beforeAutospacing="0" w:after="0" w:afterAutospacing="0"/>
        <w:ind w:left="0" w:firstLine="567"/>
        <w:jc w:val="both"/>
        <w:rPr>
          <w:sz w:val="28"/>
          <w:szCs w:val="26"/>
        </w:rPr>
      </w:pPr>
      <w:r w:rsidRPr="00BD1950">
        <w:rPr>
          <w:sz w:val="28"/>
          <w:szCs w:val="26"/>
        </w:rPr>
        <w:t>лойиҳалашни амалга оширишга штатида сертификатга эга ва доимий ишлайдиган камида иккита муҳандис мавжуд бўлган ёки Ўзбекистон муҳандислар-консультантлар уюшмаси аъзоси бўлган юридик шахсларга рухсат этилади.</w:t>
      </w:r>
    </w:p>
    <w:p w:rsidR="00AE7582" w:rsidRPr="00BD1950" w:rsidRDefault="00AE7582" w:rsidP="00BD1950">
      <w:pPr>
        <w:pStyle w:val="ad"/>
        <w:spacing w:before="0" w:beforeAutospacing="0" w:after="0" w:afterAutospacing="0"/>
        <w:ind w:firstLine="709"/>
        <w:jc w:val="both"/>
        <w:rPr>
          <w:sz w:val="28"/>
          <w:szCs w:val="26"/>
        </w:rPr>
      </w:pPr>
      <w:r w:rsidRPr="00BD1950">
        <w:rPr>
          <w:sz w:val="28"/>
          <w:szCs w:val="26"/>
        </w:rPr>
        <w:t xml:space="preserve">2020 йил 1 январдан уй-жой қурилиш объектлари энергия-самарадор ва энергия-тежамкор ускуналар билан мажбурий жиҳозланиши лозим, </w:t>
      </w:r>
      <w:r w:rsidRPr="00BD1950">
        <w:rPr>
          <w:sz w:val="28"/>
          <w:szCs w:val="26"/>
          <w:lang w:val="en-US"/>
        </w:rPr>
        <w:t>BREEAM</w:t>
      </w:r>
      <w:r w:rsidRPr="00BD1950">
        <w:rPr>
          <w:sz w:val="28"/>
          <w:szCs w:val="26"/>
        </w:rPr>
        <w:t xml:space="preserve"> (бинолар самарадорлигини экологик баҳолаш усули) ва </w:t>
      </w:r>
      <w:r w:rsidRPr="00BD1950">
        <w:rPr>
          <w:sz w:val="28"/>
          <w:szCs w:val="26"/>
          <w:lang w:val="en-US"/>
        </w:rPr>
        <w:t>LEED</w:t>
      </w:r>
      <w:r w:rsidRPr="00BD1950">
        <w:rPr>
          <w:sz w:val="28"/>
          <w:szCs w:val="26"/>
        </w:rPr>
        <w:t xml:space="preserve"> (энергия-самарадор ва экологик лойиҳалаштириш бўйича қўлланма) стандартлари бўйича сертификатларга эга объектлар бундан мустасно.</w:t>
      </w:r>
    </w:p>
    <w:p w:rsidR="00AE7582" w:rsidRPr="00F024A8" w:rsidRDefault="00AE7582" w:rsidP="00BD1950">
      <w:pPr>
        <w:pStyle w:val="ad"/>
        <w:spacing w:before="0" w:beforeAutospacing="0" w:after="0" w:afterAutospacing="0"/>
        <w:ind w:firstLine="709"/>
        <w:jc w:val="both"/>
        <w:rPr>
          <w:sz w:val="28"/>
          <w:szCs w:val="26"/>
        </w:rPr>
      </w:pPr>
      <w:r w:rsidRPr="00F024A8">
        <w:rPr>
          <w:sz w:val="28"/>
          <w:szCs w:val="26"/>
        </w:rPr>
        <w:t>Бундан ташқари, қурилиш соҳасини техник тартибга солишнинг норматив базаси қуйидаги босқичларда ислоҳ қилинади:</w:t>
      </w:r>
    </w:p>
    <w:p w:rsidR="00AE7582" w:rsidRPr="00F024A8" w:rsidRDefault="00AE7582" w:rsidP="00D42FDF">
      <w:pPr>
        <w:pStyle w:val="ad"/>
        <w:numPr>
          <w:ilvl w:val="0"/>
          <w:numId w:val="25"/>
        </w:numPr>
        <w:spacing w:before="0" w:beforeAutospacing="0" w:after="0" w:afterAutospacing="0"/>
        <w:ind w:left="0" w:firstLine="567"/>
        <w:jc w:val="both"/>
        <w:rPr>
          <w:sz w:val="28"/>
          <w:szCs w:val="26"/>
        </w:rPr>
      </w:pPr>
      <w:r w:rsidRPr="00F024A8">
        <w:rPr>
          <w:sz w:val="28"/>
          <w:szCs w:val="26"/>
        </w:rPr>
        <w:t>тайёргарлик даври (2019-2021 йиллар) – геологик, табиий-иқлим, сейсмологик хусусиятларни инобатга олган ҳолда миллий қурилиш нормалари қайта кўриб чиқилади ва хорижий норматив-техник ҳужжатларга мослаштирилади;</w:t>
      </w:r>
    </w:p>
    <w:p w:rsidR="00AE7582" w:rsidRPr="00F024A8" w:rsidRDefault="00AE7582" w:rsidP="00D42FDF">
      <w:pPr>
        <w:pStyle w:val="ad"/>
        <w:numPr>
          <w:ilvl w:val="0"/>
          <w:numId w:val="25"/>
        </w:numPr>
        <w:spacing w:before="0" w:beforeAutospacing="0" w:after="0" w:afterAutospacing="0"/>
        <w:ind w:left="0" w:firstLine="567"/>
        <w:jc w:val="both"/>
        <w:rPr>
          <w:sz w:val="28"/>
          <w:szCs w:val="26"/>
        </w:rPr>
      </w:pPr>
      <w:r w:rsidRPr="00F024A8">
        <w:rPr>
          <w:sz w:val="28"/>
          <w:szCs w:val="26"/>
        </w:rPr>
        <w:t>ўтиш даври (2022-2026 йиллар) – мослаштирилган норма ва қоидалар амалиётда қўлланилади, қурилиш соҳасига инновациялар жорий этилади;</w:t>
      </w:r>
    </w:p>
    <w:p w:rsidR="00AE7582" w:rsidRPr="00F024A8" w:rsidRDefault="00AE7582" w:rsidP="00D42FDF">
      <w:pPr>
        <w:pStyle w:val="ad"/>
        <w:numPr>
          <w:ilvl w:val="0"/>
          <w:numId w:val="25"/>
        </w:numPr>
        <w:spacing w:before="0" w:beforeAutospacing="0" w:after="0" w:afterAutospacing="0"/>
        <w:ind w:left="0" w:firstLine="567"/>
        <w:jc w:val="both"/>
        <w:rPr>
          <w:sz w:val="28"/>
          <w:szCs w:val="26"/>
        </w:rPr>
      </w:pPr>
      <w:r w:rsidRPr="00F024A8">
        <w:rPr>
          <w:sz w:val="28"/>
          <w:szCs w:val="26"/>
        </w:rPr>
        <w:t>якуний давр (2027-2028 йиллар) – қурилиш соҳасининг ягона норматив базаси яратилади.</w:t>
      </w:r>
    </w:p>
    <w:p w:rsidR="00AE7582" w:rsidRPr="00F024A8" w:rsidRDefault="00AE7582" w:rsidP="00AE7582">
      <w:pPr>
        <w:pStyle w:val="ad"/>
        <w:spacing w:before="0" w:beforeAutospacing="0" w:after="0" w:afterAutospacing="0"/>
        <w:jc w:val="both"/>
        <w:rPr>
          <w:sz w:val="28"/>
          <w:szCs w:val="26"/>
        </w:rPr>
      </w:pPr>
      <w:r w:rsidRPr="00F024A8">
        <w:rPr>
          <w:sz w:val="28"/>
          <w:szCs w:val="26"/>
        </w:rPr>
        <w:t>2019 йил 1 мартга қадар қуйидагилар бўйича таклиф киритилади:</w:t>
      </w:r>
    </w:p>
    <w:p w:rsidR="00AE7582" w:rsidRPr="00F024A8" w:rsidRDefault="00AE7582" w:rsidP="00D42FDF">
      <w:pPr>
        <w:pStyle w:val="ad"/>
        <w:numPr>
          <w:ilvl w:val="0"/>
          <w:numId w:val="26"/>
        </w:numPr>
        <w:spacing w:before="0" w:beforeAutospacing="0" w:after="0" w:afterAutospacing="0"/>
        <w:ind w:left="0" w:firstLine="567"/>
        <w:jc w:val="both"/>
        <w:rPr>
          <w:sz w:val="28"/>
          <w:szCs w:val="26"/>
        </w:rPr>
      </w:pPr>
      <w:r w:rsidRPr="00F024A8">
        <w:rPr>
          <w:sz w:val="28"/>
          <w:szCs w:val="26"/>
        </w:rPr>
        <w:t>хорижий компанияларни жалб этган ҳолда Ўзбекистонда ишлаб чиқарилмайдиган ва мамлакат ҳудудига илк бор олиб кириладиган қурилиш асбоб-ускуналари, техникаси, материаллари ва буюмларини сертификатлайдиган синов лабораторияларини ташкил этиш.</w:t>
      </w:r>
    </w:p>
    <w:p w:rsidR="00AE7582" w:rsidRPr="00F024A8" w:rsidRDefault="00AE7582" w:rsidP="00D42FDF">
      <w:pPr>
        <w:pStyle w:val="ad"/>
        <w:numPr>
          <w:ilvl w:val="0"/>
          <w:numId w:val="26"/>
        </w:numPr>
        <w:spacing w:before="0" w:beforeAutospacing="0" w:after="0" w:afterAutospacing="0"/>
        <w:ind w:left="0" w:firstLine="567"/>
        <w:jc w:val="both"/>
        <w:rPr>
          <w:sz w:val="28"/>
          <w:szCs w:val="26"/>
        </w:rPr>
      </w:pPr>
      <w:r w:rsidRPr="00F024A8">
        <w:rPr>
          <w:sz w:val="28"/>
          <w:szCs w:val="26"/>
        </w:rPr>
        <w:lastRenderedPageBreak/>
        <w:t>давлат органларида идоравий объектларни қуриш ва реконструкция қилиш, капитал ва жорий таъмирлаш бўйича буюртмачи функцияларини бажарувчи таркибий бўлинмалар ташкил этиш;</w:t>
      </w:r>
    </w:p>
    <w:p w:rsidR="00AE7582" w:rsidRPr="00F024A8" w:rsidRDefault="00AE7582" w:rsidP="00D42FDF">
      <w:pPr>
        <w:pStyle w:val="ad"/>
        <w:numPr>
          <w:ilvl w:val="0"/>
          <w:numId w:val="26"/>
        </w:numPr>
        <w:spacing w:before="0" w:beforeAutospacing="0" w:after="0" w:afterAutospacing="0"/>
        <w:ind w:left="0" w:firstLine="567"/>
        <w:jc w:val="both"/>
        <w:rPr>
          <w:sz w:val="28"/>
          <w:szCs w:val="26"/>
        </w:rPr>
      </w:pPr>
      <w:r w:rsidRPr="00F024A8">
        <w:rPr>
          <w:sz w:val="28"/>
          <w:szCs w:val="26"/>
        </w:rPr>
        <w:t>ҳисобланган қиймати тасдиқланган лойиҳа-смета ҳужжатларига нисбатан ошиб кетган қурилиш объектларини молиялаштириш тартибини аниқлаш;</w:t>
      </w:r>
    </w:p>
    <w:p w:rsidR="00AE7582" w:rsidRPr="00F024A8" w:rsidRDefault="00AE7582" w:rsidP="00D42FDF">
      <w:pPr>
        <w:pStyle w:val="ad"/>
        <w:numPr>
          <w:ilvl w:val="0"/>
          <w:numId w:val="26"/>
        </w:numPr>
        <w:spacing w:before="0" w:beforeAutospacing="0" w:after="0" w:afterAutospacing="0"/>
        <w:ind w:left="0" w:firstLine="567"/>
        <w:jc w:val="both"/>
        <w:rPr>
          <w:sz w:val="28"/>
          <w:szCs w:val="26"/>
        </w:rPr>
      </w:pPr>
      <w:r w:rsidRPr="00F024A8">
        <w:rPr>
          <w:sz w:val="28"/>
          <w:szCs w:val="26"/>
        </w:rPr>
        <w:t>мамлакатнинг ҳар бир ҳудудида йирик ихтисослаштирилган қурилиш-пудрат ташкилотларининг фаолиятини ташкил этиш.</w:t>
      </w:r>
    </w:p>
    <w:p w:rsidR="00AE7582" w:rsidRPr="00F024A8" w:rsidRDefault="00AE7582" w:rsidP="00AE7582">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Бундан ташқари, Фармон билан Қурилиш нормалари ва қоидалари Адлия вазирлигидан мажбурий тартибда рўйхатдан ўтиши лозимлиги белгиланди. Қурилиш вазирлигига 2019 йил 1 майга қадар Шаҳарсозлик кодексининг янги таҳририни ишлаб чиқиш вазифаси юкланди.</w:t>
      </w:r>
    </w:p>
    <w:p w:rsidR="003868A3" w:rsidRPr="00F024A8" w:rsidRDefault="003868A3" w:rsidP="00BD1950">
      <w:pPr>
        <w:spacing w:before="120" w:after="12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7.2</w:t>
      </w:r>
      <w:r w:rsidRPr="00F024A8">
        <w:rPr>
          <w:rFonts w:ascii="Times New Roman" w:hAnsi="Times New Roman" w:cs="Times New Roman"/>
          <w:sz w:val="28"/>
          <w:szCs w:val="26"/>
          <w:lang w:val="uz-Cyrl-UZ"/>
        </w:rPr>
        <w:t xml:space="preserve">. </w:t>
      </w:r>
      <w:r w:rsidRPr="00F024A8">
        <w:rPr>
          <w:rFonts w:ascii="Times New Roman" w:hAnsi="Times New Roman" w:cs="Times New Roman"/>
          <w:b/>
          <w:sz w:val="28"/>
          <w:szCs w:val="26"/>
          <w:lang w:val="uz-Cyrl-UZ"/>
        </w:rPr>
        <w:t>Ишлаб чиқариш технологиялари бошқариш объекти сифатида</w:t>
      </w:r>
    </w:p>
    <w:p w:rsidR="003868A3" w:rsidRPr="00F024A8" w:rsidRDefault="00774E6E" w:rsidP="003868A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Агар бозор иқтисодиёти шароитида жамиятнинг ишлаб чиқариш муносабатларига раҳбарлик қилиш муаяйн ишлаб чиқариштизимининг рақобатбардошлигини таъминласагина муваффақиятли ҳисобланади, яъни унинг бошқарувчи ва бошқариладиган қисмларини уйғунлаштиради. (7.4-расм</w:t>
      </w:r>
      <w:r w:rsidR="003868A3" w:rsidRPr="00F024A8">
        <w:rPr>
          <w:rFonts w:ascii="Times New Roman" w:hAnsi="Times New Roman" w:cs="Times New Roman"/>
          <w:sz w:val="28"/>
          <w:szCs w:val="26"/>
          <w:lang w:val="uz-Cyrl-UZ"/>
        </w:rPr>
        <w:t>).</w:t>
      </w:r>
    </w:p>
    <w:p w:rsidR="003868A3" w:rsidRPr="00F024A8" w:rsidRDefault="00774E6E" w:rsidP="003868A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Рақобатлилик - мураккаб тизимли тушунча.</w:t>
      </w:r>
      <w:r w:rsidR="003868A3"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Таҳлиллар шуни кўрсатадики, унинг таркибий қисмлари давлат тизимига таъсир кўрсатадиган ва ишлаб чиқариш тизимини ривожлантириш омиллари гуруҳлари тўпламидир:</w:t>
      </w:r>
    </w:p>
    <w:p w:rsidR="003868A3" w:rsidRPr="00F024A8" w:rsidRDefault="00774E6E" w:rsidP="00774E6E">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BD1950" w:rsidRPr="00BD1950">
        <w:rPr>
          <w:rFonts w:ascii="Times New Roman" w:hAnsi="Times New Roman" w:cs="Times New Roman"/>
          <w:sz w:val="28"/>
          <w:szCs w:val="26"/>
        </w:rPr>
        <w:t xml:space="preserve"> </w:t>
      </w:r>
      <w:r w:rsidRPr="00F024A8">
        <w:rPr>
          <w:rFonts w:ascii="Times New Roman" w:hAnsi="Times New Roman" w:cs="Times New Roman"/>
          <w:sz w:val="28"/>
          <w:szCs w:val="26"/>
          <w:lang w:val="uz-Cyrl-UZ"/>
        </w:rPr>
        <w:t>асосий ва ёрдамчи ишлаб чиқариш объектларини бошқариш технологияси</w:t>
      </w:r>
      <w:r w:rsidR="003868A3" w:rsidRPr="00F024A8">
        <w:rPr>
          <w:rFonts w:ascii="Times New Roman" w:hAnsi="Times New Roman" w:cs="Times New Roman"/>
          <w:sz w:val="28"/>
          <w:szCs w:val="26"/>
          <w:lang w:val="uz-Cyrl-UZ"/>
        </w:rPr>
        <w:t>;</w:t>
      </w:r>
    </w:p>
    <w:p w:rsidR="003868A3" w:rsidRPr="00F024A8" w:rsidRDefault="00774E6E" w:rsidP="00774E6E">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BD1950" w:rsidRPr="00C615D5">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объектни бошқариш тизими технологияси</w:t>
      </w:r>
      <w:r w:rsidR="003868A3" w:rsidRPr="00F024A8">
        <w:rPr>
          <w:rFonts w:ascii="Times New Roman" w:hAnsi="Times New Roman" w:cs="Times New Roman"/>
          <w:sz w:val="28"/>
          <w:szCs w:val="26"/>
          <w:lang w:val="uz-Cyrl-UZ"/>
        </w:rPr>
        <w:t>;</w:t>
      </w:r>
    </w:p>
    <w:p w:rsidR="003868A3" w:rsidRPr="00F024A8" w:rsidRDefault="00774E6E" w:rsidP="00774E6E">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ташқи  муҳитнинг ишлаб чиқариш тизимига иқтисодий ва сиёсий таъсири</w:t>
      </w:r>
      <w:r w:rsidR="003868A3" w:rsidRPr="00F024A8">
        <w:rPr>
          <w:rFonts w:ascii="Times New Roman" w:hAnsi="Times New Roman" w:cs="Times New Roman"/>
          <w:sz w:val="28"/>
          <w:szCs w:val="26"/>
          <w:lang w:val="uz-Cyrl-UZ"/>
        </w:rPr>
        <w:t>;</w:t>
      </w:r>
    </w:p>
    <w:p w:rsidR="003868A3" w:rsidRPr="00F024A8" w:rsidRDefault="00774E6E" w:rsidP="00774E6E">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ходимларни техник ва иқтисодий тайёрлаш даражаси</w:t>
      </w:r>
      <w:r w:rsidR="003868A3" w:rsidRPr="00F024A8">
        <w:rPr>
          <w:rFonts w:ascii="Times New Roman" w:hAnsi="Times New Roman" w:cs="Times New Roman"/>
          <w:sz w:val="28"/>
          <w:szCs w:val="26"/>
          <w:lang w:val="uz-Cyrl-UZ"/>
        </w:rPr>
        <w:t>;</w:t>
      </w:r>
    </w:p>
    <w:p w:rsidR="003868A3" w:rsidRPr="00F024A8" w:rsidRDefault="00774E6E" w:rsidP="00774E6E">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фан ва техника тараққиёти даражаси жамиятнинг ўзига хос ва амалдаги фаолиятида</w:t>
      </w:r>
      <w:r w:rsidR="003868A3" w:rsidRPr="00F024A8">
        <w:rPr>
          <w:rFonts w:ascii="Times New Roman" w:hAnsi="Times New Roman" w:cs="Times New Roman"/>
          <w:sz w:val="28"/>
          <w:szCs w:val="26"/>
          <w:lang w:val="uz-Cyrl-UZ"/>
        </w:rPr>
        <w:t>;</w:t>
      </w:r>
    </w:p>
    <w:p w:rsidR="003868A3" w:rsidRPr="00F024A8" w:rsidRDefault="0013117F" w:rsidP="00774E6E">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ҳар бир муайян фаолият турига қизиқишнинг  тўйиниши</w:t>
      </w:r>
      <w:r w:rsidR="003868A3" w:rsidRPr="00F024A8">
        <w:rPr>
          <w:rFonts w:ascii="Times New Roman" w:hAnsi="Times New Roman" w:cs="Times New Roman"/>
          <w:sz w:val="28"/>
          <w:szCs w:val="26"/>
          <w:lang w:val="uz-Cyrl-UZ"/>
        </w:rPr>
        <w:t>;</w:t>
      </w:r>
    </w:p>
    <w:p w:rsidR="003868A3" w:rsidRPr="00F024A8" w:rsidRDefault="0013117F" w:rsidP="00774E6E">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-иқтисодий салоҳиятга эга (иқтисодий жозибадорлик, капитал, ресурслар)</w:t>
      </w:r>
      <w:r w:rsidR="003868A3" w:rsidRPr="00F024A8">
        <w:rPr>
          <w:rFonts w:ascii="Times New Roman" w:hAnsi="Times New Roman" w:cs="Times New Roman"/>
          <w:sz w:val="28"/>
          <w:szCs w:val="26"/>
          <w:lang w:val="uz-Cyrl-UZ"/>
        </w:rPr>
        <w:t>.</w:t>
      </w:r>
    </w:p>
    <w:p w:rsidR="0013117F" w:rsidRPr="00F024A8" w:rsidRDefault="0013117F" w:rsidP="003868A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менежмент</w:t>
      </w:r>
      <w:r w:rsidR="003868A3"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w:t>
      </w:r>
      <w:r w:rsidR="003868A3"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тараққиётни таъминлайдиган кўп қиррали бошқарув тизимининг бир томони, яъни юқоридаги омилларнинг барча гуруҳларини ривожлантиришнинг илғор динамикаси.</w:t>
      </w:r>
    </w:p>
    <w:p w:rsidR="0013117F" w:rsidRPr="00C615D5" w:rsidRDefault="0013117F" w:rsidP="003868A3">
      <w:pPr>
        <w:spacing w:after="0"/>
        <w:ind w:firstLine="567"/>
        <w:jc w:val="both"/>
        <w:rPr>
          <w:rFonts w:ascii="Times New Roman" w:hAnsi="Times New Roman" w:cs="Times New Roman"/>
          <w:sz w:val="28"/>
          <w:szCs w:val="26"/>
          <w:lang w:val="uz-Cyrl-UZ"/>
        </w:rPr>
      </w:pPr>
    </w:p>
    <w:p w:rsidR="00BD1950" w:rsidRPr="00C615D5" w:rsidRDefault="00BD1950" w:rsidP="003868A3">
      <w:pPr>
        <w:spacing w:after="0"/>
        <w:ind w:firstLine="567"/>
        <w:jc w:val="both"/>
        <w:rPr>
          <w:rFonts w:ascii="Times New Roman" w:hAnsi="Times New Roman" w:cs="Times New Roman"/>
          <w:sz w:val="28"/>
          <w:szCs w:val="26"/>
          <w:lang w:val="uz-Cyrl-UZ"/>
        </w:rPr>
      </w:pPr>
    </w:p>
    <w:p w:rsidR="00BD1950" w:rsidRPr="00C615D5" w:rsidRDefault="00BD1950" w:rsidP="003868A3">
      <w:pPr>
        <w:spacing w:after="0"/>
        <w:ind w:firstLine="567"/>
        <w:jc w:val="both"/>
        <w:rPr>
          <w:rFonts w:ascii="Times New Roman" w:hAnsi="Times New Roman" w:cs="Times New Roman"/>
          <w:sz w:val="28"/>
          <w:szCs w:val="26"/>
          <w:lang w:val="uz-Cyrl-UZ"/>
        </w:rPr>
      </w:pPr>
    </w:p>
    <w:p w:rsidR="00BD1950" w:rsidRPr="00C615D5" w:rsidRDefault="00BD1950" w:rsidP="003868A3">
      <w:pPr>
        <w:spacing w:after="0"/>
        <w:ind w:firstLine="567"/>
        <w:jc w:val="both"/>
        <w:rPr>
          <w:rFonts w:ascii="Times New Roman" w:hAnsi="Times New Roman" w:cs="Times New Roman"/>
          <w:sz w:val="28"/>
          <w:szCs w:val="26"/>
          <w:lang w:val="uz-Cyrl-UZ"/>
        </w:rPr>
      </w:pPr>
    </w:p>
    <w:p w:rsidR="00BD1950" w:rsidRPr="00C615D5" w:rsidRDefault="00BD1950" w:rsidP="003868A3">
      <w:pPr>
        <w:spacing w:after="0"/>
        <w:ind w:firstLine="567"/>
        <w:jc w:val="both"/>
        <w:rPr>
          <w:rFonts w:ascii="Times New Roman" w:hAnsi="Times New Roman" w:cs="Times New Roman"/>
          <w:sz w:val="28"/>
          <w:szCs w:val="26"/>
          <w:lang w:val="uz-Cyrl-UZ"/>
        </w:rPr>
      </w:pPr>
    </w:p>
    <w:p w:rsidR="00BD1950" w:rsidRPr="00C615D5" w:rsidRDefault="00BD1950" w:rsidP="003868A3">
      <w:pPr>
        <w:spacing w:after="0"/>
        <w:ind w:firstLine="567"/>
        <w:jc w:val="both"/>
        <w:rPr>
          <w:rFonts w:ascii="Times New Roman" w:hAnsi="Times New Roman" w:cs="Times New Roman"/>
          <w:sz w:val="28"/>
          <w:szCs w:val="26"/>
          <w:lang w:val="uz-Cyrl-UZ"/>
        </w:rPr>
      </w:pPr>
    </w:p>
    <w:tbl>
      <w:tblPr>
        <w:tblStyle w:val="a4"/>
        <w:tblW w:w="0" w:type="auto"/>
        <w:tblInd w:w="988" w:type="dxa"/>
        <w:tblLayout w:type="fixed"/>
        <w:tblLook w:val="04A0" w:firstRow="1" w:lastRow="0" w:firstColumn="1" w:lastColumn="0" w:noHBand="0" w:noVBand="1"/>
      </w:tblPr>
      <w:tblGrid>
        <w:gridCol w:w="1499"/>
        <w:gridCol w:w="1289"/>
        <w:gridCol w:w="1490"/>
        <w:gridCol w:w="679"/>
        <w:gridCol w:w="1559"/>
      </w:tblGrid>
      <w:tr w:rsidR="00E7451B" w:rsidRPr="00F024A8" w:rsidTr="00B00F31">
        <w:trPr>
          <w:trHeight w:val="276"/>
        </w:trPr>
        <w:tc>
          <w:tcPr>
            <w:tcW w:w="1499" w:type="dxa"/>
            <w:vMerge w:val="restart"/>
            <w:tcBorders>
              <w:bottom w:val="nil"/>
              <w:right w:val="nil"/>
            </w:tcBorders>
          </w:tcPr>
          <w:p w:rsidR="00E7451B" w:rsidRPr="00F024A8" w:rsidRDefault="00E7451B" w:rsidP="00B00F31">
            <w:pPr>
              <w:jc w:val="center"/>
              <w:rPr>
                <w:rFonts w:ascii="Times New Roman" w:hAnsi="Times New Roman" w:cs="Times New Roman"/>
                <w:sz w:val="24"/>
                <w:lang w:val="uz-Cyrl-UZ"/>
              </w:rPr>
            </w:pPr>
          </w:p>
        </w:tc>
        <w:tc>
          <w:tcPr>
            <w:tcW w:w="3458" w:type="dxa"/>
            <w:gridSpan w:val="3"/>
            <w:vMerge w:val="restart"/>
            <w:tcBorders>
              <w:left w:val="nil"/>
              <w:bottom w:val="nil"/>
              <w:right w:val="nil"/>
            </w:tcBorders>
          </w:tcPr>
          <w:p w:rsidR="00E7451B" w:rsidRPr="00F024A8" w:rsidRDefault="00C615D5" w:rsidP="00B00F31">
            <w:pPr>
              <w:jc w:val="center"/>
              <w:rPr>
                <w:rFonts w:ascii="Times New Roman" w:hAnsi="Times New Roman" w:cs="Times New Roman"/>
                <w:sz w:val="24"/>
                <w:lang w:val="uz-Cyrl-UZ"/>
              </w:rPr>
            </w:pPr>
            <w:r>
              <w:rPr>
                <w:rFonts w:ascii="Times New Roman" w:hAnsi="Times New Roman" w:cs="Times New Roman"/>
                <w:noProof/>
                <w:sz w:val="24"/>
                <w:lang w:eastAsia="ru-RU"/>
              </w:rPr>
              <w:pict>
                <v:shape id="Прямая со стрелкой 61" o:spid="_x0000_s1069" type="#_x0000_t32" style="position:absolute;left:0;text-align:left;margin-left:136.05pt;margin-top:25.3pt;width:30.85pt;height:12.6pt;flip:x;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" strokecolor="black [3200]" strokeweight=".5pt">
                  <v:stroke endarrow="block" joinstyle="miter"/>
                </v:shape>
              </w:pict>
            </w:r>
          </w:p>
        </w:tc>
        <w:tc>
          <w:tcPr>
            <w:tcW w:w="1559" w:type="dxa"/>
            <w:vMerge w:val="restart"/>
            <w:tcBorders>
              <w:left w:val="nil"/>
              <w:bottom w:val="nil"/>
            </w:tcBorders>
          </w:tcPr>
          <w:p w:rsidR="00E7451B" w:rsidRPr="00F024A8" w:rsidRDefault="00E7451B" w:rsidP="00B00F31">
            <w:pPr>
              <w:jc w:val="center"/>
              <w:rPr>
                <w:rFonts w:ascii="Times New Roman" w:hAnsi="Times New Roman" w:cs="Times New Roman"/>
                <w:sz w:val="24"/>
                <w:lang w:val="uz-Cyrl-UZ"/>
              </w:rPr>
            </w:pPr>
            <w:r w:rsidRPr="00F024A8">
              <w:rPr>
                <w:rFonts w:ascii="Times New Roman" w:hAnsi="Times New Roman" w:cs="Times New Roman"/>
                <w:sz w:val="24"/>
                <w:lang w:val="uz-Cyrl-UZ"/>
              </w:rPr>
              <w:t>Бошқарувчи қисми</w:t>
            </w:r>
          </w:p>
        </w:tc>
      </w:tr>
      <w:tr w:rsidR="00E7451B" w:rsidRPr="00F024A8" w:rsidTr="00B00F31">
        <w:trPr>
          <w:trHeight w:val="276"/>
        </w:trPr>
        <w:tc>
          <w:tcPr>
            <w:tcW w:w="1499" w:type="dxa"/>
            <w:vMerge/>
            <w:tcBorders>
              <w:bottom w:val="nil"/>
              <w:right w:val="nil"/>
            </w:tcBorders>
          </w:tcPr>
          <w:p w:rsidR="00E7451B" w:rsidRPr="00F024A8" w:rsidRDefault="00E7451B" w:rsidP="00B00F31">
            <w:pPr>
              <w:jc w:val="center"/>
              <w:rPr>
                <w:rFonts w:ascii="Times New Roman" w:hAnsi="Times New Roman" w:cs="Times New Roman"/>
                <w:sz w:val="24"/>
                <w:lang w:val="uz-Cyrl-UZ"/>
              </w:rPr>
            </w:pPr>
          </w:p>
        </w:tc>
        <w:tc>
          <w:tcPr>
            <w:tcW w:w="3458" w:type="dxa"/>
            <w:gridSpan w:val="3"/>
            <w:vMerge/>
            <w:tcBorders>
              <w:left w:val="nil"/>
              <w:bottom w:val="nil"/>
              <w:right w:val="nil"/>
            </w:tcBorders>
          </w:tcPr>
          <w:p w:rsidR="00E7451B" w:rsidRPr="00F024A8" w:rsidRDefault="00E7451B" w:rsidP="00B00F31">
            <w:pPr>
              <w:jc w:val="center"/>
              <w:rPr>
                <w:rFonts w:ascii="Times New Roman" w:hAnsi="Times New Roman" w:cs="Times New Roman"/>
                <w:sz w:val="24"/>
                <w:lang w:val="uz-Cyrl-UZ"/>
              </w:rPr>
            </w:pPr>
          </w:p>
        </w:tc>
        <w:tc>
          <w:tcPr>
            <w:tcW w:w="1559" w:type="dxa"/>
            <w:vMerge/>
            <w:tcBorders>
              <w:left w:val="nil"/>
              <w:bottom w:val="nil"/>
            </w:tcBorders>
          </w:tcPr>
          <w:p w:rsidR="00E7451B" w:rsidRPr="00F024A8" w:rsidRDefault="00E7451B" w:rsidP="00B00F31">
            <w:pPr>
              <w:jc w:val="center"/>
              <w:rPr>
                <w:rFonts w:ascii="Times New Roman" w:hAnsi="Times New Roman" w:cs="Times New Roman"/>
                <w:sz w:val="24"/>
                <w:lang w:val="uz-Cyrl-UZ"/>
              </w:rPr>
            </w:pPr>
          </w:p>
        </w:tc>
      </w:tr>
      <w:tr w:rsidR="00E7451B" w:rsidRPr="00F024A8" w:rsidTr="00B00F31">
        <w:tc>
          <w:tcPr>
            <w:tcW w:w="1499" w:type="dxa"/>
            <w:tcBorders>
              <w:top w:val="nil"/>
              <w:bottom w:val="nil"/>
              <w:right w:val="nil"/>
            </w:tcBorders>
          </w:tcPr>
          <w:p w:rsidR="00E7451B" w:rsidRPr="00F024A8" w:rsidRDefault="00E7451B" w:rsidP="00B00F31">
            <w:pPr>
              <w:jc w:val="center"/>
              <w:rPr>
                <w:rFonts w:ascii="Times New Roman" w:hAnsi="Times New Roman" w:cs="Times New Roman"/>
                <w:sz w:val="24"/>
                <w:lang w:val="uz-Cyrl-UZ"/>
              </w:rPr>
            </w:pPr>
            <w:r w:rsidRPr="00F024A8">
              <w:rPr>
                <w:rFonts w:ascii="Times New Roman" w:hAnsi="Times New Roman" w:cs="Times New Roman"/>
                <w:sz w:val="24"/>
                <w:lang w:val="uz-Cyrl-UZ"/>
              </w:rPr>
              <w:t>Ташқи муҳит таъсири</w:t>
            </w:r>
          </w:p>
        </w:tc>
        <w:tc>
          <w:tcPr>
            <w:tcW w:w="1289" w:type="dxa"/>
            <w:tcBorders>
              <w:top w:val="nil"/>
              <w:left w:val="nil"/>
              <w:bottom w:val="nil"/>
            </w:tcBorders>
          </w:tcPr>
          <w:p w:rsidR="00E7451B" w:rsidRPr="00F024A8" w:rsidRDefault="00C615D5" w:rsidP="00B00F31">
            <w:pPr>
              <w:jc w:val="center"/>
              <w:rPr>
                <w:rFonts w:ascii="Times New Roman" w:hAnsi="Times New Roman" w:cs="Times New Roman"/>
                <w:sz w:val="24"/>
                <w:lang w:val="uz-Cyrl-UZ"/>
              </w:rPr>
            </w:pPr>
            <w:r>
              <w:rPr>
                <w:rFonts w:ascii="Times New Roman" w:hAnsi="Times New Roman" w:cs="Times New Roman"/>
                <w:noProof/>
                <w:sz w:val="24"/>
                <w:lang w:eastAsia="ru-RU"/>
              </w:rPr>
              <w:pict>
                <v:shape id="Прямая со стрелкой 58" o:spid="_x0000_s1068" type="#_x0000_t32" style="position:absolute;left:0;text-align:left;margin-left:5pt;margin-top:16.3pt;width:52.8pt;height:0;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" strokecolor="black [3200]" strokeweight=".5pt">
                  <v:stroke endarrow="block" joinstyle="miter"/>
                </v:shape>
              </w:pict>
            </w:r>
            <w:r>
              <w:rPr>
                <w:rFonts w:ascii="Times New Roman" w:hAnsi="Times New Roman" w:cs="Times New Roman"/>
                <w:noProof/>
                <w:sz w:val="24"/>
                <w:lang w:eastAsia="ru-RU"/>
              </w:rPr>
              <w:pict>
                <v:shape id="Прямая со стрелкой 49" o:spid="_x0000_s1067" type="#_x0000_t32" style="position:absolute;left:0;text-align:left;margin-left:.8pt;margin-top:6.5pt;width:57.05pt;height:.45pt;flip:x;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" strokecolor="black [3200]" strokeweight=".5pt">
                  <v:stroke endarrow="block" joinstyle="miter"/>
                </v:shape>
              </w:pict>
            </w:r>
          </w:p>
        </w:tc>
        <w:tc>
          <w:tcPr>
            <w:tcW w:w="1490" w:type="dxa"/>
            <w:tcBorders>
              <w:top w:val="single" w:sz="4" w:space="0" w:color="auto"/>
              <w:bottom w:val="single" w:sz="4" w:space="0" w:color="auto"/>
            </w:tcBorders>
          </w:tcPr>
          <w:p w:rsidR="00E7451B" w:rsidRPr="00F024A8" w:rsidRDefault="00E7451B" w:rsidP="00B00F31">
            <w:pPr>
              <w:jc w:val="center"/>
              <w:rPr>
                <w:rFonts w:ascii="Times New Roman" w:hAnsi="Times New Roman" w:cs="Times New Roman"/>
                <w:sz w:val="24"/>
                <w:lang w:val="uz-Cyrl-UZ"/>
              </w:rPr>
            </w:pPr>
            <w:r w:rsidRPr="00F024A8">
              <w:rPr>
                <w:rFonts w:ascii="Times New Roman" w:hAnsi="Times New Roman" w:cs="Times New Roman"/>
                <w:sz w:val="24"/>
                <w:lang w:val="en-US"/>
              </w:rPr>
              <w:t>Бошқариш тизими</w:t>
            </w:r>
          </w:p>
        </w:tc>
        <w:tc>
          <w:tcPr>
            <w:tcW w:w="679" w:type="dxa"/>
            <w:tcBorders>
              <w:top w:val="nil"/>
              <w:bottom w:val="nil"/>
              <w:right w:val="nil"/>
            </w:tcBorders>
          </w:tcPr>
          <w:p w:rsidR="00E7451B" w:rsidRPr="00F024A8" w:rsidRDefault="00C615D5" w:rsidP="00B00F31">
            <w:pPr>
              <w:jc w:val="center"/>
              <w:rPr>
                <w:rFonts w:ascii="Times New Roman" w:hAnsi="Times New Roman" w:cs="Times New Roman"/>
                <w:sz w:val="24"/>
                <w:lang w:val="uz-Cyrl-UZ"/>
              </w:rPr>
            </w:pPr>
            <w:r>
              <w:rPr>
                <w:rFonts w:ascii="Times New Roman" w:hAnsi="Times New Roman" w:cs="Times New Roman"/>
                <w:noProof/>
                <w:sz w:val="24"/>
                <w:lang w:eastAsia="ru-RU"/>
              </w:rPr>
              <w:pict>
                <v:shape id="Прямая со стрелкой 62" o:spid="_x0000_s1066" type="#_x0000_t32" style="position:absolute;left:0;text-align:left;margin-left:28.45pt;margin-top:.4pt;width:73.85pt;height:0;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" strokecolor="black [3200]" strokeweight=".5pt">
                  <v:stroke endarrow="block" joinstyle="miter"/>
                </v:shape>
              </w:pict>
            </w:r>
          </w:p>
        </w:tc>
        <w:tc>
          <w:tcPr>
            <w:tcW w:w="1559" w:type="dxa"/>
            <w:tcBorders>
              <w:top w:val="nil"/>
              <w:left w:val="nil"/>
              <w:bottom w:val="nil"/>
            </w:tcBorders>
          </w:tcPr>
          <w:p w:rsidR="00E7451B" w:rsidRPr="00F024A8" w:rsidRDefault="00E7451B" w:rsidP="00B00F31">
            <w:pPr>
              <w:jc w:val="center"/>
              <w:rPr>
                <w:rFonts w:ascii="Times New Roman" w:hAnsi="Times New Roman" w:cs="Times New Roman"/>
                <w:sz w:val="24"/>
                <w:lang w:val="uz-Cyrl-UZ"/>
              </w:rPr>
            </w:pPr>
          </w:p>
        </w:tc>
      </w:tr>
      <w:tr w:rsidR="00E7451B" w:rsidRPr="00F024A8" w:rsidTr="00B00F31">
        <w:tc>
          <w:tcPr>
            <w:tcW w:w="1499" w:type="dxa"/>
            <w:tcBorders>
              <w:top w:val="nil"/>
              <w:bottom w:val="nil"/>
              <w:right w:val="nil"/>
            </w:tcBorders>
          </w:tcPr>
          <w:p w:rsidR="00E7451B" w:rsidRPr="00F024A8" w:rsidRDefault="00E7451B" w:rsidP="00B00F31">
            <w:pPr>
              <w:jc w:val="center"/>
              <w:rPr>
                <w:rFonts w:ascii="Times New Roman" w:hAnsi="Times New Roman" w:cs="Times New Roman"/>
                <w:sz w:val="24"/>
                <w:lang w:val="uz-Cyrl-UZ"/>
              </w:rPr>
            </w:pPr>
          </w:p>
        </w:tc>
        <w:tc>
          <w:tcPr>
            <w:tcW w:w="1289" w:type="dxa"/>
            <w:tcBorders>
              <w:top w:val="nil"/>
              <w:left w:val="nil"/>
              <w:bottom w:val="nil"/>
              <w:right w:val="nil"/>
            </w:tcBorders>
          </w:tcPr>
          <w:p w:rsidR="00E7451B" w:rsidRPr="00F024A8" w:rsidRDefault="00E7451B" w:rsidP="00B00F31">
            <w:pPr>
              <w:jc w:val="center"/>
              <w:rPr>
                <w:rFonts w:ascii="Times New Roman" w:hAnsi="Times New Roman" w:cs="Times New Roman"/>
                <w:sz w:val="24"/>
                <w:lang w:val="uz-Cyrl-UZ"/>
              </w:rPr>
            </w:pPr>
          </w:p>
        </w:tc>
        <w:tc>
          <w:tcPr>
            <w:tcW w:w="1490" w:type="dxa"/>
            <w:tcBorders>
              <w:left w:val="nil"/>
              <w:right w:val="nil"/>
            </w:tcBorders>
          </w:tcPr>
          <w:p w:rsidR="00E7451B" w:rsidRPr="00F024A8" w:rsidRDefault="00E7451B" w:rsidP="00B00F31">
            <w:pPr>
              <w:jc w:val="center"/>
              <w:rPr>
                <w:rFonts w:ascii="Times New Roman" w:hAnsi="Times New Roman" w:cs="Times New Roman"/>
                <w:sz w:val="24"/>
                <w:lang w:val="uz-Cyrl-UZ"/>
              </w:rPr>
            </w:pPr>
          </w:p>
        </w:tc>
        <w:tc>
          <w:tcPr>
            <w:tcW w:w="679" w:type="dxa"/>
            <w:tcBorders>
              <w:top w:val="nil"/>
              <w:left w:val="nil"/>
              <w:bottom w:val="nil"/>
              <w:right w:val="nil"/>
            </w:tcBorders>
          </w:tcPr>
          <w:p w:rsidR="00E7451B" w:rsidRPr="00F024A8" w:rsidRDefault="00C615D5" w:rsidP="00B00F31">
            <w:pPr>
              <w:jc w:val="center"/>
              <w:rPr>
                <w:rFonts w:ascii="Times New Roman" w:hAnsi="Times New Roman" w:cs="Times New Roman"/>
                <w:sz w:val="24"/>
                <w:lang w:val="uz-Cyrl-UZ"/>
              </w:rPr>
            </w:pPr>
            <w:r>
              <w:rPr>
                <w:rFonts w:ascii="Times New Roman" w:hAnsi="Times New Roman" w:cs="Times New Roman"/>
                <w:noProof/>
                <w:sz w:val="24"/>
                <w:lang w:eastAsia="ru-RU"/>
              </w:rPr>
              <w:pict>
                <v:shape id="Прямая со стрелкой 63" o:spid="_x0000_s1065" type="#_x0000_t32" style="position:absolute;left:0;text-align:left;margin-left:-3.8pt;margin-top:26.5pt;width:31.8pt;height:21.5pt;flip:x;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" strokecolor="black [3200]" strokeweight=".5pt">
                  <v:stroke endarrow="block" joinstyle="miter"/>
                </v:shape>
              </w:pict>
            </w:r>
          </w:p>
        </w:tc>
        <w:tc>
          <w:tcPr>
            <w:tcW w:w="1559" w:type="dxa"/>
            <w:tcBorders>
              <w:top w:val="nil"/>
              <w:left w:val="nil"/>
              <w:bottom w:val="nil"/>
            </w:tcBorders>
          </w:tcPr>
          <w:p w:rsidR="00E7451B" w:rsidRPr="00F024A8" w:rsidRDefault="00E7451B" w:rsidP="00B00F31">
            <w:pPr>
              <w:jc w:val="center"/>
              <w:rPr>
                <w:rFonts w:ascii="Times New Roman" w:hAnsi="Times New Roman" w:cs="Times New Roman"/>
                <w:sz w:val="24"/>
                <w:lang w:val="uz-Cyrl-UZ"/>
              </w:rPr>
            </w:pPr>
            <w:r w:rsidRPr="00F024A8">
              <w:rPr>
                <w:rFonts w:ascii="Times New Roman" w:hAnsi="Times New Roman" w:cs="Times New Roman"/>
                <w:sz w:val="24"/>
                <w:lang w:val="uz-Cyrl-UZ"/>
              </w:rPr>
              <w:t>Бошқариладиган қисми</w:t>
            </w:r>
          </w:p>
          <w:p w:rsidR="00E7451B" w:rsidRPr="00F024A8" w:rsidRDefault="00C615D5" w:rsidP="00B00F31">
            <w:pPr>
              <w:jc w:val="center"/>
              <w:rPr>
                <w:rFonts w:ascii="Times New Roman" w:hAnsi="Times New Roman" w:cs="Times New Roman"/>
                <w:sz w:val="24"/>
                <w:lang w:val="uz-Cyrl-UZ"/>
              </w:rPr>
            </w:pPr>
            <w:r>
              <w:rPr>
                <w:rFonts w:ascii="Times New Roman" w:hAnsi="Times New Roman" w:cs="Times New Roman"/>
                <w:noProof/>
                <w:sz w:val="24"/>
                <w:lang w:eastAsia="ru-RU"/>
              </w:rPr>
              <w:pict>
                <v:shape id="Прямая со стрелкой 64" o:spid="_x0000_s1064" type="#_x0000_t32" style="position:absolute;left:0;text-align:left;margin-left:-2.25pt;margin-top:.75pt;width:65.9pt;height:.45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" strokecolor="black [3200]" strokeweight=".5pt">
                  <v:stroke endarrow="block" joinstyle="miter"/>
                </v:shape>
              </w:pict>
            </w:r>
          </w:p>
        </w:tc>
      </w:tr>
      <w:tr w:rsidR="00E7451B" w:rsidRPr="00F024A8" w:rsidTr="00B00F31">
        <w:tc>
          <w:tcPr>
            <w:tcW w:w="1499" w:type="dxa"/>
            <w:tcBorders>
              <w:top w:val="nil"/>
              <w:bottom w:val="nil"/>
              <w:right w:val="nil"/>
            </w:tcBorders>
          </w:tcPr>
          <w:p w:rsidR="00E7451B" w:rsidRPr="00F024A8" w:rsidRDefault="00E7451B" w:rsidP="00B00F31">
            <w:pPr>
              <w:jc w:val="center"/>
              <w:rPr>
                <w:rFonts w:ascii="Times New Roman" w:hAnsi="Times New Roman" w:cs="Times New Roman"/>
                <w:sz w:val="24"/>
                <w:lang w:val="uz-Cyrl-UZ"/>
              </w:rPr>
            </w:pPr>
            <w:r w:rsidRPr="00F024A8">
              <w:rPr>
                <w:rFonts w:ascii="Times New Roman" w:hAnsi="Times New Roman" w:cs="Times New Roman"/>
                <w:sz w:val="24"/>
                <w:lang w:val="uz-Cyrl-UZ"/>
              </w:rPr>
              <w:t>Бошланғич ресурслар</w:t>
            </w:r>
          </w:p>
        </w:tc>
        <w:tc>
          <w:tcPr>
            <w:tcW w:w="1289" w:type="dxa"/>
            <w:tcBorders>
              <w:top w:val="nil"/>
              <w:left w:val="nil"/>
              <w:bottom w:val="nil"/>
            </w:tcBorders>
          </w:tcPr>
          <w:p w:rsidR="00E7451B" w:rsidRPr="00F024A8" w:rsidRDefault="00C615D5" w:rsidP="00B00F31">
            <w:pPr>
              <w:jc w:val="center"/>
              <w:rPr>
                <w:rFonts w:ascii="Times New Roman" w:hAnsi="Times New Roman" w:cs="Times New Roman"/>
                <w:sz w:val="24"/>
                <w:lang w:val="uz-Cyrl-UZ"/>
              </w:rPr>
            </w:pPr>
            <w:r>
              <w:rPr>
                <w:rFonts w:ascii="Times New Roman" w:hAnsi="Times New Roman" w:cs="Times New Roman"/>
                <w:noProof/>
                <w:sz w:val="24"/>
                <w:lang w:eastAsia="ru-RU"/>
              </w:rPr>
              <w:pict>
                <v:shape id="Прямая со стрелкой 60" o:spid="_x0000_s1063" type="#_x0000_t32" style="position:absolute;left:0;text-align:left;margin-left:-4.8pt;margin-top:13.3pt;width:63.1pt;height:.45pt;flip:y;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" strokecolor="black [3200]" strokeweight=".5pt">
                  <v:stroke endarrow="block" joinstyle="miter"/>
                </v:shape>
              </w:pict>
            </w:r>
          </w:p>
        </w:tc>
        <w:tc>
          <w:tcPr>
            <w:tcW w:w="1490" w:type="dxa"/>
            <w:tcBorders>
              <w:bottom w:val="single" w:sz="4" w:space="0" w:color="auto"/>
            </w:tcBorders>
          </w:tcPr>
          <w:p w:rsidR="00E7451B" w:rsidRPr="00F024A8" w:rsidRDefault="00E7451B" w:rsidP="00B00F31">
            <w:pPr>
              <w:jc w:val="center"/>
              <w:rPr>
                <w:rFonts w:ascii="Times New Roman" w:hAnsi="Times New Roman" w:cs="Times New Roman"/>
                <w:sz w:val="24"/>
                <w:lang w:val="uz-Cyrl-UZ"/>
              </w:rPr>
            </w:pPr>
            <w:r w:rsidRPr="00F024A8">
              <w:rPr>
                <w:rFonts w:ascii="Times New Roman" w:hAnsi="Times New Roman" w:cs="Times New Roman"/>
                <w:sz w:val="24"/>
                <w:lang w:val="uz-Cyrl-UZ"/>
              </w:rPr>
              <w:t>Бошқариш объекти</w:t>
            </w:r>
          </w:p>
        </w:tc>
        <w:tc>
          <w:tcPr>
            <w:tcW w:w="679" w:type="dxa"/>
            <w:tcBorders>
              <w:top w:val="nil"/>
              <w:bottom w:val="nil"/>
              <w:right w:val="nil"/>
            </w:tcBorders>
          </w:tcPr>
          <w:p w:rsidR="00E7451B" w:rsidRPr="00F024A8" w:rsidRDefault="00C615D5" w:rsidP="00B00F31">
            <w:pPr>
              <w:jc w:val="center"/>
              <w:rPr>
                <w:rFonts w:ascii="Times New Roman" w:hAnsi="Times New Roman" w:cs="Times New Roman"/>
                <w:sz w:val="24"/>
                <w:lang w:val="uz-Cyrl-UZ"/>
              </w:rPr>
            </w:pPr>
            <w:r>
              <w:rPr>
                <w:rFonts w:ascii="Times New Roman" w:hAnsi="Times New Roman" w:cs="Times New Roman"/>
                <w:noProof/>
                <w:sz w:val="24"/>
                <w:lang w:eastAsia="ru-RU"/>
              </w:rPr>
              <w:pict>
                <v:shape id="Прямая со стрелкой 65" o:spid="_x0000_s1062" type="#_x0000_t32" style="position:absolute;left:0;text-align:left;margin-left:-2.4pt;margin-top:20.3pt;width:71.55pt;height:16.8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" strokecolor="black [3200]" strokeweight=".5pt">
                  <v:stroke endarrow="block" joinstyle="miter"/>
                </v:shape>
              </w:pict>
            </w:r>
          </w:p>
        </w:tc>
        <w:tc>
          <w:tcPr>
            <w:tcW w:w="1559" w:type="dxa"/>
            <w:vMerge w:val="restart"/>
            <w:tcBorders>
              <w:top w:val="nil"/>
              <w:left w:val="nil"/>
              <w:bottom w:val="nil"/>
            </w:tcBorders>
          </w:tcPr>
          <w:p w:rsidR="00E7451B" w:rsidRPr="00F024A8" w:rsidRDefault="00E7451B" w:rsidP="00B00F31">
            <w:pPr>
              <w:jc w:val="center"/>
              <w:rPr>
                <w:rFonts w:ascii="Times New Roman" w:hAnsi="Times New Roman" w:cs="Times New Roman"/>
                <w:sz w:val="24"/>
                <w:lang w:val="uz-Cyrl-UZ"/>
              </w:rPr>
            </w:pPr>
            <w:r w:rsidRPr="00F024A8">
              <w:rPr>
                <w:rFonts w:ascii="Times New Roman" w:hAnsi="Times New Roman" w:cs="Times New Roman"/>
                <w:sz w:val="24"/>
                <w:lang w:val="uz-Cyrl-UZ"/>
              </w:rPr>
              <w:t>Тизим маҳсулоти</w:t>
            </w:r>
          </w:p>
          <w:p w:rsidR="00E7451B" w:rsidRPr="00F024A8" w:rsidRDefault="00E7451B" w:rsidP="00B00F31">
            <w:pPr>
              <w:jc w:val="center"/>
              <w:rPr>
                <w:rFonts w:ascii="Times New Roman" w:hAnsi="Times New Roman" w:cs="Times New Roman"/>
                <w:sz w:val="24"/>
                <w:lang w:val="uz-Cyrl-UZ"/>
              </w:rPr>
            </w:pPr>
          </w:p>
          <w:p w:rsidR="00E7451B" w:rsidRPr="00F024A8" w:rsidRDefault="00E7451B" w:rsidP="00B00F31">
            <w:pPr>
              <w:jc w:val="center"/>
              <w:rPr>
                <w:rFonts w:ascii="Times New Roman" w:hAnsi="Times New Roman" w:cs="Times New Roman"/>
                <w:sz w:val="24"/>
                <w:lang w:val="uz-Cyrl-UZ"/>
              </w:rPr>
            </w:pPr>
            <w:r w:rsidRPr="00F024A8">
              <w:rPr>
                <w:rFonts w:ascii="Times New Roman" w:hAnsi="Times New Roman" w:cs="Times New Roman"/>
                <w:sz w:val="24"/>
                <w:lang w:val="uz-Cyrl-UZ"/>
              </w:rPr>
              <w:t>(товар,ишлар,хизматлар</w:t>
            </w:r>
          </w:p>
        </w:tc>
      </w:tr>
      <w:tr w:rsidR="00E7451B" w:rsidRPr="00F024A8" w:rsidTr="00B00F31">
        <w:tc>
          <w:tcPr>
            <w:tcW w:w="1499" w:type="dxa"/>
            <w:tcBorders>
              <w:top w:val="nil"/>
              <w:bottom w:val="nil"/>
              <w:right w:val="nil"/>
            </w:tcBorders>
          </w:tcPr>
          <w:p w:rsidR="00E7451B" w:rsidRPr="00F024A8" w:rsidRDefault="00E7451B" w:rsidP="00B00F31">
            <w:pPr>
              <w:jc w:val="center"/>
              <w:rPr>
                <w:rFonts w:ascii="Times New Roman" w:hAnsi="Times New Roman" w:cs="Times New Roman"/>
                <w:sz w:val="24"/>
                <w:lang w:val="uz-Cyrl-UZ"/>
              </w:rPr>
            </w:pPr>
          </w:p>
        </w:tc>
        <w:tc>
          <w:tcPr>
            <w:tcW w:w="1289" w:type="dxa"/>
            <w:tcBorders>
              <w:top w:val="nil"/>
              <w:left w:val="nil"/>
              <w:bottom w:val="nil"/>
              <w:right w:val="nil"/>
            </w:tcBorders>
          </w:tcPr>
          <w:p w:rsidR="00E7451B" w:rsidRPr="00F024A8" w:rsidRDefault="00E7451B" w:rsidP="00B00F31">
            <w:pPr>
              <w:jc w:val="center"/>
              <w:rPr>
                <w:rFonts w:ascii="Times New Roman" w:hAnsi="Times New Roman" w:cs="Times New Roman"/>
                <w:sz w:val="24"/>
                <w:lang w:val="uz-Cyrl-UZ"/>
              </w:rPr>
            </w:pPr>
          </w:p>
        </w:tc>
        <w:tc>
          <w:tcPr>
            <w:tcW w:w="1490" w:type="dxa"/>
            <w:tcBorders>
              <w:left w:val="nil"/>
              <w:bottom w:val="nil"/>
              <w:right w:val="nil"/>
            </w:tcBorders>
          </w:tcPr>
          <w:p w:rsidR="00E7451B" w:rsidRPr="00F024A8" w:rsidRDefault="00E7451B" w:rsidP="00B00F31">
            <w:pPr>
              <w:jc w:val="center"/>
              <w:rPr>
                <w:rFonts w:ascii="Times New Roman" w:hAnsi="Times New Roman" w:cs="Times New Roman"/>
                <w:sz w:val="24"/>
                <w:lang w:val="uz-Cyrl-UZ"/>
              </w:rPr>
            </w:pPr>
          </w:p>
        </w:tc>
        <w:tc>
          <w:tcPr>
            <w:tcW w:w="679" w:type="dxa"/>
            <w:tcBorders>
              <w:top w:val="nil"/>
              <w:left w:val="nil"/>
              <w:bottom w:val="nil"/>
              <w:right w:val="nil"/>
            </w:tcBorders>
          </w:tcPr>
          <w:p w:rsidR="00E7451B" w:rsidRPr="00F024A8" w:rsidRDefault="00E7451B" w:rsidP="00B00F31">
            <w:pPr>
              <w:jc w:val="center"/>
              <w:rPr>
                <w:rFonts w:ascii="Times New Roman" w:hAnsi="Times New Roman" w:cs="Times New Roman"/>
                <w:sz w:val="24"/>
                <w:lang w:val="uz-Cyrl-UZ"/>
              </w:rPr>
            </w:pPr>
          </w:p>
        </w:tc>
        <w:tc>
          <w:tcPr>
            <w:tcW w:w="1559" w:type="dxa"/>
            <w:vMerge/>
            <w:tcBorders>
              <w:left w:val="nil"/>
              <w:bottom w:val="nil"/>
            </w:tcBorders>
          </w:tcPr>
          <w:p w:rsidR="00E7451B" w:rsidRPr="00F024A8" w:rsidRDefault="00E7451B" w:rsidP="00B00F31">
            <w:pPr>
              <w:jc w:val="center"/>
              <w:rPr>
                <w:rFonts w:ascii="Times New Roman" w:hAnsi="Times New Roman" w:cs="Times New Roman"/>
                <w:sz w:val="24"/>
                <w:lang w:val="uz-Cyrl-UZ"/>
              </w:rPr>
            </w:pPr>
          </w:p>
        </w:tc>
      </w:tr>
      <w:tr w:rsidR="00E7451B" w:rsidRPr="00F024A8" w:rsidTr="00B00F31">
        <w:tc>
          <w:tcPr>
            <w:tcW w:w="1499" w:type="dxa"/>
            <w:tcBorders>
              <w:top w:val="nil"/>
              <w:bottom w:val="single" w:sz="4" w:space="0" w:color="auto"/>
              <w:right w:val="nil"/>
            </w:tcBorders>
          </w:tcPr>
          <w:p w:rsidR="00E7451B" w:rsidRPr="00F024A8" w:rsidRDefault="00E7451B" w:rsidP="00B00F31">
            <w:pPr>
              <w:jc w:val="center"/>
              <w:rPr>
                <w:rFonts w:ascii="Times New Roman" w:hAnsi="Times New Roman" w:cs="Times New Roman"/>
                <w:sz w:val="24"/>
                <w:lang w:val="uz-Cyrl-UZ"/>
              </w:rPr>
            </w:pPr>
          </w:p>
        </w:tc>
        <w:tc>
          <w:tcPr>
            <w:tcW w:w="1289" w:type="dxa"/>
            <w:tcBorders>
              <w:top w:val="nil"/>
              <w:left w:val="nil"/>
              <w:right w:val="nil"/>
            </w:tcBorders>
          </w:tcPr>
          <w:p w:rsidR="00E7451B" w:rsidRPr="00F024A8" w:rsidRDefault="00E7451B" w:rsidP="00B00F31">
            <w:pPr>
              <w:jc w:val="center"/>
              <w:rPr>
                <w:rFonts w:ascii="Times New Roman" w:hAnsi="Times New Roman" w:cs="Times New Roman"/>
                <w:sz w:val="24"/>
                <w:lang w:val="uz-Cyrl-UZ"/>
              </w:rPr>
            </w:pPr>
          </w:p>
        </w:tc>
        <w:tc>
          <w:tcPr>
            <w:tcW w:w="1490" w:type="dxa"/>
            <w:tcBorders>
              <w:top w:val="nil"/>
              <w:left w:val="nil"/>
              <w:right w:val="nil"/>
            </w:tcBorders>
          </w:tcPr>
          <w:p w:rsidR="00E7451B" w:rsidRPr="00F024A8" w:rsidRDefault="00E7451B" w:rsidP="00B00F31">
            <w:pPr>
              <w:jc w:val="center"/>
              <w:rPr>
                <w:rFonts w:ascii="Times New Roman" w:hAnsi="Times New Roman" w:cs="Times New Roman"/>
                <w:sz w:val="24"/>
                <w:lang w:val="uz-Cyrl-UZ"/>
              </w:rPr>
            </w:pPr>
          </w:p>
        </w:tc>
        <w:tc>
          <w:tcPr>
            <w:tcW w:w="679" w:type="dxa"/>
            <w:tcBorders>
              <w:top w:val="nil"/>
              <w:left w:val="nil"/>
              <w:right w:val="nil"/>
            </w:tcBorders>
          </w:tcPr>
          <w:p w:rsidR="00E7451B" w:rsidRPr="00F024A8" w:rsidRDefault="00E7451B" w:rsidP="00B00F31">
            <w:pPr>
              <w:jc w:val="center"/>
              <w:rPr>
                <w:rFonts w:ascii="Times New Roman" w:hAnsi="Times New Roman" w:cs="Times New Roman"/>
                <w:sz w:val="24"/>
                <w:lang w:val="uz-Cyrl-UZ"/>
              </w:rPr>
            </w:pPr>
          </w:p>
        </w:tc>
        <w:tc>
          <w:tcPr>
            <w:tcW w:w="1559" w:type="dxa"/>
            <w:tcBorders>
              <w:top w:val="nil"/>
              <w:left w:val="nil"/>
            </w:tcBorders>
          </w:tcPr>
          <w:p w:rsidR="00E7451B" w:rsidRPr="00F024A8" w:rsidRDefault="00E7451B" w:rsidP="00B00F31">
            <w:pPr>
              <w:jc w:val="center"/>
              <w:rPr>
                <w:rFonts w:ascii="Times New Roman" w:hAnsi="Times New Roman" w:cs="Times New Roman"/>
                <w:sz w:val="24"/>
                <w:lang w:val="uz-Cyrl-UZ"/>
              </w:rPr>
            </w:pPr>
          </w:p>
        </w:tc>
      </w:tr>
    </w:tbl>
    <w:p w:rsidR="0013117F" w:rsidRPr="00F024A8" w:rsidRDefault="0013117F" w:rsidP="003868A3">
      <w:pPr>
        <w:spacing w:after="0"/>
        <w:ind w:firstLine="567"/>
        <w:jc w:val="both"/>
        <w:rPr>
          <w:rFonts w:ascii="Times New Roman" w:hAnsi="Times New Roman" w:cs="Times New Roman"/>
          <w:sz w:val="28"/>
          <w:szCs w:val="26"/>
          <w:lang w:val="uz-Cyrl-UZ"/>
        </w:rPr>
      </w:pPr>
    </w:p>
    <w:p w:rsidR="0013117F" w:rsidRPr="00F024A8" w:rsidRDefault="00B00F31" w:rsidP="00B00F31">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7.4.расм.Соддалаштирилган ишлаб чиқариш тизимининг структураси.</w:t>
      </w:r>
    </w:p>
    <w:p w:rsidR="003868A3" w:rsidRPr="00F024A8" w:rsidRDefault="0013117F" w:rsidP="003868A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Амалиёт шуни кўрсатадики, янги ғоялар ишлаб чиқаришни ташкил этишда камчиликлар мавжуд бўлса ва ходимларнинг иштиёқи  раҳбарларининг истеъдоди ва тадбиркор энергияси ўрнини боса олмаса, муваффақиятга эришмайди.</w:t>
      </w:r>
    </w:p>
    <w:p w:rsidR="003868A3" w:rsidRPr="00F024A8" w:rsidRDefault="0013117F" w:rsidP="003868A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Табиат ва жамиятдаги барча муносабатлар бир-бирига боғлиқ, ўзаро шартли </w:t>
      </w:r>
      <w:r w:rsidR="006A4FCE" w:rsidRPr="00F024A8">
        <w:rPr>
          <w:rFonts w:ascii="Times New Roman" w:hAnsi="Times New Roman" w:cs="Times New Roman"/>
          <w:sz w:val="28"/>
          <w:szCs w:val="26"/>
          <w:lang w:val="uz-Cyrl-UZ"/>
        </w:rPr>
        <w:t>бўлиб, ўз манфаатларига ва жамият манфаатларида ўзларининг оқилона шаклланишига, яъни технологияни чақиришга рози бўлган нарсаларга эга бўлиш учун ўзларининг ахборот воситалари ва моддий схемаларига эга</w:t>
      </w:r>
      <w:r w:rsidR="003868A3" w:rsidRPr="00F024A8">
        <w:rPr>
          <w:rFonts w:ascii="Times New Roman" w:hAnsi="Times New Roman" w:cs="Times New Roman"/>
          <w:sz w:val="28"/>
          <w:szCs w:val="26"/>
          <w:lang w:val="uz-Cyrl-UZ"/>
        </w:rPr>
        <w:t xml:space="preserve">. </w:t>
      </w:r>
      <w:r w:rsidR="006A4FCE" w:rsidRPr="00F024A8">
        <w:rPr>
          <w:rFonts w:ascii="Times New Roman" w:hAnsi="Times New Roman" w:cs="Times New Roman"/>
          <w:sz w:val="28"/>
          <w:szCs w:val="26"/>
          <w:lang w:val="uz-Cyrl-UZ"/>
        </w:rPr>
        <w:t>Жамият ривожланаётган ва кўпаядиган технологиялар соҳасига чўмдирилаётганиҳақида айтиш мумкин</w:t>
      </w:r>
      <w:r w:rsidR="003868A3" w:rsidRPr="00F024A8">
        <w:rPr>
          <w:rFonts w:ascii="Times New Roman" w:hAnsi="Times New Roman" w:cs="Times New Roman"/>
          <w:sz w:val="28"/>
          <w:szCs w:val="26"/>
          <w:lang w:val="uz-Cyrl-UZ"/>
        </w:rPr>
        <w:t xml:space="preserve">. </w:t>
      </w:r>
      <w:r w:rsidR="006A4FCE" w:rsidRPr="00F024A8">
        <w:rPr>
          <w:rFonts w:ascii="Times New Roman" w:hAnsi="Times New Roman" w:cs="Times New Roman"/>
          <w:sz w:val="28"/>
          <w:szCs w:val="26"/>
          <w:lang w:val="uz-Cyrl-UZ"/>
        </w:rPr>
        <w:t xml:space="preserve"> Барча технологияларни кўриб чиқиш мумкин эмас.  Шунинг учун оператив таҳлил қилиш  ва қўллаш усулларини ишлаб чиқиш муҳимдир.</w:t>
      </w:r>
    </w:p>
    <w:p w:rsidR="00203A7C" w:rsidRPr="00F024A8" w:rsidRDefault="006A4FCE" w:rsidP="006A4FC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чиқариш технологиясини таснифлаш биринчи навбатдаги вазифа бўлиб,улар ўзларининг </w:t>
      </w:r>
      <w:r w:rsidR="00DE17A4" w:rsidRPr="00F024A8">
        <w:rPr>
          <w:rFonts w:ascii="Times New Roman" w:hAnsi="Times New Roman" w:cs="Times New Roman"/>
          <w:sz w:val="28"/>
          <w:szCs w:val="26"/>
          <w:lang w:val="uz-Cyrl-UZ"/>
        </w:rPr>
        <w:t>кўплиги</w:t>
      </w:r>
      <w:r w:rsidRPr="00F024A8">
        <w:rPr>
          <w:rFonts w:ascii="Times New Roman" w:hAnsi="Times New Roman" w:cs="Times New Roman"/>
          <w:sz w:val="28"/>
          <w:szCs w:val="26"/>
          <w:lang w:val="uz-Cyrl-UZ"/>
        </w:rPr>
        <w:t xml:space="preserve"> билан белгиланади.</w:t>
      </w:r>
      <w:r w:rsidR="00DE17A4" w:rsidRPr="00F024A8">
        <w:rPr>
          <w:rFonts w:ascii="Times New Roman" w:hAnsi="Times New Roman" w:cs="Times New Roman"/>
          <w:sz w:val="28"/>
          <w:szCs w:val="26"/>
          <w:lang w:val="uz-Cyrl-UZ"/>
        </w:rPr>
        <w:t xml:space="preserve"> Шу мақсадда</w:t>
      </w:r>
      <w:r w:rsidR="003868A3" w:rsidRPr="00F024A8">
        <w:rPr>
          <w:rFonts w:ascii="Times New Roman" w:hAnsi="Times New Roman" w:cs="Times New Roman"/>
          <w:sz w:val="28"/>
          <w:szCs w:val="26"/>
          <w:lang w:val="uz-Cyrl-UZ"/>
        </w:rPr>
        <w:t xml:space="preserve"> </w:t>
      </w:r>
      <w:r w:rsidR="00DE17A4" w:rsidRPr="00F024A8">
        <w:rPr>
          <w:rFonts w:ascii="Times New Roman" w:hAnsi="Times New Roman" w:cs="Times New Roman"/>
          <w:sz w:val="28"/>
          <w:szCs w:val="26"/>
          <w:lang w:val="uz-Cyrl-UZ"/>
        </w:rPr>
        <w:t>бир қатор ўзига хос хусусиятлар қўлланилади.</w:t>
      </w:r>
      <w:r w:rsidR="003868A3" w:rsidRPr="00F024A8">
        <w:rPr>
          <w:rFonts w:ascii="Times New Roman" w:hAnsi="Times New Roman" w:cs="Times New Roman"/>
          <w:sz w:val="28"/>
          <w:szCs w:val="26"/>
          <w:lang w:val="uz-Cyrl-UZ"/>
        </w:rPr>
        <w:t xml:space="preserve"> (7.1-</w:t>
      </w:r>
      <w:r w:rsidR="00DE17A4" w:rsidRPr="00F024A8">
        <w:rPr>
          <w:rFonts w:ascii="Times New Roman" w:hAnsi="Times New Roman" w:cs="Times New Roman"/>
          <w:sz w:val="28"/>
          <w:szCs w:val="26"/>
          <w:lang w:val="uz-Cyrl-UZ"/>
        </w:rPr>
        <w:t>жадвал</w:t>
      </w:r>
      <w:r w:rsidR="003868A3" w:rsidRPr="00F024A8">
        <w:rPr>
          <w:rFonts w:ascii="Times New Roman" w:hAnsi="Times New Roman" w:cs="Times New Roman"/>
          <w:sz w:val="28"/>
          <w:szCs w:val="26"/>
          <w:lang w:val="uz-Cyrl-UZ"/>
        </w:rPr>
        <w:t>).</w:t>
      </w:r>
    </w:p>
    <w:p w:rsidR="00B00F31" w:rsidRPr="00F024A8" w:rsidRDefault="00B00F31" w:rsidP="006A4FCE">
      <w:pPr>
        <w:spacing w:after="0"/>
        <w:ind w:firstLine="567"/>
        <w:jc w:val="both"/>
        <w:rPr>
          <w:rFonts w:ascii="Times New Roman" w:hAnsi="Times New Roman" w:cs="Times New Roman"/>
          <w:sz w:val="28"/>
          <w:szCs w:val="26"/>
          <w:lang w:val="uz-Cyrl-UZ"/>
        </w:rPr>
      </w:pPr>
    </w:p>
    <w:tbl>
      <w:tblPr>
        <w:tblW w:w="8505"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969"/>
        <w:gridCol w:w="4536"/>
      </w:tblGrid>
      <w:tr w:rsidR="00B00F31" w:rsidRPr="00F024A8" w:rsidTr="00BD1950">
        <w:tc>
          <w:tcPr>
            <w:tcW w:w="3969"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jc w:val="center"/>
              <w:rPr>
                <w:rFonts w:ascii="Times New Roman" w:hAnsi="Times New Roman" w:cs="Times New Roman"/>
                <w:sz w:val="24"/>
              </w:rPr>
            </w:pPr>
            <w:r w:rsidRPr="00F024A8">
              <w:rPr>
                <w:rFonts w:ascii="Times New Roman" w:hAnsi="Times New Roman" w:cs="Times New Roman"/>
                <w:sz w:val="24"/>
                <w:lang w:val="uz-Cyrl-UZ"/>
              </w:rPr>
              <w:t xml:space="preserve">Белгиси </w:t>
            </w:r>
          </w:p>
        </w:tc>
        <w:tc>
          <w:tcPr>
            <w:tcW w:w="4536"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jc w:val="center"/>
              <w:rPr>
                <w:rFonts w:ascii="Times New Roman" w:hAnsi="Times New Roman" w:cs="Times New Roman"/>
                <w:sz w:val="24"/>
                <w:lang w:val="uz-Cyrl-UZ"/>
              </w:rPr>
            </w:pPr>
            <w:r w:rsidRPr="00F024A8">
              <w:rPr>
                <w:rFonts w:ascii="Times New Roman" w:hAnsi="Times New Roman" w:cs="Times New Roman"/>
                <w:sz w:val="24"/>
              </w:rPr>
              <w:t>Т</w:t>
            </w:r>
            <w:r w:rsidR="00B00F31" w:rsidRPr="00F024A8">
              <w:rPr>
                <w:rFonts w:ascii="Times New Roman" w:hAnsi="Times New Roman" w:cs="Times New Roman"/>
                <w:sz w:val="24"/>
              </w:rPr>
              <w:t>ехнологи</w:t>
            </w:r>
            <w:r w:rsidRPr="00F024A8">
              <w:rPr>
                <w:rFonts w:ascii="Times New Roman" w:hAnsi="Times New Roman" w:cs="Times New Roman"/>
                <w:sz w:val="24"/>
                <w:lang w:val="uz-Cyrl-UZ"/>
              </w:rPr>
              <w:t>ялар тури</w:t>
            </w:r>
          </w:p>
        </w:tc>
      </w:tr>
      <w:tr w:rsidR="00B00F31" w:rsidRPr="00F024A8" w:rsidTr="00BD1950">
        <w:tc>
          <w:tcPr>
            <w:tcW w:w="3969"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 xml:space="preserve">Мураккаблик даражаси </w:t>
            </w:r>
          </w:p>
        </w:tc>
        <w:tc>
          <w:tcPr>
            <w:tcW w:w="4536"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Оддий,мураккаб</w:t>
            </w:r>
          </w:p>
        </w:tc>
      </w:tr>
      <w:tr w:rsidR="00B00F31" w:rsidRPr="00F024A8" w:rsidTr="00BD1950">
        <w:tc>
          <w:tcPr>
            <w:tcW w:w="3969"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Қўлланиш соҳаси</w:t>
            </w:r>
          </w:p>
        </w:tc>
        <w:tc>
          <w:tcPr>
            <w:tcW w:w="4536"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Илмий, таълим, ишлаб чиқариш</w:t>
            </w:r>
          </w:p>
        </w:tc>
      </w:tr>
      <w:tr w:rsidR="00B00F31" w:rsidRPr="00F024A8" w:rsidTr="00BD1950">
        <w:tc>
          <w:tcPr>
            <w:tcW w:w="3969"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Ривожланиш д</w:t>
            </w:r>
            <w:r w:rsidR="00B00F31" w:rsidRPr="00F024A8">
              <w:rPr>
                <w:rFonts w:ascii="Times New Roman" w:hAnsi="Times New Roman" w:cs="Times New Roman"/>
                <w:sz w:val="24"/>
              </w:rPr>
              <w:t>инамика</w:t>
            </w:r>
            <w:r w:rsidRPr="00F024A8">
              <w:rPr>
                <w:rFonts w:ascii="Times New Roman" w:hAnsi="Times New Roman" w:cs="Times New Roman"/>
                <w:sz w:val="24"/>
                <w:lang w:val="uz-Cyrl-UZ"/>
              </w:rPr>
              <w:t>си</w:t>
            </w:r>
          </w:p>
        </w:tc>
        <w:tc>
          <w:tcPr>
            <w:tcW w:w="4536" w:type="dxa"/>
            <w:tcBorders>
              <w:top w:val="single" w:sz="6" w:space="0" w:color="000000"/>
              <w:left w:val="single" w:sz="6" w:space="0" w:color="000000"/>
              <w:bottom w:val="single" w:sz="6" w:space="0" w:color="000000"/>
              <w:right w:val="single" w:sz="6" w:space="0" w:color="000000"/>
            </w:tcBorders>
            <w:hideMark/>
          </w:tcPr>
          <w:p w:rsidR="00B00F31" w:rsidRPr="00F024A8" w:rsidRDefault="00B00F31" w:rsidP="001D7C93">
            <w:pPr>
              <w:spacing w:after="0"/>
              <w:rPr>
                <w:rFonts w:ascii="Times New Roman" w:hAnsi="Times New Roman" w:cs="Times New Roman"/>
                <w:sz w:val="24"/>
              </w:rPr>
            </w:pPr>
            <w:r w:rsidRPr="00F024A8">
              <w:rPr>
                <w:rFonts w:ascii="Times New Roman" w:hAnsi="Times New Roman" w:cs="Times New Roman"/>
                <w:sz w:val="24"/>
              </w:rPr>
              <w:t>Прогресси</w:t>
            </w:r>
            <w:r w:rsidR="001D7C93" w:rsidRPr="00F024A8">
              <w:rPr>
                <w:rFonts w:ascii="Times New Roman" w:hAnsi="Times New Roman" w:cs="Times New Roman"/>
                <w:sz w:val="24"/>
                <w:lang w:val="uz-Cyrl-UZ"/>
              </w:rPr>
              <w:t>в</w:t>
            </w:r>
            <w:r w:rsidRPr="00F024A8">
              <w:rPr>
                <w:rFonts w:ascii="Times New Roman" w:hAnsi="Times New Roman" w:cs="Times New Roman"/>
                <w:sz w:val="24"/>
              </w:rPr>
              <w:t>, р</w:t>
            </w:r>
            <w:r w:rsidR="001D7C93" w:rsidRPr="00F024A8">
              <w:rPr>
                <w:rFonts w:ascii="Times New Roman" w:hAnsi="Times New Roman" w:cs="Times New Roman"/>
                <w:sz w:val="24"/>
                <w:lang w:val="uz-Cyrl-UZ"/>
              </w:rPr>
              <w:t>ивожланаётган</w:t>
            </w:r>
            <w:r w:rsidRPr="00F024A8">
              <w:rPr>
                <w:rFonts w:ascii="Times New Roman" w:hAnsi="Times New Roman" w:cs="Times New Roman"/>
                <w:sz w:val="24"/>
              </w:rPr>
              <w:t xml:space="preserve">, </w:t>
            </w:r>
            <w:r w:rsidR="001D7C93" w:rsidRPr="00F024A8">
              <w:rPr>
                <w:rFonts w:ascii="Times New Roman" w:hAnsi="Times New Roman" w:cs="Times New Roman"/>
                <w:sz w:val="24"/>
                <w:lang w:val="uz-Cyrl-UZ"/>
              </w:rPr>
              <w:t>яхши ташкил этилган</w:t>
            </w:r>
            <w:r w:rsidR="001D7C93" w:rsidRPr="00F024A8">
              <w:rPr>
                <w:rFonts w:ascii="Times New Roman" w:hAnsi="Times New Roman" w:cs="Times New Roman"/>
                <w:sz w:val="24"/>
              </w:rPr>
              <w:t>, эскирган</w:t>
            </w:r>
          </w:p>
        </w:tc>
      </w:tr>
      <w:tr w:rsidR="00B00F31" w:rsidRPr="00F024A8" w:rsidTr="00BD1950">
        <w:tc>
          <w:tcPr>
            <w:tcW w:w="3969"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 xml:space="preserve">Ресурсларга талаб </w:t>
            </w:r>
          </w:p>
        </w:tc>
        <w:tc>
          <w:tcPr>
            <w:tcW w:w="4536"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E72D6A">
            <w:pPr>
              <w:spacing w:after="0"/>
              <w:rPr>
                <w:rFonts w:ascii="Times New Roman" w:hAnsi="Times New Roman" w:cs="Times New Roman"/>
                <w:sz w:val="24"/>
                <w:lang w:val="uz-Cyrl-UZ"/>
              </w:rPr>
            </w:pPr>
            <w:r w:rsidRPr="00F024A8">
              <w:rPr>
                <w:rFonts w:ascii="Times New Roman" w:hAnsi="Times New Roman" w:cs="Times New Roman"/>
                <w:sz w:val="24"/>
                <w:lang w:val="uz-Cyrl-UZ"/>
              </w:rPr>
              <w:t>Юқори технологик,</w:t>
            </w:r>
            <w:r w:rsidR="00E72D6A" w:rsidRPr="00F024A8">
              <w:rPr>
                <w:rFonts w:ascii="Times New Roman" w:hAnsi="Times New Roman" w:cs="Times New Roman"/>
                <w:sz w:val="24"/>
                <w:lang w:val="uz-Cyrl-UZ"/>
              </w:rPr>
              <w:t xml:space="preserve"> </w:t>
            </w:r>
            <w:r w:rsidRPr="00F024A8">
              <w:rPr>
                <w:rFonts w:ascii="Times New Roman" w:hAnsi="Times New Roman" w:cs="Times New Roman"/>
                <w:sz w:val="24"/>
                <w:lang w:val="uz-Cyrl-UZ"/>
              </w:rPr>
              <w:t>юқори сармоявий</w:t>
            </w:r>
            <w:r w:rsidR="00B00F31" w:rsidRPr="00F024A8">
              <w:rPr>
                <w:rFonts w:ascii="Times New Roman" w:hAnsi="Times New Roman" w:cs="Times New Roman"/>
                <w:sz w:val="24"/>
              </w:rPr>
              <w:t xml:space="preserve">, </w:t>
            </w:r>
            <w:r w:rsidRPr="00F024A8">
              <w:rPr>
                <w:rFonts w:ascii="Times New Roman" w:hAnsi="Times New Roman" w:cs="Times New Roman"/>
                <w:sz w:val="24"/>
                <w:lang w:val="uz-Cyrl-UZ"/>
              </w:rPr>
              <w:t xml:space="preserve">юқори </w:t>
            </w:r>
            <w:r w:rsidR="00B00F31" w:rsidRPr="00F024A8">
              <w:rPr>
                <w:rFonts w:ascii="Times New Roman" w:hAnsi="Times New Roman" w:cs="Times New Roman"/>
                <w:sz w:val="24"/>
              </w:rPr>
              <w:t>энерги</w:t>
            </w:r>
            <w:r w:rsidRPr="00F024A8">
              <w:rPr>
                <w:rFonts w:ascii="Times New Roman" w:hAnsi="Times New Roman" w:cs="Times New Roman"/>
                <w:sz w:val="24"/>
                <w:lang w:val="uz-Cyrl-UZ"/>
              </w:rPr>
              <w:t>яли</w:t>
            </w:r>
          </w:p>
        </w:tc>
      </w:tr>
      <w:tr w:rsidR="00B00F31" w:rsidRPr="00F024A8" w:rsidTr="00BD1950">
        <w:tc>
          <w:tcPr>
            <w:tcW w:w="3969"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Таъриф даражаси</w:t>
            </w:r>
          </w:p>
        </w:tc>
        <w:tc>
          <w:tcPr>
            <w:tcW w:w="4536" w:type="dxa"/>
            <w:tcBorders>
              <w:top w:val="single" w:sz="6" w:space="0" w:color="000000"/>
              <w:left w:val="single" w:sz="6" w:space="0" w:color="000000"/>
              <w:bottom w:val="single" w:sz="6" w:space="0" w:color="000000"/>
              <w:right w:val="single" w:sz="6" w:space="0" w:color="000000"/>
            </w:tcBorders>
            <w:hideMark/>
          </w:tcPr>
          <w:p w:rsidR="00B00F31" w:rsidRPr="00F024A8" w:rsidRDefault="00B00F31" w:rsidP="001D7C93">
            <w:pPr>
              <w:spacing w:after="0"/>
              <w:rPr>
                <w:rFonts w:ascii="Times New Roman" w:hAnsi="Times New Roman" w:cs="Times New Roman"/>
                <w:sz w:val="24"/>
              </w:rPr>
            </w:pPr>
            <w:r w:rsidRPr="00F024A8">
              <w:rPr>
                <w:rFonts w:ascii="Times New Roman" w:hAnsi="Times New Roman" w:cs="Times New Roman"/>
                <w:sz w:val="24"/>
              </w:rPr>
              <w:t>Аксиоматк, профессионал, НОУ-ХАУ</w:t>
            </w:r>
          </w:p>
        </w:tc>
      </w:tr>
      <w:tr w:rsidR="00B00F31" w:rsidRPr="00F024A8" w:rsidTr="00BD1950">
        <w:tc>
          <w:tcPr>
            <w:tcW w:w="3969"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lastRenderedPageBreak/>
              <w:t>Ишлаб чиқариш муҳитининг сифати</w:t>
            </w:r>
          </w:p>
        </w:tc>
        <w:tc>
          <w:tcPr>
            <w:tcW w:w="4536"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Паст,ўрта</w:t>
            </w:r>
            <w:r w:rsidR="00B00F31" w:rsidRPr="00F024A8">
              <w:rPr>
                <w:rFonts w:ascii="Times New Roman" w:hAnsi="Times New Roman" w:cs="Times New Roman"/>
                <w:sz w:val="24"/>
              </w:rPr>
              <w:t xml:space="preserve">, </w:t>
            </w:r>
            <w:r w:rsidRPr="00F024A8">
              <w:rPr>
                <w:rFonts w:ascii="Times New Roman" w:hAnsi="Times New Roman" w:cs="Times New Roman"/>
                <w:sz w:val="24"/>
                <w:lang w:val="uz-Cyrl-UZ"/>
              </w:rPr>
              <w:t>юқори даражали</w:t>
            </w:r>
          </w:p>
        </w:tc>
      </w:tr>
      <w:tr w:rsidR="00B00F31" w:rsidRPr="00F024A8" w:rsidTr="00BD1950">
        <w:tc>
          <w:tcPr>
            <w:tcW w:w="3969"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 xml:space="preserve">Йўналиши </w:t>
            </w:r>
          </w:p>
        </w:tc>
        <w:tc>
          <w:tcPr>
            <w:tcW w:w="4536" w:type="dxa"/>
            <w:tcBorders>
              <w:top w:val="single" w:sz="6" w:space="0" w:color="000000"/>
              <w:left w:val="single" w:sz="6" w:space="0" w:color="000000"/>
              <w:bottom w:val="single" w:sz="6" w:space="0" w:color="000000"/>
              <w:right w:val="single" w:sz="6" w:space="0" w:color="000000"/>
            </w:tcBorders>
            <w:hideMark/>
          </w:tcPr>
          <w:p w:rsidR="00B00F31" w:rsidRPr="00F024A8" w:rsidRDefault="001D7C93" w:rsidP="001D7C93">
            <w:pPr>
              <w:spacing w:after="0"/>
              <w:rPr>
                <w:rFonts w:ascii="Times New Roman" w:hAnsi="Times New Roman" w:cs="Times New Roman"/>
                <w:sz w:val="24"/>
              </w:rPr>
            </w:pPr>
            <w:r w:rsidRPr="00F024A8">
              <w:rPr>
                <w:rFonts w:ascii="Times New Roman" w:hAnsi="Times New Roman" w:cs="Times New Roman"/>
                <w:sz w:val="24"/>
                <w:lang w:val="uz-Cyrl-UZ"/>
              </w:rPr>
              <w:t xml:space="preserve">Яратувчан,ҳалокатли, икки йўналишли </w:t>
            </w:r>
          </w:p>
        </w:tc>
      </w:tr>
      <w:tr w:rsidR="00B00F31" w:rsidRPr="00F024A8" w:rsidTr="00BD1950">
        <w:tc>
          <w:tcPr>
            <w:tcW w:w="3969" w:type="dxa"/>
            <w:tcBorders>
              <w:top w:val="single" w:sz="6" w:space="0" w:color="000000"/>
              <w:left w:val="single" w:sz="6" w:space="0" w:color="000000"/>
              <w:bottom w:val="single" w:sz="6" w:space="0" w:color="000000"/>
              <w:right w:val="single" w:sz="6" w:space="0" w:color="000000"/>
            </w:tcBorders>
            <w:hideMark/>
          </w:tcPr>
          <w:p w:rsidR="00B00F31" w:rsidRPr="00F024A8" w:rsidRDefault="004E0088" w:rsidP="00B00F31">
            <w:pPr>
              <w:spacing w:after="0"/>
              <w:rPr>
                <w:rFonts w:ascii="Times New Roman" w:hAnsi="Times New Roman" w:cs="Times New Roman"/>
                <w:sz w:val="24"/>
                <w:lang w:val="uz-Cyrl-UZ"/>
              </w:rPr>
            </w:pPr>
            <w:r w:rsidRPr="00F024A8">
              <w:rPr>
                <w:rFonts w:ascii="Times New Roman" w:hAnsi="Times New Roman" w:cs="Times New Roman"/>
                <w:sz w:val="24"/>
                <w:lang w:val="uz-Cyrl-UZ"/>
              </w:rPr>
              <w:t>Яратиш устуворликлари</w:t>
            </w:r>
          </w:p>
        </w:tc>
        <w:tc>
          <w:tcPr>
            <w:tcW w:w="4536" w:type="dxa"/>
            <w:tcBorders>
              <w:top w:val="single" w:sz="6" w:space="0" w:color="000000"/>
              <w:left w:val="single" w:sz="6" w:space="0" w:color="000000"/>
              <w:bottom w:val="single" w:sz="6" w:space="0" w:color="000000"/>
              <w:right w:val="single" w:sz="6" w:space="0" w:color="000000"/>
            </w:tcBorders>
            <w:hideMark/>
          </w:tcPr>
          <w:p w:rsidR="00B00F31" w:rsidRPr="00F024A8" w:rsidRDefault="004E0088" w:rsidP="00B00F31">
            <w:pPr>
              <w:spacing w:after="0"/>
              <w:rPr>
                <w:rFonts w:ascii="Times New Roman" w:hAnsi="Times New Roman" w:cs="Times New Roman"/>
                <w:sz w:val="24"/>
                <w:lang w:val="uz-Cyrl-UZ"/>
              </w:rPr>
            </w:pPr>
            <w:r w:rsidRPr="00F024A8">
              <w:rPr>
                <w:rFonts w:ascii="Times New Roman" w:hAnsi="Times New Roman" w:cs="Times New Roman"/>
                <w:sz w:val="24"/>
                <w:lang w:val="uz-Cyrl-UZ"/>
              </w:rPr>
              <w:t>Бирламчи, конверсион</w:t>
            </w:r>
          </w:p>
        </w:tc>
      </w:tr>
    </w:tbl>
    <w:p w:rsidR="001D7C93" w:rsidRPr="00F024A8" w:rsidRDefault="001D7C93" w:rsidP="004E0088">
      <w:pPr>
        <w:spacing w:after="0"/>
        <w:ind w:firstLine="567"/>
        <w:jc w:val="both"/>
        <w:rPr>
          <w:rFonts w:ascii="Times New Roman" w:hAnsi="Times New Roman" w:cs="Times New Roman"/>
          <w:sz w:val="28"/>
          <w:szCs w:val="26"/>
          <w:lang w:val="uz-Cyrl-UZ"/>
        </w:rPr>
      </w:pPr>
    </w:p>
    <w:p w:rsidR="00E72D6A" w:rsidRPr="00F024A8" w:rsidRDefault="00E72D6A"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ўрганилган тажриба унинг жамиятдаги ишлаб чиқариш фаолиятига таъсирининг муайян шаклларига айлантирилди:</w:t>
      </w:r>
    </w:p>
    <w:p w:rsidR="00E72D6A" w:rsidRPr="00F024A8" w:rsidRDefault="00E72D6A"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-ташкилотнинг қонунлари;</w:t>
      </w:r>
    </w:p>
    <w:p w:rsidR="00E72D6A" w:rsidRPr="00F024A8" w:rsidRDefault="00E72D6A"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-стандартлар,патентлар;</w:t>
      </w:r>
    </w:p>
    <w:p w:rsidR="00E72D6A" w:rsidRPr="00F024A8" w:rsidRDefault="00E72D6A"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-кўриб чиқиш ва танлаш тартиби;</w:t>
      </w:r>
    </w:p>
    <w:p w:rsidR="00E72D6A" w:rsidRPr="00F024A8" w:rsidRDefault="00E72D6A"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-амалда бажариш тартиби;</w:t>
      </w:r>
    </w:p>
    <w:p w:rsidR="00E72D6A" w:rsidRPr="00F024A8" w:rsidRDefault="00E72D6A"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-химоя қилиш механизми.</w:t>
      </w:r>
    </w:p>
    <w:p w:rsidR="00E72D6A" w:rsidRPr="00F024A8" w:rsidRDefault="00E72D6A"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менежмент турли хилдаги технологияларни</w:t>
      </w:r>
      <w:r w:rsidR="002B2009"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муайян кўплаб технологияларга мос равишда танлаш ва аниқлашни,</w:t>
      </w:r>
      <w:r w:rsidR="002B2009"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тадбиркорликдаги муваффақиятни таъминлаш муаммоларини ҳал қилади. </w:t>
      </w:r>
      <w:r w:rsidR="002B2009" w:rsidRPr="00F024A8">
        <w:rPr>
          <w:rFonts w:ascii="Times New Roman" w:hAnsi="Times New Roman" w:cs="Times New Roman"/>
          <w:sz w:val="28"/>
          <w:szCs w:val="26"/>
          <w:lang w:val="uz-Cyrl-UZ"/>
        </w:rPr>
        <w:t>Уларнинг ҳар бирининг аҳамияти нисбатидир,лекин улар учун эътиборсизлик муваффақиятга эришиш йўлидаги ҳавф даражасини оширади.</w:t>
      </w:r>
    </w:p>
    <w:p w:rsidR="00A5387E" w:rsidRPr="00F024A8" w:rsidRDefault="00A5387E"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Технологи</w:t>
      </w:r>
      <w:r w:rsidRPr="00F024A8">
        <w:rPr>
          <w:rFonts w:ascii="Times New Roman" w:hAnsi="Times New Roman" w:cs="Times New Roman"/>
          <w:sz w:val="28"/>
          <w:szCs w:val="26"/>
          <w:lang w:val="uz-Cyrl-UZ"/>
        </w:rPr>
        <w:tab/>
        <w:t xml:space="preserve"> фанлар соҳасида фундаментал ва амалий тадқиқотлар, янги юқори технологиялар, Ўзбекистоннинг республика даражасида мувофиқлаштирилиши кенг мантиқий тузилмалари (институтлари, марказлари, бўлимлари</w:t>
      </w:r>
      <w:r w:rsidR="00E72D6A"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ва экспериментал базаси бўлган диверсификацияланган, ўз-ўзини бошқариш органи бўлган Ўзбекистон Республикаси Технологик фанлар академияси томонидан амалга оширилади. Академиянинг асосий вазифаси – уларни юқори технологик ва иккиламчи технологияларни </w:t>
      </w:r>
      <w:r w:rsidR="00E72D6A"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конверсион</w:t>
      </w:r>
      <w:r w:rsidR="00E72D6A"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ривожлантириш тенденцияларини аниқлаш ва уларни сақлаб қолиш ва мамлакатнинг технологик салоҳиятини шакллантиришда фойдаланиш.</w:t>
      </w:r>
    </w:p>
    <w:p w:rsidR="00E72D6A" w:rsidRPr="00F024A8" w:rsidRDefault="00A5387E"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Технологияларни профессионал даражада кўриб чиқиш махсус назарий асосини ишлаб чиқиш билан боҳлиқ бўлиб, зарурий ўрганиш менежерларни тайёр</w:t>
      </w:r>
      <w:r w:rsidR="000754AF" w:rsidRPr="00F024A8">
        <w:rPr>
          <w:rFonts w:ascii="Times New Roman" w:hAnsi="Times New Roman" w:cs="Times New Roman"/>
          <w:sz w:val="28"/>
          <w:szCs w:val="26"/>
          <w:lang w:val="uz-Cyrl-UZ"/>
        </w:rPr>
        <w:t>лашдаги тортишувли масалалардан бири ҳисобланади. Одатда, бу муайян ҳолатларда ўз фаолиятининг мақсадларига боғлиқ</w:t>
      </w:r>
      <w:r w:rsidR="00E72D6A" w:rsidRPr="00F024A8">
        <w:rPr>
          <w:rFonts w:ascii="Times New Roman" w:hAnsi="Times New Roman" w:cs="Times New Roman"/>
          <w:sz w:val="28"/>
          <w:szCs w:val="26"/>
          <w:lang w:val="uz-Cyrl-UZ"/>
        </w:rPr>
        <w:t>:</w:t>
      </w:r>
    </w:p>
    <w:p w:rsidR="00E72D6A" w:rsidRPr="00F024A8" w:rsidRDefault="00E72D6A"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a) </w:t>
      </w:r>
      <w:r w:rsidR="000754AF" w:rsidRPr="00F024A8">
        <w:rPr>
          <w:rFonts w:ascii="Times New Roman" w:hAnsi="Times New Roman" w:cs="Times New Roman"/>
          <w:sz w:val="28"/>
          <w:szCs w:val="26"/>
          <w:lang w:val="uz-Cyrl-UZ"/>
        </w:rPr>
        <w:t>фойдаланувчи даражасида, яъни охирги маҳсулот сифатида технологияни истеъмолчиси</w:t>
      </w:r>
      <w:r w:rsidRPr="00F024A8">
        <w:rPr>
          <w:rFonts w:ascii="Times New Roman" w:hAnsi="Times New Roman" w:cs="Times New Roman"/>
          <w:sz w:val="28"/>
          <w:szCs w:val="26"/>
          <w:lang w:val="uz-Cyrl-UZ"/>
        </w:rPr>
        <w:t>;</w:t>
      </w:r>
    </w:p>
    <w:p w:rsidR="00E72D6A" w:rsidRPr="00F024A8" w:rsidRDefault="000754AF"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w:t>
      </w:r>
      <w:r w:rsidR="00E72D6A"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ишлаб чиқувчи даражасида, яъни охирги маҳсулот сифатида технологиянинг яратувчиси</w:t>
      </w:r>
      <w:r w:rsidR="00E72D6A" w:rsidRPr="00F024A8">
        <w:rPr>
          <w:rFonts w:ascii="Times New Roman" w:hAnsi="Times New Roman" w:cs="Times New Roman"/>
          <w:sz w:val="28"/>
          <w:szCs w:val="26"/>
          <w:lang w:val="uz-Cyrl-UZ"/>
        </w:rPr>
        <w:t>.</w:t>
      </w:r>
    </w:p>
    <w:p w:rsidR="00E72D6A" w:rsidRPr="00F024A8" w:rsidRDefault="000754AF" w:rsidP="00E72D6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Функционал жиҳатдан, барча технологиялар минтақанинг (вилоят, шаҳар,туман) ягона ишлаб чиқариш ва иқтисодий тизимининг элементларини ташкил этади.</w:t>
      </w:r>
    </w:p>
    <w:p w:rsidR="000D2062" w:rsidRPr="000D2062" w:rsidRDefault="00737F98" w:rsidP="00737F98">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lastRenderedPageBreak/>
        <w:t>Ўзбекистон Республикаси Президенти Шавкат Мирзиёев</w:t>
      </w:r>
      <w:r w:rsidR="00A80101" w:rsidRPr="00F024A8">
        <w:rPr>
          <w:rFonts w:ascii="Times New Roman" w:hAnsi="Times New Roman"/>
          <w:sz w:val="28"/>
          <w:szCs w:val="26"/>
          <w:lang w:val="uz-Cyrl-UZ" w:eastAsia="ru-RU"/>
        </w:rPr>
        <w:t xml:space="preserve"> 2019 йил</w:t>
      </w:r>
      <w:r w:rsidRPr="00F024A8">
        <w:rPr>
          <w:rFonts w:ascii="Times New Roman" w:hAnsi="Times New Roman"/>
          <w:sz w:val="28"/>
          <w:szCs w:val="26"/>
          <w:lang w:val="uz-Cyrl-UZ" w:eastAsia="ru-RU"/>
        </w:rPr>
        <w:t xml:space="preserve"> 20 ноябрь куни нефть-газ саноатидаги ишлар ҳолатини муҳокама қилиш ва соҳани янада ривожлантириш масалалари бўйича йиғилиш ўтказди.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Нефть-газ саноати мамлакатимиз иқтисодиётида муҳим ўрин эгаллайди. Ушбу соҳа нафақат энергия манбаи, балки кўплаб тармоқлар учун зарур бўлган полимерлар, органик кимёвий моддалар ҳамда азотли минерал ўғитларни ишлаб чиқаришда асосий хомашё базаси ҳисобланади.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Кейинги икки йилда соҳада амалга оширилган ишлар натижасида газ қазиб чиқариш ҳажми 10 фоизга ортди, аҳолига 15 фоизга кўп табиий газ ва 1,6 баробарга кўп суюлтирилган газ етказиб берилди.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 даврда нефтни қайта ишлаш заводларида қўшимча 204 минг тонна нефть маҳсулотлари ишлаб чиқарилиб, ички бозорда бензин, дизель ёқилғисига бўлган талаб қондириб келинмоқда.</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Шўртан ва Устюрт газ-кимё комплексларида жорий йилнинг ўзида газга нисбатан қўшилган қиймати 4 баробар кўп бўлган қарийб 700 миллион долларлик полиэтилен ва полипропилен ишлаб чиқарилади.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Нефть-газ соҳасини янада ривожлантириш учун 2030 йилгача геология-қидирув ишларини олиб бориш, углеводородларни қазиб чиқариш ва чуқур қайта ишлаш бўйича умумий қиймати 36,5 миллиард долларлик 30 та инвестиция лойиҳасини амалга ошириш белгиланган.</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Углеводородлар захирасини кўпайтириш бўйича аниқ чоралар кўрилмаса, яқин 10-15 йилда мавжуд захира 2 баробарга камаяди.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 боис, йиғилишда “Ўзбекнефтгаз” жамияти раҳбариятига геология-қидирув ишлари ва қазиб олиш ҳажмини ошириш, конларни модернизация қилиш ва янгиларини очиш, нефть-газ хомашёсини чуқур қайта ишлаш, инвестицияларни кўпайтириш бўйича топшириқлар берилди. Жаҳон тажрибаси асосида бу ишларга инвесторларни кенгроқ жалб қилиш, давлат ва инвесторлар манфаатини ҳимоя қилишни таъминлайдиган янги механизмлар ишлаб чиқиш вазифаси қўйилди.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Шунингдек, 2017-2021 йилларда углеводород хомашёсини қазиб олиш дастурининг иккинчи босқичини амалга ошириш ва уни молиялаштириш бўйича жорий йил якунига қадар таклифлар киритиш топширилди.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Магистрал газ қувурлари ва газ тақсимот тизимининг асосий қисми таъмирталаб ҳолатга келган. Келажакда истеъмолчиларни кафолатланган табиий газ билан таъминлаш мақсадида магистрал газ транспорт тизимини модернизация қилиш ҳамда газ оқимини бошқариш (SCADA) тизимини жорий этиш бўйича 1,6 миллиард долларлик лойиҳа амалга оширилади.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Бундан ташқари, газ тақсимот тизимини модернизация қилиш, газ истеъмолини ҳисобга олиш ва назорат қилиш тизими тизимини жорий этиш лойиҳаларига хорижий инвестиция ва кредитларни жалб қилиш бўйича топшириқлар берилди.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 xml:space="preserve">Бунги кунда табиий газнинг атиги 2 фоизи чуқур қайта ишланиб, юқори қўшилган қийматли маҳсулотлар олинаётган бўлса, келгуси 10 йилда бу кўрсаткични 7 баробар ошириш имконияти бор. Шунинг учун </w:t>
      </w:r>
      <w:r w:rsidRPr="00F024A8">
        <w:rPr>
          <w:rFonts w:ascii="Times New Roman" w:hAnsi="Times New Roman"/>
          <w:sz w:val="28"/>
          <w:szCs w:val="26"/>
          <w:lang w:val="uz-Cyrl-UZ" w:eastAsia="ru-RU"/>
        </w:rPr>
        <w:lastRenderedPageBreak/>
        <w:t>“Ўзбекнефтгаз” жамияти нефть ва газ кимё йўналишига устувор аҳамият қаратиши зарурлиги таъкидланди.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Жумладан, ароматик углеводородлар (бензол, толуол, ксилол), метанолдан олефин олиш технологияси асосида янги маҳсулотлар – полистирол, полиэтилентерефталат ва синтетик каучуклар ишлаб чиқариш, полиэтилен ва полипропилен ишлаб чиқаришни кўпайтириш имкони мавжуд. Ушбу лойиҳаларни амалга оширишга 9 миллиард доллар атрофида маблағлар жалб қилиниши лозим.</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Шунинг учун Европа мамлакатлари, Япония, АҚШ, Бирлашган Араб Амирликларидаги йирик компанияларнинг тўғридан-тўғри инвестицияларини жалб этиш ва лойиҳаларни амалга ошириш стратегияси ишлаб чиқилади.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Йиғилишда “Ўзбекнефтгаз” жамияти бошқарув тизими мураккаб ва кўп поғонали бўлгани сабабли соҳада ислоҳотлар амалга оширилиши суст кечаётгани танқид қилинди.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Бошқарув тизимини такомиллаштириш мақсадида “Ўзбекнефтгаз” жамиятининг ташкилий тузилмасини оптималлаштириш, тармоққа оид бўлмаган ташкилотларни тизимдан чиқариш бўйича кўрсатмалар берилди. Хусусан, такрорланувчи функцияларни бажарувчи бошқарув бўғинларини қисқартириш, тармоқдаги сервис корхоналарини ҳамда ёрдамчи ишлаб чиқаришларни давлат-хусусий шериклик асосида инвесторларга бериш кераклиги таъкидланди.</w:t>
      </w:r>
    </w:p>
    <w:p w:rsidR="000D2062" w:rsidRPr="000D2062" w:rsidRDefault="00737F98" w:rsidP="000D2062">
      <w:pPr>
        <w:pBdr>
          <w:bottom w:val="single" w:sz="4" w:space="1" w:color="auto"/>
        </w:pBdr>
        <w:spacing w:after="0"/>
        <w:ind w:firstLine="567"/>
        <w:jc w:val="both"/>
        <w:rPr>
          <w:rFonts w:ascii="Segoe UI" w:hAnsi="Segoe UI"/>
          <w:sz w:val="28"/>
          <w:szCs w:val="26"/>
          <w:lang w:val="uz-Cyrl-UZ" w:eastAsia="ru-RU"/>
        </w:rPr>
      </w:pPr>
      <w:r w:rsidRPr="00F024A8">
        <w:rPr>
          <w:rFonts w:ascii="Times New Roman" w:hAnsi="Times New Roman"/>
          <w:sz w:val="28"/>
          <w:szCs w:val="26"/>
          <w:lang w:val="uz-Cyrl-UZ" w:eastAsia="ru-RU"/>
        </w:rPr>
        <w:t>Соҳадаги тўртта илмий-тадқиқот, изланиш ва лойиҳалаштириш институтлари негизида миллий нефть-газ илмий-тадқиқот институтини ташкил этиб, углеводородларни чуқур қайта ишлаш бўйича инновацион ечимлар топиш ва татбиқ этишга алоҳида эътибор қаратиш вазифаси қўйилди.</w:t>
      </w:r>
      <w:r w:rsidRPr="00F024A8">
        <w:rPr>
          <w:rFonts w:ascii="Segoe UI" w:hAnsi="Segoe UI"/>
          <w:sz w:val="28"/>
          <w:szCs w:val="26"/>
          <w:lang w:val="uz-Cyrl-UZ" w:eastAsia="ru-RU"/>
        </w:rPr>
        <w:t>​</w:t>
      </w:r>
    </w:p>
    <w:p w:rsidR="000D2062" w:rsidRPr="000D2062" w:rsidRDefault="00737F98" w:rsidP="000D2062">
      <w:pPr>
        <w:pBdr>
          <w:bottom w:val="single" w:sz="4" w:space="1" w:color="auto"/>
        </w:pBd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Давлатимиз раҳбарининг қурилиш соҳасини давлат томонидан тартибга солишни такомиллаштириш бўйича қўшимча чора-тадбирларга оид Фармони билан Вазирлар Маҳкамаси томонидан 2019 йил 1 июлдан бошлаб қурилиш жараёнининг барча иштирокчилари (буюртмачи, лойиҳаловчи, пудратчи) учун BIM технологияларини қўллашга босқичма-босқич ўтишни назарда тутувчи тартиб тасдиқланадиган бўлди.</w:t>
      </w:r>
    </w:p>
    <w:p w:rsidR="000D2062" w:rsidRPr="00C615D5" w:rsidRDefault="00737F98" w:rsidP="000D2062">
      <w:pPr>
        <w:pBdr>
          <w:bottom w:val="single" w:sz="4" w:space="1" w:color="auto"/>
        </w:pBdr>
        <w:spacing w:after="0"/>
        <w:ind w:firstLine="567"/>
        <w:jc w:val="both"/>
        <w:rPr>
          <w:rFonts w:ascii="Times New Roman" w:hAnsi="Times New Roman"/>
          <w:bCs/>
          <w:sz w:val="28"/>
          <w:szCs w:val="26"/>
          <w:lang w:eastAsia="ru-RU"/>
        </w:rPr>
      </w:pPr>
      <w:r w:rsidRPr="00F024A8">
        <w:rPr>
          <w:rFonts w:ascii="Times New Roman" w:hAnsi="Times New Roman"/>
          <w:bCs/>
          <w:sz w:val="28"/>
          <w:szCs w:val="26"/>
          <w:lang w:eastAsia="ru-RU"/>
        </w:rPr>
        <w:t>Хўш, BIM технологияси нима ўзи?</w:t>
      </w:r>
    </w:p>
    <w:p w:rsidR="00737F98" w:rsidRPr="00F024A8" w:rsidRDefault="00737F98" w:rsidP="000D2062">
      <w:pPr>
        <w:pBdr>
          <w:bottom w:val="single" w:sz="4" w:space="1" w:color="auto"/>
        </w:pBdr>
        <w:spacing w:after="0"/>
        <w:ind w:firstLine="567"/>
        <w:jc w:val="both"/>
        <w:rPr>
          <w:rFonts w:ascii="Times New Roman" w:hAnsi="Times New Roman"/>
          <w:sz w:val="28"/>
          <w:szCs w:val="26"/>
          <w:lang w:eastAsia="ru-RU"/>
        </w:rPr>
      </w:pPr>
      <w:r w:rsidRPr="00C615D5">
        <w:rPr>
          <w:rFonts w:ascii="Times New Roman" w:hAnsi="Times New Roman"/>
          <w:sz w:val="28"/>
          <w:szCs w:val="26"/>
          <w:lang w:eastAsia="ru-RU"/>
        </w:rPr>
        <w:t xml:space="preserve"> </w:t>
      </w:r>
      <w:r w:rsidRPr="000D2062">
        <w:rPr>
          <w:rFonts w:ascii="Times New Roman" w:hAnsi="Times New Roman"/>
          <w:sz w:val="28"/>
          <w:szCs w:val="26"/>
          <w:lang w:val="en-US" w:eastAsia="ru-RU"/>
        </w:rPr>
        <w:t>BIM</w:t>
      </w:r>
      <w:r w:rsidRPr="00C615D5">
        <w:rPr>
          <w:rFonts w:ascii="Times New Roman" w:hAnsi="Times New Roman"/>
          <w:sz w:val="28"/>
          <w:szCs w:val="26"/>
          <w:lang w:eastAsia="ru-RU"/>
        </w:rPr>
        <w:t xml:space="preserve"> — </w:t>
      </w:r>
      <w:r w:rsidRPr="00F024A8">
        <w:rPr>
          <w:rFonts w:ascii="Times New Roman" w:hAnsi="Times New Roman"/>
          <w:sz w:val="28"/>
          <w:szCs w:val="26"/>
          <w:lang w:eastAsia="ru-RU"/>
        </w:rPr>
        <w:t>бугунги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кун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талабига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жавоб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берадиган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технология</w:t>
      </w:r>
      <w:r w:rsidRPr="00C615D5">
        <w:rPr>
          <w:rFonts w:ascii="Times New Roman" w:hAnsi="Times New Roman"/>
          <w:sz w:val="28"/>
          <w:szCs w:val="26"/>
          <w:lang w:eastAsia="ru-RU"/>
        </w:rPr>
        <w:t xml:space="preserve">, — </w:t>
      </w:r>
      <w:r w:rsidRPr="00F024A8">
        <w:rPr>
          <w:rFonts w:ascii="Times New Roman" w:hAnsi="Times New Roman"/>
          <w:sz w:val="28"/>
          <w:szCs w:val="26"/>
          <w:lang w:eastAsia="ru-RU"/>
        </w:rPr>
        <w:t>дейди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ТошуйжойЛИТИ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ДУК</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бош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директори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Қаҳрамон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Ҳакимов</w:t>
      </w:r>
      <w:r w:rsidRPr="00C615D5">
        <w:rPr>
          <w:rFonts w:ascii="Times New Roman" w:hAnsi="Times New Roman"/>
          <w:sz w:val="28"/>
          <w:szCs w:val="26"/>
          <w:lang w:eastAsia="ru-RU"/>
        </w:rPr>
        <w:t xml:space="preserve">. — </w:t>
      </w:r>
      <w:r w:rsidRPr="00F024A8">
        <w:rPr>
          <w:rFonts w:ascii="Times New Roman" w:hAnsi="Times New Roman"/>
          <w:sz w:val="28"/>
          <w:szCs w:val="26"/>
          <w:lang w:eastAsia="ru-RU"/>
        </w:rPr>
        <w:t>Яъни</w:t>
      </w:r>
      <w:r w:rsidRPr="00C615D5">
        <w:rPr>
          <w:rFonts w:ascii="Times New Roman" w:hAnsi="Times New Roman"/>
          <w:sz w:val="28"/>
          <w:szCs w:val="26"/>
          <w:lang w:eastAsia="ru-RU"/>
        </w:rPr>
        <w:t xml:space="preserve"> 3</w:t>
      </w:r>
      <w:r w:rsidRPr="000D2062">
        <w:rPr>
          <w:rFonts w:ascii="Times New Roman" w:hAnsi="Times New Roman"/>
          <w:sz w:val="28"/>
          <w:szCs w:val="26"/>
          <w:lang w:val="en-US" w:eastAsia="ru-RU"/>
        </w:rPr>
        <w:t>D</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форматда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лойиҳалаштириш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қурилиш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ишларни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олиб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бориш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ҳамда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ушбу</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жараёнларнинг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охирги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босқичларини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кўриш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имкониятини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беради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Бу эса қурилиш сифатини оширади.</w:t>
      </w:r>
    </w:p>
    <w:p w:rsidR="000D2062" w:rsidRPr="000D2062" w:rsidRDefault="00737F98" w:rsidP="000D2062">
      <w:pPr>
        <w:pBdr>
          <w:bottom w:val="single" w:sz="4" w:space="1" w:color="auto"/>
        </w:pBd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Мамлакатимиз қурилиш соҳасини халқаро талаб ҳамда қоидаларга уйғунлаштириш, бунёдкорлик ишларини жадал ривожлантиришда бу каби илғор технология ва лойиҳалар муҳим аҳамиятга эга.</w:t>
      </w:r>
    </w:p>
    <w:p w:rsidR="000D2062" w:rsidRPr="000D2062" w:rsidRDefault="00737F98" w:rsidP="000D2062">
      <w:pPr>
        <w:pBdr>
          <w:bottom w:val="single" w:sz="4" w:space="1" w:color="auto"/>
        </w:pBdr>
        <w:spacing w:after="0"/>
        <w:ind w:firstLine="567"/>
        <w:jc w:val="both"/>
        <w:rPr>
          <w:rFonts w:ascii="Times New Roman" w:hAnsi="Times New Roman"/>
          <w:sz w:val="28"/>
          <w:szCs w:val="26"/>
          <w:lang w:eastAsia="ru-RU"/>
        </w:rPr>
      </w:pPr>
      <w:r w:rsidRPr="00F024A8">
        <w:rPr>
          <w:rFonts w:ascii="Times New Roman" w:hAnsi="Times New Roman"/>
          <w:sz w:val="28"/>
          <w:szCs w:val="26"/>
          <w:lang w:val="uz-Cyrl-UZ" w:eastAsia="ru-RU"/>
        </w:rPr>
        <w:lastRenderedPageBreak/>
        <w:t xml:space="preserve">Экспертлар ҳисоб-китобларига кўра, бугунги кунда дунёдаги илғор давлатлар иқтисодиётининг қарийб 50 фоизи кластер усулига ўтган. Масалан, Европа Иттифоқида 2 мингдан зиёд кластерлар мавжуд бўлиб, уларда ишчи кучининг 38 фоизи қамраб олинган. </w:t>
      </w:r>
      <w:r w:rsidRPr="00F024A8">
        <w:rPr>
          <w:rFonts w:ascii="Times New Roman" w:hAnsi="Times New Roman"/>
          <w:sz w:val="28"/>
          <w:szCs w:val="26"/>
          <w:lang w:eastAsia="ru-RU"/>
        </w:rPr>
        <w:t>Дания, Финляндия, Норвегия, Швеция саноатида тўлиқ кластер усули татбиқ қилинган. АҚШда эса мамлакатдаги мавжуд корхоналарнинг ярмидан зиёди шу тизимда ишлаб, улар томонидан тайёрланаётган товарлар ялпи ички маҳсулотнинг 60 фоизини ташкил қилади.</w:t>
      </w:r>
    </w:p>
    <w:p w:rsidR="000D2062" w:rsidRPr="00C615D5" w:rsidRDefault="00737F98" w:rsidP="000D2062">
      <w:pPr>
        <w:pBdr>
          <w:bottom w:val="single" w:sz="4" w:space="1" w:color="auto"/>
        </w:pBd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Уларнинг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машҳури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сизу</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бизга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таниш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бўлган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Силикон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водийси</w:t>
      </w:r>
      <w:proofErr w:type="gramStart"/>
      <w:r w:rsidRPr="00C615D5">
        <w:rPr>
          <w:rFonts w:ascii="Times New Roman" w:hAnsi="Times New Roman"/>
          <w:sz w:val="28"/>
          <w:szCs w:val="26"/>
          <w:lang w:eastAsia="ru-RU"/>
        </w:rPr>
        <w:t>”</w:t>
      </w:r>
      <w:r w:rsidRPr="00F024A8">
        <w:rPr>
          <w:rFonts w:ascii="Times New Roman" w:hAnsi="Times New Roman"/>
          <w:sz w:val="28"/>
          <w:szCs w:val="26"/>
          <w:lang w:eastAsia="ru-RU"/>
        </w:rPr>
        <w:t>д</w:t>
      </w:r>
      <w:proofErr w:type="gramEnd"/>
      <w:r w:rsidRPr="00F024A8">
        <w:rPr>
          <w:rFonts w:ascii="Times New Roman" w:hAnsi="Times New Roman"/>
          <w:sz w:val="28"/>
          <w:szCs w:val="26"/>
          <w:lang w:eastAsia="ru-RU"/>
        </w:rPr>
        <w:t>ир</w:t>
      </w:r>
      <w:r w:rsidRPr="00C615D5">
        <w:rPr>
          <w:rFonts w:ascii="Times New Roman" w:hAnsi="Times New Roman"/>
          <w:sz w:val="28"/>
          <w:szCs w:val="26"/>
          <w:lang w:eastAsia="ru-RU"/>
        </w:rPr>
        <w:t xml:space="preserve">. 87 </w:t>
      </w:r>
      <w:r w:rsidRPr="00F024A8">
        <w:rPr>
          <w:rFonts w:ascii="Times New Roman" w:hAnsi="Times New Roman"/>
          <w:sz w:val="28"/>
          <w:szCs w:val="26"/>
          <w:lang w:eastAsia="ru-RU"/>
        </w:rPr>
        <w:t>мингта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компания</w:t>
      </w:r>
      <w:r w:rsidRPr="00C615D5">
        <w:rPr>
          <w:rFonts w:ascii="Times New Roman" w:hAnsi="Times New Roman"/>
          <w:sz w:val="28"/>
          <w:szCs w:val="26"/>
          <w:lang w:eastAsia="ru-RU"/>
        </w:rPr>
        <w:t xml:space="preserve">, 40 </w:t>
      </w:r>
      <w:r w:rsidRPr="00F024A8">
        <w:rPr>
          <w:rFonts w:ascii="Times New Roman" w:hAnsi="Times New Roman"/>
          <w:sz w:val="28"/>
          <w:szCs w:val="26"/>
          <w:lang w:eastAsia="ru-RU"/>
        </w:rPr>
        <w:t>та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тадқиқот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маркази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ўнлаб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университетлар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фаолият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юритадиган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мазкур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инновацион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кластер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инфратузилмасига</w:t>
      </w:r>
      <w:r w:rsidRPr="00C615D5">
        <w:rPr>
          <w:rFonts w:ascii="Times New Roman" w:hAnsi="Times New Roman"/>
          <w:sz w:val="28"/>
          <w:szCs w:val="26"/>
          <w:lang w:eastAsia="ru-RU"/>
        </w:rPr>
        <w:t xml:space="preserve"> 180 </w:t>
      </w:r>
      <w:r w:rsidRPr="00F024A8">
        <w:rPr>
          <w:rFonts w:ascii="Times New Roman" w:hAnsi="Times New Roman"/>
          <w:sz w:val="28"/>
          <w:szCs w:val="26"/>
          <w:lang w:eastAsia="ru-RU"/>
        </w:rPr>
        <w:t>та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венчур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фирмаси</w:t>
      </w:r>
      <w:r w:rsidRPr="00C615D5">
        <w:rPr>
          <w:rFonts w:ascii="Times New Roman" w:hAnsi="Times New Roman"/>
          <w:sz w:val="28"/>
          <w:szCs w:val="26"/>
          <w:lang w:eastAsia="ru-RU"/>
        </w:rPr>
        <w:t xml:space="preserve">, 47 </w:t>
      </w:r>
      <w:r w:rsidRPr="00F024A8">
        <w:rPr>
          <w:rFonts w:ascii="Times New Roman" w:hAnsi="Times New Roman"/>
          <w:sz w:val="28"/>
          <w:szCs w:val="26"/>
          <w:lang w:eastAsia="ru-RU"/>
        </w:rPr>
        <w:t>та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инвестиция</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ва</w:t>
      </w:r>
      <w:r w:rsidRPr="00C615D5">
        <w:rPr>
          <w:rFonts w:ascii="Times New Roman" w:hAnsi="Times New Roman"/>
          <w:sz w:val="28"/>
          <w:szCs w:val="26"/>
          <w:lang w:eastAsia="ru-RU"/>
        </w:rPr>
        <w:t xml:space="preserve"> 700 </w:t>
      </w:r>
      <w:r w:rsidRPr="00F024A8">
        <w:rPr>
          <w:rFonts w:ascii="Times New Roman" w:hAnsi="Times New Roman"/>
          <w:sz w:val="28"/>
          <w:szCs w:val="26"/>
          <w:lang w:eastAsia="ru-RU"/>
        </w:rPr>
        <w:t>та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тижорат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банки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хизмат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кўрсатиб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келади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Хўш, нима учун жаҳоннинг энг илғор иқтисодиётлари айнан кластерлаштириш йўлидан бормоқда?</w:t>
      </w:r>
    </w:p>
    <w:p w:rsidR="000D2062" w:rsidRPr="000D2062" w:rsidRDefault="00737F98" w:rsidP="000D2062">
      <w:pPr>
        <w:pBdr>
          <w:bottom w:val="single" w:sz="4" w:space="1" w:color="auto"/>
        </w:pBd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Германиялик</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мутахассислар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фикрича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айнан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кластер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келажакдаги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кучли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муросасиз</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рақобат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муҳитида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ютиб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чиқишнинг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оқилона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йўлидир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Зеро, бундай механизм ҳар қандай шароитга мослаша олади, ҳам иқтисодий, ҳам ижтимоий муаммоларни изчиллик билан самарали ечиб беради, нафақат муайян ҳудуд, балки давлатнинг халқаро майдондаги рақобатдошлигини мустаҳкамлайди, нуфузини оширади. Қолаверса, инновацион иқтисодиётга ўтишнинг муҳим босқичи ҳисобланган ушбу тизим илм-фан, таълим ҳамда ишлаб чиқариш интеграциясини чуқурлаштириш, янги инновацион технологияларни амалиётга жадал жорий этишга хизмат қилади.</w:t>
      </w:r>
    </w:p>
    <w:p w:rsidR="000D2062" w:rsidRPr="000D2062" w:rsidRDefault="00737F98" w:rsidP="000D2062">
      <w:pPr>
        <w:pBdr>
          <w:bottom w:val="single" w:sz="4" w:space="1" w:color="auto"/>
        </w:pBd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Ўзбекистонда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ҳам</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мамлакат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жамиятнинг</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мукаммал</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инновацион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қиёфасини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яратишда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кластер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усулидан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фойдаланишга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катта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эътибор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қаратиляпти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Бунга аграр соҳадаги саъй-ҳаракатлар яққол мисол бўла олади. Айни пайтда пахта-тўқимачилик кластерлари сони кўпайиб бораётгани, келгусида пахта етиштирувчи 133 тумандан 70 таси тўлиқ кластер тизимига ўтиши, янги тузилаётган кластерлар томонидан 41 корхона ташкил этилиб, 25 мингга яқин иш ўринлари яратилиши режалаштирилаётгани диққатга сазовор. Биз бу йўналишдаги ислоҳотларнинг аҳамияти ҳақида мутахассислар фикри билан қизиқдик.</w:t>
      </w:r>
    </w:p>
    <w:p w:rsidR="000D2062" w:rsidRPr="000D2062" w:rsidRDefault="00737F98" w:rsidP="000D2062">
      <w:pPr>
        <w:pBdr>
          <w:bottom w:val="single" w:sz="4" w:space="1" w:color="auto"/>
        </w:pBdr>
        <w:spacing w:after="0"/>
        <w:ind w:firstLine="567"/>
        <w:jc w:val="both"/>
        <w:rPr>
          <w:rFonts w:ascii="Times New Roman" w:hAnsi="Times New Roman"/>
          <w:sz w:val="28"/>
          <w:szCs w:val="26"/>
          <w:lang w:eastAsia="ru-RU"/>
        </w:rPr>
      </w:pPr>
      <w:r w:rsidRPr="00F024A8">
        <w:rPr>
          <w:rFonts w:ascii="Times New Roman" w:hAnsi="Times New Roman"/>
          <w:bCs/>
          <w:sz w:val="28"/>
          <w:szCs w:val="26"/>
          <w:lang w:eastAsia="ru-RU"/>
        </w:rPr>
        <w:t>Муртазо</w:t>
      </w:r>
      <w:r w:rsidRPr="000D2062">
        <w:rPr>
          <w:rFonts w:ascii="Times New Roman" w:hAnsi="Times New Roman"/>
          <w:bCs/>
          <w:sz w:val="28"/>
          <w:szCs w:val="26"/>
          <w:lang w:eastAsia="ru-RU"/>
        </w:rPr>
        <w:t xml:space="preserve"> </w:t>
      </w:r>
      <w:r w:rsidRPr="00F024A8">
        <w:rPr>
          <w:rFonts w:ascii="Times New Roman" w:hAnsi="Times New Roman"/>
          <w:bCs/>
          <w:sz w:val="28"/>
          <w:szCs w:val="26"/>
          <w:lang w:eastAsia="ru-RU"/>
        </w:rPr>
        <w:t>Раҳматов</w:t>
      </w:r>
      <w:r w:rsidRPr="000D2062">
        <w:rPr>
          <w:rFonts w:ascii="Times New Roman" w:hAnsi="Times New Roman"/>
          <w:bCs/>
          <w:sz w:val="28"/>
          <w:szCs w:val="26"/>
          <w:lang w:eastAsia="ru-RU"/>
        </w:rPr>
        <w:t>, “</w:t>
      </w:r>
      <w:r w:rsidRPr="000D2062">
        <w:rPr>
          <w:rFonts w:ascii="Times New Roman" w:hAnsi="Times New Roman"/>
          <w:bCs/>
          <w:sz w:val="28"/>
          <w:szCs w:val="26"/>
          <w:lang w:val="en-US" w:eastAsia="ru-RU"/>
        </w:rPr>
        <w:t>BCT</w:t>
      </w:r>
      <w:r w:rsidRPr="000D2062">
        <w:rPr>
          <w:rFonts w:ascii="Times New Roman" w:hAnsi="Times New Roman"/>
          <w:bCs/>
          <w:sz w:val="28"/>
          <w:szCs w:val="26"/>
          <w:lang w:eastAsia="ru-RU"/>
        </w:rPr>
        <w:t xml:space="preserve"> </w:t>
      </w:r>
      <w:r w:rsidRPr="000D2062">
        <w:rPr>
          <w:rFonts w:ascii="Times New Roman" w:hAnsi="Times New Roman"/>
          <w:bCs/>
          <w:sz w:val="28"/>
          <w:szCs w:val="26"/>
          <w:lang w:val="en-US" w:eastAsia="ru-RU"/>
        </w:rPr>
        <w:t>Cluster</w:t>
      </w:r>
      <w:r w:rsidRPr="000D2062">
        <w:rPr>
          <w:rFonts w:ascii="Times New Roman" w:hAnsi="Times New Roman"/>
          <w:bCs/>
          <w:sz w:val="28"/>
          <w:szCs w:val="26"/>
          <w:lang w:eastAsia="ru-RU"/>
        </w:rPr>
        <w:t xml:space="preserve">” </w:t>
      </w:r>
      <w:r w:rsidRPr="00F024A8">
        <w:rPr>
          <w:rFonts w:ascii="Times New Roman" w:hAnsi="Times New Roman"/>
          <w:bCs/>
          <w:sz w:val="28"/>
          <w:szCs w:val="26"/>
          <w:lang w:eastAsia="ru-RU"/>
        </w:rPr>
        <w:t>хорижий</w:t>
      </w:r>
      <w:r w:rsidRPr="000D2062">
        <w:rPr>
          <w:rFonts w:ascii="Times New Roman" w:hAnsi="Times New Roman"/>
          <w:bCs/>
          <w:sz w:val="28"/>
          <w:szCs w:val="26"/>
          <w:lang w:eastAsia="ru-RU"/>
        </w:rPr>
        <w:t xml:space="preserve"> </w:t>
      </w:r>
      <w:r w:rsidRPr="00F024A8">
        <w:rPr>
          <w:rFonts w:ascii="Times New Roman" w:hAnsi="Times New Roman"/>
          <w:bCs/>
          <w:sz w:val="28"/>
          <w:szCs w:val="26"/>
          <w:lang w:eastAsia="ru-RU"/>
        </w:rPr>
        <w:t>корхонаси</w:t>
      </w:r>
      <w:r w:rsidRPr="000D2062">
        <w:rPr>
          <w:rFonts w:ascii="Times New Roman" w:hAnsi="Times New Roman"/>
          <w:bCs/>
          <w:sz w:val="28"/>
          <w:szCs w:val="26"/>
          <w:lang w:eastAsia="ru-RU"/>
        </w:rPr>
        <w:t xml:space="preserve"> </w:t>
      </w:r>
      <w:r w:rsidRPr="00F024A8">
        <w:rPr>
          <w:rFonts w:ascii="Times New Roman" w:hAnsi="Times New Roman"/>
          <w:bCs/>
          <w:sz w:val="28"/>
          <w:szCs w:val="26"/>
          <w:lang w:eastAsia="ru-RU"/>
        </w:rPr>
        <w:t>раҳбари</w:t>
      </w:r>
      <w:r w:rsidRPr="000D2062">
        <w:rPr>
          <w:rFonts w:ascii="Times New Roman" w:hAnsi="Times New Roman"/>
          <w:bCs/>
          <w:sz w:val="28"/>
          <w:szCs w:val="26"/>
          <w:lang w:eastAsia="ru-RU"/>
        </w:rPr>
        <w:t xml:space="preserve"> (</w:t>
      </w:r>
      <w:r w:rsidRPr="00F024A8">
        <w:rPr>
          <w:rFonts w:ascii="Times New Roman" w:hAnsi="Times New Roman"/>
          <w:bCs/>
          <w:sz w:val="28"/>
          <w:szCs w:val="26"/>
          <w:lang w:eastAsia="ru-RU"/>
        </w:rPr>
        <w:t>Россия</w:t>
      </w:r>
      <w:r w:rsidRPr="000D2062">
        <w:rPr>
          <w:rFonts w:ascii="Times New Roman" w:hAnsi="Times New Roman"/>
          <w:bCs/>
          <w:sz w:val="28"/>
          <w:szCs w:val="26"/>
          <w:lang w:eastAsia="ru-RU"/>
        </w:rPr>
        <w:t>):</w:t>
      </w:r>
      <w:r w:rsidR="000D2062" w:rsidRPr="000D2062">
        <w:rPr>
          <w:rFonts w:ascii="Times New Roman" w:hAnsi="Times New Roman"/>
          <w:sz w:val="28"/>
          <w:szCs w:val="26"/>
          <w:lang w:eastAsia="ru-RU"/>
        </w:rPr>
        <w:br/>
      </w:r>
      <w:r w:rsidRPr="00F024A8">
        <w:rPr>
          <w:rFonts w:ascii="Times New Roman" w:hAnsi="Times New Roman"/>
          <w:sz w:val="28"/>
          <w:szCs w:val="26"/>
          <w:lang w:eastAsia="ru-RU"/>
        </w:rPr>
        <w:t>Ўзбекистон</w:t>
      </w:r>
      <w:r w:rsidRPr="000D2062">
        <w:rPr>
          <w:rFonts w:ascii="Times New Roman" w:hAnsi="Times New Roman"/>
          <w:sz w:val="28"/>
          <w:szCs w:val="26"/>
          <w:lang w:eastAsia="ru-RU"/>
        </w:rPr>
        <w:t xml:space="preserve"> </w:t>
      </w:r>
      <w:r w:rsidRPr="00F024A8">
        <w:rPr>
          <w:rFonts w:ascii="Times New Roman" w:hAnsi="Times New Roman"/>
          <w:sz w:val="28"/>
          <w:szCs w:val="26"/>
          <w:lang w:eastAsia="ru-RU"/>
        </w:rPr>
        <w:t>шароитида</w:t>
      </w:r>
      <w:r w:rsidRPr="000D2062">
        <w:rPr>
          <w:rFonts w:ascii="Times New Roman" w:hAnsi="Times New Roman"/>
          <w:sz w:val="28"/>
          <w:szCs w:val="26"/>
          <w:lang w:eastAsia="ru-RU"/>
        </w:rPr>
        <w:t xml:space="preserve"> </w:t>
      </w:r>
      <w:r w:rsidRPr="00F024A8">
        <w:rPr>
          <w:rFonts w:ascii="Times New Roman" w:hAnsi="Times New Roman"/>
          <w:sz w:val="28"/>
          <w:szCs w:val="26"/>
          <w:lang w:eastAsia="ru-RU"/>
        </w:rPr>
        <w:t>агрокластерларни</w:t>
      </w:r>
      <w:r w:rsidRPr="000D2062">
        <w:rPr>
          <w:rFonts w:ascii="Times New Roman" w:hAnsi="Times New Roman"/>
          <w:sz w:val="28"/>
          <w:szCs w:val="26"/>
          <w:lang w:eastAsia="ru-RU"/>
        </w:rPr>
        <w:t xml:space="preserve"> </w:t>
      </w:r>
      <w:r w:rsidRPr="00F024A8">
        <w:rPr>
          <w:rFonts w:ascii="Times New Roman" w:hAnsi="Times New Roman"/>
          <w:sz w:val="28"/>
          <w:szCs w:val="26"/>
          <w:lang w:eastAsia="ru-RU"/>
        </w:rPr>
        <w:t>ривожлантириш</w:t>
      </w:r>
      <w:r w:rsidRPr="000D2062">
        <w:rPr>
          <w:rFonts w:ascii="Times New Roman" w:hAnsi="Times New Roman"/>
          <w:sz w:val="28"/>
          <w:szCs w:val="26"/>
          <w:lang w:eastAsia="ru-RU"/>
        </w:rPr>
        <w:t xml:space="preserve"> </w:t>
      </w:r>
      <w:r w:rsidRPr="00F024A8">
        <w:rPr>
          <w:rFonts w:ascii="Times New Roman" w:hAnsi="Times New Roman"/>
          <w:sz w:val="28"/>
          <w:szCs w:val="26"/>
          <w:lang w:eastAsia="ru-RU"/>
        </w:rPr>
        <w:t>энг</w:t>
      </w:r>
      <w:r w:rsidRPr="000D2062">
        <w:rPr>
          <w:rFonts w:ascii="Times New Roman" w:hAnsi="Times New Roman"/>
          <w:sz w:val="28"/>
          <w:szCs w:val="26"/>
          <w:lang w:eastAsia="ru-RU"/>
        </w:rPr>
        <w:t xml:space="preserve"> </w:t>
      </w:r>
      <w:r w:rsidRPr="00F024A8">
        <w:rPr>
          <w:rFonts w:ascii="Times New Roman" w:hAnsi="Times New Roman"/>
          <w:sz w:val="28"/>
          <w:szCs w:val="26"/>
          <w:lang w:eastAsia="ru-RU"/>
        </w:rPr>
        <w:t>тўғри</w:t>
      </w:r>
      <w:r w:rsidRPr="000D2062">
        <w:rPr>
          <w:rFonts w:ascii="Times New Roman" w:hAnsi="Times New Roman"/>
          <w:sz w:val="28"/>
          <w:szCs w:val="26"/>
          <w:lang w:eastAsia="ru-RU"/>
        </w:rPr>
        <w:t xml:space="preserve"> </w:t>
      </w:r>
      <w:r w:rsidRPr="00F024A8">
        <w:rPr>
          <w:rFonts w:ascii="Times New Roman" w:hAnsi="Times New Roman"/>
          <w:sz w:val="28"/>
          <w:szCs w:val="26"/>
          <w:lang w:eastAsia="ru-RU"/>
        </w:rPr>
        <w:t>йўлдир</w:t>
      </w:r>
      <w:r w:rsidRPr="000D2062">
        <w:rPr>
          <w:rFonts w:ascii="Times New Roman" w:hAnsi="Times New Roman"/>
          <w:sz w:val="28"/>
          <w:szCs w:val="26"/>
          <w:lang w:eastAsia="ru-RU"/>
        </w:rPr>
        <w:t xml:space="preserve">. </w:t>
      </w:r>
      <w:r w:rsidRPr="00F024A8">
        <w:rPr>
          <w:rFonts w:ascii="Times New Roman" w:hAnsi="Times New Roman"/>
          <w:sz w:val="28"/>
          <w:szCs w:val="26"/>
          <w:lang w:eastAsia="ru-RU"/>
        </w:rPr>
        <w:t>Чунки қишлоқ хўжалиги учун ноқулай келган йилларда ҳам кластернинг бошқа ташкилотлари ҳисобидан умумий иш ўрни ва иш ҳақи сақлаб қолинади. Яъни табиат инжиқлигининг бизнесга, ишловчилар даромадига таъсири камаяди. Алмашлаб экиш имконияти пайдо бўлади ва тупроқ унумдорлиги қайта тикланади.</w:t>
      </w:r>
    </w:p>
    <w:p w:rsidR="00737F98" w:rsidRPr="00F024A8" w:rsidRDefault="00737F98" w:rsidP="000D2062">
      <w:pPr>
        <w:pBdr>
          <w:bottom w:val="single" w:sz="4" w:space="1" w:color="auto"/>
        </w:pBdr>
        <w:spacing w:after="0"/>
        <w:ind w:firstLine="567"/>
        <w:jc w:val="both"/>
        <w:rPr>
          <w:rFonts w:ascii="Times New Roman" w:hAnsi="Times New Roman"/>
          <w:sz w:val="28"/>
          <w:szCs w:val="26"/>
          <w:lang w:eastAsia="ru-RU"/>
        </w:rPr>
      </w:pPr>
      <w:r w:rsidRPr="00F024A8">
        <w:rPr>
          <w:rFonts w:ascii="Times New Roman" w:hAnsi="Times New Roman"/>
          <w:sz w:val="28"/>
          <w:szCs w:val="26"/>
          <w:lang w:eastAsia="ru-RU"/>
        </w:rPr>
        <w:t>Ўзбекистон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Президентининг</w:t>
      </w:r>
      <w:r w:rsidRPr="00C615D5">
        <w:rPr>
          <w:rFonts w:ascii="Times New Roman" w:hAnsi="Times New Roman"/>
          <w:sz w:val="28"/>
          <w:szCs w:val="26"/>
          <w:lang w:eastAsia="ru-RU"/>
        </w:rPr>
        <w:t xml:space="preserve"> 2017 </w:t>
      </w:r>
      <w:r w:rsidRPr="00F024A8">
        <w:rPr>
          <w:rFonts w:ascii="Times New Roman" w:hAnsi="Times New Roman"/>
          <w:sz w:val="28"/>
          <w:szCs w:val="26"/>
          <w:lang w:eastAsia="ru-RU"/>
        </w:rPr>
        <w:t>йил</w:t>
      </w:r>
      <w:r w:rsidRPr="00C615D5">
        <w:rPr>
          <w:rFonts w:ascii="Times New Roman" w:hAnsi="Times New Roman"/>
          <w:sz w:val="28"/>
          <w:szCs w:val="26"/>
          <w:lang w:eastAsia="ru-RU"/>
        </w:rPr>
        <w:t xml:space="preserve"> 19 </w:t>
      </w:r>
      <w:r w:rsidRPr="00F024A8">
        <w:rPr>
          <w:rFonts w:ascii="Times New Roman" w:hAnsi="Times New Roman"/>
          <w:sz w:val="28"/>
          <w:szCs w:val="26"/>
          <w:lang w:eastAsia="ru-RU"/>
        </w:rPr>
        <w:t>майдаги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Бухоро</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вилоятида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замонавий</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пахта</w:t>
      </w:r>
      <w:r w:rsidRPr="00C615D5">
        <w:rPr>
          <w:rFonts w:ascii="Times New Roman" w:hAnsi="Times New Roman"/>
          <w:sz w:val="28"/>
          <w:szCs w:val="26"/>
          <w:lang w:eastAsia="ru-RU"/>
        </w:rPr>
        <w:t>-</w:t>
      </w:r>
      <w:r w:rsidRPr="00F024A8">
        <w:rPr>
          <w:rFonts w:ascii="Times New Roman" w:hAnsi="Times New Roman"/>
          <w:sz w:val="28"/>
          <w:szCs w:val="26"/>
          <w:lang w:eastAsia="ru-RU"/>
        </w:rPr>
        <w:t>тўқимачилик</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кластерини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ташкил</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этиш</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чора</w:t>
      </w:r>
      <w:r w:rsidRPr="00C615D5">
        <w:rPr>
          <w:rFonts w:ascii="Times New Roman" w:hAnsi="Times New Roman"/>
          <w:sz w:val="28"/>
          <w:szCs w:val="26"/>
          <w:lang w:eastAsia="ru-RU"/>
        </w:rPr>
        <w:t>-</w:t>
      </w:r>
      <w:r w:rsidRPr="00F024A8">
        <w:rPr>
          <w:rFonts w:ascii="Times New Roman" w:hAnsi="Times New Roman"/>
          <w:sz w:val="28"/>
          <w:szCs w:val="26"/>
          <w:lang w:eastAsia="ru-RU"/>
        </w:rPr>
        <w:t>тадбирлари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lastRenderedPageBreak/>
        <w:t>тўғрисидаги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қарори</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асосида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тузилган</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ВСТ</w:t>
      </w:r>
      <w:r w:rsidRPr="00C615D5">
        <w:rPr>
          <w:rFonts w:ascii="Times New Roman" w:hAnsi="Times New Roman"/>
          <w:sz w:val="28"/>
          <w:szCs w:val="26"/>
          <w:lang w:eastAsia="ru-RU"/>
        </w:rPr>
        <w:t xml:space="preserve"> </w:t>
      </w:r>
      <w:r w:rsidRPr="000D2062">
        <w:rPr>
          <w:rFonts w:ascii="Times New Roman" w:hAnsi="Times New Roman"/>
          <w:sz w:val="28"/>
          <w:szCs w:val="26"/>
          <w:lang w:val="en-US" w:eastAsia="ru-RU"/>
        </w:rPr>
        <w:t>Cluster</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хорижий</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корхонамиз</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ҳам</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шундай</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мезонлар</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бўйича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фаолият</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юритиб</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келмоқда</w:t>
      </w:r>
      <w:r w:rsidRPr="00C615D5">
        <w:rPr>
          <w:rFonts w:ascii="Times New Roman" w:hAnsi="Times New Roman"/>
          <w:sz w:val="28"/>
          <w:szCs w:val="26"/>
          <w:lang w:eastAsia="ru-RU"/>
        </w:rPr>
        <w:t xml:space="preserve">. </w:t>
      </w:r>
      <w:r w:rsidRPr="00F024A8">
        <w:rPr>
          <w:rFonts w:ascii="Times New Roman" w:hAnsi="Times New Roman"/>
          <w:sz w:val="28"/>
          <w:szCs w:val="26"/>
          <w:lang w:eastAsia="ru-RU"/>
        </w:rPr>
        <w:t>Мазкур кластер тизимида жами саккизта компания фаолияти йўлга қўйилади.</w:t>
      </w:r>
    </w:p>
    <w:p w:rsidR="00737F98" w:rsidRPr="00F024A8" w:rsidRDefault="00737F98" w:rsidP="00737F98">
      <w:pPr>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Айни пайтда тегишли олий ва ўрта махсус таълим муассасалари, илмий-тадқиқот институтлари билан ҳамкорликда кадрлар тайёрлаш, уларнинг малакасини ошириш, илмий-амалий изланишлар олиб бориш бўйича ҳамкорликни ҳам йўлга қўйганмиз.</w:t>
      </w:r>
    </w:p>
    <w:p w:rsidR="00737F98" w:rsidRPr="00F024A8" w:rsidRDefault="00737F98" w:rsidP="00737F98">
      <w:pPr>
        <w:spacing w:after="0" w:line="240" w:lineRule="auto"/>
        <w:jc w:val="both"/>
        <w:rPr>
          <w:rFonts w:ascii="Times New Roman" w:hAnsi="Times New Roman"/>
          <w:sz w:val="28"/>
          <w:szCs w:val="26"/>
          <w:lang w:eastAsia="ru-RU"/>
        </w:rPr>
      </w:pPr>
      <w:r w:rsidRPr="00F024A8">
        <w:rPr>
          <w:rFonts w:ascii="Times New Roman" w:hAnsi="Times New Roman"/>
          <w:bCs/>
          <w:sz w:val="28"/>
          <w:szCs w:val="26"/>
          <w:lang w:eastAsia="ru-RU"/>
        </w:rPr>
        <w:t>Пан</w:t>
      </w:r>
      <w:r w:rsidRPr="00F024A8">
        <w:rPr>
          <w:rFonts w:ascii="Times New Roman" w:hAnsi="Times New Roman"/>
          <w:bCs/>
          <w:sz w:val="28"/>
          <w:szCs w:val="26"/>
          <w:lang w:eastAsia="ru-RU"/>
        </w:rPr>
        <w:tab/>
        <w:t>Ган,</w:t>
      </w:r>
      <w:r w:rsidRPr="00F024A8">
        <w:rPr>
          <w:rFonts w:ascii="Times New Roman" w:hAnsi="Times New Roman"/>
          <w:bCs/>
          <w:sz w:val="28"/>
          <w:szCs w:val="26"/>
          <w:lang w:eastAsia="ru-RU"/>
        </w:rPr>
        <w:tab/>
        <w:t>тадбиркор</w:t>
      </w:r>
      <w:r w:rsidRPr="00F024A8">
        <w:rPr>
          <w:rFonts w:ascii="Times New Roman" w:hAnsi="Times New Roman"/>
          <w:bCs/>
          <w:sz w:val="28"/>
          <w:szCs w:val="26"/>
          <w:lang w:eastAsia="ru-RU"/>
        </w:rPr>
        <w:tab/>
        <w:t>(Хитой):</w:t>
      </w:r>
      <w:r w:rsidRPr="00F024A8">
        <w:rPr>
          <w:rFonts w:ascii="Times New Roman" w:hAnsi="Times New Roman"/>
          <w:sz w:val="28"/>
          <w:szCs w:val="26"/>
          <w:lang w:eastAsia="ru-RU"/>
        </w:rPr>
        <w:br/>
        <w:t>— Ўзбекистонда ҳаётга татбиқ этилаётган ташаббуслар биз каби хорижлик инвесторларга ҳам қўшимча рағбат беряпти. Юртингизда ўн йилдан буён фаолият олиб бораман. Тан олиш керак, ўн йил олдинги ҳолат билан бугунги кундаги имкониятларни таққослаш қийин. Кўп нарсалар ўзгармоқда. Бундан руҳланиб, Андижон вилоятида қорамолчилик фермасини ташкил этдик. Бунинг учун 1 000 гектар ер олдик, Германиядан 2 000 бош зотдор қорамол келтирдик.</w:t>
      </w:r>
    </w:p>
    <w:p w:rsidR="00737F98" w:rsidRPr="00F024A8" w:rsidRDefault="00737F98" w:rsidP="00737F98">
      <w:pPr>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Вилоят ҳокимлиги ҳаракатларимизни ўз вақтида қўллаб турибди. Келгусида биз ҳам кластер усулига тўлиқ ўтмоқчимиз.</w:t>
      </w:r>
    </w:p>
    <w:p w:rsidR="000D2062" w:rsidRPr="000D2062" w:rsidRDefault="00737F98" w:rsidP="00737F98">
      <w:pPr>
        <w:spacing w:after="0" w:line="240" w:lineRule="auto"/>
        <w:jc w:val="both"/>
        <w:rPr>
          <w:rFonts w:ascii="Times New Roman" w:hAnsi="Times New Roman"/>
          <w:sz w:val="28"/>
          <w:szCs w:val="26"/>
          <w:lang w:eastAsia="ru-RU"/>
        </w:rPr>
      </w:pPr>
      <w:r w:rsidRPr="00F024A8">
        <w:rPr>
          <w:rFonts w:ascii="Times New Roman" w:hAnsi="Times New Roman"/>
          <w:bCs/>
          <w:sz w:val="28"/>
          <w:szCs w:val="26"/>
          <w:lang w:eastAsia="ru-RU"/>
        </w:rPr>
        <w:t>Жўшқин Ренкли Оғлу, “BCT Cluster” хорижий корхонаси менежери (Туркия):</w:t>
      </w:r>
      <w:r w:rsidRPr="00F024A8">
        <w:rPr>
          <w:rFonts w:ascii="Times New Roman" w:hAnsi="Times New Roman"/>
          <w:sz w:val="28"/>
          <w:szCs w:val="26"/>
          <w:lang w:eastAsia="ru-RU"/>
        </w:rPr>
        <w:br/>
        <w:t>— Ўзбекистон пахта-тўқимачилик соҳасида кластер тизимини танлаб жуда тўғри қилди. Масалан, Туркия 20 — 25 йил ичида жаҳон тўқимачилик бозоридан ўзининг мустаҳкам ўрнини эгаллашга эришди. Мамлакатингиз эса кластер шарофати билан бундай натижага келгуси икки-уч йилда муваффақ бўлади, деб ўйлайман. Сабаби юртингизда кечаётган жадал ўзгаришлар, айниқса, ҳар бир ҳудуднинг ўзига хос хусусиятидан келиб чиқиб кластер соҳасини ривожлантиришга қаратилаётган эътибор шундай дейишимга асос бўлади.</w:t>
      </w:r>
    </w:p>
    <w:p w:rsidR="00737F98" w:rsidRPr="00F024A8" w:rsidRDefault="00737F98" w:rsidP="000D2062">
      <w:pPr>
        <w:spacing w:after="0" w:line="240" w:lineRule="auto"/>
        <w:ind w:firstLine="709"/>
        <w:jc w:val="both"/>
        <w:rPr>
          <w:rFonts w:ascii="Times New Roman" w:hAnsi="Times New Roman"/>
          <w:bCs/>
          <w:sz w:val="28"/>
          <w:szCs w:val="26"/>
          <w:lang w:val="uz-Cyrl-UZ" w:eastAsia="ru-RU"/>
        </w:rPr>
      </w:pPr>
      <w:r w:rsidRPr="00F024A8">
        <w:rPr>
          <w:rFonts w:ascii="Times New Roman" w:hAnsi="Times New Roman"/>
          <w:bCs/>
          <w:sz w:val="28"/>
          <w:szCs w:val="26"/>
          <w:lang w:eastAsia="ru-RU"/>
        </w:rPr>
        <w:t>Ўктам Умурзоқов, Тошкент ирригация ва қишлоқ хўжалигини механизациялаш муҳандислари институти ректори:</w:t>
      </w:r>
    </w:p>
    <w:p w:rsidR="00737F98" w:rsidRPr="00F024A8" w:rsidRDefault="00737F98" w:rsidP="000D2062">
      <w:pPr>
        <w:spacing w:after="0" w:line="240" w:lineRule="auto"/>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 xml:space="preserve"> Давлатимиз раҳбари дунёнинг илғор мамлакатлари қаторидан жой олиш йўли, бу — аграр соҳада, илм-фанда, таълим тизимида ва бошқа соҳаларда кластер тизимлари жорий этилиши ҳисобланишини кўп бор таъкидлаб келяпти. Енгил саноат, нефть-газ, кимё, биотехнология, АКТ, автомобилсозлик, транспорт-логистика, рекреацион-туристик, озиқ-овқат, таълим, балиқчилик, паррандачилик, асаларичилик, ипакчилик шулар жумласидандир. Мазкур соҳаларда кластер тизимларини яратиш илмий тадқиқот ва ишланмаларни молиялаштириш ҳажмини кўпайтиради, сифатини яхшилайди. Инвестициявий ташқи лойиҳаларда иштирок этиш, илмий-педагог кадрлар тайёрлаш ва малакасини оширишнинг янги имкониятларини яратади.</w:t>
      </w:r>
    </w:p>
    <w:p w:rsidR="00737F98" w:rsidRPr="00F024A8" w:rsidRDefault="00737F98" w:rsidP="00737F98">
      <w:pPr>
        <w:pBdr>
          <w:bottom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sz w:val="28"/>
          <w:szCs w:val="26"/>
          <w:lang w:val="uz-Cyrl-UZ" w:eastAsia="ru-RU"/>
        </w:rPr>
        <w:t>Бундан ташқари, кластер тизимида таълим ишланмаларини яратиш, уларни қисқа муддатда синовдан ўтказиш, ишлаб чиқариш ва илмий изланишлардаги ходимлар ҳамда мутахассислар меҳнатларини кўпроқ рағбатлантириш, янги товарларни Ўзбекистон бренди билан ихтиро қилиш учун кенг имкониятлар ва шароит пайдо бўлади.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lastRenderedPageBreak/>
        <w:t>Ўзбекистон Республикаси Сув хўжалиги вазирлиги ҳамда Ахборот-ресурс маркази томонидан “Ўзбекистонда сув ресурсларини бошқариш миллий лойиҳаси” доирасида “Томчи” мобиль иловаси ишлаб чиқилди. Швейцария тараққиёт ва ҳамкорлик агентлиги томонидан беғараз молиялаштирилган мазкур илова қулайлиги билан ажралиб туради. Жумладан, у фермерлар, сув хўжалиги ташкилотлари ходимлари ва бошқа сув истеъмолчилари, шунингдек, суғоришда сув тежамкорлиги технологияси ишлаб чиқарувчи ҳамда ўрнатувчи тадбиркорлар учун мўлжалланган. Иловадан қишлоқ ва сув хўжалиги тармоқларида ишлаётган мутахассислар, тармоқ олий ўқув юртларининг талабалари ва профессор-ўқитувчилари, сув ресурсларини бошқариш масалаларига бевосита алоқадор бўлган кенг жамоатчилик фойдаланиши мумкин.</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Илова суғоришда тежамкорлик усуллари ҳақидаги ахборотларга тезкорлик билан эга бўлиш, уларнинг афзалликларини тушунтириш ҳамда сув тежамкорлиги технологиясини жорий этишнинг тахминий баҳосини ҳисоблаш имконини беради. Шу маънода, уни ишлаб чиқарувчи ва истеъмолчилар ўртасидаги ягона ахборот майдони, десак, бўлади.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 билан бирга, илова ихчам ва қулайлиги, таъсир доираси кенглиги, шаффофлиги ва соддалиги билан ҳам диққатга сазовор. Масалан, у тежамкор технология баҳосини ҳисобловчи калькуляторга эга бўлиб, томчилатиб, ёмғирлатиб, кўчма эгилувчан қувурлар орқали суғориш ва бошқа технологиялар самарадорлигини ҳисоблаб беради.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Бундан ташқари, унда видео ва фотогалерея, мавзу бўйича китоб ва Ўзбекистон Республикасининг “Сув ва сувдан фойдаланиш тўғрисида”ги Қонуни, Вазирлар Маҳкамасининг қарори билан тасдиқланган “Томчилатиб суғориш тизимини ва сувни тежайдиган бошқа суғориш технологияларини жорий этиш ва молиялаштириш тартиби тўғрисида”ги Низоми ва бошқа асосий меъёрий-ҳуқуқий ҳужжатлар, яъни фойдали электрон ресурслар мавжуд.</w:t>
      </w:r>
    </w:p>
    <w:p w:rsidR="00737F98" w:rsidRPr="00F024A8" w:rsidRDefault="00737F98" w:rsidP="00737F98">
      <w:pPr>
        <w:pBdr>
          <w:bottom w:val="single" w:sz="4" w:space="1" w:color="auto"/>
        </w:pBd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eastAsia="ru-RU"/>
        </w:rPr>
        <w:t>Мобиль илова Ўзбекистон Республикаси Сув хўжалиги вазирлигининг Ахборот-таҳлил ва русурс маркази порталига уланади. Унда сувни тежаш технологияси ҳақидаги мукаммал ахборотлар, шунингдек, сув ресурсларини бошқаришнинг барча йўналишлари бўйича маълумотлар жойлаштирилади.</w:t>
      </w:r>
    </w:p>
    <w:p w:rsidR="00A80101" w:rsidRPr="00F024A8" w:rsidRDefault="00A80101" w:rsidP="00737F98">
      <w:pPr>
        <w:pBdr>
          <w:bottom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sz w:val="28"/>
          <w:szCs w:val="26"/>
          <w:lang w:val="uz-Cyrl-UZ" w:eastAsia="ru-RU"/>
        </w:rPr>
        <w:t xml:space="preserve">Юқоридага аниқ мисоллардан кўриниб турибдики ишлаб чиқариш технологияларини бошқаришни тўғри йўлга қўйилса, махсулот ишлаб чиқариш ҳамда хизмат кўрсатиш даражасини рақобатбардошлиги ошиб боради, натижада </w:t>
      </w:r>
      <w:r w:rsidR="0057467C" w:rsidRPr="00F024A8">
        <w:rPr>
          <w:rFonts w:ascii="Times New Roman" w:hAnsi="Times New Roman"/>
          <w:sz w:val="28"/>
          <w:szCs w:val="26"/>
          <w:lang w:val="uz-Cyrl-UZ" w:eastAsia="ru-RU"/>
        </w:rPr>
        <w:t>меҳнат самарадорлигини кўпайишга олиб келади.</w:t>
      </w:r>
    </w:p>
    <w:p w:rsidR="00737F98" w:rsidRPr="00C615D5" w:rsidRDefault="00737F98" w:rsidP="003C3818">
      <w:pPr>
        <w:pBdr>
          <w:bottom w:val="single" w:sz="4" w:space="1" w:color="auto"/>
        </w:pBdr>
        <w:spacing w:after="0"/>
        <w:ind w:firstLine="567"/>
        <w:jc w:val="both"/>
        <w:rPr>
          <w:rFonts w:ascii="Times New Roman" w:hAnsi="Times New Roman" w:cs="Times New Roman"/>
          <w:sz w:val="28"/>
          <w:szCs w:val="26"/>
          <w:lang w:val="uz-Cyrl-UZ"/>
        </w:rPr>
      </w:pPr>
    </w:p>
    <w:p w:rsidR="000D2062" w:rsidRPr="00C615D5" w:rsidRDefault="000D2062" w:rsidP="003C3818">
      <w:pPr>
        <w:pBdr>
          <w:bottom w:val="single" w:sz="4" w:space="1" w:color="auto"/>
        </w:pBdr>
        <w:spacing w:after="0"/>
        <w:ind w:firstLine="567"/>
        <w:jc w:val="both"/>
        <w:rPr>
          <w:rFonts w:ascii="Times New Roman" w:hAnsi="Times New Roman" w:cs="Times New Roman"/>
          <w:sz w:val="28"/>
          <w:szCs w:val="26"/>
          <w:lang w:val="uz-Cyrl-UZ"/>
        </w:rPr>
      </w:pPr>
    </w:p>
    <w:p w:rsidR="000D2062" w:rsidRPr="00C615D5" w:rsidRDefault="000D2062" w:rsidP="003C3818">
      <w:pPr>
        <w:pBdr>
          <w:bottom w:val="single" w:sz="4" w:space="1" w:color="auto"/>
        </w:pBdr>
        <w:spacing w:after="0"/>
        <w:ind w:firstLine="567"/>
        <w:jc w:val="both"/>
        <w:rPr>
          <w:rFonts w:ascii="Times New Roman" w:hAnsi="Times New Roman" w:cs="Times New Roman"/>
          <w:sz w:val="28"/>
          <w:szCs w:val="26"/>
          <w:lang w:val="uz-Cyrl-UZ"/>
        </w:rPr>
      </w:pPr>
    </w:p>
    <w:p w:rsidR="000D2062" w:rsidRPr="00C615D5" w:rsidRDefault="000D2062" w:rsidP="003C3818">
      <w:pPr>
        <w:pBdr>
          <w:bottom w:val="single" w:sz="4" w:space="1" w:color="auto"/>
        </w:pBdr>
        <w:spacing w:after="0"/>
        <w:ind w:firstLine="567"/>
        <w:jc w:val="both"/>
        <w:rPr>
          <w:rFonts w:ascii="Times New Roman" w:hAnsi="Times New Roman" w:cs="Times New Roman"/>
          <w:sz w:val="28"/>
          <w:szCs w:val="26"/>
          <w:lang w:val="uz-Cyrl-UZ"/>
        </w:rPr>
      </w:pPr>
    </w:p>
    <w:p w:rsidR="00737F98" w:rsidRPr="00F024A8" w:rsidRDefault="00737F98" w:rsidP="003C3818">
      <w:pPr>
        <w:pBdr>
          <w:bottom w:val="single" w:sz="4" w:space="1" w:color="auto"/>
        </w:pBdr>
        <w:spacing w:after="0"/>
        <w:ind w:firstLine="567"/>
        <w:jc w:val="both"/>
        <w:rPr>
          <w:rFonts w:ascii="Times New Roman" w:hAnsi="Times New Roman" w:cs="Times New Roman"/>
          <w:sz w:val="28"/>
          <w:szCs w:val="26"/>
          <w:lang w:val="uz-Cyrl-UZ"/>
        </w:rPr>
      </w:pPr>
    </w:p>
    <w:p w:rsidR="00931184" w:rsidRPr="00F024A8" w:rsidRDefault="00931184" w:rsidP="00E72D6A">
      <w:pPr>
        <w:spacing w:after="0"/>
        <w:ind w:firstLine="567"/>
        <w:jc w:val="both"/>
        <w:rPr>
          <w:rFonts w:ascii="Times New Roman" w:hAnsi="Times New Roman" w:cs="Times New Roman"/>
          <w:sz w:val="28"/>
          <w:szCs w:val="26"/>
          <w:lang w:val="uz-Cyrl-UZ"/>
        </w:rPr>
      </w:pPr>
    </w:p>
    <w:p w:rsidR="003C3818" w:rsidRPr="00F024A8" w:rsidRDefault="003C3818" w:rsidP="00931184">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7</w:t>
      </w:r>
      <w:r w:rsidR="00931184" w:rsidRPr="00F024A8">
        <w:rPr>
          <w:rFonts w:ascii="Times New Roman" w:hAnsi="Times New Roman" w:cs="Times New Roman"/>
          <w:b/>
          <w:sz w:val="28"/>
          <w:szCs w:val="26"/>
          <w:lang w:val="uz-Cyrl-UZ"/>
        </w:rPr>
        <w:t>.3.</w:t>
      </w:r>
      <w:r w:rsidRPr="00F024A8">
        <w:rPr>
          <w:rFonts w:ascii="Times New Roman" w:hAnsi="Times New Roman" w:cs="Times New Roman"/>
          <w:b/>
          <w:sz w:val="28"/>
          <w:szCs w:val="26"/>
          <w:lang w:val="uz-Cyrl-UZ"/>
        </w:rPr>
        <w:t xml:space="preserve"> Моддий маҳсулот ишлаб чиқариш технологияси</w:t>
      </w:r>
    </w:p>
    <w:p w:rsidR="003C3818" w:rsidRPr="00F024A8" w:rsidRDefault="003C3818" w:rsidP="00931184">
      <w:pPr>
        <w:spacing w:after="0"/>
        <w:ind w:firstLine="567"/>
        <w:jc w:val="both"/>
        <w:rPr>
          <w:rFonts w:ascii="Times New Roman" w:hAnsi="Times New Roman" w:cs="Times New Roman"/>
          <w:b/>
          <w:sz w:val="28"/>
          <w:szCs w:val="26"/>
          <w:lang w:val="uz-Cyrl-UZ"/>
        </w:rPr>
      </w:pPr>
    </w:p>
    <w:p w:rsidR="00931184" w:rsidRPr="00F024A8" w:rsidRDefault="00DE4EA7" w:rsidP="000D2062">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Моддий маҳсулотни ишлаб чиқариш технологияси қуйидагилардан иборат</w:t>
      </w:r>
      <w:r w:rsidR="00931184" w:rsidRPr="00F024A8">
        <w:rPr>
          <w:rFonts w:ascii="Times New Roman" w:hAnsi="Times New Roman" w:cs="Times New Roman"/>
          <w:sz w:val="28"/>
          <w:szCs w:val="26"/>
          <w:lang w:val="uz-Cyrl-UZ"/>
        </w:rPr>
        <w:t>:</w:t>
      </w:r>
    </w:p>
    <w:p w:rsidR="00931184" w:rsidRPr="000D2062" w:rsidRDefault="00DE4EA7" w:rsidP="00D42FDF">
      <w:pPr>
        <w:pStyle w:val="a3"/>
        <w:numPr>
          <w:ilvl w:val="0"/>
          <w:numId w:val="27"/>
        </w:numPr>
        <w:spacing w:after="0" w:line="240" w:lineRule="auto"/>
        <w:jc w:val="both"/>
        <w:rPr>
          <w:rFonts w:ascii="Times New Roman" w:hAnsi="Times New Roman" w:cs="Times New Roman"/>
          <w:sz w:val="28"/>
          <w:szCs w:val="26"/>
          <w:lang w:val="uz-Cyrl-UZ"/>
        </w:rPr>
      </w:pPr>
      <w:r w:rsidRPr="000D2062">
        <w:rPr>
          <w:rFonts w:ascii="Times New Roman" w:hAnsi="Times New Roman" w:cs="Times New Roman"/>
          <w:sz w:val="28"/>
          <w:szCs w:val="26"/>
          <w:lang w:val="uz-Cyrl-UZ"/>
        </w:rPr>
        <w:t>кимёвий</w:t>
      </w:r>
      <w:r w:rsidR="00931184" w:rsidRPr="000D2062">
        <w:rPr>
          <w:rFonts w:ascii="Times New Roman" w:hAnsi="Times New Roman" w:cs="Times New Roman"/>
          <w:sz w:val="28"/>
          <w:szCs w:val="26"/>
          <w:lang w:val="uz-Cyrl-UZ"/>
        </w:rPr>
        <w:t>;</w:t>
      </w:r>
    </w:p>
    <w:p w:rsidR="00931184" w:rsidRPr="000D2062" w:rsidRDefault="00DE4EA7" w:rsidP="00D42FDF">
      <w:pPr>
        <w:pStyle w:val="a3"/>
        <w:numPr>
          <w:ilvl w:val="0"/>
          <w:numId w:val="27"/>
        </w:numPr>
        <w:spacing w:after="0" w:line="240" w:lineRule="auto"/>
        <w:jc w:val="both"/>
        <w:rPr>
          <w:rFonts w:ascii="Times New Roman" w:hAnsi="Times New Roman" w:cs="Times New Roman"/>
          <w:sz w:val="28"/>
          <w:szCs w:val="26"/>
          <w:lang w:val="uz-Cyrl-UZ"/>
        </w:rPr>
      </w:pPr>
      <w:r w:rsidRPr="000D2062">
        <w:rPr>
          <w:rFonts w:ascii="Times New Roman" w:hAnsi="Times New Roman" w:cs="Times New Roman"/>
          <w:sz w:val="28"/>
          <w:szCs w:val="26"/>
          <w:lang w:val="uz-Cyrl-UZ"/>
        </w:rPr>
        <w:t>машинасозлик</w:t>
      </w:r>
      <w:r w:rsidR="00931184" w:rsidRPr="000D2062">
        <w:rPr>
          <w:rFonts w:ascii="Times New Roman" w:hAnsi="Times New Roman" w:cs="Times New Roman"/>
          <w:sz w:val="28"/>
          <w:szCs w:val="26"/>
          <w:lang w:val="uz-Cyrl-UZ"/>
        </w:rPr>
        <w:t>;</w:t>
      </w:r>
    </w:p>
    <w:p w:rsidR="00931184" w:rsidRPr="000D2062" w:rsidRDefault="00DE4EA7" w:rsidP="00D42FDF">
      <w:pPr>
        <w:pStyle w:val="a3"/>
        <w:numPr>
          <w:ilvl w:val="0"/>
          <w:numId w:val="27"/>
        </w:numPr>
        <w:spacing w:after="0" w:line="240" w:lineRule="auto"/>
        <w:jc w:val="both"/>
        <w:rPr>
          <w:rFonts w:ascii="Times New Roman" w:hAnsi="Times New Roman" w:cs="Times New Roman"/>
          <w:sz w:val="28"/>
          <w:szCs w:val="26"/>
          <w:lang w:val="uz-Cyrl-UZ"/>
        </w:rPr>
      </w:pPr>
      <w:r w:rsidRPr="000D2062">
        <w:rPr>
          <w:rFonts w:ascii="Times New Roman" w:hAnsi="Times New Roman" w:cs="Times New Roman"/>
          <w:sz w:val="28"/>
          <w:szCs w:val="26"/>
          <w:lang w:val="uz-Cyrl-UZ"/>
        </w:rPr>
        <w:t>қурилиш</w:t>
      </w:r>
      <w:r w:rsidR="00931184" w:rsidRPr="000D2062">
        <w:rPr>
          <w:rFonts w:ascii="Times New Roman" w:hAnsi="Times New Roman" w:cs="Times New Roman"/>
          <w:sz w:val="28"/>
          <w:szCs w:val="26"/>
          <w:lang w:val="uz-Cyrl-UZ"/>
        </w:rPr>
        <w:t>;</w:t>
      </w:r>
    </w:p>
    <w:p w:rsidR="00931184" w:rsidRPr="000D2062" w:rsidRDefault="00DE4EA7" w:rsidP="00D42FDF">
      <w:pPr>
        <w:pStyle w:val="a3"/>
        <w:numPr>
          <w:ilvl w:val="0"/>
          <w:numId w:val="27"/>
        </w:numPr>
        <w:spacing w:after="0" w:line="240" w:lineRule="auto"/>
        <w:jc w:val="both"/>
        <w:rPr>
          <w:rFonts w:ascii="Times New Roman" w:hAnsi="Times New Roman" w:cs="Times New Roman"/>
          <w:sz w:val="28"/>
          <w:szCs w:val="26"/>
          <w:lang w:val="uz-Cyrl-UZ"/>
        </w:rPr>
      </w:pPr>
      <w:r w:rsidRPr="000D2062">
        <w:rPr>
          <w:rFonts w:ascii="Times New Roman" w:hAnsi="Times New Roman" w:cs="Times New Roman"/>
          <w:sz w:val="28"/>
          <w:szCs w:val="26"/>
          <w:lang w:val="uz-Cyrl-UZ"/>
        </w:rPr>
        <w:t>қурилиш саноати</w:t>
      </w:r>
      <w:r w:rsidR="00931184" w:rsidRPr="000D2062">
        <w:rPr>
          <w:rFonts w:ascii="Times New Roman" w:hAnsi="Times New Roman" w:cs="Times New Roman"/>
          <w:sz w:val="28"/>
          <w:szCs w:val="26"/>
          <w:lang w:val="uz-Cyrl-UZ"/>
        </w:rPr>
        <w:t>;</w:t>
      </w:r>
    </w:p>
    <w:p w:rsidR="00931184" w:rsidRPr="000D2062" w:rsidRDefault="00DE4EA7" w:rsidP="00D42FDF">
      <w:pPr>
        <w:pStyle w:val="a3"/>
        <w:numPr>
          <w:ilvl w:val="0"/>
          <w:numId w:val="27"/>
        </w:numPr>
        <w:spacing w:after="0" w:line="240" w:lineRule="auto"/>
        <w:jc w:val="both"/>
        <w:rPr>
          <w:rFonts w:ascii="Times New Roman" w:hAnsi="Times New Roman" w:cs="Times New Roman"/>
          <w:sz w:val="28"/>
          <w:szCs w:val="26"/>
          <w:lang w:val="uz-Cyrl-UZ"/>
        </w:rPr>
      </w:pPr>
      <w:r w:rsidRPr="000D2062">
        <w:rPr>
          <w:rFonts w:ascii="Times New Roman" w:hAnsi="Times New Roman" w:cs="Times New Roman"/>
          <w:sz w:val="28"/>
          <w:szCs w:val="26"/>
          <w:lang w:val="uz-Cyrl-UZ"/>
        </w:rPr>
        <w:t>металлургия</w:t>
      </w:r>
      <w:r w:rsidR="00931184" w:rsidRPr="000D2062">
        <w:rPr>
          <w:rFonts w:ascii="Times New Roman" w:hAnsi="Times New Roman" w:cs="Times New Roman"/>
          <w:sz w:val="28"/>
          <w:szCs w:val="26"/>
          <w:lang w:val="uz-Cyrl-UZ"/>
        </w:rPr>
        <w:t>;</w:t>
      </w:r>
    </w:p>
    <w:p w:rsidR="00931184" w:rsidRPr="000D2062" w:rsidRDefault="00DE4EA7" w:rsidP="00D42FDF">
      <w:pPr>
        <w:pStyle w:val="a3"/>
        <w:numPr>
          <w:ilvl w:val="0"/>
          <w:numId w:val="27"/>
        </w:numPr>
        <w:spacing w:after="0" w:line="240" w:lineRule="auto"/>
        <w:jc w:val="both"/>
        <w:rPr>
          <w:rFonts w:ascii="Times New Roman" w:hAnsi="Times New Roman" w:cs="Times New Roman"/>
          <w:sz w:val="28"/>
          <w:szCs w:val="26"/>
          <w:lang w:val="uz-Cyrl-UZ"/>
        </w:rPr>
      </w:pPr>
      <w:r w:rsidRPr="000D2062">
        <w:rPr>
          <w:rFonts w:ascii="Times New Roman" w:hAnsi="Times New Roman" w:cs="Times New Roman"/>
          <w:sz w:val="28"/>
          <w:szCs w:val="26"/>
          <w:lang w:val="uz-Cyrl-UZ"/>
        </w:rPr>
        <w:t>приборсозлик ва бошқ.</w:t>
      </w:r>
    </w:p>
    <w:p w:rsidR="00931184" w:rsidRPr="00F024A8" w:rsidRDefault="00DE4EA7" w:rsidP="009311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Ҳар бир саноат ўз фаолиятининг якунмй маҳсулотларини комплекс бирлаштирилган ички тузилишга ва дастур майдонига эга. Буни кимёвий ва машинасозлик соҳаларидаги макрохарактеристикалар мисолида кўриб чиқамиз</w:t>
      </w:r>
      <w:r w:rsidR="00931184" w:rsidRPr="00F024A8">
        <w:rPr>
          <w:rFonts w:ascii="Times New Roman" w:hAnsi="Times New Roman" w:cs="Times New Roman"/>
          <w:sz w:val="28"/>
          <w:szCs w:val="26"/>
          <w:lang w:val="uz-Cyrl-UZ"/>
        </w:rPr>
        <w:t>.</w:t>
      </w:r>
    </w:p>
    <w:p w:rsidR="00DE4EA7" w:rsidRPr="00F024A8" w:rsidRDefault="00DE4EA7" w:rsidP="009311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Кимё саноати</w:t>
      </w:r>
      <w:r w:rsidR="0093118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w:t>
      </w:r>
      <w:r w:rsidR="0093118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оммавий ахборот воситаларини қайта ишлаш ва кимё маҳсулотларини ишлаб чиқариш учун асосан кимёвий технологиялардан фойдаланадиган корхоналар ва ишлаб чиқариш мажмуаси. Кимё саноати ривожланиши ижтимоий ишлаб чиқаришникимёвийлаштириш, ашёларни тежаш ва маҳсулотларнинг сифатини яхшилаш учун асос бўлиб хизмат қилади, бу эса тегишли саноат тармоқларида истеъмол талабини ошириш имконини беради.</w:t>
      </w:r>
    </w:p>
    <w:p w:rsidR="00931184" w:rsidRPr="00F024A8" w:rsidRDefault="00DE4EA7" w:rsidP="009311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Кимёвий маҳсулотлар ишлаб чиқариш технологиянинг техник ва иқтисодий хусусиятларини </w:t>
      </w:r>
      <w:r w:rsidR="00441480" w:rsidRPr="00F024A8">
        <w:rPr>
          <w:rFonts w:ascii="Times New Roman" w:hAnsi="Times New Roman" w:cs="Times New Roman"/>
          <w:sz w:val="28"/>
          <w:szCs w:val="26"/>
          <w:lang w:val="uz-Cyrl-UZ"/>
        </w:rPr>
        <w:t>техник-иқтисодий хусусиятларини кўриб чиқамиз. Булар -</w:t>
      </w:r>
    </w:p>
    <w:p w:rsidR="00931184" w:rsidRPr="00F024A8" w:rsidRDefault="00441480" w:rsidP="009311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табиий газ, олтин</w:t>
      </w:r>
      <w:r w:rsidR="00C46AA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гугурт, металлургия чиқиндилари</w:t>
      </w:r>
      <w:r w:rsidR="0093118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шакар, айрим қишлоқ хўжалиги маҳсулотлари ва бошқаларидан фойдаланиш асосида ресурс базасининг ўзига хос хусусияти</w:t>
      </w:r>
      <w:r w:rsidR="00931184" w:rsidRPr="00F024A8">
        <w:rPr>
          <w:rFonts w:ascii="Times New Roman" w:hAnsi="Times New Roman" w:cs="Times New Roman"/>
          <w:sz w:val="28"/>
          <w:szCs w:val="26"/>
          <w:lang w:val="uz-Cyrl-UZ"/>
        </w:rPr>
        <w:t>;</w:t>
      </w:r>
    </w:p>
    <w:p w:rsidR="00931184" w:rsidRPr="00F024A8" w:rsidRDefault="00441480" w:rsidP="009311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2) технологик ишлаб чиқариш схемаларида </w:t>
      </w:r>
      <w:r w:rsidR="0093118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майдалагичлар, насослар, компрессорлар,қуритгичлар ва х.к.</w:t>
      </w:r>
      <w:r w:rsidR="0093118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уларнинг тор мутахассислиги билан биргаликда ишлатиладиган технологик жиҳоз ва машиналарнинг турлари</w:t>
      </w:r>
      <w:r w:rsidR="00931184" w:rsidRPr="00F024A8">
        <w:rPr>
          <w:rFonts w:ascii="Times New Roman" w:hAnsi="Times New Roman" w:cs="Times New Roman"/>
          <w:sz w:val="28"/>
          <w:szCs w:val="26"/>
          <w:lang w:val="uz-Cyrl-UZ"/>
        </w:rPr>
        <w:t>;</w:t>
      </w:r>
    </w:p>
    <w:p w:rsidR="00931184" w:rsidRPr="00F024A8" w:rsidRDefault="00441480" w:rsidP="0044148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 юқори энергия, моддий ва капиталнинг интенсивлиги, таъсис материалларига сарфланган харажатларнинг юқори даражада бўлиши билан тасдиқланган -</w:t>
      </w:r>
      <w:r w:rsidR="00931184" w:rsidRPr="00F024A8">
        <w:rPr>
          <w:rFonts w:ascii="Times New Roman" w:hAnsi="Times New Roman" w:cs="Times New Roman"/>
          <w:sz w:val="28"/>
          <w:szCs w:val="26"/>
          <w:lang w:val="uz-Cyrl-UZ"/>
        </w:rPr>
        <w:t xml:space="preserve"> 65-85% </w:t>
      </w:r>
      <w:r w:rsidRPr="00F024A8">
        <w:rPr>
          <w:rFonts w:ascii="Times New Roman" w:hAnsi="Times New Roman" w:cs="Times New Roman"/>
          <w:sz w:val="28"/>
          <w:szCs w:val="26"/>
          <w:lang w:val="uz-Cyrl-UZ"/>
        </w:rPr>
        <w:t>гача, энергия - 10-12% гача</w:t>
      </w:r>
      <w:r w:rsidR="0093118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амортизация</w:t>
      </w:r>
      <w:r w:rsidR="00931184" w:rsidRPr="00F024A8">
        <w:rPr>
          <w:rFonts w:ascii="Times New Roman" w:hAnsi="Times New Roman" w:cs="Times New Roman"/>
          <w:sz w:val="28"/>
          <w:szCs w:val="26"/>
          <w:lang w:val="uz-Cyrl-UZ"/>
        </w:rPr>
        <w:t xml:space="preserve"> 11% </w:t>
      </w:r>
      <w:r w:rsidRPr="00F024A8">
        <w:rPr>
          <w:rFonts w:ascii="Times New Roman" w:hAnsi="Times New Roman" w:cs="Times New Roman"/>
          <w:sz w:val="28"/>
          <w:szCs w:val="26"/>
          <w:lang w:val="uz-Cyrl-UZ"/>
        </w:rPr>
        <w:t>гача</w:t>
      </w:r>
      <w:r w:rsidR="00931184" w:rsidRPr="00F024A8">
        <w:rPr>
          <w:rFonts w:ascii="Times New Roman" w:hAnsi="Times New Roman" w:cs="Times New Roman"/>
          <w:sz w:val="28"/>
          <w:szCs w:val="26"/>
          <w:lang w:val="uz-Cyrl-UZ"/>
        </w:rPr>
        <w:t>;</w:t>
      </w:r>
    </w:p>
    <w:p w:rsidR="00931184" w:rsidRPr="00F024A8" w:rsidRDefault="00441480" w:rsidP="00A5620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4) хом ашёни ишлатишнинг мураккаблиги сабабли ишлаб чиқаришни та</w:t>
      </w:r>
      <w:r w:rsidR="00A5620F" w:rsidRPr="00F024A8">
        <w:rPr>
          <w:rFonts w:ascii="Times New Roman" w:hAnsi="Times New Roman" w:cs="Times New Roman"/>
          <w:sz w:val="28"/>
          <w:szCs w:val="26"/>
          <w:lang w:val="uz-Cyrl-UZ"/>
        </w:rPr>
        <w:t>шкил қилиш шаклларининг комплекси</w:t>
      </w:r>
      <w:r w:rsidR="00931184" w:rsidRPr="00F024A8">
        <w:rPr>
          <w:rFonts w:ascii="Times New Roman" w:hAnsi="Times New Roman" w:cs="Times New Roman"/>
          <w:sz w:val="28"/>
          <w:szCs w:val="26"/>
          <w:lang w:val="uz-Cyrl-UZ"/>
        </w:rPr>
        <w:t>.</w:t>
      </w:r>
    </w:p>
    <w:p w:rsidR="00931184" w:rsidRPr="00F024A8" w:rsidRDefault="00A5620F" w:rsidP="009311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Ўзбекистон Республикасида ишлаб чиқарилаётган кимёвий саноатда юзлаб корхоналар мавжуд бўлиб, уларнинг ривожланиши бошқа тармоқлар билан таққослаганда жадал суръатлар билан амалга оширилади. Кимёвий ишлаб чиқариш уларни яратишда ва ишлатишда энг оғирларидан бири ҳисобланади. Улар мураккаб кимёвий технологиялардан, ноёб йирик тоннали ускуналардан, ишлаб чиқаришнинг кенг турлариданва доимий кимёвий-технологик жараёларнинг мавжудлигидан, технология ва маҳсулотнинг </w:t>
      </w:r>
      <w:r w:rsidRPr="00F024A8">
        <w:rPr>
          <w:rFonts w:ascii="Times New Roman" w:hAnsi="Times New Roman" w:cs="Times New Roman"/>
          <w:sz w:val="28"/>
          <w:szCs w:val="26"/>
          <w:lang w:val="uz-Cyrl-UZ"/>
        </w:rPr>
        <w:lastRenderedPageBreak/>
        <w:t>ихтисослашувидан юқори даражада фойдаланиш билан тавсифланади. Масалан, нитрат саноатининг ҳар иккинчи корхонаси ўз таркибида аммиак, заиф нитрат кислотаси, ам</w:t>
      </w:r>
      <w:r w:rsidR="00123786" w:rsidRPr="00F024A8">
        <w:rPr>
          <w:rFonts w:ascii="Times New Roman" w:hAnsi="Times New Roman" w:cs="Times New Roman"/>
          <w:sz w:val="28"/>
          <w:szCs w:val="26"/>
          <w:lang w:val="uz-Cyrl-UZ"/>
        </w:rPr>
        <w:t>моний нитрати, карбамид ва бошқаларни ўз ичига олади.</w:t>
      </w:r>
    </w:p>
    <w:p w:rsidR="00931184" w:rsidRPr="00F024A8" w:rsidRDefault="00123786" w:rsidP="009311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Кимёвий ишлаб чиқариш технологиялари юқори энергия сарфлашлари билан ажралиб туради ва технология талаблари у учун ўрнатилган параметрларда турли турдаги энергия истеъмолини назарда тутади</w:t>
      </w:r>
      <w:r w:rsidR="00931184"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ҳар хил босим ва ҳарорат,сув,электр</w:t>
      </w:r>
      <w:r w:rsidR="00931184" w:rsidRPr="00F024A8">
        <w:rPr>
          <w:rFonts w:ascii="Times New Roman" w:hAnsi="Times New Roman" w:cs="Times New Roman"/>
          <w:sz w:val="28"/>
          <w:szCs w:val="26"/>
          <w:lang w:val="uz-Cyrl-UZ"/>
        </w:rPr>
        <w:t>).</w:t>
      </w:r>
    </w:p>
    <w:p w:rsidR="00931184" w:rsidRPr="00F024A8" w:rsidRDefault="00940C6B" w:rsidP="009311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Кимёвий ўсимликларда катта миқдоридаги хом ашёни қайта ишлаш атмосферага турли қолдиқлар ва чиқиндилар </w:t>
      </w:r>
      <w:r w:rsidR="0093118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дренажлар, қолдиқлар,тутун, газлар, буҳлар</w:t>
      </w:r>
      <w:r w:rsidR="0093118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чиқариб ташлашни тўлиқ ва комплекс қайта ишлаш мажбуриятини кескин оширади. Сув ва </w:t>
      </w:r>
      <w:r w:rsidR="00643DF4" w:rsidRPr="00F024A8">
        <w:rPr>
          <w:rFonts w:ascii="Times New Roman" w:hAnsi="Times New Roman" w:cs="Times New Roman"/>
          <w:sz w:val="28"/>
          <w:szCs w:val="26"/>
          <w:lang w:val="uz-Cyrl-UZ"/>
        </w:rPr>
        <w:t>иккиламчи энергия манбаларини</w:t>
      </w:r>
      <w:r w:rsidR="00931184" w:rsidRPr="00F024A8">
        <w:rPr>
          <w:rFonts w:ascii="Times New Roman" w:hAnsi="Times New Roman" w:cs="Times New Roman"/>
          <w:sz w:val="28"/>
          <w:szCs w:val="26"/>
          <w:lang w:val="uz-Cyrl-UZ"/>
        </w:rPr>
        <w:t xml:space="preserve"> (</w:t>
      </w:r>
      <w:r w:rsidR="00643DF4" w:rsidRPr="00F024A8">
        <w:rPr>
          <w:rFonts w:ascii="Times New Roman" w:hAnsi="Times New Roman" w:cs="Times New Roman"/>
          <w:sz w:val="28"/>
          <w:szCs w:val="26"/>
          <w:lang w:val="uz-Cyrl-UZ"/>
        </w:rPr>
        <w:t>масалан, реакцияларнинг иссиқлиги</w:t>
      </w:r>
      <w:r w:rsidR="00931184" w:rsidRPr="00F024A8">
        <w:rPr>
          <w:rFonts w:ascii="Times New Roman" w:hAnsi="Times New Roman" w:cs="Times New Roman"/>
          <w:sz w:val="28"/>
          <w:szCs w:val="26"/>
          <w:lang w:val="uz-Cyrl-UZ"/>
        </w:rPr>
        <w:t xml:space="preserve">) </w:t>
      </w:r>
      <w:r w:rsidR="00643DF4" w:rsidRPr="00F024A8">
        <w:rPr>
          <w:rFonts w:ascii="Times New Roman" w:hAnsi="Times New Roman" w:cs="Times New Roman"/>
          <w:sz w:val="28"/>
          <w:szCs w:val="26"/>
          <w:lang w:val="uz-Cyrl-UZ"/>
        </w:rPr>
        <w:t xml:space="preserve">ўз ичига олган </w:t>
      </w:r>
      <w:r w:rsidR="00931184" w:rsidRPr="00F024A8">
        <w:rPr>
          <w:rFonts w:ascii="Times New Roman" w:hAnsi="Times New Roman" w:cs="Times New Roman"/>
          <w:sz w:val="28"/>
          <w:szCs w:val="26"/>
          <w:lang w:val="uz-Cyrl-UZ"/>
        </w:rPr>
        <w:t xml:space="preserve"> "</w:t>
      </w:r>
      <w:r w:rsidR="00643DF4" w:rsidRPr="00F024A8">
        <w:rPr>
          <w:rFonts w:ascii="Times New Roman" w:hAnsi="Times New Roman" w:cs="Times New Roman"/>
          <w:sz w:val="28"/>
          <w:szCs w:val="26"/>
          <w:lang w:val="uz-Cyrl-UZ"/>
        </w:rPr>
        <w:t>ёпиқ цикл</w:t>
      </w:r>
      <w:r w:rsidR="00931184" w:rsidRPr="00F024A8">
        <w:rPr>
          <w:rFonts w:ascii="Times New Roman" w:hAnsi="Times New Roman" w:cs="Times New Roman"/>
          <w:sz w:val="28"/>
          <w:szCs w:val="26"/>
          <w:lang w:val="uz-Cyrl-UZ"/>
        </w:rPr>
        <w:t>"</w:t>
      </w:r>
      <w:r w:rsidR="00643DF4" w:rsidRPr="00F024A8">
        <w:rPr>
          <w:rFonts w:ascii="Times New Roman" w:hAnsi="Times New Roman" w:cs="Times New Roman"/>
          <w:sz w:val="28"/>
          <w:szCs w:val="26"/>
          <w:lang w:val="uz-Cyrl-UZ"/>
        </w:rPr>
        <w:t>ни яратиш керак</w:t>
      </w:r>
      <w:r w:rsidR="00931184" w:rsidRPr="00F024A8">
        <w:rPr>
          <w:rFonts w:ascii="Times New Roman" w:hAnsi="Times New Roman" w:cs="Times New Roman"/>
          <w:sz w:val="28"/>
          <w:szCs w:val="26"/>
          <w:lang w:val="uz-Cyrl-UZ"/>
        </w:rPr>
        <w:t>.</w:t>
      </w:r>
    </w:p>
    <w:p w:rsidR="00931184" w:rsidRPr="00F024A8" w:rsidRDefault="00643DF4" w:rsidP="00643DF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Ёпиқ циклни яратиш алоҳида ижтимоий-иқтисодий аҳамиятга эга</w:t>
      </w:r>
      <w:r w:rsidR="0093118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хом аёш, сув,ёқилғи ва капиталга бўлган эҳтиёж камаяди. Зарур бўлганда, чиқиндилар Ўзбекистон Республикасида белгиланган қоидалар ва меъёрларга мувофиқ йўқ қилинади ва зарарсизлантирилади</w:t>
      </w:r>
      <w:r w:rsidR="00931184"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Ушбу мақсадлар учун корхоналар ёпиқ сув таъминоти схемаларини, газни қазиб олиш ва саноат чиқиндиларини тозалаш учун охирги ускуналарни тақдим этади.</w:t>
      </w:r>
    </w:p>
    <w:p w:rsidR="00C46AA1" w:rsidRPr="00F024A8" w:rsidRDefault="008B4054"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Кимё технологияларини ишлаб чиқариш технологияларини ишлаб чиқишда илмий-техник </w:t>
      </w:r>
      <w:r w:rsidR="003F2D26" w:rsidRPr="00F024A8">
        <w:rPr>
          <w:rFonts w:ascii="Times New Roman" w:hAnsi="Times New Roman" w:cs="Times New Roman"/>
          <w:sz w:val="28"/>
          <w:szCs w:val="26"/>
          <w:lang w:val="uz-Cyrl-UZ"/>
        </w:rPr>
        <w:t>жараённинг ўзига хос хусусиятлари қуйидагилардан иборат</w:t>
      </w:r>
      <w:r w:rsidR="00C46AA1" w:rsidRPr="00F024A8">
        <w:rPr>
          <w:rFonts w:ascii="Times New Roman" w:hAnsi="Times New Roman" w:cs="Times New Roman"/>
          <w:sz w:val="28"/>
          <w:szCs w:val="26"/>
          <w:lang w:val="uz-Cyrl-UZ"/>
        </w:rPr>
        <w:t>:</w:t>
      </w:r>
    </w:p>
    <w:p w:rsidR="003F2D26" w:rsidRPr="00F024A8" w:rsidRDefault="003F2D26" w:rsidP="00D42FDF">
      <w:pPr>
        <w:pStyle w:val="a3"/>
        <w:numPr>
          <w:ilvl w:val="0"/>
          <w:numId w:val="7"/>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хом ашё базасидаги ўзгаришлар майдадисперс фазасида нефтгаз хом ашёси ва қаттиқ  ашёлардан фойдаланиш</w:t>
      </w:r>
      <w:r w:rsidR="00C46AA1" w:rsidRPr="00F024A8">
        <w:rPr>
          <w:rFonts w:ascii="Times New Roman" w:hAnsi="Times New Roman" w:cs="Times New Roman"/>
          <w:sz w:val="28"/>
          <w:szCs w:val="26"/>
          <w:lang w:val="uz-Cyrl-UZ"/>
        </w:rPr>
        <w:t>;</w:t>
      </w:r>
    </w:p>
    <w:p w:rsidR="00C46AA1" w:rsidRPr="00F024A8" w:rsidRDefault="003F2D26" w:rsidP="00D42FDF">
      <w:pPr>
        <w:pStyle w:val="a3"/>
        <w:numPr>
          <w:ilvl w:val="0"/>
          <w:numId w:val="7"/>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аҳолининг оммавий истеъмол талабига йўналтирилган тубдан янги технологияларни яратиш ва жорий этиш</w:t>
      </w:r>
      <w:r w:rsidR="00C46AA1" w:rsidRPr="00F024A8">
        <w:rPr>
          <w:rFonts w:ascii="Times New Roman" w:hAnsi="Times New Roman" w:cs="Times New Roman"/>
          <w:sz w:val="28"/>
          <w:szCs w:val="26"/>
          <w:lang w:val="uz-Cyrl-UZ"/>
        </w:rPr>
        <w:t>.</w:t>
      </w:r>
    </w:p>
    <w:p w:rsidR="00C46AA1" w:rsidRPr="00F024A8" w:rsidRDefault="003F2D26"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Юқорида келтирилган макро-таърифларга қўшимча равишда, технология саноати мавзуси бўйича </w:t>
      </w:r>
      <w:r w:rsidR="00C46AA1"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масалан, ўзига хос, бизнес</w:t>
      </w:r>
      <w:r w:rsidR="00C46AA1"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янада батафсилроқ таништирилиши мумкин. Биринчидан,сиз кўплаб технологиялардан бирига эътибор қаратишингиз керак. Масалан, кимё саноатида қуйидагилар мавжуд</w:t>
      </w:r>
      <w:r w:rsidR="00C46AA1" w:rsidRPr="00F024A8">
        <w:rPr>
          <w:rFonts w:ascii="Times New Roman" w:hAnsi="Times New Roman" w:cs="Times New Roman"/>
          <w:sz w:val="28"/>
          <w:szCs w:val="26"/>
          <w:lang w:val="uz-Cyrl-UZ"/>
        </w:rPr>
        <w:t>:</w:t>
      </w:r>
    </w:p>
    <w:p w:rsidR="003F2D26" w:rsidRPr="00F024A8" w:rsidRDefault="003F2D26" w:rsidP="00D42FDF">
      <w:pPr>
        <w:pStyle w:val="a3"/>
        <w:numPr>
          <w:ilvl w:val="1"/>
          <w:numId w:val="7"/>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ноорганик моддалар </w:t>
      </w:r>
      <w:r w:rsidR="00C46AA1"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аммика, сульфат кислота, нитрат кислотаси, аммоний нитрат, минерал ўғитлар ва бошқалар</w:t>
      </w:r>
      <w:r w:rsidR="00C46AA1"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ни ишлаб чиқариш</w:t>
      </w:r>
      <w:r w:rsidR="00C46AA1" w:rsidRPr="00F024A8">
        <w:rPr>
          <w:rFonts w:ascii="Times New Roman" w:hAnsi="Times New Roman" w:cs="Times New Roman"/>
          <w:sz w:val="28"/>
          <w:szCs w:val="26"/>
          <w:lang w:val="uz-Cyrl-UZ"/>
        </w:rPr>
        <w:t>;</w:t>
      </w:r>
      <w:r w:rsidR="00C70D31" w:rsidRPr="00F024A8">
        <w:rPr>
          <w:rFonts w:ascii="Times New Roman" w:hAnsi="Times New Roman" w:cs="Times New Roman"/>
          <w:sz w:val="28"/>
          <w:szCs w:val="26"/>
          <w:lang w:val="uz-Cyrl-UZ"/>
        </w:rPr>
        <w:t xml:space="preserve"> </w:t>
      </w:r>
    </w:p>
    <w:p w:rsidR="00C46AA1" w:rsidRPr="00F024A8" w:rsidRDefault="00C70D31" w:rsidP="00D42FDF">
      <w:pPr>
        <w:pStyle w:val="a3"/>
        <w:numPr>
          <w:ilvl w:val="1"/>
          <w:numId w:val="7"/>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органик моддалар ишлаб чиқариш </w:t>
      </w:r>
      <w:r w:rsidR="00C46AA1"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митенол,формальдегид,цетилен, этил спирти,фенол,ацетон,этилен ва бошқ.</w:t>
      </w:r>
      <w:r w:rsidR="00C46AA1" w:rsidRPr="00F024A8">
        <w:rPr>
          <w:rFonts w:ascii="Times New Roman" w:hAnsi="Times New Roman" w:cs="Times New Roman"/>
          <w:sz w:val="28"/>
          <w:szCs w:val="26"/>
          <w:lang w:val="uz-Cyrl-UZ"/>
        </w:rPr>
        <w:t>);</w:t>
      </w:r>
    </w:p>
    <w:p w:rsidR="00C46AA1" w:rsidRPr="00F024A8" w:rsidRDefault="00C70D31" w:rsidP="00D42FDF">
      <w:pPr>
        <w:pStyle w:val="a3"/>
        <w:numPr>
          <w:ilvl w:val="1"/>
          <w:numId w:val="7"/>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юқори молекуляр бирикмалар</w:t>
      </w:r>
      <w:r w:rsidR="00C46AA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целлюлоза, кимёвий толалар,пластмассалар</w:t>
      </w:r>
      <w:r w:rsidR="00C46AA1"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каучуклар, лаклар, буёқлар ва бошқ.</w:t>
      </w:r>
      <w:r w:rsidR="00C46AA1"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ни ишлаб чиқариш</w:t>
      </w:r>
      <w:r w:rsidR="00C46AA1" w:rsidRPr="00F024A8">
        <w:rPr>
          <w:rFonts w:ascii="Times New Roman" w:hAnsi="Times New Roman" w:cs="Times New Roman"/>
          <w:sz w:val="28"/>
          <w:szCs w:val="26"/>
          <w:lang w:val="uz-Cyrl-UZ"/>
        </w:rPr>
        <w:t>.</w:t>
      </w:r>
    </w:p>
    <w:p w:rsidR="00C46AA1" w:rsidRPr="00F024A8" w:rsidRDefault="006E085B"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чиқариш технологиялари саноати сифатида машинасозлик маҳсулотларини тайёрлаш, қайта ишлаш, пайвандлаш, зарб </w:t>
      </w:r>
      <w:r w:rsidRPr="00F024A8">
        <w:rPr>
          <w:rFonts w:ascii="Times New Roman" w:hAnsi="Times New Roman" w:cs="Times New Roman"/>
          <w:sz w:val="28"/>
          <w:szCs w:val="26"/>
          <w:lang w:val="uz-Cyrl-UZ"/>
        </w:rPr>
        <w:lastRenderedPageBreak/>
        <w:t xml:space="preserve">қилиш,штамплаш,қадоқлаш ва бошқа технологияларни ўз ичига олади.Уларнинг яратилиши ва қўлланилиши бир қатор умумий тамойилларга асосланади: </w:t>
      </w:r>
    </w:p>
    <w:p w:rsidR="00C46AA1" w:rsidRPr="00F024A8" w:rsidRDefault="006E085B" w:rsidP="006E085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Дифференциация тамойили технологик жараёни индивидуал технологик операциялар</w:t>
      </w:r>
      <w:r w:rsidR="00C46AA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ҳаракат усулларига ажартишни ўз ичига олади. Ҳар бир элементнинг хусусиятларини таҳлил қилиш уни барча турдаги ресурсларнинг умумий умумий харажатларини минималлаштиришни таъминлаш учун уни амалга ошириш учун энг яхши шароитларни татлашга имкон беради.</w:t>
      </w:r>
    </w:p>
    <w:p w:rsidR="00C46AA1" w:rsidRPr="00F024A8" w:rsidRDefault="006E085B"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Мутахассислик тамойили</w:t>
      </w:r>
      <w:r w:rsidR="00774300" w:rsidRPr="00F024A8">
        <w:rPr>
          <w:rFonts w:ascii="Times New Roman" w:hAnsi="Times New Roman" w:cs="Times New Roman"/>
          <w:sz w:val="28"/>
          <w:szCs w:val="26"/>
          <w:lang w:val="uz-Cyrl-UZ"/>
        </w:rPr>
        <w:t xml:space="preserve"> технология туридаги элементларнинг хилма-хиллигини чеклашга асосланган. Хусусан, мутахассислик даражаси маълум бир вақт мобайнида битта иш жойда амалга ошириладиган технологик операциялар сони билан белгиланади</w:t>
      </w:r>
      <w:r w:rsidR="00C46AA1" w:rsidRPr="00F024A8">
        <w:rPr>
          <w:rFonts w:ascii="Times New Roman" w:hAnsi="Times New Roman" w:cs="Times New Roman"/>
          <w:sz w:val="28"/>
          <w:szCs w:val="26"/>
          <w:lang w:val="uz-Cyrl-UZ"/>
        </w:rPr>
        <w:t xml:space="preserve">. </w:t>
      </w:r>
      <w:r w:rsidR="00774300" w:rsidRPr="00F024A8">
        <w:rPr>
          <w:rFonts w:ascii="Times New Roman" w:hAnsi="Times New Roman" w:cs="Times New Roman"/>
          <w:sz w:val="28"/>
          <w:szCs w:val="26"/>
          <w:lang w:val="uz-Cyrl-UZ"/>
        </w:rPr>
        <w:t>Технологиянинг тор мутахассислиги унинг юқори самарадорлиги учун талабларни яратади</w:t>
      </w:r>
      <w:r w:rsidR="00C46AA1" w:rsidRPr="00F024A8">
        <w:rPr>
          <w:rFonts w:ascii="Times New Roman" w:hAnsi="Times New Roman" w:cs="Times New Roman"/>
          <w:sz w:val="28"/>
          <w:szCs w:val="26"/>
          <w:lang w:val="uz-Cyrl-UZ"/>
        </w:rPr>
        <w:t>.</w:t>
      </w:r>
    </w:p>
    <w:p w:rsidR="00C46AA1" w:rsidRPr="00F024A8" w:rsidRDefault="00774300"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Пропорционаллик тамойили асосий, ёрдамчи ва хизмат кўрсатиш операцияларини амалга оширадиган барча технологик ишлаб чиқариш майдонларидаги нисбатан тенг миқдоридаги ишлаб чиқаришни назарда тутади. Ушбу тамойилни бузиш технологиянинг “тор” жойлари пайдо бўлишига ёки аксинча, уларнинг тўлиқ бўлмаган юкланишига ва ишлаб чиқариш жараёнининг самарадорлигини пасайишига олиб келади. </w:t>
      </w:r>
    </w:p>
    <w:p w:rsidR="00C46AA1" w:rsidRPr="00F024A8" w:rsidRDefault="001A70A3"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Тўғрилик тамойили  ҳаракатланувчи таркибий дисмлар ва йиғиш қурилмаларини ҳар қандай технологияда энг қисқа йўл билан таъминлашдир. Участка, цехда, ишлаб чиқаришада қийта ишлаш мосламаларини қайтариш ҳаракати бўлмаслиги керак. </w:t>
      </w:r>
    </w:p>
    <w:p w:rsidR="00C46AA1" w:rsidRPr="00F024A8" w:rsidRDefault="001A70A3"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Давомийлик тамойили ишлаб чиқариш технологиясида, шу жумладан</w:t>
      </w:r>
      <w:r w:rsidR="00C46AA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асинхрон ишлов бериш, ташиш ёки сақлаш операцияларига ёки ташкилий сабабларга кўра технологик жараёнларда юзага келиши мумкин юўлган минимал узилишларга олиб келади.</w:t>
      </w:r>
    </w:p>
    <w:p w:rsidR="00C46AA1" w:rsidRPr="00F024A8" w:rsidRDefault="001A70A3"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Ритм тамойили бир вақтнинг </w:t>
      </w:r>
      <w:r w:rsidR="00BC3177" w:rsidRPr="00F024A8">
        <w:rPr>
          <w:rFonts w:ascii="Times New Roman" w:hAnsi="Times New Roman" w:cs="Times New Roman"/>
          <w:sz w:val="28"/>
          <w:szCs w:val="26"/>
          <w:lang w:val="uz-Cyrl-UZ"/>
        </w:rPr>
        <w:t>ўзида</w:t>
      </w:r>
      <w:r w:rsidRPr="00F024A8">
        <w:rPr>
          <w:rFonts w:ascii="Times New Roman" w:hAnsi="Times New Roman" w:cs="Times New Roman"/>
          <w:sz w:val="28"/>
          <w:szCs w:val="26"/>
          <w:lang w:val="uz-Cyrl-UZ"/>
        </w:rPr>
        <w:t xml:space="preserve"> тенг</w:t>
      </w:r>
      <w:r w:rsidR="00BC3177" w:rsidRPr="00F024A8">
        <w:rPr>
          <w:rFonts w:ascii="Times New Roman" w:hAnsi="Times New Roman" w:cs="Times New Roman"/>
          <w:sz w:val="28"/>
          <w:szCs w:val="26"/>
          <w:lang w:val="uz-Cyrl-UZ"/>
        </w:rPr>
        <w:t xml:space="preserve"> маҳсулот чиқариш</w:t>
      </w:r>
      <w:r w:rsidRPr="00F024A8">
        <w:rPr>
          <w:rFonts w:ascii="Times New Roman" w:hAnsi="Times New Roman" w:cs="Times New Roman"/>
          <w:sz w:val="28"/>
          <w:szCs w:val="26"/>
          <w:lang w:val="uz-Cyrl-UZ"/>
        </w:rPr>
        <w:t xml:space="preserve"> ёки </w:t>
      </w:r>
      <w:r w:rsidR="00BC3177" w:rsidRPr="00F024A8">
        <w:rPr>
          <w:rFonts w:ascii="Times New Roman" w:hAnsi="Times New Roman" w:cs="Times New Roman"/>
          <w:sz w:val="28"/>
          <w:szCs w:val="26"/>
          <w:lang w:val="uz-Cyrl-UZ"/>
        </w:rPr>
        <w:t xml:space="preserve">бир меъёрда технологик операциялар ҳажмининг ўсиши </w:t>
      </w:r>
      <w:r w:rsidRPr="00F024A8">
        <w:rPr>
          <w:rFonts w:ascii="Times New Roman" w:hAnsi="Times New Roman" w:cs="Times New Roman"/>
          <w:sz w:val="28"/>
          <w:szCs w:val="26"/>
          <w:lang w:val="uz-Cyrl-UZ"/>
        </w:rPr>
        <w:t>ҳисобланади.</w:t>
      </w:r>
    </w:p>
    <w:p w:rsidR="00C46AA1" w:rsidRPr="00F024A8" w:rsidRDefault="00BC3177"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Технологик жараёнларни автоматлаштириш тамойили  технология ва ишлаб чиқариш самарадорлигини оширишга ёрдам беради.</w:t>
      </w:r>
    </w:p>
    <w:p w:rsidR="00C46AA1" w:rsidRPr="00F024A8" w:rsidRDefault="00BC3177"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Мослашувчанлик принципи кенг ассортиментдаги бошқа турдаги маҳсулотларга айлантирилганда технологияснинг ҳаракатланишини таъминлайди</w:t>
      </w:r>
      <w:r w:rsidR="00C46AA1" w:rsidRPr="00F024A8">
        <w:rPr>
          <w:rFonts w:ascii="Times New Roman" w:hAnsi="Times New Roman" w:cs="Times New Roman"/>
          <w:sz w:val="28"/>
          <w:szCs w:val="26"/>
          <w:lang w:val="uz-Cyrl-UZ"/>
        </w:rPr>
        <w:t>.</w:t>
      </w:r>
    </w:p>
    <w:p w:rsidR="00C46AA1" w:rsidRPr="00F024A8" w:rsidRDefault="00BC3177"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Электронлаштириш тамойили илғор дастурий таъминот билан компьютер технологиясидан фойдаланиш асосида технологик жараённи назорат қилиш имкониятини кенгайтиради.</w:t>
      </w:r>
    </w:p>
    <w:p w:rsidR="00C46AA1" w:rsidRPr="00F024A8" w:rsidRDefault="00BC3177" w:rsidP="00C46AA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Агар мухандислик технологиясининг ташкилий</w:t>
      </w:r>
      <w:r w:rsidR="002F1D46"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техник даражаси юқори даражада ишлайдиган маҳсулотлар ва ускуналар ишлаб чиқарадиган бўлса, корхона томонидан тежамкор</w:t>
      </w:r>
      <w:r w:rsidR="00C46AA1" w:rsidRPr="00F024A8">
        <w:rPr>
          <w:rFonts w:ascii="Times New Roman" w:hAnsi="Times New Roman" w:cs="Times New Roman"/>
          <w:sz w:val="28"/>
          <w:szCs w:val="26"/>
          <w:lang w:val="uz-Cyrl-UZ"/>
        </w:rPr>
        <w:t>,</w:t>
      </w:r>
      <w:r w:rsidR="002F1D46" w:rsidRPr="00F024A8">
        <w:rPr>
          <w:rFonts w:ascii="Times New Roman" w:hAnsi="Times New Roman" w:cs="Times New Roman"/>
          <w:sz w:val="28"/>
          <w:szCs w:val="26"/>
          <w:lang w:val="uz-Cyrl-UZ"/>
        </w:rPr>
        <w:t xml:space="preserve"> рақобатбардош хисобланади ва мослачувсан, мураккаб</w:t>
      </w:r>
      <w:r w:rsidR="00C46AA1" w:rsidRPr="00F024A8">
        <w:rPr>
          <w:rFonts w:ascii="Times New Roman" w:hAnsi="Times New Roman" w:cs="Times New Roman"/>
          <w:sz w:val="28"/>
          <w:szCs w:val="26"/>
          <w:lang w:val="uz-Cyrl-UZ"/>
        </w:rPr>
        <w:t xml:space="preserve"> </w:t>
      </w:r>
      <w:r w:rsidR="003150C2" w:rsidRPr="00F024A8">
        <w:rPr>
          <w:rFonts w:ascii="Times New Roman" w:hAnsi="Times New Roman" w:cs="Times New Roman"/>
          <w:sz w:val="28"/>
          <w:szCs w:val="26"/>
          <w:lang w:val="uz-Cyrl-UZ"/>
        </w:rPr>
        <w:t>механизацияланган технологияларни ўз ичига олади.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lastRenderedPageBreak/>
        <w:t>Чорвани оила баракаси, дейишади. Чиндан ҳам, ҳовлисида битта соғин сигири бор рўзғорнинг дастурхони файзли, қўшимча даромадли бўлади. Шу боис юртимизда чорвачиликни ривожлантириш, бу борада тадбиркорликни йўлга қўйишга устувор аҳамият қаратиляпти. Мақсад аҳолининг арзон, сифатли гўшт ва сут маҳсулотларига бўлган эҳтиёжини таъминлашдир.</w:t>
      </w:r>
    </w:p>
    <w:p w:rsidR="000D2062" w:rsidRPr="000D2062"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Ўзбекистон Республикаси Қишлоқ хўжалиги вазирлиги, Давлат ветеринария қўмитаси, “Насл-хизмат” уюшмаси ҳамда акциядорлик тижорат Халқ банки томонидан “Ўзбекистонда чорвачилик ва сутни қайта ишлаш: муаммо ва ривожланиш истиқболлари” мавзусида ташкил этилган давра суҳбатида шулар хусусида сўз юритилди.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Банкимиз мазкур соҳани қўллаб-қувватловчи асосий молия муассасаси ҳисобланади, — дейди акциядорлик тижорат Халқ банки бошқаруви раиси Абдурасул Абдуллаев. — Шу боис жорий йилнинг ўтган даврида чорва молларини сотиб олишга мўлжалланган 282 та лойиҳа учун 316,3 миллиард сўмлик кредитлар ажратилди. Бунинг натижасида 5 мингдан зиёд янги иш ўринлари яратилди.</w:t>
      </w:r>
    </w:p>
    <w:p w:rsidR="00737F98" w:rsidRPr="00F024A8" w:rsidRDefault="00737F98" w:rsidP="00737F98">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Масалан, банкнинг Урганч филиали томонидан “Тўмарис нур чорва” фермер хўжалигига 7 миллиард 400 миллион сўм кредит берилиши ҳисобига мулкдор Германиядан 319 бош “Симментал” ва “Голштин” зотли наслли қорамол олиб келди. Ҳозирги кунда хўжаликда 300 бош соғин сигирдан кунига ўртача 6 минг литр сут соғиб олиниб, қайта ишлаш учун “Тилло домор” хусусий корхонасига етказиб берилмоқда.</w:t>
      </w:r>
    </w:p>
    <w:p w:rsidR="00737F98" w:rsidRPr="00F024A8" w:rsidRDefault="00737F98" w:rsidP="000D2062">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Статистика маълумотларига қараганда, бугунги кунда республикамизда 12,4 миллион бош йирик, 21 миллион бош майда шохли моллар мавжуд. Шунингдек, жорий йилда 2,2 миллион тонна гўшт ва 10,1 миллион тонна сут маҳсулотлари етиштирилган.</w:t>
      </w:r>
    </w:p>
    <w:p w:rsidR="00737F98" w:rsidRPr="00F024A8" w:rsidRDefault="00737F98" w:rsidP="000D2062">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Булар яхши, албатта. Чорвачилик соҳасида шунча ишлар амалга ошириляпти. Лекин шу ўринда табиий савол туғилади: нега гўшт ва сут маҳсулотлари нархи тобора юқорилаб бормоқда? Мисол учун, гўштни ҳозир бозор ёки савдо мажмуаларидан ўртача 38-50 минг сўмдан харид қиляпмиз.</w:t>
      </w:r>
    </w:p>
    <w:p w:rsidR="00737F98" w:rsidRPr="00F024A8" w:rsidRDefault="00737F98" w:rsidP="000D2062">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Хўш, бунга сабаб нима?</w:t>
      </w:r>
    </w:p>
    <w:p w:rsidR="00737F98" w:rsidRPr="00F024A8" w:rsidRDefault="00737F98" w:rsidP="000D2062">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Қайд этилишича, бунинг бир нечта омиллари мавжуд. Чорва молларини озиқлантириш учун ажратилган ер майдонларининг қорамол бош сонига мутаносиб эмаслиги. Яъни фермер чорвачилик ёки бўрдоқичиликни қанчалик кенгайтиришни хоҳламасин, унга етарлича экин майдони ажратиб берилмас экан, ишини ривожлантира олмайди. Демак, у етиштираётган гўшт ва сут маҳсулотлари ҳажми ҳам кўпаймайди.</w:t>
      </w:r>
    </w:p>
    <w:p w:rsidR="00737F98" w:rsidRPr="00F024A8" w:rsidRDefault="00737F98" w:rsidP="000D2062">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 xml:space="preserve">Бундан ташқари, биржа савдоларидан омихта ем харид қилишда ҳам муаммолар бор. Хориждан келтирилган молларни рацион асосида, тўғри озиқлантиришга эътибор қаратилмайди, касалликларни даволаш бўйича малакали мутахассислар етарли эмас. Аксарият хўжаликларда маҳсулдорлиги паст чорва моллари парваришланмоқда. Гўшт маҳсулотлари етиштирувчи йирик бурдоқичилк хўжаликлари, деярли йўқ. Хўжаликларнинг маҳсулотларни сотишдан тушган тушумлари банкдаги ҳисобрақамлар орқали </w:t>
      </w:r>
      <w:r w:rsidRPr="00F024A8">
        <w:rPr>
          <w:rFonts w:ascii="Times New Roman" w:hAnsi="Times New Roman"/>
          <w:sz w:val="28"/>
          <w:szCs w:val="26"/>
          <w:lang w:eastAsia="ru-RU"/>
        </w:rPr>
        <w:lastRenderedPageBreak/>
        <w:t>айланмаслиги, қайта ишловчи корхоналар билан ишлаш тизими яратилмагани каби ҳолатлар чорвачилик ривожига тўсқинлик қилмоқда.</w:t>
      </w:r>
    </w:p>
    <w:p w:rsidR="00737F98" w:rsidRPr="00F024A8" w:rsidRDefault="00737F98" w:rsidP="005963F2">
      <w:pP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eastAsia="ru-RU"/>
        </w:rPr>
        <w:t>Давра суҳбатида фермер хўжаликлари, қайта ишлаш корхоналари раҳбарлари мутасаддилар билан шу хусусда фикр юритиб, мавжуд муаммолар ечимини топиш юзасидан ўз таклифларини билдиришди.</w:t>
      </w:r>
      <w:r w:rsidRPr="00F024A8">
        <w:rPr>
          <w:rFonts w:ascii="Times New Roman" w:hAnsi="Times New Roman"/>
          <w:sz w:val="28"/>
          <w:szCs w:val="26"/>
          <w:lang w:val="uz-Cyrl-UZ" w:eastAsia="ru-RU"/>
        </w:rPr>
        <w:t xml:space="preserve"> </w:t>
      </w:r>
      <w:r w:rsidR="005963F2" w:rsidRPr="00F024A8">
        <w:rPr>
          <w:rFonts w:ascii="Times New Roman" w:hAnsi="Times New Roman"/>
          <w:sz w:val="28"/>
          <w:szCs w:val="26"/>
          <w:lang w:val="uz-Cyrl-UZ" w:eastAsia="ru-RU"/>
        </w:rPr>
        <w:t>Шунингдек моддий махсулот ишлаб чиқариш технологиясига қуйидаги тадбирлар ҳам киради. Масалан, қ</w:t>
      </w:r>
      <w:r w:rsidRPr="00F024A8">
        <w:rPr>
          <w:rFonts w:ascii="Times New Roman" w:hAnsi="Times New Roman"/>
          <w:sz w:val="28"/>
          <w:szCs w:val="26"/>
          <w:lang w:val="uz-Cyrl-UZ" w:eastAsia="ru-RU"/>
        </w:rPr>
        <w:t>ишлоқ жойларда ва фуқароларнинг айрим тоифалари учун арзон уй-жойлар қуришни кенгайтиришга оид қўшимча чора-тадбирлар тўғрисидаги Президент қарори қабул қилинди.</w:t>
      </w:r>
    </w:p>
    <w:p w:rsidR="00737F98" w:rsidRPr="00F024A8" w:rsidRDefault="00737F98" w:rsidP="00737F98">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"Ҳуқуқий ахборот" каналига кўра, қарор билан қишлоқ жойларда уй-жой қурилишини янада ривожлантириш ва муҳтож оилаларни арзон уй-жой билан таъминлашнинг устувор йўналишлари белгиланди.</w:t>
      </w:r>
    </w:p>
    <w:p w:rsidR="00737F98" w:rsidRPr="00F024A8" w:rsidRDefault="00737F98" w:rsidP="00737F98">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Қарорга мувофиқ, 2019 йилдан бошлаб қуйидаги янги намунавий лойиҳалар бўйича арзон уй-жойлар қурилади:</w:t>
      </w:r>
    </w:p>
    <w:p w:rsidR="00737F98" w:rsidRPr="000D2062" w:rsidRDefault="00737F98" w:rsidP="00D42FDF">
      <w:pPr>
        <w:pStyle w:val="a3"/>
        <w:numPr>
          <w:ilvl w:val="0"/>
          <w:numId w:val="28"/>
        </w:numPr>
        <w:spacing w:after="0" w:line="240" w:lineRule="auto"/>
        <w:ind w:left="0" w:firstLine="567"/>
        <w:jc w:val="both"/>
        <w:rPr>
          <w:rFonts w:ascii="Times New Roman" w:hAnsi="Times New Roman"/>
          <w:sz w:val="28"/>
          <w:szCs w:val="26"/>
          <w:lang w:val="uz-Cyrl-UZ" w:eastAsia="ru-RU"/>
        </w:rPr>
      </w:pPr>
      <w:r w:rsidRPr="000D2062">
        <w:rPr>
          <w:rFonts w:ascii="Times New Roman" w:hAnsi="Times New Roman"/>
          <w:sz w:val="28"/>
          <w:szCs w:val="26"/>
          <w:lang w:val="uz-Cyrl-UZ" w:eastAsia="ru-RU"/>
        </w:rPr>
        <w:t>“Обод қишлоқ” дастурига киритилган, шунингдек муҳандислик-транспорт коммуникациялари билан таъминланмаган ҳудудларда 0,02 га ўлчамли ер участкаларида бир қаватли 3 хонали арзон уйлар;</w:t>
      </w:r>
    </w:p>
    <w:p w:rsidR="00737F98" w:rsidRPr="000D2062" w:rsidRDefault="00737F98" w:rsidP="00D42FDF">
      <w:pPr>
        <w:pStyle w:val="a3"/>
        <w:numPr>
          <w:ilvl w:val="0"/>
          <w:numId w:val="28"/>
        </w:numPr>
        <w:spacing w:after="0" w:line="240" w:lineRule="auto"/>
        <w:ind w:left="0" w:firstLine="567"/>
        <w:jc w:val="both"/>
        <w:rPr>
          <w:rFonts w:ascii="Times New Roman" w:hAnsi="Times New Roman"/>
          <w:sz w:val="28"/>
          <w:szCs w:val="26"/>
          <w:lang w:val="uz-Cyrl-UZ" w:eastAsia="ru-RU"/>
        </w:rPr>
      </w:pPr>
      <w:r w:rsidRPr="000D2062">
        <w:rPr>
          <w:rFonts w:ascii="Times New Roman" w:hAnsi="Times New Roman"/>
          <w:sz w:val="28"/>
          <w:szCs w:val="26"/>
          <w:lang w:val="uz-Cyrl-UZ" w:eastAsia="ru-RU"/>
        </w:rPr>
        <w:t>“Обод қишлоқ” дастурига киритилган, шунингдек муҳандислик-транспорт коммуникациялари билан таъминланган ҳудудларда тўрт қаватли (2 ва 3 хонали) арзон уйлар;</w:t>
      </w:r>
    </w:p>
    <w:p w:rsidR="00737F98" w:rsidRPr="000D2062" w:rsidRDefault="00737F98" w:rsidP="00D42FDF">
      <w:pPr>
        <w:pStyle w:val="a3"/>
        <w:numPr>
          <w:ilvl w:val="0"/>
          <w:numId w:val="28"/>
        </w:numPr>
        <w:spacing w:after="0" w:line="240" w:lineRule="auto"/>
        <w:ind w:left="0" w:firstLine="567"/>
        <w:jc w:val="both"/>
        <w:rPr>
          <w:rFonts w:ascii="Times New Roman" w:hAnsi="Times New Roman"/>
          <w:sz w:val="28"/>
          <w:szCs w:val="26"/>
          <w:lang w:val="uz-Cyrl-UZ" w:eastAsia="ru-RU"/>
        </w:rPr>
      </w:pPr>
      <w:r w:rsidRPr="000D2062">
        <w:rPr>
          <w:rFonts w:ascii="Times New Roman" w:hAnsi="Times New Roman"/>
          <w:sz w:val="28"/>
          <w:szCs w:val="26"/>
          <w:lang w:val="uz-Cyrl-UZ" w:eastAsia="ru-RU"/>
        </w:rPr>
        <w:t>шаҳарларда Мудофаа вазирлиги, Миллий гвардия ҳарбий хизматчилари ҳамда ички ишлар органлари ходимлари учун беш қаватли (2 ва 3 хонали) арзон уйлар.</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Қарор билан 2019-2020 йилларда қишлоқ жойларда ва фуқароларнинг алоҳида тоифалари учун арзон уй-жойлар қурилиши бўйича, шунингдек арзон уй-жой массивларида ташқи муҳандислик тармоқлари, иншоотлари ва транспорт коммуникациялари қурилиши бўйича йиғма кўрсаткичлар тасдиқланди.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Ушбу кўрсаткичларга кўра 2019 йилда жами 15 минг 10 та арзон уй-жойлар ва квартиралар қурилиши режалаштирилган. Уларнинг 11 минг 70 таси уй-жой шароитини яхшилашга муҳтож оилалар учун мўлжалланган. Шунингдек, 2019 йилда фуқароларнинг алоҳида тоифалари (Мудофаа вазирлиги, Миллий гвардия ҳарбий хизматчилари ва ички ишлар органлари ходимлари) учун жами 2 минг 10 та квартиралар қурилади.</w:t>
      </w:r>
    </w:p>
    <w:p w:rsidR="00737F98" w:rsidRPr="00F024A8"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2019 йил 1 июлгача арзон уй-жойлар қурилиши мониторинги бўйича ахборот тизими ишлаб чиқилади.</w:t>
      </w:r>
    </w:p>
    <w:p w:rsidR="000D2062" w:rsidRPr="000D2062" w:rsidRDefault="00737F98" w:rsidP="000D2062">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Эндиликда муҳандислик-транспорт коммуникацияларига уланмаган, узлуксиз электр ва сув таъминоти йўлга қўйилмаган арзон уй-жойлар фойдаланишга қабул қилинмайди.</w:t>
      </w:r>
    </w:p>
    <w:p w:rsidR="00737F98" w:rsidRPr="00F024A8" w:rsidRDefault="00737F98" w:rsidP="000D2062">
      <w:pPr>
        <w:spacing w:after="0" w:line="240" w:lineRule="auto"/>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Тижорат банклари уй-жой қурувчиларга 2 йиллик имтиёзли давр ҳамда 5 йил мобайнида йиллик 7 фоиз ставкаси билан ва кейинги даврда Марказий банкнинг қайта молиялаштириш ставкаси миқдорида:</w:t>
      </w:r>
    </w:p>
    <w:p w:rsidR="00737F98" w:rsidRPr="000D2062" w:rsidRDefault="00737F98" w:rsidP="00D42FDF">
      <w:pPr>
        <w:pStyle w:val="a3"/>
        <w:numPr>
          <w:ilvl w:val="0"/>
          <w:numId w:val="29"/>
        </w:numPr>
        <w:spacing w:after="0" w:line="240" w:lineRule="auto"/>
        <w:ind w:left="0" w:firstLine="567"/>
        <w:jc w:val="both"/>
        <w:rPr>
          <w:rFonts w:ascii="Times New Roman" w:hAnsi="Times New Roman"/>
          <w:sz w:val="28"/>
          <w:szCs w:val="26"/>
          <w:lang w:val="uz-Cyrl-UZ" w:eastAsia="ru-RU"/>
        </w:rPr>
      </w:pPr>
      <w:r w:rsidRPr="000D2062">
        <w:rPr>
          <w:rFonts w:ascii="Times New Roman" w:hAnsi="Times New Roman"/>
          <w:sz w:val="28"/>
          <w:szCs w:val="26"/>
          <w:lang w:val="uz-Cyrl-UZ" w:eastAsia="ru-RU"/>
        </w:rPr>
        <w:t>қишлоқ жойлардаги арзон уй-жойларни сотиб олиш учун – 20 йил муддатга ва бошланғич бадали 10 фоиз миқдорида;</w:t>
      </w:r>
    </w:p>
    <w:p w:rsidR="00737F98" w:rsidRPr="000D2062" w:rsidRDefault="00737F98" w:rsidP="00D42FDF">
      <w:pPr>
        <w:pStyle w:val="a3"/>
        <w:numPr>
          <w:ilvl w:val="0"/>
          <w:numId w:val="29"/>
        </w:numPr>
        <w:spacing w:after="0" w:line="240" w:lineRule="auto"/>
        <w:ind w:left="0" w:firstLine="567"/>
        <w:jc w:val="both"/>
        <w:rPr>
          <w:rFonts w:ascii="Times New Roman" w:hAnsi="Times New Roman"/>
          <w:sz w:val="28"/>
          <w:szCs w:val="26"/>
          <w:lang w:val="uz-Cyrl-UZ" w:eastAsia="ru-RU"/>
        </w:rPr>
      </w:pPr>
      <w:r w:rsidRPr="000D2062">
        <w:rPr>
          <w:rFonts w:ascii="Times New Roman" w:hAnsi="Times New Roman"/>
          <w:sz w:val="28"/>
          <w:szCs w:val="26"/>
          <w:lang w:val="uz-Cyrl-UZ" w:eastAsia="ru-RU"/>
        </w:rPr>
        <w:lastRenderedPageBreak/>
        <w:t xml:space="preserve">фуқароларнинг алоҳида тоифалари томонидан арзон кўп квартирали уйларни сотиб олиш учун – 15 йил муддатга ва бошланғич бадали 25 фоиз миқдорида </w:t>
      </w:r>
      <w:r w:rsidR="000D2062">
        <w:rPr>
          <w:rFonts w:ascii="Times New Roman" w:hAnsi="Times New Roman"/>
          <w:sz w:val="28"/>
          <w:szCs w:val="26"/>
          <w:lang w:val="uz-Cyrl-UZ" w:eastAsia="ru-RU"/>
        </w:rPr>
        <w:t>ипотека кредитлари тақдим этади;</w:t>
      </w:r>
    </w:p>
    <w:p w:rsidR="00737F98" w:rsidRPr="000D2062" w:rsidRDefault="000D2062" w:rsidP="00D42FDF">
      <w:pPr>
        <w:pStyle w:val="a3"/>
        <w:numPr>
          <w:ilvl w:val="0"/>
          <w:numId w:val="29"/>
        </w:numPr>
        <w:spacing w:after="0"/>
        <w:ind w:left="0" w:firstLine="567"/>
        <w:jc w:val="both"/>
        <w:rPr>
          <w:rFonts w:ascii="Times New Roman" w:hAnsi="Times New Roman"/>
          <w:sz w:val="28"/>
          <w:szCs w:val="26"/>
          <w:lang w:val="uz-Cyrl-UZ" w:eastAsia="ru-RU"/>
        </w:rPr>
      </w:pPr>
      <w:r>
        <w:rPr>
          <w:rFonts w:ascii="Times New Roman" w:hAnsi="Times New Roman"/>
          <w:sz w:val="28"/>
          <w:szCs w:val="26"/>
          <w:lang w:val="uz-Cyrl-UZ" w:eastAsia="ru-RU"/>
        </w:rPr>
        <w:t>б</w:t>
      </w:r>
      <w:r w:rsidR="00737F98" w:rsidRPr="000D2062">
        <w:rPr>
          <w:rFonts w:ascii="Times New Roman" w:hAnsi="Times New Roman"/>
          <w:sz w:val="28"/>
          <w:szCs w:val="26"/>
          <w:lang w:val="uz-Cyrl-UZ" w:eastAsia="ru-RU"/>
        </w:rPr>
        <w:t>ундан ташқари, қарорга мувофиқ ҳар йили Фавқулодда вазиятлар вазирлиги ҳарбий хизматчилари, қутқарувчилари ва ходимлари учун – 56 та, Миллий гвардия ҳарбий хизматчилари учун – 300 та, ички ишлар органлари ходимлари учун – 168 та, алоҳида намуна кўрсатаётган ёш оилалар учун – 420 та, оғир ижтимоий вазиятга тушиб қолган хотин-қизлар учун – 66 та квартиралар ажратилади.</w:t>
      </w:r>
    </w:p>
    <w:p w:rsidR="00737F98" w:rsidRPr="00F024A8" w:rsidRDefault="00737F98" w:rsidP="00737F98">
      <w:pPr>
        <w:spacing w:after="0" w:line="240" w:lineRule="auto"/>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Тадбиркорлик ва инновациялар соҳасидаги лойиҳаларни молиялаштириш механизмларини такомиллаштириш бўйича қўшимча чора-тадбирлар тўғрисидаги Президент Фармони қабул қилинди. Бу ҳақда "Ҳуқуқий ахборот" канали маълум қилди.</w:t>
      </w:r>
    </w:p>
    <w:p w:rsidR="00737F98" w:rsidRPr="00F024A8" w:rsidRDefault="00737F98" w:rsidP="00737F98">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Фармонга мувофиқ, инвесторлар, айниқса хорижий инвесторларнинг инвестиция ҳиссаларини тезкор ва самарали жалб этиш мақсадида инвестиция ва бошқарув компанияларини ташкил қилиш амалиёти кенгайтирилади.</w:t>
      </w:r>
    </w:p>
    <w:p w:rsidR="00737F98" w:rsidRPr="00F024A8" w:rsidRDefault="00737F98" w:rsidP="00737F98">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Фармонда белгиланганидек:</w:t>
      </w:r>
    </w:p>
    <w:p w:rsidR="00737F98" w:rsidRPr="000D2062" w:rsidRDefault="00737F98" w:rsidP="00D42FDF">
      <w:pPr>
        <w:pStyle w:val="a3"/>
        <w:numPr>
          <w:ilvl w:val="0"/>
          <w:numId w:val="30"/>
        </w:numPr>
        <w:spacing w:after="0" w:line="240" w:lineRule="auto"/>
        <w:ind w:left="0" w:firstLine="567"/>
        <w:jc w:val="both"/>
        <w:rPr>
          <w:rFonts w:ascii="Times New Roman" w:hAnsi="Times New Roman"/>
          <w:sz w:val="28"/>
          <w:szCs w:val="26"/>
          <w:lang w:val="uz-Cyrl-UZ" w:eastAsia="ru-RU"/>
        </w:rPr>
      </w:pPr>
      <w:r w:rsidRPr="000D2062">
        <w:rPr>
          <w:rFonts w:ascii="Times New Roman" w:hAnsi="Times New Roman"/>
          <w:sz w:val="28"/>
          <w:szCs w:val="26"/>
          <w:lang w:val="uz-Cyrl-UZ" w:eastAsia="ru-RU"/>
        </w:rPr>
        <w:t>инвестиция компанияси бошқарув компанияси томонидан кейинчалик инновацион ва бошқа истиқболли лойиҳаларга киритиш учун малакали инвесторларнинг жалб этилган маблағларини шакллантириш ва жамлаш билан боғлиқ фаолиятни амалга оширувчи тижорат ташкилоти ҳисобланади;</w:t>
      </w:r>
    </w:p>
    <w:p w:rsidR="00737F98" w:rsidRPr="000D2062" w:rsidRDefault="00737F98" w:rsidP="00D42FDF">
      <w:pPr>
        <w:pStyle w:val="a3"/>
        <w:numPr>
          <w:ilvl w:val="0"/>
          <w:numId w:val="30"/>
        </w:numPr>
        <w:spacing w:after="0" w:line="240" w:lineRule="auto"/>
        <w:ind w:left="0" w:firstLine="567"/>
        <w:jc w:val="both"/>
        <w:rPr>
          <w:rFonts w:ascii="Times New Roman" w:hAnsi="Times New Roman"/>
          <w:sz w:val="28"/>
          <w:szCs w:val="26"/>
          <w:lang w:val="uz-Cyrl-UZ" w:eastAsia="ru-RU"/>
        </w:rPr>
      </w:pPr>
      <w:r w:rsidRPr="000D2062">
        <w:rPr>
          <w:rFonts w:ascii="Times New Roman" w:hAnsi="Times New Roman"/>
          <w:sz w:val="28"/>
          <w:szCs w:val="26"/>
          <w:lang w:val="uz-Cyrl-UZ" w:eastAsia="ru-RU"/>
        </w:rPr>
        <w:t>бошқарув компанияси инвестиция компаниясининг инвестиция ҳиссасини улар ўртасида тузилган шартномага мувофиқ бошқарадиган тижорат ташкилоти ҳисобланади;</w:t>
      </w:r>
    </w:p>
    <w:p w:rsidR="00737F98" w:rsidRPr="000D2062" w:rsidRDefault="00737F98" w:rsidP="00D42FDF">
      <w:pPr>
        <w:pStyle w:val="a3"/>
        <w:numPr>
          <w:ilvl w:val="0"/>
          <w:numId w:val="30"/>
        </w:numPr>
        <w:spacing w:after="0" w:line="240" w:lineRule="auto"/>
        <w:ind w:left="0" w:firstLine="567"/>
        <w:jc w:val="both"/>
        <w:rPr>
          <w:rFonts w:ascii="Times New Roman" w:hAnsi="Times New Roman"/>
          <w:sz w:val="28"/>
          <w:szCs w:val="26"/>
          <w:lang w:val="uz-Cyrl-UZ" w:eastAsia="ru-RU"/>
        </w:rPr>
      </w:pPr>
      <w:r w:rsidRPr="000D2062">
        <w:rPr>
          <w:rFonts w:ascii="Times New Roman" w:hAnsi="Times New Roman"/>
          <w:sz w:val="28"/>
          <w:szCs w:val="26"/>
          <w:lang w:val="uz-Cyrl-UZ" w:eastAsia="ru-RU"/>
        </w:rPr>
        <w:t>венчур фонди жамланган пул маблағларини фақатгина юқори хавфли венчур лойиҳаларига инвестиция қилиш учун мўлжалланган, бошқарув компанияси бошқарувидаги инвестиция компанияси ҳисобланади;</w:t>
      </w:r>
    </w:p>
    <w:p w:rsidR="00737F98" w:rsidRPr="000D2062" w:rsidRDefault="000D2062" w:rsidP="00D42FDF">
      <w:pPr>
        <w:pStyle w:val="a3"/>
        <w:numPr>
          <w:ilvl w:val="0"/>
          <w:numId w:val="30"/>
        </w:numPr>
        <w:spacing w:after="0" w:line="240" w:lineRule="auto"/>
        <w:ind w:left="0" w:firstLine="567"/>
        <w:jc w:val="both"/>
        <w:rPr>
          <w:rFonts w:ascii="Times New Roman" w:hAnsi="Times New Roman"/>
          <w:sz w:val="28"/>
          <w:szCs w:val="26"/>
          <w:lang w:val="uz-Cyrl-UZ" w:eastAsia="ru-RU"/>
        </w:rPr>
      </w:pPr>
      <w:r>
        <w:rPr>
          <w:rFonts w:ascii="Times New Roman" w:hAnsi="Times New Roman"/>
          <w:sz w:val="28"/>
          <w:szCs w:val="26"/>
          <w:lang w:val="uz-Cyrl-UZ" w:eastAsia="ru-RU"/>
        </w:rPr>
        <w:t xml:space="preserve">миллий валютада ва </w:t>
      </w:r>
      <w:r w:rsidR="00737F98" w:rsidRPr="000D2062">
        <w:rPr>
          <w:rFonts w:ascii="Times New Roman" w:hAnsi="Times New Roman"/>
          <w:sz w:val="28"/>
          <w:szCs w:val="26"/>
          <w:lang w:val="uz-Cyrl-UZ" w:eastAsia="ru-RU"/>
        </w:rPr>
        <w:t>ёки Марказий банкнинг ҳисса киритилган кундаги курси бўйича хорижий валютада 500 миллион сўмдан кам бўлмаган миқдордаги инвестиция киритган юридик ва жисмоний шахслар, шу жумладан хорижий шахслар малакали инвесторлар ҳисобланади.</w:t>
      </w:r>
    </w:p>
    <w:p w:rsidR="00737F98" w:rsidRPr="000D2062" w:rsidRDefault="00737F98" w:rsidP="000D2062">
      <w:pPr>
        <w:spacing w:after="0" w:line="240" w:lineRule="auto"/>
        <w:ind w:firstLine="709"/>
        <w:jc w:val="both"/>
        <w:rPr>
          <w:rFonts w:ascii="Times New Roman" w:hAnsi="Times New Roman"/>
          <w:sz w:val="28"/>
          <w:szCs w:val="26"/>
          <w:lang w:val="uz-Cyrl-UZ" w:eastAsia="ru-RU"/>
        </w:rPr>
      </w:pPr>
      <w:r w:rsidRPr="000D2062">
        <w:rPr>
          <w:rFonts w:ascii="Times New Roman" w:hAnsi="Times New Roman"/>
          <w:sz w:val="28"/>
          <w:szCs w:val="26"/>
          <w:lang w:val="uz-Cyrl-UZ" w:eastAsia="ru-RU"/>
        </w:rPr>
        <w:t>Бошқарув ва инвестиция компаниялари, агар қонун ҳужжатларида бошқа ҳолат назарда тутилган бўлмаса, ҳар қандай ташкилий-ҳуқуқий шаклда тузилиши мумкин.  </w:t>
      </w:r>
    </w:p>
    <w:p w:rsidR="00737F98" w:rsidRPr="00F024A8" w:rsidRDefault="00737F98" w:rsidP="00737F98">
      <w:pPr>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Фармон билан қуйидагилар белгиланди:</w:t>
      </w:r>
    </w:p>
    <w:p w:rsidR="00737F98" w:rsidRPr="000D2062" w:rsidRDefault="00737F98" w:rsidP="00D42FDF">
      <w:pPr>
        <w:pStyle w:val="a3"/>
        <w:numPr>
          <w:ilvl w:val="0"/>
          <w:numId w:val="31"/>
        </w:numPr>
        <w:spacing w:after="0" w:line="240" w:lineRule="auto"/>
        <w:ind w:left="0" w:firstLine="567"/>
        <w:jc w:val="both"/>
        <w:rPr>
          <w:rFonts w:ascii="Times New Roman" w:hAnsi="Times New Roman"/>
          <w:sz w:val="28"/>
          <w:szCs w:val="26"/>
          <w:lang w:eastAsia="ru-RU"/>
        </w:rPr>
      </w:pPr>
      <w:r w:rsidRPr="000D2062">
        <w:rPr>
          <w:rFonts w:ascii="Times New Roman" w:hAnsi="Times New Roman"/>
          <w:sz w:val="28"/>
          <w:szCs w:val="26"/>
          <w:lang w:eastAsia="ru-RU"/>
        </w:rPr>
        <w:t>инвестиция ва бошқарув компанияларининг фаолияти лицензияланмайди;</w:t>
      </w:r>
    </w:p>
    <w:p w:rsidR="00737F98" w:rsidRPr="000D2062" w:rsidRDefault="00737F98" w:rsidP="00D42FDF">
      <w:pPr>
        <w:pStyle w:val="a3"/>
        <w:numPr>
          <w:ilvl w:val="0"/>
          <w:numId w:val="31"/>
        </w:numPr>
        <w:spacing w:after="0" w:line="240" w:lineRule="auto"/>
        <w:ind w:left="0" w:firstLine="567"/>
        <w:jc w:val="both"/>
        <w:rPr>
          <w:rFonts w:ascii="Times New Roman" w:hAnsi="Times New Roman"/>
          <w:sz w:val="28"/>
          <w:szCs w:val="26"/>
          <w:lang w:eastAsia="ru-RU"/>
        </w:rPr>
      </w:pPr>
      <w:r w:rsidRPr="000D2062">
        <w:rPr>
          <w:rFonts w:ascii="Times New Roman" w:hAnsi="Times New Roman"/>
          <w:sz w:val="28"/>
          <w:szCs w:val="26"/>
          <w:lang w:eastAsia="ru-RU"/>
        </w:rPr>
        <w:t>бошқарув компанияси ўзининг таъсис ҳужжати ва қонун ҳужжатлари билан белгиланган таркибда ва тартибда ички аудит хизматини ташкил этишга мажбур;</w:t>
      </w:r>
    </w:p>
    <w:p w:rsidR="00737F98" w:rsidRPr="000D2062" w:rsidRDefault="00737F98" w:rsidP="00D42FDF">
      <w:pPr>
        <w:pStyle w:val="a3"/>
        <w:numPr>
          <w:ilvl w:val="0"/>
          <w:numId w:val="31"/>
        </w:numPr>
        <w:spacing w:after="0" w:line="240" w:lineRule="auto"/>
        <w:ind w:left="0" w:firstLine="567"/>
        <w:jc w:val="both"/>
        <w:rPr>
          <w:rFonts w:ascii="Times New Roman" w:hAnsi="Times New Roman"/>
          <w:sz w:val="28"/>
          <w:szCs w:val="26"/>
          <w:lang w:eastAsia="ru-RU"/>
        </w:rPr>
      </w:pPr>
      <w:r w:rsidRPr="000D2062">
        <w:rPr>
          <w:rFonts w:ascii="Times New Roman" w:hAnsi="Times New Roman"/>
          <w:sz w:val="28"/>
          <w:szCs w:val="26"/>
          <w:lang w:eastAsia="ru-RU"/>
        </w:rPr>
        <w:t xml:space="preserve">инвестиция компаниялари, бошқарув компаниялари ва малакали инвесторлар ўртасидаги муносабатлар фақатгина шартлари улар томонидан мустақил равишда белгиланиши, шу жумладан биргаликдаги фаолият </w:t>
      </w:r>
      <w:r w:rsidRPr="000D2062">
        <w:rPr>
          <w:rFonts w:ascii="Times New Roman" w:hAnsi="Times New Roman"/>
          <w:sz w:val="28"/>
          <w:szCs w:val="26"/>
          <w:lang w:eastAsia="ru-RU"/>
        </w:rPr>
        <w:lastRenderedPageBreak/>
        <w:t>жараёнида пайдо бўладиган низоларни ҳал қилиш шакли ва усулларини танлаш эркин бўлган шартнома асосида тартибга солинади; </w:t>
      </w:r>
    </w:p>
    <w:p w:rsidR="00737F98" w:rsidRPr="000D2062" w:rsidRDefault="00737F98" w:rsidP="00D42FDF">
      <w:pPr>
        <w:pStyle w:val="a3"/>
        <w:numPr>
          <w:ilvl w:val="0"/>
          <w:numId w:val="31"/>
        </w:numPr>
        <w:spacing w:after="0" w:line="240" w:lineRule="auto"/>
        <w:ind w:left="0" w:firstLine="567"/>
        <w:jc w:val="both"/>
        <w:rPr>
          <w:rFonts w:ascii="Times New Roman" w:hAnsi="Times New Roman"/>
          <w:sz w:val="28"/>
          <w:szCs w:val="26"/>
          <w:lang w:eastAsia="ru-RU"/>
        </w:rPr>
      </w:pPr>
      <w:r w:rsidRPr="000D2062">
        <w:rPr>
          <w:rFonts w:ascii="Times New Roman" w:hAnsi="Times New Roman"/>
          <w:sz w:val="28"/>
          <w:szCs w:val="26"/>
          <w:lang w:eastAsia="ru-RU"/>
        </w:rPr>
        <w:t>инвестиция компаниялари заёмлар, шу жумладан гаров таъминоти билан ёки гаров таъминотисиз фоизсиз заёмлар бериш ҳуқуқига эга;</w:t>
      </w:r>
    </w:p>
    <w:p w:rsidR="00737F98" w:rsidRPr="000D2062" w:rsidRDefault="00737F98" w:rsidP="00D42FDF">
      <w:pPr>
        <w:pStyle w:val="a3"/>
        <w:numPr>
          <w:ilvl w:val="0"/>
          <w:numId w:val="31"/>
        </w:numPr>
        <w:spacing w:after="0" w:line="240" w:lineRule="auto"/>
        <w:ind w:left="0" w:firstLine="567"/>
        <w:jc w:val="both"/>
        <w:rPr>
          <w:rFonts w:ascii="Times New Roman" w:hAnsi="Times New Roman"/>
          <w:sz w:val="28"/>
          <w:szCs w:val="26"/>
          <w:lang w:eastAsia="ru-RU"/>
        </w:rPr>
      </w:pPr>
      <w:r w:rsidRPr="000D2062">
        <w:rPr>
          <w:rFonts w:ascii="Times New Roman" w:hAnsi="Times New Roman"/>
          <w:sz w:val="28"/>
          <w:szCs w:val="26"/>
          <w:lang w:eastAsia="ru-RU"/>
        </w:rPr>
        <w:t>инвестиция компанияси ҳар йили ташқи аудит ўтказилишини ташкил этишга мажбур;</w:t>
      </w:r>
    </w:p>
    <w:p w:rsidR="00737F98" w:rsidRPr="000D2062" w:rsidRDefault="00737F98" w:rsidP="00D42FDF">
      <w:pPr>
        <w:pStyle w:val="a3"/>
        <w:numPr>
          <w:ilvl w:val="0"/>
          <w:numId w:val="31"/>
        </w:numPr>
        <w:spacing w:after="0" w:line="240" w:lineRule="auto"/>
        <w:ind w:left="0" w:firstLine="567"/>
        <w:jc w:val="both"/>
        <w:rPr>
          <w:rFonts w:ascii="Times New Roman" w:hAnsi="Times New Roman"/>
          <w:sz w:val="28"/>
          <w:szCs w:val="26"/>
          <w:lang w:eastAsia="ru-RU"/>
        </w:rPr>
      </w:pPr>
      <w:r w:rsidRPr="000D2062">
        <w:rPr>
          <w:rFonts w:ascii="Times New Roman" w:hAnsi="Times New Roman"/>
          <w:sz w:val="28"/>
          <w:szCs w:val="26"/>
          <w:lang w:eastAsia="ru-RU"/>
        </w:rPr>
        <w:t>инвестиция ва бошқарув компанияларининг фаолиятини мониторинг қилиш қимматли қоғозлар бозорини тартибга солиш бўйича давлат органи томонидан амалга оширилади.</w:t>
      </w:r>
    </w:p>
    <w:p w:rsidR="00737F98" w:rsidRPr="00F024A8" w:rsidRDefault="00737F98" w:rsidP="00532607">
      <w:pPr>
        <w:spacing w:after="0"/>
        <w:ind w:firstLine="709"/>
        <w:jc w:val="both"/>
        <w:rPr>
          <w:rFonts w:ascii="Times New Roman" w:hAnsi="Times New Roman"/>
          <w:sz w:val="28"/>
          <w:szCs w:val="26"/>
          <w:lang w:val="uz-Cyrl-UZ" w:eastAsia="ru-RU"/>
        </w:rPr>
      </w:pPr>
      <w:r w:rsidRPr="00F024A8">
        <w:rPr>
          <w:rFonts w:ascii="Times New Roman" w:hAnsi="Times New Roman"/>
          <w:sz w:val="28"/>
          <w:szCs w:val="26"/>
          <w:lang w:eastAsia="ru-RU"/>
        </w:rPr>
        <w:t>2022 йил 1 январгача ташкил этилган ҳамда ўз фаолиятини амалга ошираётган инвестиция ва бошқарув компаниялари ўз фаолиятларини белгиланган тартибда давом эттиришлари мумкин.</w:t>
      </w:r>
    </w:p>
    <w:p w:rsidR="005963F2" w:rsidRPr="00F024A8" w:rsidRDefault="005963F2" w:rsidP="00532607">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Бундай мисолларни яна келтирадиган бўлсак қуйидагилардан иборат. </w:t>
      </w:r>
    </w:p>
    <w:p w:rsidR="005963F2" w:rsidRPr="00F024A8" w:rsidRDefault="005963F2" w:rsidP="00532607">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Жиззах вилоятининг Мирзачўл тумани маркази Гагарин шаҳрида Бош Қомусимиз қабул қилинган куннинг 26 йиллиги муносабати ҳамда “Обод қишлоқ” дастури доирасида амалга оширилган ишларнинг сарҳисобига бағишланган байрам тадбири бўлиб ўтди. </w:t>
      </w:r>
      <w:r w:rsidRPr="00F024A8">
        <w:rPr>
          <w:rFonts w:ascii="Times New Roman" w:hAnsi="Times New Roman"/>
          <w:sz w:val="28"/>
          <w:szCs w:val="26"/>
          <w:lang w:eastAsia="ru-RU"/>
        </w:rPr>
        <w:t>Унда вилоятнинг шаҳар ва туманларидан минглаб инсонлар, қўшни республикалардан меҳмонлар иштирок этишди.</w:t>
      </w:r>
    </w:p>
    <w:p w:rsidR="005963F2" w:rsidRPr="00F024A8" w:rsidRDefault="005963F2" w:rsidP="00532607">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Вилоятда жорий йилда “Обод қишлоқ” ва “Обод маҳалла” дастурлари доирасида шаҳар ва туманлардаги жами 35 та қишлоқ ва маҳалла фуқаролар йиғинларида 565 млрд сўмдан ортиқ маблағлар ҳисобига 10452 та якка тартибдаги аҳоли уйлари ва кўп қаватли уй-жойларни таъмирлаш, 176,6 километр ичимлик суви тармоқларини қуриш, 305 километр электр тармоқларини янгидан тортиш, 250 километр ички йўлларни таъмирлаш, 100 дан ортиқ ижтимоий соҳа объектларини қуриш, реконструкция қилиш ва мукаммал таъмирлаш кўзда тутилган.</w:t>
      </w:r>
    </w:p>
    <w:p w:rsidR="005963F2" w:rsidRPr="00F024A8" w:rsidRDefault="005963F2" w:rsidP="00532607">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Фаол ижтимоий сиёсатни амалга оширишни давом эттириш мақсадида яшаш шароитларини яхшилашга муҳтож қишлоқ оилалари учун 656 та арзон уй-жойларни қуриш ишлари бошланиб, яшаш учун барча қулайликларга эга бўлган хонадонлар босқичма-босқич ўз эгаларига топширилмоқда.</w:t>
      </w:r>
    </w:p>
    <w:p w:rsidR="005963F2" w:rsidRPr="00F024A8" w:rsidRDefault="005963F2" w:rsidP="00532607">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Жорий йилда вилоятда жами 4718 та ёки ўтган йилга нисбатан қарийб 600 тага кўп уй-жойлар қурилиб фойдаланишга топширилиши таъминланади. Мазкур уй-жойларнинг 1568 таси намунавий лойиҳадаги уй-жойлар ва 3150 таси аҳоли томонидан якка тартибдаги қурилаётган уй-жойлардир.</w:t>
      </w:r>
    </w:p>
    <w:p w:rsidR="005963F2" w:rsidRPr="00F024A8" w:rsidRDefault="005963F2" w:rsidP="00532607">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Гагарин шаҳридаги эски барак типида қурилган уйларда яшовчи 380 та оила учун арзон баҳоли намунавий типдаги барча қулайликларга эга бўлган уй-жойларга кўчиб киришди. Шу куни шаҳарнинг Ғалаба маҳалласида 36 та, Боғбон маҳалласида 10 та оилага янги қуриб битказилган янги намунавий лойиҳадаги кўп қаватли уйлардаги хонадонларнинг калитлари топширилди.</w:t>
      </w:r>
    </w:p>
    <w:p w:rsidR="00532607" w:rsidRDefault="005963F2" w:rsidP="00532607">
      <w:pPr>
        <w:spacing w:after="0" w:line="240" w:lineRule="auto"/>
        <w:ind w:firstLine="708"/>
        <w:jc w:val="both"/>
        <w:rPr>
          <w:rFonts w:ascii="Times New Roman" w:hAnsi="Times New Roman"/>
          <w:sz w:val="28"/>
          <w:szCs w:val="26"/>
          <w:lang w:val="uz-Cyrl-UZ" w:eastAsia="ru-RU"/>
        </w:rPr>
      </w:pPr>
      <w:r w:rsidRPr="00F024A8">
        <w:rPr>
          <w:rFonts w:ascii="Times New Roman" w:hAnsi="Times New Roman"/>
          <w:sz w:val="28"/>
          <w:szCs w:val="26"/>
          <w:lang w:eastAsia="ru-RU"/>
        </w:rPr>
        <w:t xml:space="preserve">Маълумки, мамлакатимизда жисмоний имконияти чекланган, ногиронлиги бўлган фуқаролар ҳар томонлама қўллаб-қувватланмоқда,бу тоифадаги шахсларни имтиёзли уй-жой билан таъминлаш, ўз имконияти </w:t>
      </w:r>
      <w:r w:rsidRPr="00F024A8">
        <w:rPr>
          <w:rFonts w:ascii="Times New Roman" w:hAnsi="Times New Roman"/>
          <w:sz w:val="28"/>
          <w:szCs w:val="26"/>
          <w:lang w:eastAsia="ru-RU"/>
        </w:rPr>
        <w:lastRenderedPageBreak/>
        <w:t>даражасида меҳнат қилишига шароит яратиш борасида тизимли ишлар амалга оширилмоқда.</w:t>
      </w:r>
    </w:p>
    <w:p w:rsidR="00532607" w:rsidRDefault="005963F2" w:rsidP="00532607">
      <w:pPr>
        <w:spacing w:after="0" w:line="240" w:lineRule="auto"/>
        <w:ind w:firstLine="708"/>
        <w:jc w:val="both"/>
        <w:rPr>
          <w:rFonts w:ascii="Times New Roman" w:hAnsi="Times New Roman"/>
          <w:sz w:val="28"/>
          <w:szCs w:val="26"/>
          <w:lang w:val="uz-Cyrl-UZ" w:eastAsia="ru-RU"/>
        </w:rPr>
      </w:pPr>
      <w:r w:rsidRPr="00532607">
        <w:rPr>
          <w:rFonts w:ascii="Times New Roman" w:hAnsi="Times New Roman"/>
          <w:sz w:val="28"/>
          <w:szCs w:val="26"/>
          <w:lang w:val="uz-Cyrl-UZ" w:eastAsia="ru-RU"/>
        </w:rPr>
        <w:t>Ғалаба маҳалласида айнан шу мақсадда икки қаватли замонавий уй қуриб битказилиши бу эзгу мақсаддаги ишнинг амалий ифодаси бўлди. Бу уйнинг 19 хонадонига алоҳида ғамхўрликка муҳтож фуқаролар кўчиб кирди.</w:t>
      </w:r>
      <w:r w:rsidR="00532607">
        <w:rPr>
          <w:rFonts w:ascii="Times New Roman" w:hAnsi="Times New Roman"/>
          <w:sz w:val="28"/>
          <w:szCs w:val="26"/>
          <w:lang w:val="uz-Cyrl-UZ" w:eastAsia="ru-RU"/>
        </w:rPr>
        <w:t xml:space="preserve"> </w:t>
      </w:r>
      <w:r w:rsidRPr="00532607">
        <w:rPr>
          <w:rFonts w:ascii="Times New Roman" w:hAnsi="Times New Roman"/>
          <w:sz w:val="28"/>
          <w:szCs w:val="26"/>
          <w:lang w:val="uz-Cyrl-UZ" w:eastAsia="ru-RU"/>
        </w:rPr>
        <w:t xml:space="preserve">Мирзачўл чўлини ўзлаштириш вақтида бошқа тенгдошларим қатори мен ҳам биринчилардан бўлиб ўз ихтиёрим билан шу туманга келиб қолганман, - дейди Олтмишбой Одилов. – Йиллар ўтди, меҳнат қилишдан чарчадим. </w:t>
      </w:r>
      <w:r w:rsidRPr="00C615D5">
        <w:rPr>
          <w:rFonts w:ascii="Times New Roman" w:hAnsi="Times New Roman"/>
          <w:sz w:val="28"/>
          <w:szCs w:val="26"/>
          <w:lang w:val="uz-Cyrl-UZ" w:eastAsia="ru-RU"/>
        </w:rPr>
        <w:t>Ўзимни ўйлаб уй-жой қурмадим, пахта экдим, далада меҳнат қилдим. Бу меҳнатим ўз ҳолига ташлаб қўйилмади. Давлатимиз томонидан уй-жойим йўқлиги, ёлғизлигим инобатга олиниб янги уйга кўчиб кирдим, бундан жуда ҳам мамнунман.</w:t>
      </w:r>
    </w:p>
    <w:p w:rsidR="005963F2" w:rsidRPr="00532607" w:rsidRDefault="005963F2" w:rsidP="00532607">
      <w:pPr>
        <w:spacing w:after="0" w:line="240" w:lineRule="auto"/>
        <w:ind w:firstLine="708"/>
        <w:jc w:val="both"/>
        <w:rPr>
          <w:rFonts w:ascii="Times New Roman" w:hAnsi="Times New Roman"/>
          <w:sz w:val="28"/>
          <w:szCs w:val="26"/>
          <w:lang w:val="uz-Cyrl-UZ" w:eastAsia="ru-RU"/>
        </w:rPr>
      </w:pPr>
      <w:r w:rsidRPr="00532607">
        <w:rPr>
          <w:rFonts w:ascii="Times New Roman" w:hAnsi="Times New Roman"/>
          <w:sz w:val="28"/>
          <w:szCs w:val="26"/>
          <w:lang w:val="uz-Cyrl-UZ" w:eastAsia="ru-RU"/>
        </w:rPr>
        <w:t>Шу куни Гагарин шаҳридаги янги қурилган муҳташам “Садаф” тўй ва тантаналар мажмуасида кам таъминланган оила фарзандларидан 9 нафарининг суннат тўйлари ҳам бўлиб ўтди.</w:t>
      </w:r>
    </w:p>
    <w:p w:rsidR="005963F2" w:rsidRPr="00F024A8" w:rsidRDefault="005963F2" w:rsidP="005963F2">
      <w:pPr>
        <w:spacing w:after="0" w:line="240" w:lineRule="auto"/>
        <w:ind w:firstLine="708"/>
        <w:jc w:val="both"/>
        <w:rPr>
          <w:rFonts w:ascii="Times New Roman" w:hAnsi="Times New Roman"/>
          <w:sz w:val="28"/>
          <w:szCs w:val="26"/>
          <w:lang w:val="uz-Cyrl-UZ" w:eastAsia="ru-RU"/>
        </w:rPr>
      </w:pPr>
      <w:r w:rsidRPr="00F024A8">
        <w:rPr>
          <w:rFonts w:ascii="Times New Roman" w:hAnsi="Times New Roman" w:cs="Times New Roman"/>
          <w:sz w:val="28"/>
          <w:szCs w:val="26"/>
          <w:lang w:val="uz-Cyrl-UZ"/>
        </w:rPr>
        <w:t xml:space="preserve">Халқ хўжалигининг барча сохаларида моддий махсулот ишлаб чиқариш илғор иннвацион технологияларини учратиш мумкин. Масалан, </w:t>
      </w:r>
      <w:r w:rsidRPr="00F024A8">
        <w:rPr>
          <w:rFonts w:ascii="Times New Roman" w:hAnsi="Times New Roman"/>
          <w:sz w:val="28"/>
          <w:szCs w:val="26"/>
          <w:lang w:val="uz-Cyrl-UZ" w:eastAsia="ru-RU"/>
        </w:rPr>
        <w:t>Ўзбекистон Республикаси Вазирлар Маҳкамасининг 2018 йил 1 ноябрдаги 897-сонли “Ёқилғи-энергетика ресурсларининг нарх ва тарифларини босқичма-босқич ўзгартириш тўғрисида”ги қарорига асосан 2019 йилнинг 1 январидан бошлаб тажриба тариқасида Тошкент шаҳрининг Юнусобод туманида истеъмолчилар томонидан электр энергиясини тежаш ҳамда мақсадли фойдаланиш мақсадида махсус тизим йўлга қўйилиши режалаштирилмоқда.</w:t>
      </w:r>
    </w:p>
    <w:p w:rsidR="005963F2" w:rsidRPr="00F024A8" w:rsidRDefault="005963F2" w:rsidP="005963F2">
      <w:pPr>
        <w:spacing w:after="0" w:line="240" w:lineRule="auto"/>
        <w:ind w:firstLine="708"/>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“Ўзбекэнерго” АЖ Матбуот хизмати хабарига кўра, аҳоли истеъмоли учун электр энергияси базавий нормаси ойига бир абонентга 300 кВт. соат қилиб белгиланади. Аҳоли томонидан амалда фойдаланилган электр энергиясининг базавий нормадан ортган қисми учун — белгиланган тарифга 1,2 баравар ўсувчи коэффициентни қўллаш амалиётини жорий этиш белгиланди. Ушбу амалиёт синовдан ўтса, 2019 йилнинг 1 июлига қадар электр энергияси истеъмоли базавий меъёрларини республика бўйича амалда қўлланиши жорий этилади.</w:t>
      </w:r>
    </w:p>
    <w:p w:rsidR="005963F2" w:rsidRPr="00F024A8" w:rsidRDefault="005963F2" w:rsidP="005963F2">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Халқимизда “Ётиб еганга тоғ ҳам чидамайди”, деган нақл бор. Табиий ресурсларни хўжасизларча, ўлчовсиз ва ҳисоб-китобсиз ҳамда самарасиз сарфлаш ҳам ана шундай емирилишларга олиб келиши, шубҳасиз.</w:t>
      </w:r>
    </w:p>
    <w:p w:rsidR="00930D80" w:rsidRPr="00F024A8" w:rsidRDefault="005963F2" w:rsidP="005963F2">
      <w:pPr>
        <w:pBdr>
          <w:bottom w:val="single" w:sz="4" w:space="1" w:color="auto"/>
        </w:pBdr>
        <w:spacing w:after="0"/>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Кейинги йилларда бутун дунёда энергия ресурсларига бўлган талаб ниҳоятда ошиб бормоқда. Ривожланган мамлакатлар тажрибаси эса жаҳонда муқобил энергия манбаларидан кенг фойдаланишни кўрсатади. Бу борада Ўзбекистонда ҳам бир қатор амалий ишлар бошлаб юборилган. Шунингдек, Марказий Осиёда биринчилардан бўлиб мамлакатимизда АЭС қурилишига старт берилди. Бу билан эса яқин келажакда электр энергиясига бўлган талабни тўлиқ қондириш учун замин яратилмоқда.</w:t>
      </w:r>
    </w:p>
    <w:p w:rsidR="005963F2" w:rsidRPr="00F024A8" w:rsidRDefault="005963F2" w:rsidP="00532607">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 xml:space="preserve">Яна бир мисол, Логистика, инфратузилма, меҳмонхонада жой етишмаслиги, замонавий ахборот-коммуникация технологияларини жорий </w:t>
      </w:r>
      <w:r w:rsidRPr="00F024A8">
        <w:rPr>
          <w:rFonts w:ascii="Times New Roman" w:hAnsi="Times New Roman"/>
          <w:sz w:val="28"/>
          <w:szCs w:val="26"/>
          <w:lang w:val="uz-Cyrl-UZ" w:eastAsia="ru-RU"/>
        </w:rPr>
        <w:lastRenderedPageBreak/>
        <w:t>этиш зарурати, тармоқда кадрлари салоҳиятини ошириш билан боғлиқ қатор муаммолар 2025 йилгача Ўзбекистонда Туризмни ривожлантириш концепцияси лойиҳасида ўз аксини топган бўлишига қарамай, мамлакатимиз ҳудудлари, вазирликлар ва идоралардан, жойларда ишлаётган сенаторлардан келаётган материалларни ўрганиш, шунингдек, экспертлар сўрови ҳалигача туризм соҳасини барқарор ривожлантиришга тўсқинлик қилаётган бир қанча қўшимча муаммоларни аниқлаш имконини берди.</w:t>
      </w:r>
    </w:p>
    <w:p w:rsidR="005963F2" w:rsidRPr="00F024A8" w:rsidRDefault="005963F2" w:rsidP="00532607">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Хусусан, Ўзбекистон туристик брендини ташқи бозорларда танитиш бўйича ягона стратегия мавжуд эмас. Кириш визалари бекор қилинганидан кейин туристлар оқими кўпайгани туризм билан боғлиқ бюрократик тартиб-таомилларни эркинлаштиришга қаратилган фаолиятни давом эттириш лозимлигини кўрсатмоқда.</w:t>
      </w:r>
    </w:p>
    <w:p w:rsidR="005963F2" w:rsidRPr="00F024A8" w:rsidRDefault="005963F2" w:rsidP="00532607">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Айниқса, хорижлик меҳмонлар учун Ўзбекистондан жойларни банд қилиб қўйишнинг халқаро тизимлари билан интеграциялашувнинг йўқлиги, авиа ва темир йўл чипталарини онлайн харид қилиш тизими йўлга қўйилмагани, умуман, шаҳарлараро автобуслар қатновининг йўқлиги тармоқни ривожлантириш йўлидаги яна бир жиддий тўсиқлардан бири. Шу муносабат билан меҳмонхоналар, ресторанларда жойни захира қилиб қўйиш ва банд қилиш бўйича замонавий механизмлар ҳамда технологик ечимларни жорий этиш зарур.</w:t>
      </w:r>
    </w:p>
    <w:p w:rsidR="005963F2" w:rsidRPr="00F024A8" w:rsidRDefault="005963F2" w:rsidP="00532607">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Долзарб муаммолар ва уларнинг амалиётда самарали ҳал қилиш билан боғлиқ аниқ таклифлар Олий Мажлис Сенати Халқаро муносабатлар, ташқи иқтисодий алоқалар, хорижий инвестициялар ва туризм масалалари қўмитасининг навбатдаги мажлисида ўрганилди.</w:t>
      </w:r>
    </w:p>
    <w:p w:rsidR="005963F2" w:rsidRPr="00F024A8" w:rsidRDefault="005963F2" w:rsidP="00532607">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Қўмита аъзолари томонидан мавзуга алоқадор масъуллар – Туризмни ривожлантириш давлат қўмитаси, Ташқи ишлар вазирлиги ва қатор манфаатдор идораларнинг 2018-2019 йилларда туризмни ривожлантириш бўйича биринчи навбатдаги чора-тадбирларни амалга ошириш тўғрисидаги ахбороти тингланди.</w:t>
      </w:r>
    </w:p>
    <w:p w:rsidR="005963F2" w:rsidRPr="00F024A8" w:rsidRDefault="005963F2" w:rsidP="00532607">
      <w:pPr>
        <w:spacing w:after="0" w:line="240" w:lineRule="auto"/>
        <w:ind w:firstLine="709"/>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Юқорида тилга олинган муаммолардан ташқари, малакали кадрларнинг етишмаслиги — зудлик билан ҳал этилиши зарур бўлган яна бир масаладир. Бу туризм соҳасида узлуксиз таълимнинг кўп босқичли тизими йўқлиги, эскирган ўқув режалари ва дастурлари қўлланилаётгани, таълим жараёнига инновацион технологиялар жорий этиш даражасининг етарли эмаслиги билан изоҳланади. Мутахассислар туризм-рекреацион кўринишидаги алоҳида иқтисодий зоналарни ривожлантириш негизида таълим кластерларини шакллантириш, саёҳат индустрияси профессионал иштирокчилари билан биргаликда ўқитиш тизимларини қайта кўриб чиқиш юзасидан таклифлар билдирди.</w:t>
      </w:r>
    </w:p>
    <w:p w:rsidR="005963F2" w:rsidRPr="00F024A8" w:rsidRDefault="005963F2" w:rsidP="005963F2">
      <w:pPr>
        <w:pBdr>
          <w:bottom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sz w:val="28"/>
          <w:szCs w:val="26"/>
          <w:lang w:val="uz-Cyrl-UZ" w:eastAsia="ru-RU"/>
        </w:rPr>
        <w:t xml:space="preserve">Қўмита билдирилган ҳар бир таклиф ва мулоҳазаларни ўрганиши ва тегишли тарзда “йўл хариталари”га киритиши ҳақида маълум қилинди. </w:t>
      </w:r>
    </w:p>
    <w:p w:rsidR="00532607" w:rsidRDefault="005963F2" w:rsidP="00532607">
      <w:pPr>
        <w:spacing w:after="0" w:line="240" w:lineRule="auto"/>
        <w:ind w:firstLine="567"/>
        <w:jc w:val="both"/>
        <w:rPr>
          <w:rFonts w:ascii="Times New Roman" w:hAnsi="Times New Roman"/>
          <w:sz w:val="28"/>
          <w:szCs w:val="26"/>
          <w:lang w:val="uz-Cyrl-UZ" w:eastAsia="ru-RU"/>
        </w:rPr>
      </w:pPr>
      <w:r w:rsidRPr="00F024A8">
        <w:rPr>
          <w:rFonts w:ascii="Times New Roman" w:hAnsi="Times New Roman" w:cs="Times New Roman"/>
          <w:sz w:val="28"/>
          <w:szCs w:val="26"/>
          <w:lang w:val="uz-Cyrl-UZ"/>
        </w:rPr>
        <w:t>Кейинги пайтларда моддий махсулот ишлаб чиқариш технологияси жорий этиш учун кўп тармоқларда кластерлар усулига ўтилмоқда ва булар ўзини оқламоқда</w:t>
      </w:r>
      <w:r w:rsidR="001D1557" w:rsidRPr="00F024A8">
        <w:rPr>
          <w:rFonts w:ascii="Times New Roman" w:hAnsi="Times New Roman" w:cs="Times New Roman"/>
          <w:sz w:val="28"/>
          <w:szCs w:val="26"/>
          <w:lang w:val="uz-Cyrl-UZ"/>
        </w:rPr>
        <w:t xml:space="preserve">. Масалан, </w:t>
      </w:r>
      <w:r w:rsidR="001D1557" w:rsidRPr="00F024A8">
        <w:rPr>
          <w:rFonts w:ascii="Times New Roman" w:hAnsi="Times New Roman"/>
          <w:sz w:val="28"/>
          <w:szCs w:val="26"/>
          <w:lang w:val="uz-Cyrl-UZ" w:eastAsia="ru-RU"/>
        </w:rPr>
        <w:t xml:space="preserve">Мамлакатимиз Президенти Шавкат Мирзиёев </w:t>
      </w:r>
      <w:r w:rsidR="001D1557" w:rsidRPr="00F024A8">
        <w:rPr>
          <w:rFonts w:ascii="Times New Roman" w:hAnsi="Times New Roman"/>
          <w:sz w:val="28"/>
          <w:szCs w:val="26"/>
          <w:lang w:val="uz-Cyrl-UZ" w:eastAsia="ru-RU"/>
        </w:rPr>
        <w:lastRenderedPageBreak/>
        <w:t xml:space="preserve">Хива туманидаги “Khiva Silk Fabric” корхонасини бориб кўрди. </w:t>
      </w:r>
      <w:r w:rsidR="0057467C" w:rsidRPr="00F024A8">
        <w:rPr>
          <w:rFonts w:ascii="Times New Roman" w:hAnsi="Times New Roman"/>
          <w:sz w:val="28"/>
          <w:szCs w:val="26"/>
          <w:lang w:val="uz-Cyrl-UZ" w:eastAsia="ru-RU"/>
        </w:rPr>
        <w:t>Бу корхонада инновацион фаолиятлар билан танишди. Уларга инновацион фаолиятларини янада ҳам такомиллаштиришлари учун кўрсатмалар берди.</w:t>
      </w:r>
    </w:p>
    <w:p w:rsidR="001D1557" w:rsidRPr="00F024A8" w:rsidRDefault="0057467C" w:rsidP="00532607">
      <w:pPr>
        <w:spacing w:after="0" w:line="240" w:lineRule="auto"/>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Бу корхонада б</w:t>
      </w:r>
      <w:r w:rsidR="001D1557" w:rsidRPr="00F024A8">
        <w:rPr>
          <w:rFonts w:ascii="Times New Roman" w:hAnsi="Times New Roman"/>
          <w:sz w:val="28"/>
          <w:szCs w:val="26"/>
          <w:lang w:val="uz-Cyrl-UZ" w:eastAsia="ru-RU"/>
        </w:rPr>
        <w:t xml:space="preserve">ўш турган бинони модернизациялаш орқали амалга оширилган лойиҳанинг биринчи босқичи </w:t>
      </w:r>
      <w:r w:rsidRPr="00F024A8">
        <w:rPr>
          <w:rFonts w:ascii="Times New Roman" w:hAnsi="Times New Roman"/>
          <w:sz w:val="28"/>
          <w:szCs w:val="26"/>
          <w:lang w:val="uz-Cyrl-UZ" w:eastAsia="ru-RU"/>
        </w:rPr>
        <w:t>2019</w:t>
      </w:r>
      <w:r w:rsidR="001D1557" w:rsidRPr="00F024A8">
        <w:rPr>
          <w:rFonts w:ascii="Times New Roman" w:hAnsi="Times New Roman"/>
          <w:sz w:val="28"/>
          <w:szCs w:val="26"/>
          <w:lang w:val="uz-Cyrl-UZ" w:eastAsia="ru-RU"/>
        </w:rPr>
        <w:t xml:space="preserve"> йил август ойидан ишга туширилди. Хитойдан ихтисослашган ускуналар олиб келиб ўрнатилди.</w:t>
      </w:r>
    </w:p>
    <w:p w:rsidR="00532607" w:rsidRDefault="001D1557" w:rsidP="001D1557">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Кластер усулига асосланган корхона йилига 140 тоннадан зиёд қуруқ пиллани қайта ишлаш қувватига эга. Бу ерда 110 киши, асосан аёллар иш билан таъминланган. Вилоят миқёсида олганда эса, бугунги кунда пиллачилик тармоғида мингта доимий, 30 мингта мавсумий иш ўрни яратилган.</w:t>
      </w:r>
    </w:p>
    <w:p w:rsidR="001D1557" w:rsidRPr="00F024A8" w:rsidRDefault="001D1557" w:rsidP="00532607">
      <w:pPr>
        <w:spacing w:after="0" w:line="240" w:lineRule="auto"/>
        <w:ind w:firstLine="709"/>
        <w:jc w:val="both"/>
        <w:rPr>
          <w:rFonts w:ascii="Times New Roman" w:hAnsi="Times New Roman"/>
          <w:sz w:val="28"/>
          <w:szCs w:val="26"/>
          <w:lang w:eastAsia="ru-RU"/>
        </w:rPr>
      </w:pPr>
      <w:r w:rsidRPr="00F024A8">
        <w:rPr>
          <w:rFonts w:ascii="Times New Roman" w:hAnsi="Times New Roman"/>
          <w:sz w:val="28"/>
          <w:szCs w:val="26"/>
          <w:lang w:eastAsia="ru-RU"/>
        </w:rPr>
        <w:t>Давлатимиз раҳбари корхона фаолияти билан танишди, ишчилар билан суҳбатлашди. Пиллачиликда одамларни, айниқса, аёлларни иш билан таъминлаш бўйича катта имкониятлар борлиги, хориждан катта баргли тут навларини олиб келиб, шундай корхоналарни ҳар бир туманда ташкил этиш зарурлигини таъкидлади.</w:t>
      </w:r>
    </w:p>
    <w:p w:rsidR="001D1557" w:rsidRPr="00F024A8" w:rsidRDefault="001D1557" w:rsidP="001D1557">
      <w:pPr>
        <w:spacing w:after="0" w:line="240" w:lineRule="auto"/>
        <w:ind w:firstLine="708"/>
        <w:jc w:val="both"/>
        <w:rPr>
          <w:rFonts w:ascii="Times New Roman" w:hAnsi="Times New Roman"/>
          <w:sz w:val="28"/>
          <w:szCs w:val="26"/>
          <w:lang w:eastAsia="ru-RU"/>
        </w:rPr>
      </w:pPr>
      <w:r w:rsidRPr="00F024A8">
        <w:rPr>
          <w:rFonts w:ascii="Times New Roman" w:hAnsi="Times New Roman"/>
          <w:sz w:val="28"/>
          <w:szCs w:val="26"/>
          <w:lang w:eastAsia="ru-RU"/>
        </w:rPr>
        <w:t>Келгуси йилдан корхонада ипак толасидан мато ва тайёр кийим-кечак тайёрлаш, ғумбакдан лаборатория усулида ёғ олиш йўлга қўйилади. Ипакни олгандан кейин пилла ичида қоладиган ғумбакка шу кунгача бизда чиқинди сифатида қаралган. Оқсилга жуда бой ғумбакдан косметологияда ишлатиладиган қимматбаҳо ёғ олинади. Хитойда бу ёғнинг 1 литри 40-50 доллар атрофида сотилади.</w:t>
      </w:r>
    </w:p>
    <w:p w:rsidR="00532607" w:rsidRDefault="001D1557" w:rsidP="001D1557">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eastAsia="ru-RU"/>
        </w:rPr>
        <w:t>Корхонада хитин ва хитозан моддаси, биологик фаол қўшимчалар, ғумбак консерваси, тут баргидан чой ва ширинликлар ишлаб чиқариш ҳам кўзда тутилган.</w:t>
      </w:r>
    </w:p>
    <w:p w:rsidR="00532607" w:rsidRDefault="001D1557" w:rsidP="00532607">
      <w:pPr>
        <w:spacing w:after="0" w:line="240" w:lineRule="auto"/>
        <w:ind w:firstLine="709"/>
        <w:jc w:val="both"/>
        <w:rPr>
          <w:rFonts w:ascii="Times New Roman" w:hAnsi="Times New Roman"/>
          <w:sz w:val="28"/>
          <w:szCs w:val="26"/>
          <w:lang w:val="uz-Cyrl-UZ" w:eastAsia="ru-RU"/>
        </w:rPr>
      </w:pPr>
      <w:r w:rsidRPr="00532607">
        <w:rPr>
          <w:rFonts w:ascii="Times New Roman" w:hAnsi="Times New Roman"/>
          <w:sz w:val="28"/>
          <w:szCs w:val="26"/>
          <w:lang w:val="uz-Cyrl-UZ" w:eastAsia="ru-RU"/>
        </w:rPr>
        <w:t>Ҳозирданоқ қиймати 1,1 миллион долларга тенг экспорт шартномалари имзоланган. Хусусан, Хитой ва Покистонга ипак маҳсулотлари етказиб бериш режалаштирилган.</w:t>
      </w:r>
    </w:p>
    <w:p w:rsidR="001D1557" w:rsidRPr="00532607" w:rsidRDefault="001D1557" w:rsidP="00532607">
      <w:pPr>
        <w:spacing w:after="0" w:line="240" w:lineRule="auto"/>
        <w:ind w:firstLine="709"/>
        <w:jc w:val="both"/>
        <w:rPr>
          <w:rFonts w:ascii="Times New Roman" w:hAnsi="Times New Roman"/>
          <w:sz w:val="28"/>
          <w:szCs w:val="26"/>
          <w:lang w:val="uz-Cyrl-UZ" w:eastAsia="ru-RU"/>
        </w:rPr>
      </w:pPr>
      <w:r w:rsidRPr="00532607">
        <w:rPr>
          <w:rFonts w:ascii="Times New Roman" w:hAnsi="Times New Roman"/>
          <w:sz w:val="28"/>
          <w:szCs w:val="26"/>
          <w:lang w:val="uz-Cyrl-UZ" w:eastAsia="ru-RU"/>
        </w:rPr>
        <w:t>Шу ерда Хоразмда чорвачилик, паррандачилик, балиқчилик ва боғдорчиликни ривожлантириш, қовун етиштиришни кўпайтириш ва экспорт қилиш, асосий ва такрорий экинда шоли етиштиришга оид истиқболли лойиҳалар тақдимоти ўтказилди.</w:t>
      </w:r>
    </w:p>
    <w:p w:rsidR="005963F2" w:rsidRPr="00F024A8" w:rsidRDefault="001D1557" w:rsidP="001D1557">
      <w:pPr>
        <w:pBdr>
          <w:bottom w:val="single" w:sz="4" w:space="1" w:color="auto"/>
        </w:pBdr>
        <w:spacing w:after="0"/>
        <w:ind w:firstLine="567"/>
        <w:jc w:val="both"/>
        <w:rPr>
          <w:rFonts w:ascii="Times New Roman" w:hAnsi="Times New Roman" w:cs="Times New Roman"/>
          <w:sz w:val="28"/>
          <w:szCs w:val="26"/>
          <w:lang w:val="uz-Cyrl-UZ"/>
        </w:rPr>
      </w:pPr>
      <w:r w:rsidRPr="00C615D5">
        <w:rPr>
          <w:rFonts w:ascii="Times New Roman" w:hAnsi="Times New Roman"/>
          <w:sz w:val="28"/>
          <w:szCs w:val="26"/>
          <w:lang w:val="uz-Cyrl-UZ" w:eastAsia="ru-RU"/>
        </w:rPr>
        <w:t>Президентимиз лойиҳаларни сифатли бажариш, аҳолини сифатли озиқ-овқат билан таъминлаш, иш ўринлари ва даромад манбаларини кўпайтириш юзасидан кўрсатмалар берди. Тошсоқа магистрал суғориш каналларини қайта қуриш бўйича бажарилган ишлар билан танишар экан, қурилиш ишларини изчил давом эттириш, сувни тежашга қаратилган бундай лойиҳаларни бошқа вилоятларда ҳам амалга ошириш зарурлигини таъкидлади.</w:t>
      </w:r>
    </w:p>
    <w:p w:rsidR="005963F2" w:rsidRDefault="005963F2" w:rsidP="00F57F83">
      <w:pPr>
        <w:pBdr>
          <w:bottom w:val="single" w:sz="4" w:space="1" w:color="auto"/>
        </w:pBdr>
        <w:spacing w:after="0"/>
        <w:ind w:firstLine="567"/>
        <w:jc w:val="both"/>
        <w:rPr>
          <w:rFonts w:ascii="Times New Roman" w:hAnsi="Times New Roman" w:cs="Times New Roman"/>
          <w:sz w:val="28"/>
          <w:szCs w:val="26"/>
          <w:lang w:val="uz-Cyrl-UZ"/>
        </w:rPr>
      </w:pPr>
    </w:p>
    <w:p w:rsidR="00532607" w:rsidRPr="00F024A8" w:rsidRDefault="00532607" w:rsidP="00F57F83">
      <w:pPr>
        <w:pBdr>
          <w:bottom w:val="single" w:sz="4" w:space="1" w:color="auto"/>
        </w:pBdr>
        <w:spacing w:after="0"/>
        <w:ind w:firstLine="567"/>
        <w:jc w:val="both"/>
        <w:rPr>
          <w:rFonts w:ascii="Times New Roman" w:hAnsi="Times New Roman" w:cs="Times New Roman"/>
          <w:sz w:val="28"/>
          <w:szCs w:val="26"/>
          <w:lang w:val="uz-Cyrl-UZ"/>
        </w:rPr>
      </w:pPr>
    </w:p>
    <w:p w:rsidR="005963F2" w:rsidRPr="00F024A8" w:rsidRDefault="005963F2" w:rsidP="00930D80">
      <w:pPr>
        <w:spacing w:after="0"/>
        <w:ind w:firstLine="567"/>
        <w:jc w:val="both"/>
        <w:rPr>
          <w:rFonts w:ascii="Times New Roman" w:hAnsi="Times New Roman" w:cs="Times New Roman"/>
          <w:b/>
          <w:sz w:val="28"/>
          <w:szCs w:val="26"/>
          <w:lang w:val="uz-Cyrl-UZ"/>
        </w:rPr>
      </w:pPr>
    </w:p>
    <w:p w:rsidR="005963F2" w:rsidRPr="00F024A8" w:rsidRDefault="005963F2" w:rsidP="00930D80">
      <w:pPr>
        <w:spacing w:after="0"/>
        <w:ind w:firstLine="567"/>
        <w:jc w:val="both"/>
        <w:rPr>
          <w:rFonts w:ascii="Times New Roman" w:hAnsi="Times New Roman" w:cs="Times New Roman"/>
          <w:b/>
          <w:sz w:val="28"/>
          <w:szCs w:val="26"/>
          <w:lang w:val="uz-Cyrl-UZ"/>
        </w:rPr>
      </w:pPr>
    </w:p>
    <w:p w:rsidR="00930D80" w:rsidRPr="00F024A8" w:rsidRDefault="00930D80" w:rsidP="00930D80">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7.4.Энергия маҳсулотини ишлаб чиқариш технологиялари</w:t>
      </w:r>
    </w:p>
    <w:p w:rsidR="00F57F83" w:rsidRPr="00F024A8" w:rsidRDefault="00F57F83" w:rsidP="00930D80">
      <w:pPr>
        <w:spacing w:after="0"/>
        <w:ind w:firstLine="567"/>
        <w:jc w:val="both"/>
        <w:rPr>
          <w:rFonts w:ascii="Times New Roman" w:hAnsi="Times New Roman" w:cs="Times New Roman"/>
          <w:b/>
          <w:sz w:val="28"/>
          <w:szCs w:val="26"/>
          <w:lang w:val="uz-Cyrl-UZ"/>
        </w:rPr>
      </w:pPr>
    </w:p>
    <w:p w:rsidR="00C1196D" w:rsidRPr="00F024A8" w:rsidRDefault="00930D80" w:rsidP="00930D8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Энергия маҳсулоти – ҳар қандай турдаги энергия харажатларининг маълум бир қисмини, шу жумладан, жонли меҳнат энергиясини мақсадли тарзда материал ёки интеллектуал маҳсулот турини яратиш учун ишлатилади. </w:t>
      </w:r>
      <w:r w:rsidR="00680FC8" w:rsidRPr="00F024A8">
        <w:rPr>
          <w:rFonts w:ascii="Times New Roman" w:hAnsi="Times New Roman" w:cs="Times New Roman"/>
          <w:sz w:val="28"/>
          <w:szCs w:val="26"/>
          <w:lang w:val="uz-Cyrl-UZ"/>
        </w:rPr>
        <w:t>Мисол учун, пудрат</w:t>
      </w:r>
      <w:r w:rsidR="007D2954" w:rsidRPr="00F024A8">
        <w:rPr>
          <w:rFonts w:ascii="Times New Roman" w:hAnsi="Times New Roman" w:cs="Times New Roman"/>
          <w:sz w:val="28"/>
          <w:szCs w:val="26"/>
          <w:lang w:val="uz-Cyrl-UZ"/>
        </w:rPr>
        <w:t xml:space="preserve"> </w:t>
      </w:r>
      <w:r w:rsidR="00680FC8" w:rsidRPr="00F024A8">
        <w:rPr>
          <w:rFonts w:ascii="Times New Roman" w:hAnsi="Times New Roman" w:cs="Times New Roman"/>
          <w:sz w:val="28"/>
          <w:szCs w:val="26"/>
          <w:lang w:val="uz-Cyrl-UZ"/>
        </w:rPr>
        <w:t xml:space="preserve"> қурилиш ташкилотлари мижозлар материалларидан</w:t>
      </w:r>
      <w:r w:rsidR="007D2954" w:rsidRPr="00F024A8">
        <w:rPr>
          <w:rFonts w:ascii="Times New Roman" w:hAnsi="Times New Roman" w:cs="Times New Roman"/>
          <w:sz w:val="28"/>
          <w:szCs w:val="26"/>
          <w:lang w:val="uz-Cyrl-UZ"/>
        </w:rPr>
        <w:t xml:space="preserve"> биноларни қуришади</w:t>
      </w:r>
      <w:r w:rsidRPr="00F024A8">
        <w:rPr>
          <w:rFonts w:ascii="Times New Roman" w:hAnsi="Times New Roman" w:cs="Times New Roman"/>
          <w:sz w:val="28"/>
          <w:szCs w:val="26"/>
          <w:lang w:val="uz-Cyrl-UZ"/>
        </w:rPr>
        <w:t xml:space="preserve">. </w:t>
      </w:r>
      <w:r w:rsidR="007D2954" w:rsidRPr="00F024A8">
        <w:rPr>
          <w:rFonts w:ascii="Times New Roman" w:hAnsi="Times New Roman" w:cs="Times New Roman"/>
          <w:sz w:val="28"/>
          <w:szCs w:val="26"/>
          <w:lang w:val="uz-Cyrl-UZ"/>
        </w:rPr>
        <w:t>У бинонинг эгаси эмас, моддий маҳсулот (ғишт,блок, тўсиқнлар, қум, цемент) яратмайди</w:t>
      </w:r>
      <w:r w:rsidRPr="00F024A8">
        <w:rPr>
          <w:rFonts w:ascii="Times New Roman" w:hAnsi="Times New Roman" w:cs="Times New Roman"/>
          <w:sz w:val="28"/>
          <w:szCs w:val="26"/>
          <w:lang w:val="uz-Cyrl-UZ"/>
        </w:rPr>
        <w:t xml:space="preserve">. </w:t>
      </w:r>
      <w:r w:rsidR="007D2954" w:rsidRPr="00F024A8">
        <w:rPr>
          <w:rFonts w:ascii="Times New Roman" w:hAnsi="Times New Roman" w:cs="Times New Roman"/>
          <w:sz w:val="28"/>
          <w:szCs w:val="26"/>
          <w:lang w:val="uz-Cyrl-UZ"/>
        </w:rPr>
        <w:t xml:space="preserve">Бу фақат яратилаётган объектнинг бир қисмини ташкил этувчи электр, иссиқлик,сув, жонли меҳнат, механик энергия, кимёвий энергияни истеъмол қилади, аммо қурилиш компанияси учун бу иш мизоз билан ўзаро ҳисоб-китобларнинг якуний маҳсулотидир. </w:t>
      </w:r>
    </w:p>
    <w:p w:rsidR="00930D80" w:rsidRPr="00F024A8" w:rsidRDefault="007D2954" w:rsidP="00930D8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Табиатда турли хил энергия турлари мавжуд:ядро, кимёвий,</w:t>
      </w:r>
      <w:r w:rsidR="00C1196D" w:rsidRPr="00F024A8">
        <w:rPr>
          <w:rFonts w:ascii="Times New Roman" w:hAnsi="Times New Roman" w:cs="Times New Roman"/>
          <w:sz w:val="28"/>
          <w:szCs w:val="26"/>
          <w:lang w:val="uz-Cyrl-UZ"/>
        </w:rPr>
        <w:t xml:space="preserve"> </w:t>
      </w:r>
      <w:r w:rsidR="00930D80" w:rsidRPr="00F024A8">
        <w:rPr>
          <w:rFonts w:ascii="Times New Roman" w:hAnsi="Times New Roman" w:cs="Times New Roman"/>
          <w:sz w:val="28"/>
          <w:szCs w:val="26"/>
          <w:lang w:val="uz-Cyrl-UZ"/>
        </w:rPr>
        <w:t xml:space="preserve"> </w:t>
      </w:r>
      <w:r w:rsidR="00C1196D" w:rsidRPr="00F024A8">
        <w:rPr>
          <w:rFonts w:ascii="Times New Roman" w:hAnsi="Times New Roman" w:cs="Times New Roman"/>
          <w:sz w:val="28"/>
          <w:szCs w:val="26"/>
          <w:lang w:val="uz-Cyrl-UZ"/>
        </w:rPr>
        <w:t>электростатик, гравистатик,магнестатик,эластик,иссиқлик, электромагнит ва бошқалар</w:t>
      </w:r>
      <w:r w:rsidR="00930D80" w:rsidRPr="00F024A8">
        <w:rPr>
          <w:rFonts w:ascii="Times New Roman" w:hAnsi="Times New Roman" w:cs="Times New Roman"/>
          <w:sz w:val="28"/>
          <w:szCs w:val="26"/>
          <w:lang w:val="uz-Cyrl-UZ"/>
        </w:rPr>
        <w:t>.</w:t>
      </w:r>
    </w:p>
    <w:p w:rsidR="00C1196D" w:rsidRPr="00F024A8" w:rsidRDefault="00C1196D"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Энергия- фаол кучларнинг манбаи ва модданинг барча шакллари ҳаракатининг ўлчовидир. Бошқа турдаги ишлаб чиқариш манбаларидан фарқли ўлароқ, истеъмол қилиш жараёнида у бутунлай тарқалади ва ҳеч қандай шаклда тўпланмайди. </w:t>
      </w:r>
    </w:p>
    <w:p w:rsidR="00C1196D" w:rsidRPr="00F024A8" w:rsidRDefault="00C1196D"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w:t>
      </w:r>
      <w:r w:rsidR="0035618F" w:rsidRPr="00F024A8">
        <w:rPr>
          <w:rFonts w:ascii="Times New Roman" w:hAnsi="Times New Roman" w:cs="Times New Roman"/>
          <w:sz w:val="28"/>
          <w:szCs w:val="26"/>
          <w:lang w:val="uz-Cyrl-UZ"/>
        </w:rPr>
        <w:t xml:space="preserve">Энергиянинг ўзаро таъсири, энергия тарқалиш ўлчови ва бузилишининг барча шаклларининг кўпайиши бу –энтропия. Энергияни тежаш қонуни умумий табиат қонуни, шу жумладан, жамият ҳам. </w:t>
      </w:r>
    </w:p>
    <w:p w:rsidR="006F7588" w:rsidRPr="00F024A8" w:rsidRDefault="0035618F"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Энергетика энергия ишлаб чиқариш технологиялари саноати сифатида электр ва иссиқликни ишлаб чиқариш, узатиш ва тарқатиш учун корхоналарни бирлаштиради. Ушбу етакчи нарх-наво саноати миллий иқтисодиётнинг барча тармоқларни ва уй-жой-коммунал хизматларини электр ва иссиқлик билан таъминлайди. Энергиянинг улкан роли саноат, транспорт, қишлоқ хўжалиги, аҳолига</w:t>
      </w:r>
      <w:r w:rsidR="00C1196D"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хизматларнинг барча турлари энергия ҳажмини ошириш, меҳнатнинг энергия интенсивлигининг ўсиши билан</w:t>
      </w:r>
      <w:r w:rsidR="00934C08"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ҳар бир турдаги маҳсулот</w:t>
      </w:r>
      <w:r w:rsidR="00934C08" w:rsidRPr="00F024A8">
        <w:rPr>
          <w:rFonts w:ascii="Times New Roman" w:hAnsi="Times New Roman" w:cs="Times New Roman"/>
          <w:sz w:val="28"/>
          <w:szCs w:val="26"/>
          <w:lang w:val="uz-Cyrl-UZ"/>
        </w:rPr>
        <w:t>да</w:t>
      </w:r>
      <w:r w:rsidRPr="00F024A8">
        <w:rPr>
          <w:rFonts w:ascii="Times New Roman" w:hAnsi="Times New Roman" w:cs="Times New Roman"/>
          <w:sz w:val="28"/>
          <w:szCs w:val="26"/>
          <w:lang w:val="uz-Cyrl-UZ"/>
        </w:rPr>
        <w:t xml:space="preserve"> энергия компоненти мавжудлиги билан боғлиқ, </w:t>
      </w:r>
      <w:r w:rsidR="00934C08" w:rsidRPr="00F024A8">
        <w:rPr>
          <w:rFonts w:ascii="Times New Roman" w:hAnsi="Times New Roman" w:cs="Times New Roman"/>
          <w:sz w:val="28"/>
          <w:szCs w:val="26"/>
          <w:lang w:val="uz-Cyrl-UZ"/>
        </w:rPr>
        <w:t xml:space="preserve">ва шунингдек, </w:t>
      </w:r>
      <w:r w:rsidRPr="00F024A8">
        <w:rPr>
          <w:rFonts w:ascii="Times New Roman" w:hAnsi="Times New Roman" w:cs="Times New Roman"/>
          <w:sz w:val="28"/>
          <w:szCs w:val="26"/>
          <w:lang w:val="uz-Cyrl-UZ"/>
        </w:rPr>
        <w:t>истеъмол товарлари ва озиқ-овқат маҳсулотлари учун</w:t>
      </w:r>
      <w:r w:rsidR="00934C08" w:rsidRPr="00F024A8">
        <w:rPr>
          <w:rFonts w:ascii="Times New Roman" w:hAnsi="Times New Roman" w:cs="Times New Roman"/>
          <w:sz w:val="28"/>
          <w:szCs w:val="26"/>
          <w:lang w:val="uz-Cyrl-UZ"/>
        </w:rPr>
        <w:t xml:space="preserve"> хам</w:t>
      </w:r>
      <w:r w:rsidRPr="00F024A8">
        <w:rPr>
          <w:rFonts w:ascii="Times New Roman" w:hAnsi="Times New Roman" w:cs="Times New Roman"/>
          <w:sz w:val="28"/>
          <w:szCs w:val="26"/>
          <w:lang w:val="uz-Cyrl-UZ"/>
        </w:rPr>
        <w:t>.</w:t>
      </w:r>
      <w:r w:rsidR="00D04C60" w:rsidRPr="00F024A8">
        <w:rPr>
          <w:rFonts w:ascii="Times New Roman" w:hAnsi="Times New Roman" w:cs="Times New Roman"/>
          <w:sz w:val="28"/>
          <w:szCs w:val="26"/>
          <w:lang w:val="uz-Cyrl-UZ"/>
        </w:rPr>
        <w:t xml:space="preserve"> Жаҳонда барча турдаги энергияни ишлаб чиқариш XIX аср бошидан 9 мартага ошиб, </w:t>
      </w:r>
      <w:r w:rsidR="006F7588" w:rsidRPr="00F024A8">
        <w:rPr>
          <w:rFonts w:ascii="Times New Roman" w:hAnsi="Times New Roman" w:cs="Times New Roman"/>
          <w:sz w:val="28"/>
          <w:szCs w:val="26"/>
          <w:lang w:val="uz-Cyrl-UZ"/>
        </w:rPr>
        <w:t>шартли</w:t>
      </w:r>
      <w:r w:rsidR="00D04C60" w:rsidRPr="00F024A8">
        <w:rPr>
          <w:rFonts w:ascii="Times New Roman" w:hAnsi="Times New Roman" w:cs="Times New Roman"/>
          <w:sz w:val="28"/>
          <w:szCs w:val="26"/>
          <w:lang w:val="uz-Cyrl-UZ"/>
        </w:rPr>
        <w:t xml:space="preserve"> ёқилғи ҳисобида 9 млрд.т.га етди</w:t>
      </w:r>
      <w:r w:rsidR="006F7588" w:rsidRPr="00F024A8">
        <w:rPr>
          <w:rFonts w:ascii="Times New Roman" w:hAnsi="Times New Roman" w:cs="Times New Roman"/>
          <w:sz w:val="28"/>
          <w:szCs w:val="26"/>
          <w:lang w:val="uz-Cyrl-UZ"/>
        </w:rPr>
        <w:t xml:space="preserve"> (1 кг шарт.</w:t>
      </w:r>
      <w:r w:rsidR="00D04C60" w:rsidRPr="00F024A8">
        <w:rPr>
          <w:rFonts w:ascii="Times New Roman" w:hAnsi="Times New Roman" w:cs="Times New Roman"/>
          <w:sz w:val="28"/>
          <w:szCs w:val="26"/>
          <w:lang w:val="uz-Cyrl-UZ"/>
        </w:rPr>
        <w:t>ёқил</w:t>
      </w:r>
      <w:r w:rsidR="006F7588" w:rsidRPr="00F024A8">
        <w:rPr>
          <w:rFonts w:ascii="Times New Roman" w:hAnsi="Times New Roman" w:cs="Times New Roman"/>
          <w:sz w:val="28"/>
          <w:szCs w:val="26"/>
          <w:lang w:val="uz-Cyrl-UZ"/>
        </w:rPr>
        <w:t>ғи = 7000 Ккал).</w:t>
      </w:r>
    </w:p>
    <w:p w:rsidR="00E84DBC" w:rsidRPr="00F024A8" w:rsidRDefault="003922B5" w:rsidP="003922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Электр ишлаб чиқаришда глобал ўсиш суръати жаҳон аҳолисининг ўсиш суръатларидан 3-4 баравар юқори. </w:t>
      </w:r>
    </w:p>
    <w:p w:rsidR="00CE4FC3" w:rsidRPr="00F024A8" w:rsidRDefault="003922B5" w:rsidP="003922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Электролиз, электротермик ишлов бериш, электро галваник қопламалар, электр пайвандлаш, электрометаллургия, телекоммуникация, электр транспорт, электр-маиший техника, электр ўлчаш каби янги ишлаб чиқаришларни яратиш</w:t>
      </w:r>
      <w:r w:rsidR="00CE4FC3" w:rsidRPr="00F024A8">
        <w:rPr>
          <w:rFonts w:ascii="Times New Roman" w:hAnsi="Times New Roman" w:cs="Times New Roman"/>
          <w:sz w:val="28"/>
          <w:szCs w:val="26"/>
          <w:lang w:val="uz-Cyrl-UZ"/>
        </w:rPr>
        <w:t xml:space="preserve"> учун асос яратади.</w:t>
      </w:r>
    </w:p>
    <w:p w:rsidR="00E84DBC" w:rsidRPr="00F024A8" w:rsidRDefault="00E84DBC" w:rsidP="003922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Энергетика соҳасидаги илмий-техникавий ривожалнишни белгиловчи тармоқлар орасида машинасозлик, кимё,металлургия киради.</w:t>
      </w:r>
    </w:p>
    <w:p w:rsidR="00D04AB4" w:rsidRPr="00F024A8" w:rsidRDefault="00CE4FC3" w:rsidP="003922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Замонавий шароитида энергия – электр энергия ишлаб чиқаришнинг иқтисодий мақсадлари бир хиллиги асосида   бирлаштирилган йирик, доимий ривожланаётган ишлаб чиқариш тизимларининг мураккаб мажмуи</w:t>
      </w:r>
      <w:r w:rsidR="003922B5" w:rsidRPr="00F024A8">
        <w:rPr>
          <w:rFonts w:ascii="Times New Roman" w:hAnsi="Times New Roman" w:cs="Times New Roman"/>
          <w:sz w:val="28"/>
          <w:szCs w:val="26"/>
          <w:lang w:val="uz-Cyrl-UZ"/>
        </w:rPr>
        <w:t>.</w:t>
      </w:r>
      <w:r w:rsidR="00E84DBC" w:rsidRPr="00F024A8">
        <w:rPr>
          <w:rFonts w:ascii="Times New Roman" w:hAnsi="Times New Roman" w:cs="Times New Roman"/>
          <w:sz w:val="28"/>
          <w:szCs w:val="26"/>
          <w:lang w:val="uz-Cyrl-UZ"/>
        </w:rPr>
        <w:t xml:space="preserve"> Энергетика корхоналарининг барча турлари юридик шахс мақомига эга. Энергия корхоналарининг ишини режалаштириш учун энергия ва қувватнинг умумий эҳтиёжларини аниқлаш катта аҳамиятга эга. Улар </w:t>
      </w:r>
      <w:r w:rsidR="006D1ED3" w:rsidRPr="00F024A8">
        <w:rPr>
          <w:rFonts w:ascii="Times New Roman" w:hAnsi="Times New Roman" w:cs="Times New Roman"/>
          <w:sz w:val="28"/>
          <w:szCs w:val="26"/>
          <w:lang w:val="uz-Cyrl-UZ"/>
        </w:rPr>
        <w:t>юк</w:t>
      </w:r>
      <w:r w:rsidR="00E84DBC" w:rsidRPr="00F024A8">
        <w:rPr>
          <w:rFonts w:ascii="Times New Roman" w:hAnsi="Times New Roman" w:cs="Times New Roman"/>
          <w:sz w:val="28"/>
          <w:szCs w:val="26"/>
          <w:lang w:val="uz-Cyrl-UZ"/>
        </w:rPr>
        <w:t xml:space="preserve"> графиклар</w:t>
      </w:r>
      <w:r w:rsidR="006D1ED3" w:rsidRPr="00F024A8">
        <w:rPr>
          <w:rFonts w:ascii="Times New Roman" w:hAnsi="Times New Roman" w:cs="Times New Roman"/>
          <w:sz w:val="28"/>
          <w:szCs w:val="26"/>
          <w:lang w:val="uz-Cyrl-UZ"/>
        </w:rPr>
        <w:t>и</w:t>
      </w:r>
      <w:r w:rsidR="00E84DBC" w:rsidRPr="00F024A8">
        <w:rPr>
          <w:rFonts w:ascii="Times New Roman" w:hAnsi="Times New Roman" w:cs="Times New Roman"/>
          <w:sz w:val="28"/>
          <w:szCs w:val="26"/>
          <w:lang w:val="uz-Cyrl-UZ"/>
        </w:rPr>
        <w:t xml:space="preserve"> асоси</w:t>
      </w:r>
      <w:r w:rsidR="001B0A1D" w:rsidRPr="00F024A8">
        <w:rPr>
          <w:rFonts w:ascii="Times New Roman" w:hAnsi="Times New Roman" w:cs="Times New Roman"/>
          <w:sz w:val="28"/>
          <w:szCs w:val="26"/>
          <w:lang w:val="uz-Cyrl-UZ"/>
        </w:rPr>
        <w:t>да аниқланади (7.6.расм)</w:t>
      </w:r>
      <w:r w:rsidR="003922B5" w:rsidRPr="00F024A8">
        <w:rPr>
          <w:rFonts w:ascii="Times New Roman" w:hAnsi="Times New Roman" w:cs="Times New Roman"/>
          <w:sz w:val="28"/>
          <w:szCs w:val="26"/>
          <w:lang w:val="uz-Cyrl-UZ"/>
        </w:rPr>
        <w:t>.</w:t>
      </w:r>
    </w:p>
    <w:p w:rsidR="00F57F83" w:rsidRPr="00F024A8" w:rsidRDefault="00F57F83" w:rsidP="003922B5">
      <w:pPr>
        <w:spacing w:after="0"/>
        <w:ind w:firstLine="567"/>
        <w:jc w:val="both"/>
        <w:rPr>
          <w:rFonts w:ascii="Times New Roman" w:hAnsi="Times New Roman" w:cs="Times New Roman"/>
          <w:sz w:val="28"/>
          <w:szCs w:val="26"/>
          <w:lang w:val="uz-Cyrl-UZ"/>
        </w:rPr>
      </w:pPr>
    </w:p>
    <w:p w:rsidR="00F57F83" w:rsidRPr="00F024A8" w:rsidRDefault="00F57F83" w:rsidP="003922B5">
      <w:pPr>
        <w:spacing w:after="0"/>
        <w:ind w:firstLine="567"/>
        <w:jc w:val="both"/>
        <w:rPr>
          <w:rFonts w:ascii="Times New Roman" w:hAnsi="Times New Roman" w:cs="Times New Roman"/>
          <w:sz w:val="28"/>
          <w:szCs w:val="26"/>
          <w:lang w:val="uz-Cyrl-UZ"/>
        </w:rPr>
      </w:pPr>
    </w:p>
    <w:p w:rsidR="003922B5" w:rsidRPr="00F024A8" w:rsidRDefault="00F57F83"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0"/>
          <w:szCs w:val="18"/>
          <w:lang w:val="uz-Cyrl-UZ"/>
        </w:rPr>
        <w:t>а)</w:t>
      </w:r>
      <w:r w:rsidR="00C615D5">
        <w:rPr>
          <w:rFonts w:ascii="Times New Roman" w:hAnsi="Times New Roman" w:cs="Times New Roman"/>
          <w:noProof/>
          <w:sz w:val="28"/>
          <w:szCs w:val="26"/>
          <w:lang w:eastAsia="ru-RU"/>
        </w:rPr>
        <w:pict>
          <v:shape id="Прямая со стрелкой 83" o:spid="_x0000_s1061" type="#_x0000_t32" style="position:absolute;left:0;text-align:left;margin-left:253.7pt;margin-top:5.85pt;width:.95pt;height:120.6pt;flip:x y;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" strokecolor="black [3200]" strokeweight=".5pt">
            <v:stroke endarrow="block" joinstyle="miter"/>
          </v:shape>
        </w:pict>
      </w:r>
      <w:r w:rsidR="00C615D5">
        <w:rPr>
          <w:rFonts w:ascii="Times New Roman" w:hAnsi="Times New Roman" w:cs="Times New Roman"/>
          <w:noProof/>
          <w:sz w:val="28"/>
          <w:szCs w:val="26"/>
          <w:lang w:eastAsia="ru-RU"/>
        </w:rPr>
        <w:pict>
          <v:shape id="Прямая со стрелкой 68" o:spid="_x0000_s1060" type="#_x0000_t32" style="position:absolute;left:0;text-align:left;margin-left:13.65pt;margin-top:7.7pt;width:.45pt;height:89.3pt;flip:y;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" strokecolor="black [3200]" strokeweight=".5pt">
            <v:stroke endarrow="block" joinstyle="miter"/>
          </v:shape>
        </w:pict>
      </w:r>
      <w:r w:rsidRPr="00F024A8">
        <w:rPr>
          <w:rFonts w:ascii="Times New Roman" w:hAnsi="Times New Roman" w:cs="Times New Roman"/>
          <w:sz w:val="20"/>
          <w:szCs w:val="18"/>
          <w:lang w:val="uz-Cyrl-UZ"/>
        </w:rPr>
        <w:t xml:space="preserve">                                                                                                        б)</w:t>
      </w:r>
    </w:p>
    <w:tbl>
      <w:tblPr>
        <w:tblStyle w:val="a4"/>
        <w:tblW w:w="0" w:type="auto"/>
        <w:tblLayout w:type="fixed"/>
        <w:tblLook w:val="04A0" w:firstRow="1" w:lastRow="0" w:firstColumn="1" w:lastColumn="0" w:noHBand="0" w:noVBand="1"/>
      </w:tblPr>
      <w:tblGrid>
        <w:gridCol w:w="281"/>
        <w:gridCol w:w="560"/>
        <w:gridCol w:w="597"/>
        <w:gridCol w:w="563"/>
        <w:gridCol w:w="627"/>
        <w:gridCol w:w="543"/>
        <w:gridCol w:w="236"/>
        <w:gridCol w:w="280"/>
        <w:gridCol w:w="1094"/>
        <w:gridCol w:w="304"/>
        <w:gridCol w:w="2570"/>
        <w:gridCol w:w="425"/>
      </w:tblGrid>
      <w:tr w:rsidR="00F57F83" w:rsidRPr="00F024A8" w:rsidTr="009D5A3A">
        <w:trPr>
          <w:trHeight w:val="386"/>
        </w:trPr>
        <w:tc>
          <w:tcPr>
            <w:tcW w:w="281" w:type="dxa"/>
            <w:tcBorders>
              <w:top w:val="nil"/>
              <w:left w:val="nil"/>
            </w:tcBorders>
          </w:tcPr>
          <w:p w:rsidR="00F57F83" w:rsidRPr="00F024A8" w:rsidRDefault="00F57F83" w:rsidP="00C1196D">
            <w:pPr>
              <w:jc w:val="both"/>
              <w:rPr>
                <w:rFonts w:ascii="Times New Roman" w:hAnsi="Times New Roman" w:cs="Times New Roman"/>
                <w:sz w:val="20"/>
                <w:szCs w:val="18"/>
                <w:lang w:val="uz-Cyrl-UZ"/>
              </w:rPr>
            </w:pPr>
          </w:p>
        </w:tc>
        <w:tc>
          <w:tcPr>
            <w:tcW w:w="560" w:type="dxa"/>
            <w:tcBorders>
              <w:top w:val="nil"/>
              <w:bottom w:val="single" w:sz="4" w:space="0" w:color="auto"/>
              <w:right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олилиния 82" o:spid="_x0000_s1059" style="position:absolute;left:0;text-align:left;margin-left:-5.05pt;margin-top:18.55pt;width:146.8pt;height:68.9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1864426,87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" path="m,702500v120732,87580,241465,175161,362197,172192c482929,871723,630382,799482,724395,684687,818408,569892,857992,273998,926275,185923v68283,-88075,154380,-53439,207819,-29688c1187533,179986,1191491,323479,1246909,328427v55418,4948,167245,-90055,219694,-142504c1519052,133474,1517073,40450,1561605,13731v44532,-26719,134587,-9896,172192,11875c1771402,47377,1769423,98837,1787236,144359v17813,45522,40574,90055,53439,154380c1853540,363064,1864426,530307,1864426,530307r,l1864426,530307r-11875,-5937e" filled="f" strokecolor="black [3200]" strokeweight="1.5pt">
                  <v:stroke joinstyle="miter"/>
                  <v:path arrowok="t" o:connecttype="custom" o:connectlocs="0,702500;362197,874692;724395,684687;926275,185923;1134094,156235;1246909,328427;1466603,185923;1561605,13731;1733797,25606;1787236,144359;1840675,298739;1864426,530307;1864426,530307;1864426,530307;1852551,524370" o:connectangles="0,0,0,0,0,0,0,0,0,0,0,0,0,0,0"/>
                </v:shape>
              </w:pict>
            </w:r>
          </w:p>
        </w:tc>
        <w:tc>
          <w:tcPr>
            <w:tcW w:w="597" w:type="dxa"/>
            <w:tcBorders>
              <w:top w:val="nil"/>
              <w:left w:val="nil"/>
              <w:bottom w:val="single" w:sz="4" w:space="0" w:color="auto"/>
              <w:right w:val="nil"/>
            </w:tcBorders>
          </w:tcPr>
          <w:p w:rsidR="00F57F83" w:rsidRPr="00F024A8" w:rsidRDefault="00F57F83" w:rsidP="00C1196D">
            <w:pPr>
              <w:jc w:val="both"/>
              <w:rPr>
                <w:rFonts w:ascii="Times New Roman" w:hAnsi="Times New Roman" w:cs="Times New Roman"/>
                <w:sz w:val="20"/>
                <w:szCs w:val="18"/>
                <w:lang w:val="uz-Cyrl-UZ"/>
              </w:rPr>
            </w:pPr>
          </w:p>
        </w:tc>
        <w:tc>
          <w:tcPr>
            <w:tcW w:w="563" w:type="dxa"/>
            <w:tcBorders>
              <w:top w:val="nil"/>
              <w:left w:val="nil"/>
              <w:bottom w:val="single" w:sz="4" w:space="0" w:color="auto"/>
              <w:right w:val="nil"/>
            </w:tcBorders>
          </w:tcPr>
          <w:p w:rsidR="00F57F83" w:rsidRPr="00F024A8" w:rsidRDefault="00F57F83" w:rsidP="00C1196D">
            <w:pPr>
              <w:jc w:val="both"/>
              <w:rPr>
                <w:rFonts w:ascii="Times New Roman" w:hAnsi="Times New Roman" w:cs="Times New Roman"/>
                <w:sz w:val="20"/>
                <w:szCs w:val="18"/>
                <w:lang w:val="uz-Cyrl-UZ"/>
              </w:rPr>
            </w:pPr>
          </w:p>
        </w:tc>
        <w:tc>
          <w:tcPr>
            <w:tcW w:w="627" w:type="dxa"/>
            <w:tcBorders>
              <w:top w:val="nil"/>
              <w:left w:val="nil"/>
              <w:bottom w:val="single" w:sz="4" w:space="0" w:color="auto"/>
              <w:right w:val="nil"/>
            </w:tcBorders>
          </w:tcPr>
          <w:p w:rsidR="00F57F83" w:rsidRPr="00F024A8" w:rsidRDefault="00F57F83" w:rsidP="00C1196D">
            <w:pPr>
              <w:jc w:val="both"/>
              <w:rPr>
                <w:rFonts w:ascii="Times New Roman" w:hAnsi="Times New Roman" w:cs="Times New Roman"/>
                <w:sz w:val="20"/>
                <w:szCs w:val="18"/>
                <w:lang w:val="uz-Cyrl-UZ"/>
              </w:rPr>
            </w:pPr>
          </w:p>
        </w:tc>
        <w:tc>
          <w:tcPr>
            <w:tcW w:w="543" w:type="dxa"/>
            <w:tcBorders>
              <w:top w:val="nil"/>
              <w:left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80" o:spid="_x0000_s1058" type="#_x0000_t32" style="position:absolute;left:0;text-align:left;margin-left:21.65pt;margin-top:.9pt;width:0;height:110.25pt;flip:y;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" strokecolor="black [3200]" strokeweight=".5pt">
                  <v:stroke startarrow="block" endarrow="block" joinstyle="miter"/>
                </v:shape>
              </w:pict>
            </w:r>
          </w:p>
        </w:tc>
        <w:tc>
          <w:tcPr>
            <w:tcW w:w="236" w:type="dxa"/>
            <w:tcBorders>
              <w:top w:val="nil"/>
              <w:bottom w:val="single" w:sz="4" w:space="0" w:color="auto"/>
              <w:right w:val="nil"/>
            </w:tcBorders>
          </w:tcPr>
          <w:p w:rsidR="00F57F83" w:rsidRPr="00F024A8" w:rsidRDefault="00F57F83" w:rsidP="00C1196D">
            <w:pPr>
              <w:jc w:val="both"/>
              <w:rPr>
                <w:rFonts w:ascii="Times New Roman" w:hAnsi="Times New Roman" w:cs="Times New Roman"/>
                <w:sz w:val="20"/>
                <w:szCs w:val="18"/>
                <w:lang w:val="uz-Cyrl-UZ"/>
              </w:rPr>
            </w:pPr>
          </w:p>
        </w:tc>
        <w:tc>
          <w:tcPr>
            <w:tcW w:w="280" w:type="dxa"/>
            <w:tcBorders>
              <w:top w:val="nil"/>
              <w:left w:val="nil"/>
              <w:bottom w:val="single" w:sz="4" w:space="0" w:color="auto"/>
              <w:right w:val="nil"/>
            </w:tcBorders>
          </w:tcPr>
          <w:p w:rsidR="00F57F83" w:rsidRPr="00F024A8" w:rsidRDefault="00F57F83" w:rsidP="00C1196D">
            <w:pPr>
              <w:jc w:val="both"/>
              <w:rPr>
                <w:rFonts w:ascii="Times New Roman" w:hAnsi="Times New Roman" w:cs="Times New Roman"/>
                <w:sz w:val="20"/>
                <w:szCs w:val="18"/>
                <w:lang w:val="uz-Cyrl-UZ"/>
              </w:rPr>
            </w:pPr>
          </w:p>
        </w:tc>
        <w:tc>
          <w:tcPr>
            <w:tcW w:w="1094" w:type="dxa"/>
            <w:tcBorders>
              <w:top w:val="nil"/>
              <w:left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304" w:type="dxa"/>
            <w:tcBorders>
              <w:top w:val="nil"/>
              <w:left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2570" w:type="dxa"/>
            <w:tcBorders>
              <w:top w:val="nil"/>
              <w:bottom w:val="single" w:sz="4" w:space="0" w:color="auto"/>
            </w:tcBorders>
          </w:tcPr>
          <w:p w:rsidR="00F57F83" w:rsidRPr="00F024A8" w:rsidRDefault="00F57F83" w:rsidP="00C1196D">
            <w:pPr>
              <w:jc w:val="both"/>
              <w:rPr>
                <w:rFonts w:ascii="Times New Roman" w:hAnsi="Times New Roman" w:cs="Times New Roman"/>
                <w:sz w:val="20"/>
                <w:szCs w:val="18"/>
                <w:lang w:val="uz-Cyrl-UZ"/>
              </w:rPr>
            </w:pPr>
          </w:p>
        </w:tc>
        <w:tc>
          <w:tcPr>
            <w:tcW w:w="425" w:type="dxa"/>
            <w:tcBorders>
              <w:top w:val="nil"/>
              <w:bottom w:val="single" w:sz="4" w:space="0" w:color="auto"/>
              <w:right w:val="nil"/>
            </w:tcBorders>
          </w:tcPr>
          <w:p w:rsidR="00F57F83" w:rsidRPr="00F024A8" w:rsidRDefault="00F57F83" w:rsidP="00C1196D">
            <w:pPr>
              <w:jc w:val="both"/>
              <w:rPr>
                <w:rFonts w:ascii="Times New Roman" w:hAnsi="Times New Roman" w:cs="Times New Roman"/>
                <w:sz w:val="20"/>
                <w:szCs w:val="18"/>
                <w:lang w:val="uz-Cyrl-UZ"/>
              </w:rPr>
            </w:pPr>
          </w:p>
        </w:tc>
      </w:tr>
      <w:tr w:rsidR="00F57F83" w:rsidRPr="00F024A8" w:rsidTr="009D5A3A">
        <w:trPr>
          <w:trHeight w:val="503"/>
        </w:trPr>
        <w:tc>
          <w:tcPr>
            <w:tcW w:w="281" w:type="dxa"/>
            <w:tcBorders>
              <w:left w:val="nil"/>
              <w:bottom w:val="single" w:sz="4" w:space="0" w:color="auto"/>
            </w:tcBorders>
          </w:tcPr>
          <w:p w:rsidR="00F57F83" w:rsidRPr="00F024A8" w:rsidRDefault="00F57F83" w:rsidP="00C1196D">
            <w:pPr>
              <w:jc w:val="both"/>
              <w:rPr>
                <w:rFonts w:ascii="Times New Roman" w:hAnsi="Times New Roman" w:cs="Times New Roman"/>
                <w:sz w:val="20"/>
                <w:szCs w:val="18"/>
                <w:lang w:val="uz-Cyrl-UZ"/>
              </w:rPr>
            </w:pPr>
          </w:p>
        </w:tc>
        <w:tc>
          <w:tcPr>
            <w:tcW w:w="560" w:type="dxa"/>
            <w:tcBorders>
              <w:top w:val="single" w:sz="4" w:space="0" w:color="auto"/>
              <w:bottom w:val="single" w:sz="4" w:space="0" w:color="auto"/>
              <w:right w:val="nil"/>
            </w:tcBorders>
          </w:tcPr>
          <w:p w:rsidR="00F57F83" w:rsidRPr="00F024A8" w:rsidRDefault="00F57F83" w:rsidP="00C1196D">
            <w:pPr>
              <w:jc w:val="both"/>
              <w:rPr>
                <w:rFonts w:ascii="Times New Roman" w:hAnsi="Times New Roman" w:cs="Times New Roman"/>
                <w:sz w:val="20"/>
                <w:szCs w:val="18"/>
                <w:lang w:val="uz-Cyrl-UZ"/>
              </w:rPr>
            </w:pPr>
          </w:p>
        </w:tc>
        <w:tc>
          <w:tcPr>
            <w:tcW w:w="597" w:type="dxa"/>
            <w:tcBorders>
              <w:top w:val="single" w:sz="4" w:space="0" w:color="auto"/>
              <w:left w:val="nil"/>
              <w:bottom w:val="single" w:sz="4" w:space="0" w:color="auto"/>
              <w:right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73" o:spid="_x0000_s1057" type="#_x0000_t32" style="position:absolute;left:0;text-align:left;margin-left:22.9pt;margin-top:25.05pt;width:.45pt;height:40.7pt;flip:x y;z-index:25175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" strokecolor="black [3200]" strokeweight=".5pt">
                  <v:stroke startarrow="block" endarrow="block" joinstyle="miter"/>
                </v:shape>
              </w:pict>
            </w:r>
          </w:p>
        </w:tc>
        <w:tc>
          <w:tcPr>
            <w:tcW w:w="563" w:type="dxa"/>
            <w:tcBorders>
              <w:top w:val="single" w:sz="4" w:space="0" w:color="auto"/>
              <w:left w:val="nil"/>
              <w:bottom w:val="single" w:sz="4" w:space="0" w:color="auto"/>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76" o:spid="_x0000_s1056" type="#_x0000_t32" style="position:absolute;left:0;text-align:left;margin-left:22.6pt;margin-top:.3pt;width:0;height:65.9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" strokecolor="black [3200]" strokeweight=".5pt">
                  <v:stroke startarrow="block" endarrow="block" joinstyle="miter"/>
                </v:shape>
              </w:pict>
            </w:r>
          </w:p>
        </w:tc>
        <w:tc>
          <w:tcPr>
            <w:tcW w:w="627" w:type="dxa"/>
            <w:tcBorders>
              <w:top w:val="single" w:sz="4" w:space="0" w:color="auto"/>
              <w:bottom w:val="single" w:sz="4" w:space="0" w:color="auto"/>
              <w:right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79" o:spid="_x0000_s1055" type="#_x0000_t32" style="position:absolute;left:0;text-align:left;margin-left:25.95pt;margin-top:25.05pt;width:0;height:39.75pt;flip:y;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" strokecolor="black [3200]" strokeweight=".5pt">
                  <v:stroke startarrow="block" endarrow="block" joinstyle="miter"/>
                </v:shape>
              </w:pict>
            </w:r>
          </w:p>
        </w:tc>
        <w:tc>
          <w:tcPr>
            <w:tcW w:w="543" w:type="dxa"/>
            <w:tcBorders>
              <w:left w:val="nil"/>
              <w:bottom w:val="single" w:sz="4" w:space="0" w:color="auto"/>
            </w:tcBorders>
          </w:tcPr>
          <w:p w:rsidR="00F57F83" w:rsidRPr="00F024A8" w:rsidRDefault="00F57F83" w:rsidP="00C1196D">
            <w:pPr>
              <w:jc w:val="both"/>
              <w:rPr>
                <w:rFonts w:ascii="Times New Roman" w:hAnsi="Times New Roman" w:cs="Times New Roman"/>
                <w:sz w:val="20"/>
                <w:szCs w:val="18"/>
                <w:lang w:val="uz-Cyrl-UZ"/>
              </w:rPr>
            </w:pPr>
          </w:p>
        </w:tc>
        <w:tc>
          <w:tcPr>
            <w:tcW w:w="236" w:type="dxa"/>
            <w:tcBorders>
              <w:right w:val="single" w:sz="4" w:space="0" w:color="auto"/>
            </w:tcBorders>
          </w:tcPr>
          <w:p w:rsidR="00F57F83" w:rsidRPr="00F024A8" w:rsidRDefault="00F57F83" w:rsidP="00C1196D">
            <w:pPr>
              <w:jc w:val="both"/>
              <w:rPr>
                <w:rFonts w:ascii="Times New Roman" w:hAnsi="Times New Roman" w:cs="Times New Roman"/>
                <w:sz w:val="20"/>
                <w:szCs w:val="18"/>
                <w:lang w:val="en-US"/>
              </w:rPr>
            </w:pPr>
          </w:p>
        </w:tc>
        <w:tc>
          <w:tcPr>
            <w:tcW w:w="280" w:type="dxa"/>
            <w:tcBorders>
              <w:top w:val="single" w:sz="4" w:space="0" w:color="auto"/>
              <w:left w:val="single" w:sz="4" w:space="0" w:color="auto"/>
              <w:bottom w:val="single" w:sz="4" w:space="0" w:color="auto"/>
              <w:right w:val="nil"/>
            </w:tcBorders>
          </w:tcPr>
          <w:p w:rsidR="00F57F83" w:rsidRPr="00F024A8" w:rsidRDefault="00F57F83" w:rsidP="00C1196D">
            <w:pPr>
              <w:jc w:val="both"/>
              <w:rPr>
                <w:rFonts w:ascii="Times New Roman" w:hAnsi="Times New Roman" w:cs="Times New Roman"/>
                <w:sz w:val="20"/>
                <w:szCs w:val="18"/>
                <w:lang w:val="en-US"/>
              </w:rPr>
            </w:pPr>
          </w:p>
          <w:p w:rsidR="00F57F83" w:rsidRPr="00F024A8" w:rsidRDefault="00F57F83" w:rsidP="002F533D">
            <w:pPr>
              <w:ind w:left="-8" w:firstLine="8"/>
              <w:jc w:val="both"/>
              <w:rPr>
                <w:rFonts w:ascii="Times New Roman" w:hAnsi="Times New Roman" w:cs="Times New Roman"/>
                <w:sz w:val="20"/>
                <w:szCs w:val="18"/>
                <w:lang w:val="en-US"/>
              </w:rPr>
            </w:pPr>
            <w:r w:rsidRPr="00F024A8">
              <w:rPr>
                <w:rFonts w:ascii="Times New Roman" w:hAnsi="Times New Roman" w:cs="Times New Roman"/>
                <w:sz w:val="20"/>
                <w:szCs w:val="18"/>
                <w:lang w:val="en-US"/>
              </w:rPr>
              <w:t>A</w:t>
            </w:r>
          </w:p>
        </w:tc>
        <w:tc>
          <w:tcPr>
            <w:tcW w:w="1094" w:type="dxa"/>
            <w:tcBorders>
              <w:top w:val="nil"/>
              <w:left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304" w:type="dxa"/>
            <w:tcBorders>
              <w:top w:val="nil"/>
              <w:left w:val="nil"/>
              <w:bottom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олилиния 86" o:spid="_x0000_s1054" style="position:absolute;left:0;text-align:left;margin-left:8.5pt;margin-top:.05pt;width:131.55pt;height:54.6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670734,69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" path="m,385948c35131,372588,70262,359229,100940,368135v30678,8906,55418,46512,83127,71252c211776,464127,237507,479961,267195,516576v29688,36616,37605,114795,95002,142504c419594,686789,515587,678873,611579,682831v95992,3958,239485,23751,326571,c1025236,659080,1087581,582880,1134093,540327v46512,-42553,45523,-82138,83128,-112816c1254826,396833,1331026,382978,1359725,356259v28699,-26720,989,-47501,29688,-89065c1418112,225630,1499260,138544,1531917,106877v32657,-31667,31668,-18802,53439,-29688c1607127,66303,1648691,54428,1662545,41563,1676400,28698,1668483,,1668483,r,e" filled="f" strokecolor="black [3200]" strokeweight="1.5pt">
                  <v:stroke joinstyle="miter"/>
                  <v:path arrowok="t" o:connecttype="custom" o:connectlocs="0,385800;100937,367993;184062,439218;267187,516377;362186,658827;611561,682568;938122,682568;1134060,540119;1217185,427347;1359685,356122;1389372,267091;1531872,106836;1585310,77159;1662496,41547;1668434,0;1668434,0" o:connectangles="0,0,0,0,0,0,0,0,0,0,0,0,0,0,0,0"/>
                </v:shape>
              </w:pict>
            </w:r>
          </w:p>
        </w:tc>
        <w:tc>
          <w:tcPr>
            <w:tcW w:w="2570" w:type="dxa"/>
            <w:tcBorders>
              <w:bottom w:val="nil"/>
            </w:tcBorders>
          </w:tcPr>
          <w:p w:rsidR="009D5A3A"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line id="Прямая соединительная линия 88" o:spid="_x0000_s1053" style="position:absolute;left:0;text-align:left;flip:x y;z-index:251769856;visibility:visible;mso-position-horizontal-relative:text;mso-position-vertical-relative:text" from="90.1pt,3.5pt" to="105.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" strokecolor="black [3200]" strokeweight=".5pt">
                  <v:stroke joinstyle="miter"/>
                </v:line>
              </w:pict>
            </w:r>
          </w:p>
          <w:p w:rsidR="00F57F83" w:rsidRPr="00F024A8" w:rsidRDefault="009D5A3A" w:rsidP="00C1196D">
            <w:pPr>
              <w:jc w:val="both"/>
              <w:rPr>
                <w:rFonts w:ascii="Times New Roman" w:hAnsi="Times New Roman" w:cs="Times New Roman"/>
                <w:sz w:val="20"/>
                <w:szCs w:val="18"/>
                <w:lang w:val="en-US"/>
              </w:rPr>
            </w:pPr>
            <w:r w:rsidRPr="00F024A8">
              <w:rPr>
                <w:rFonts w:ascii="Times New Roman" w:hAnsi="Times New Roman" w:cs="Times New Roman"/>
                <w:sz w:val="20"/>
                <w:szCs w:val="18"/>
                <w:lang w:val="uz-Cyrl-UZ"/>
              </w:rPr>
              <w:t xml:space="preserve">                                        </w:t>
            </w:r>
            <w:r w:rsidRPr="00F024A8">
              <w:rPr>
                <w:rFonts w:ascii="Times New Roman" w:hAnsi="Times New Roman" w:cs="Times New Roman"/>
                <w:sz w:val="20"/>
                <w:szCs w:val="18"/>
                <w:lang w:val="en-US"/>
              </w:rPr>
              <w:t>I</w:t>
            </w:r>
          </w:p>
        </w:tc>
        <w:tc>
          <w:tcPr>
            <w:tcW w:w="425" w:type="dxa"/>
            <w:tcBorders>
              <w:bottom w:val="nil"/>
              <w:right w:val="nil"/>
            </w:tcBorders>
          </w:tcPr>
          <w:p w:rsidR="00F57F83" w:rsidRPr="00F024A8" w:rsidRDefault="009D5A3A" w:rsidP="009D5A3A">
            <w:pPr>
              <w:jc w:val="both"/>
              <w:rPr>
                <w:rFonts w:ascii="Times New Roman" w:hAnsi="Times New Roman" w:cs="Times New Roman"/>
                <w:sz w:val="24"/>
                <w:lang w:val="uz-Cyrl-UZ"/>
              </w:rPr>
            </w:pPr>
            <m:oMathPara>
              <m:oMathParaPr>
                <m:jc m:val="left"/>
              </m:oMathParaPr>
              <m:oMath>
                <m:r>
                  <w:rPr>
                    <w:rFonts w:ascii="Cambria Math" w:hAnsi="Cambria Math" w:cs="Times New Roman"/>
                    <w:sz w:val="24"/>
                    <w:lang w:val="uz-Cyrl-UZ"/>
                  </w:rPr>
                  <m:t>∆</m:t>
                </m:r>
              </m:oMath>
            </m:oMathPara>
          </w:p>
        </w:tc>
      </w:tr>
      <w:tr w:rsidR="00F57F83" w:rsidRPr="00F024A8" w:rsidTr="009D5A3A">
        <w:trPr>
          <w:trHeight w:val="409"/>
        </w:trPr>
        <w:tc>
          <w:tcPr>
            <w:tcW w:w="281" w:type="dxa"/>
            <w:tcBorders>
              <w:left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560" w:type="dxa"/>
            <w:tcBorders>
              <w:top w:val="single" w:sz="4" w:space="0" w:color="auto"/>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597" w:type="dxa"/>
            <w:tcBorders>
              <w:top w:val="single" w:sz="4" w:space="0" w:color="auto"/>
              <w:left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563" w:type="dxa"/>
            <w:tcBorders>
              <w:top w:val="single" w:sz="4" w:space="0" w:color="auto"/>
              <w:bottom w:val="nil"/>
            </w:tcBorders>
          </w:tcPr>
          <w:p w:rsidR="00F57F83" w:rsidRPr="00F024A8" w:rsidRDefault="00F57F83" w:rsidP="00C1196D">
            <w:pPr>
              <w:jc w:val="both"/>
              <w:rPr>
                <w:rFonts w:ascii="Times New Roman" w:hAnsi="Times New Roman" w:cs="Times New Roman"/>
                <w:sz w:val="20"/>
                <w:szCs w:val="18"/>
                <w:lang w:val="uz-Cyrl-UZ"/>
              </w:rPr>
            </w:pPr>
          </w:p>
        </w:tc>
        <w:tc>
          <w:tcPr>
            <w:tcW w:w="627" w:type="dxa"/>
            <w:tcBorders>
              <w:top w:val="single" w:sz="4" w:space="0" w:color="auto"/>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543" w:type="dxa"/>
            <w:tcBorders>
              <w:top w:val="single" w:sz="4" w:space="0" w:color="auto"/>
              <w:left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236" w:type="dxa"/>
            <w:tcBorders>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280" w:type="dxa"/>
            <w:tcBorders>
              <w:top w:val="single" w:sz="4" w:space="0" w:color="auto"/>
              <w:left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1094" w:type="dxa"/>
            <w:tcBorders>
              <w:top w:val="nil"/>
              <w:left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304" w:type="dxa"/>
            <w:tcBorders>
              <w:top w:val="nil"/>
              <w:left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2570" w:type="dxa"/>
            <w:tcBorders>
              <w:top w:val="nil"/>
              <w:bottom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олилиния 85" o:spid="_x0000_s1052" style="position:absolute;left:0;text-align:left;margin-left:-2.3pt;margin-top:2.6pt;width:134.65pt;height:40.2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1710597,51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" path="m,190005c15834,150915,31668,111825,53439,95002,75210,78179,109847,75210,130629,89064v20782,13854,14844,37605,47501,89065c210787,229589,264227,342405,326572,397823v62346,55418,101930,104899,225631,112816c675904,518556,1068779,445324,1068779,445324v134587,-16823,216725,-5938,290946,-35626c1433946,380010,1455717,331519,1514104,267194,1572491,202869,1700151,65313,1710047,23750v9896,-41564,-116774,-1979,-136566,-5937c1553689,13855,1572491,6927,1591294,e" filled="f" strokecolor="black [3200]" strokeweight="1.5pt">
                  <v:stroke joinstyle="miter"/>
                  <v:path arrowok="t" o:connecttype="custom" o:connectlocs="0,189982;53422,94990;130588,89053;178074,178107;326469,397775;552028,510577;1068440,445270;1359294,409648;1513624,267162;1709505,23747;1572982,17811;1590790,0" o:connectangles="0,0,0,0,0,0,0,0,0,0,0,0"/>
                </v:shape>
              </w:pict>
            </w:r>
          </w:p>
        </w:tc>
        <w:tc>
          <w:tcPr>
            <w:tcW w:w="425" w:type="dxa"/>
            <w:tcBorders>
              <w:top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r>
      <w:tr w:rsidR="00F57F83" w:rsidRPr="00F024A8" w:rsidTr="009D5A3A">
        <w:trPr>
          <w:trHeight w:val="385"/>
        </w:trPr>
        <w:tc>
          <w:tcPr>
            <w:tcW w:w="281" w:type="dxa"/>
            <w:tcBorders>
              <w:top w:val="nil"/>
              <w:left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560" w:type="dxa"/>
            <w:tcBorders>
              <w:top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597" w:type="dxa"/>
            <w:tcBorders>
              <w:top w:val="nil"/>
              <w:left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563" w:type="dxa"/>
            <w:tcBorders>
              <w:top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627" w:type="dxa"/>
            <w:tcBorders>
              <w:top w:val="nil"/>
              <w:bottom w:val="nil"/>
              <w:right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77" o:spid="_x0000_s1051" type="#_x0000_t32" style="position:absolute;left:0;text-align:left;margin-left:25.95pt;margin-top:19.1pt;width:0;height:25.25pt;flip:y;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" strokecolor="black [3200]" strokeweight=".5pt">
                  <v:stroke startarrow="block" endarrow="block" joinstyle="miter"/>
                </v:shape>
              </w:pict>
            </w:r>
          </w:p>
        </w:tc>
        <w:tc>
          <w:tcPr>
            <w:tcW w:w="543" w:type="dxa"/>
            <w:tcBorders>
              <w:top w:val="nil"/>
              <w:left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236" w:type="dxa"/>
            <w:tcBorders>
              <w:top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280" w:type="dxa"/>
            <w:tcBorders>
              <w:top w:val="nil"/>
              <w:left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1094" w:type="dxa"/>
            <w:tcBorders>
              <w:top w:val="nil"/>
              <w:left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304" w:type="dxa"/>
            <w:tcBorders>
              <w:top w:val="nil"/>
              <w:left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2570" w:type="dxa"/>
            <w:tcBorders>
              <w:top w:val="nil"/>
              <w:bottom w:val="nil"/>
            </w:tcBorders>
          </w:tcPr>
          <w:p w:rsidR="00F57F83" w:rsidRPr="00F024A8" w:rsidRDefault="00F57F83" w:rsidP="00C1196D">
            <w:pPr>
              <w:jc w:val="both"/>
              <w:rPr>
                <w:rFonts w:ascii="Times New Roman" w:hAnsi="Times New Roman" w:cs="Times New Roman"/>
                <w:sz w:val="20"/>
                <w:szCs w:val="18"/>
                <w:lang w:val="uz-Cyrl-UZ"/>
              </w:rPr>
            </w:pPr>
          </w:p>
        </w:tc>
        <w:tc>
          <w:tcPr>
            <w:tcW w:w="425" w:type="dxa"/>
            <w:tcBorders>
              <w:top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r>
      <w:tr w:rsidR="00F57F83" w:rsidRPr="00F024A8" w:rsidTr="009D5A3A">
        <w:trPr>
          <w:trHeight w:val="503"/>
        </w:trPr>
        <w:tc>
          <w:tcPr>
            <w:tcW w:w="281" w:type="dxa"/>
            <w:tcBorders>
              <w:top w:val="nil"/>
              <w:left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81" o:spid="_x0000_s1050" type="#_x0000_t32" style="position:absolute;left:0;text-align:left;margin-left:-4.9pt;margin-top:25.1pt;width:187.5pt;height:.45pt;flip:y;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" strokecolor="black [3200]" strokeweight=".5pt">
                  <v:stroke endarrow="block" joinstyle="miter"/>
                </v:shape>
              </w:pict>
            </w:r>
          </w:p>
        </w:tc>
        <w:tc>
          <w:tcPr>
            <w:tcW w:w="560" w:type="dxa"/>
            <w:tcBorders>
              <w:top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71" o:spid="_x0000_s1049" type="#_x0000_t32" style="position:absolute;left:0;text-align:left;margin-left:23pt;margin-top:.3pt;width:.45pt;height:25.25pt;flip:x;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" strokecolor="black [3200]" strokeweight=".5pt">
                  <v:stroke startarrow="block" endarrow="block" joinstyle="miter"/>
                </v:shape>
              </w:pict>
            </w:r>
          </w:p>
        </w:tc>
        <w:tc>
          <w:tcPr>
            <w:tcW w:w="597" w:type="dxa"/>
            <w:tcBorders>
              <w:top w:val="nil"/>
            </w:tcBorders>
          </w:tcPr>
          <w:p w:rsidR="00F57F83" w:rsidRPr="00F024A8" w:rsidRDefault="00C615D5" w:rsidP="00C1196D">
            <w:pPr>
              <w:jc w:val="both"/>
              <w:rPr>
                <w:rFonts w:ascii="Times New Roman" w:hAnsi="Times New Roman" w:cs="Times New Roman"/>
                <w:sz w:val="20"/>
                <w:szCs w:val="18"/>
                <w:lang w:val="en-US"/>
              </w:rPr>
            </w:pPr>
            <w:r>
              <w:rPr>
                <w:rFonts w:ascii="Times New Roman" w:hAnsi="Times New Roman" w:cs="Times New Roman"/>
                <w:noProof/>
                <w:sz w:val="20"/>
                <w:szCs w:val="18"/>
                <w:lang w:eastAsia="ru-RU"/>
              </w:rPr>
              <w:pict>
                <v:shape id="Прямая со стрелкой 72" o:spid="_x0000_s1048" type="#_x0000_t32" style="position:absolute;left:0;text-align:left;margin-left:22.9pt;margin-top:1.65pt;width:.45pt;height:24.2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" strokecolor="black [3200]" strokeweight=".5pt">
                  <v:stroke startarrow="block" endarrow="block" joinstyle="miter"/>
                </v:shape>
              </w:pict>
            </w:r>
          </w:p>
          <w:p w:rsidR="00F57F83" w:rsidRPr="00F024A8" w:rsidRDefault="00F57F83" w:rsidP="00C1196D">
            <w:pPr>
              <w:jc w:val="both"/>
              <w:rPr>
                <w:rFonts w:ascii="Times New Roman" w:hAnsi="Times New Roman" w:cs="Times New Roman"/>
                <w:sz w:val="20"/>
                <w:szCs w:val="18"/>
                <w:lang w:val="uz-Cyrl-UZ"/>
              </w:rPr>
            </w:pPr>
            <w:r w:rsidRPr="00F024A8">
              <w:rPr>
                <w:rFonts w:ascii="Times New Roman" w:hAnsi="Times New Roman" w:cs="Times New Roman"/>
                <w:sz w:val="20"/>
                <w:szCs w:val="18"/>
                <w:lang w:val="en-US"/>
              </w:rPr>
              <w:t>Pmin</w:t>
            </w:r>
          </w:p>
        </w:tc>
        <w:tc>
          <w:tcPr>
            <w:tcW w:w="563" w:type="dxa"/>
            <w:tcBorders>
              <w:top w:val="nil"/>
            </w:tcBorders>
          </w:tcPr>
          <w:p w:rsidR="00F57F83" w:rsidRPr="00F024A8" w:rsidRDefault="00C615D5" w:rsidP="00C1196D">
            <w:pPr>
              <w:jc w:val="both"/>
              <w:rPr>
                <w:rFonts w:ascii="Times New Roman" w:hAnsi="Times New Roman" w:cs="Times New Roman"/>
                <w:sz w:val="20"/>
                <w:szCs w:val="18"/>
                <w:lang w:val="en-US"/>
              </w:rPr>
            </w:pPr>
            <w:r>
              <w:rPr>
                <w:rFonts w:ascii="Times New Roman" w:hAnsi="Times New Roman" w:cs="Times New Roman"/>
                <w:noProof/>
                <w:sz w:val="20"/>
                <w:szCs w:val="18"/>
                <w:lang w:eastAsia="ru-RU"/>
              </w:rPr>
              <w:pict>
                <v:shape id="Прямая со стрелкой 75" o:spid="_x0000_s1047" type="#_x0000_t32" style="position:absolute;left:0;text-align:left;margin-left:22.6pt;margin-top:.7pt;width:0;height:25.2pt;flip:y;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" strokecolor="black [3200]" strokeweight=".5pt">
                  <v:stroke startarrow="block" endarrow="block" joinstyle="miter"/>
                </v:shape>
              </w:pict>
            </w:r>
          </w:p>
          <w:p w:rsidR="00F57F83" w:rsidRPr="00F024A8" w:rsidRDefault="00F57F83" w:rsidP="00C1196D">
            <w:pPr>
              <w:jc w:val="both"/>
              <w:rPr>
                <w:rFonts w:ascii="Times New Roman" w:hAnsi="Times New Roman" w:cs="Times New Roman"/>
                <w:sz w:val="20"/>
                <w:szCs w:val="18"/>
                <w:lang w:val="en-US"/>
              </w:rPr>
            </w:pPr>
            <w:r w:rsidRPr="00F024A8">
              <w:rPr>
                <w:rFonts w:ascii="Times New Roman" w:hAnsi="Times New Roman" w:cs="Times New Roman"/>
                <w:sz w:val="20"/>
                <w:szCs w:val="18"/>
                <w:lang w:val="en-US"/>
              </w:rPr>
              <w:t>Pcp</w:t>
            </w:r>
          </w:p>
        </w:tc>
        <w:tc>
          <w:tcPr>
            <w:tcW w:w="627" w:type="dxa"/>
            <w:tcBorders>
              <w:top w:val="nil"/>
              <w:right w:val="nil"/>
            </w:tcBorders>
          </w:tcPr>
          <w:p w:rsidR="00F57F83" w:rsidRPr="00F024A8" w:rsidRDefault="00F57F83" w:rsidP="00C1196D">
            <w:pPr>
              <w:jc w:val="both"/>
              <w:rPr>
                <w:rFonts w:ascii="Times New Roman" w:hAnsi="Times New Roman" w:cs="Times New Roman"/>
                <w:sz w:val="20"/>
                <w:szCs w:val="18"/>
                <w:lang w:val="en-US"/>
              </w:rPr>
            </w:pPr>
          </w:p>
          <w:p w:rsidR="00F57F83" w:rsidRPr="00F024A8" w:rsidRDefault="00F57F83" w:rsidP="00C1196D">
            <w:pPr>
              <w:jc w:val="both"/>
              <w:rPr>
                <w:rFonts w:ascii="Times New Roman" w:hAnsi="Times New Roman" w:cs="Times New Roman"/>
                <w:sz w:val="20"/>
                <w:szCs w:val="18"/>
                <w:lang w:val="en-US"/>
              </w:rPr>
            </w:pPr>
            <w:r w:rsidRPr="00F024A8">
              <w:rPr>
                <w:rFonts w:ascii="Times New Roman" w:hAnsi="Times New Roman" w:cs="Times New Roman"/>
                <w:sz w:val="20"/>
                <w:szCs w:val="18"/>
                <w:lang w:val="en-US"/>
              </w:rPr>
              <w:t>Pmax</w:t>
            </w:r>
          </w:p>
        </w:tc>
        <w:tc>
          <w:tcPr>
            <w:tcW w:w="543" w:type="dxa"/>
            <w:tcBorders>
              <w:top w:val="nil"/>
              <w:left w:val="nil"/>
            </w:tcBorders>
          </w:tcPr>
          <w:p w:rsidR="00F57F83" w:rsidRPr="00F024A8" w:rsidRDefault="00F57F83" w:rsidP="00C1196D">
            <w:pPr>
              <w:jc w:val="both"/>
              <w:rPr>
                <w:rFonts w:ascii="Times New Roman" w:hAnsi="Times New Roman" w:cs="Times New Roman"/>
                <w:sz w:val="20"/>
                <w:szCs w:val="18"/>
                <w:lang w:val="uz-Cyrl-UZ"/>
              </w:rPr>
            </w:pPr>
          </w:p>
        </w:tc>
        <w:tc>
          <w:tcPr>
            <w:tcW w:w="236" w:type="dxa"/>
            <w:tcBorders>
              <w:top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280" w:type="dxa"/>
            <w:tcBorders>
              <w:top w:val="nil"/>
              <w:left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1094" w:type="dxa"/>
            <w:tcBorders>
              <w:top w:val="nil"/>
              <w:left w:val="nil"/>
              <w:bottom w:val="nil"/>
              <w:right w:val="nil"/>
            </w:tcBorders>
          </w:tcPr>
          <w:p w:rsidR="00F57F83" w:rsidRPr="00F024A8" w:rsidRDefault="00F57F83" w:rsidP="00C1196D">
            <w:pPr>
              <w:jc w:val="both"/>
              <w:rPr>
                <w:rFonts w:ascii="Times New Roman" w:hAnsi="Times New Roman" w:cs="Times New Roman"/>
                <w:sz w:val="20"/>
                <w:szCs w:val="18"/>
                <w:lang w:val="uz-Cyrl-UZ"/>
              </w:rPr>
            </w:pPr>
          </w:p>
        </w:tc>
        <w:tc>
          <w:tcPr>
            <w:tcW w:w="304" w:type="dxa"/>
            <w:tcBorders>
              <w:top w:val="nil"/>
              <w:left w:val="nil"/>
            </w:tcBorders>
          </w:tcPr>
          <w:p w:rsidR="00F57F83" w:rsidRPr="00F024A8" w:rsidRDefault="00C615D5" w:rsidP="00C1196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84" o:spid="_x0000_s1046" type="#_x0000_t32" style="position:absolute;left:0;text-align:left;margin-left:-5.05pt;margin-top:25.25pt;width:181.4pt;height:0;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" strokecolor="black [3200]" strokeweight=".5pt">
                  <v:stroke endarrow="block" joinstyle="miter"/>
                </v:shape>
              </w:pict>
            </w:r>
          </w:p>
        </w:tc>
        <w:tc>
          <w:tcPr>
            <w:tcW w:w="2570" w:type="dxa"/>
            <w:tcBorders>
              <w:top w:val="nil"/>
            </w:tcBorders>
          </w:tcPr>
          <w:p w:rsidR="00F57F83" w:rsidRPr="00F024A8" w:rsidRDefault="00C615D5" w:rsidP="00C1196D">
            <w:pPr>
              <w:jc w:val="both"/>
              <w:rPr>
                <w:rFonts w:ascii="Times New Roman" w:hAnsi="Times New Roman" w:cs="Times New Roman"/>
                <w:sz w:val="20"/>
                <w:szCs w:val="18"/>
                <w:lang w:val="en-US"/>
              </w:rPr>
            </w:pPr>
            <w:r>
              <w:rPr>
                <w:rFonts w:ascii="Times New Roman" w:hAnsi="Times New Roman" w:cs="Times New Roman"/>
                <w:noProof/>
                <w:sz w:val="20"/>
                <w:szCs w:val="18"/>
                <w:lang w:eastAsia="ru-RU"/>
              </w:rPr>
              <w:pict>
                <v:line id="Прямая соединительная линия 87" o:spid="_x0000_s1045" style="position:absolute;left:0;text-align:left;flip:x;z-index:251768832;visibility:visible;mso-position-horizontal-relative:text;mso-position-vertical-relative:text" from="102.25pt,2.35pt" to="111.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" strokecolor="black [3200]" strokeweight=".5pt">
                  <v:stroke joinstyle="miter"/>
                </v:line>
              </w:pict>
            </w:r>
            <w:r w:rsidR="009D5A3A" w:rsidRPr="00F024A8">
              <w:rPr>
                <w:rFonts w:ascii="Times New Roman" w:hAnsi="Times New Roman" w:cs="Times New Roman"/>
                <w:sz w:val="20"/>
                <w:szCs w:val="18"/>
                <w:lang w:val="en-US"/>
              </w:rPr>
              <w:t xml:space="preserve">                                      </w:t>
            </w:r>
          </w:p>
          <w:p w:rsidR="009D5A3A" w:rsidRPr="00F024A8" w:rsidRDefault="009D5A3A" w:rsidP="00C1196D">
            <w:pPr>
              <w:jc w:val="both"/>
              <w:rPr>
                <w:rFonts w:ascii="Times New Roman" w:hAnsi="Times New Roman" w:cs="Times New Roman"/>
                <w:sz w:val="20"/>
                <w:szCs w:val="18"/>
                <w:lang w:val="en-US"/>
              </w:rPr>
            </w:pPr>
            <w:r w:rsidRPr="00F024A8">
              <w:rPr>
                <w:rFonts w:ascii="Times New Roman" w:hAnsi="Times New Roman" w:cs="Times New Roman"/>
                <w:sz w:val="20"/>
                <w:szCs w:val="18"/>
                <w:lang w:val="en-US"/>
              </w:rPr>
              <w:t xml:space="preserve">                                          II</w:t>
            </w:r>
          </w:p>
        </w:tc>
        <w:tc>
          <w:tcPr>
            <w:tcW w:w="425" w:type="dxa"/>
            <w:tcBorders>
              <w:top w:val="nil"/>
              <w:right w:val="nil"/>
            </w:tcBorders>
          </w:tcPr>
          <w:p w:rsidR="00F57F83" w:rsidRPr="00F024A8" w:rsidRDefault="00F57F83" w:rsidP="00C1196D">
            <w:pPr>
              <w:jc w:val="both"/>
              <w:rPr>
                <w:rFonts w:ascii="Times New Roman" w:hAnsi="Times New Roman" w:cs="Times New Roman"/>
                <w:sz w:val="20"/>
                <w:szCs w:val="18"/>
                <w:lang w:val="uz-Cyrl-UZ"/>
              </w:rPr>
            </w:pPr>
          </w:p>
        </w:tc>
      </w:tr>
    </w:tbl>
    <w:p w:rsidR="00F57F83" w:rsidRPr="00F024A8" w:rsidRDefault="002F533D" w:rsidP="002F533D">
      <w:pPr>
        <w:spacing w:after="0"/>
        <w:ind w:firstLine="284"/>
        <w:jc w:val="both"/>
        <w:rPr>
          <w:rFonts w:ascii="Times New Roman" w:hAnsi="Times New Roman" w:cs="Times New Roman"/>
          <w:sz w:val="20"/>
          <w:szCs w:val="18"/>
          <w:lang w:val="en-US"/>
        </w:rPr>
      </w:pPr>
      <w:r w:rsidRPr="00F024A8">
        <w:rPr>
          <w:rFonts w:ascii="Times New Roman" w:hAnsi="Times New Roman" w:cs="Times New Roman"/>
          <w:sz w:val="20"/>
          <w:szCs w:val="18"/>
          <w:lang w:val="en-US"/>
        </w:rPr>
        <w:t xml:space="preserve">0                 6                12          18        24  </w:t>
      </w:r>
      <w:r w:rsidR="00F57F83" w:rsidRPr="00F024A8">
        <w:rPr>
          <w:rFonts w:ascii="Times New Roman" w:hAnsi="Times New Roman" w:cs="Times New Roman"/>
          <w:sz w:val="20"/>
          <w:szCs w:val="18"/>
          <w:lang w:val="en-US"/>
        </w:rPr>
        <w:t xml:space="preserve">                                       0                          12                       24</w:t>
      </w:r>
    </w:p>
    <w:p w:rsidR="00A02430" w:rsidRPr="00F024A8" w:rsidRDefault="00F57F83" w:rsidP="002F533D">
      <w:pPr>
        <w:spacing w:after="0"/>
        <w:ind w:firstLine="284"/>
        <w:jc w:val="both"/>
        <w:rPr>
          <w:rFonts w:ascii="Times New Roman" w:hAnsi="Times New Roman" w:cs="Times New Roman"/>
          <w:sz w:val="20"/>
          <w:szCs w:val="18"/>
          <w:lang w:val="uz-Cyrl-UZ"/>
        </w:rPr>
      </w:pPr>
      <w:r w:rsidRPr="00F024A8">
        <w:rPr>
          <w:rFonts w:ascii="Times New Roman" w:hAnsi="Times New Roman" w:cs="Times New Roman"/>
          <w:sz w:val="20"/>
          <w:szCs w:val="18"/>
          <w:lang w:val="en-US"/>
        </w:rPr>
        <w:t xml:space="preserve">  </w:t>
      </w:r>
      <w:r w:rsidR="00A02430" w:rsidRPr="00F024A8">
        <w:rPr>
          <w:rFonts w:ascii="Times New Roman" w:hAnsi="Times New Roman" w:cs="Times New Roman"/>
          <w:sz w:val="20"/>
          <w:szCs w:val="18"/>
          <w:lang w:val="en-US"/>
        </w:rPr>
        <w:t xml:space="preserve">                                                                      Вақт</w:t>
      </w:r>
      <w:r w:rsidR="00A02430" w:rsidRPr="00F024A8">
        <w:rPr>
          <w:rFonts w:ascii="Times New Roman" w:hAnsi="Times New Roman" w:cs="Times New Roman"/>
          <w:sz w:val="20"/>
          <w:szCs w:val="18"/>
          <w:lang w:val="uz-Cyrl-UZ"/>
        </w:rPr>
        <w:t>,</w:t>
      </w:r>
      <w:r w:rsidR="00A02430" w:rsidRPr="00F024A8">
        <w:rPr>
          <w:rFonts w:ascii="Times New Roman" w:hAnsi="Times New Roman" w:cs="Times New Roman"/>
          <w:sz w:val="20"/>
          <w:szCs w:val="18"/>
          <w:lang w:val="en-US"/>
        </w:rPr>
        <w:t xml:space="preserve"> с</w:t>
      </w:r>
      <w:r w:rsidR="00A02430" w:rsidRPr="00F024A8">
        <w:rPr>
          <w:rFonts w:ascii="Times New Roman" w:hAnsi="Times New Roman" w:cs="Times New Roman"/>
          <w:sz w:val="20"/>
          <w:szCs w:val="18"/>
          <w:lang w:val="uz-Cyrl-UZ"/>
        </w:rPr>
        <w:t xml:space="preserve">                                                                               Ойлар</w:t>
      </w:r>
    </w:p>
    <w:p w:rsidR="00A02430" w:rsidRPr="00F024A8" w:rsidRDefault="00A02430" w:rsidP="002F533D">
      <w:pPr>
        <w:spacing w:after="0"/>
        <w:ind w:firstLine="284"/>
        <w:jc w:val="both"/>
        <w:rPr>
          <w:rFonts w:ascii="Times New Roman" w:hAnsi="Times New Roman" w:cs="Times New Roman"/>
          <w:sz w:val="20"/>
          <w:szCs w:val="18"/>
          <w:lang w:val="uz-Cyrl-UZ"/>
        </w:rPr>
      </w:pPr>
    </w:p>
    <w:p w:rsidR="006D1ED3" w:rsidRPr="00F024A8" w:rsidRDefault="00A02430" w:rsidP="006D1ED3">
      <w:pPr>
        <w:spacing w:line="240" w:lineRule="auto"/>
        <w:ind w:firstLine="567"/>
        <w:jc w:val="both"/>
        <w:rPr>
          <w:rFonts w:ascii="Times New Roman" w:hAnsi="Times New Roman" w:cs="Times New Roman"/>
          <w:b/>
          <w:sz w:val="28"/>
          <w:szCs w:val="24"/>
          <w:lang w:val="uz-Cyrl-UZ"/>
        </w:rPr>
      </w:pPr>
      <w:r w:rsidRPr="00F024A8">
        <w:rPr>
          <w:rFonts w:ascii="Times New Roman" w:hAnsi="Times New Roman" w:cs="Times New Roman"/>
          <w:sz w:val="20"/>
          <w:szCs w:val="18"/>
          <w:lang w:val="uz-Cyrl-UZ"/>
        </w:rPr>
        <w:t xml:space="preserve">  </w:t>
      </w:r>
      <w:r w:rsidR="006D1ED3" w:rsidRPr="00F024A8">
        <w:rPr>
          <w:rFonts w:ascii="Times New Roman" w:hAnsi="Times New Roman" w:cs="Times New Roman"/>
          <w:b/>
          <w:sz w:val="28"/>
          <w:szCs w:val="24"/>
          <w:lang w:val="uz-Cyrl-UZ"/>
        </w:rPr>
        <w:t>7.6.расм Тармоқ юки графикаси</w:t>
      </w:r>
    </w:p>
    <w:p w:rsidR="006D1ED3" w:rsidRPr="00F024A8" w:rsidRDefault="006D1ED3" w:rsidP="002F533D">
      <w:pPr>
        <w:spacing w:after="0"/>
        <w:ind w:firstLine="284"/>
        <w:jc w:val="both"/>
        <w:rPr>
          <w:rFonts w:ascii="Times New Roman" w:hAnsi="Times New Roman" w:cs="Times New Roman"/>
          <w:sz w:val="20"/>
          <w:szCs w:val="18"/>
          <w:lang w:val="uz-Cyrl-U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D1ED3" w:rsidRPr="00F024A8" w:rsidTr="009772C1">
        <w:tc>
          <w:tcPr>
            <w:tcW w:w="4672" w:type="dxa"/>
          </w:tcPr>
          <w:p w:rsidR="006D1ED3" w:rsidRPr="00F024A8" w:rsidRDefault="006D1ED3" w:rsidP="006D1ED3">
            <w:pPr>
              <w:ind w:firstLine="567"/>
              <w:jc w:val="both"/>
              <w:rPr>
                <w:rFonts w:ascii="Times New Roman" w:hAnsi="Times New Roman" w:cs="Times New Roman"/>
                <w:szCs w:val="20"/>
                <w:lang w:val="uz-Cyrl-UZ"/>
              </w:rPr>
            </w:pPr>
            <w:r w:rsidRPr="00F024A8">
              <w:rPr>
                <w:rFonts w:ascii="Times New Roman" w:hAnsi="Times New Roman" w:cs="Times New Roman"/>
                <w:szCs w:val="20"/>
                <w:lang w:val="uz-Cyrl-UZ"/>
              </w:rPr>
              <w:t xml:space="preserve">a) </w:t>
            </w:r>
            <w:r w:rsidR="009772C1" w:rsidRPr="00F024A8">
              <w:rPr>
                <w:rFonts w:ascii="Times New Roman" w:hAnsi="Times New Roman" w:cs="Times New Roman"/>
                <w:szCs w:val="20"/>
                <w:lang w:val="uz-Cyrl-UZ"/>
              </w:rPr>
              <w:t>кунлик электр юк жадвали</w:t>
            </w:r>
          </w:p>
          <w:p w:rsidR="006D1ED3" w:rsidRPr="00F024A8" w:rsidRDefault="009772C1" w:rsidP="006D1ED3">
            <w:pPr>
              <w:ind w:firstLine="567"/>
              <w:jc w:val="both"/>
              <w:rPr>
                <w:rFonts w:ascii="Times New Roman" w:hAnsi="Times New Roman" w:cs="Times New Roman"/>
                <w:szCs w:val="20"/>
                <w:lang w:val="uz-Cyrl-UZ"/>
              </w:rPr>
            </w:pPr>
            <w:r w:rsidRPr="00F024A8">
              <w:rPr>
                <w:rFonts w:ascii="Times New Roman" w:hAnsi="Times New Roman" w:cs="Times New Roman"/>
                <w:szCs w:val="20"/>
                <w:lang w:val="uz-Cyrl-UZ"/>
              </w:rPr>
              <w:t>А</w:t>
            </w:r>
            <w:r w:rsidR="006D1ED3" w:rsidRPr="00F024A8">
              <w:rPr>
                <w:rFonts w:ascii="Times New Roman" w:hAnsi="Times New Roman" w:cs="Times New Roman"/>
                <w:szCs w:val="20"/>
                <w:lang w:val="uz-Cyrl-UZ"/>
              </w:rPr>
              <w:t xml:space="preserve"> </w:t>
            </w:r>
            <w:r w:rsidRPr="00F024A8">
              <w:rPr>
                <w:rFonts w:ascii="Times New Roman" w:hAnsi="Times New Roman" w:cs="Times New Roman"/>
                <w:szCs w:val="20"/>
                <w:lang w:val="uz-Cyrl-UZ"/>
              </w:rPr>
              <w:t>–</w:t>
            </w:r>
            <w:r w:rsidR="006D1ED3" w:rsidRPr="00F024A8">
              <w:rPr>
                <w:rFonts w:ascii="Times New Roman" w:hAnsi="Times New Roman" w:cs="Times New Roman"/>
                <w:szCs w:val="20"/>
                <w:lang w:val="uz-Cyrl-UZ"/>
              </w:rPr>
              <w:t xml:space="preserve"> </w:t>
            </w:r>
            <w:r w:rsidRPr="00F024A8">
              <w:rPr>
                <w:rFonts w:ascii="Times New Roman" w:hAnsi="Times New Roman" w:cs="Times New Roman"/>
                <w:szCs w:val="20"/>
                <w:lang w:val="uz-Cyrl-UZ"/>
              </w:rPr>
              <w:t>юқори қисми</w:t>
            </w:r>
            <w:r w:rsidR="006D1ED3" w:rsidRPr="00F024A8">
              <w:rPr>
                <w:rFonts w:ascii="Times New Roman" w:hAnsi="Times New Roman" w:cs="Times New Roman"/>
                <w:szCs w:val="20"/>
                <w:lang w:val="uz-Cyrl-UZ"/>
              </w:rPr>
              <w:t xml:space="preserve">, B </w:t>
            </w:r>
            <w:r w:rsidRPr="00F024A8">
              <w:rPr>
                <w:rFonts w:ascii="Times New Roman" w:hAnsi="Times New Roman" w:cs="Times New Roman"/>
                <w:szCs w:val="20"/>
                <w:lang w:val="uz-Cyrl-UZ"/>
              </w:rPr>
              <w:t>–</w:t>
            </w:r>
            <w:r w:rsidR="006D1ED3" w:rsidRPr="00F024A8">
              <w:rPr>
                <w:rFonts w:ascii="Times New Roman" w:hAnsi="Times New Roman" w:cs="Times New Roman"/>
                <w:szCs w:val="20"/>
                <w:lang w:val="uz-Cyrl-UZ"/>
              </w:rPr>
              <w:t xml:space="preserve"> </w:t>
            </w:r>
            <w:r w:rsidRPr="00F024A8">
              <w:rPr>
                <w:rFonts w:ascii="Times New Roman" w:hAnsi="Times New Roman" w:cs="Times New Roman"/>
                <w:szCs w:val="20"/>
                <w:lang w:val="uz-Cyrl-UZ"/>
              </w:rPr>
              <w:t>ярим юқори қисми</w:t>
            </w:r>
            <w:r w:rsidR="006D1ED3" w:rsidRPr="00F024A8">
              <w:rPr>
                <w:rFonts w:ascii="Times New Roman" w:hAnsi="Times New Roman" w:cs="Times New Roman"/>
                <w:szCs w:val="20"/>
                <w:lang w:val="uz-Cyrl-UZ"/>
              </w:rPr>
              <w:t>,</w:t>
            </w:r>
          </w:p>
          <w:p w:rsidR="006D1ED3" w:rsidRPr="00F024A8" w:rsidRDefault="006D1ED3" w:rsidP="009772C1">
            <w:pPr>
              <w:ind w:firstLine="567"/>
              <w:jc w:val="both"/>
              <w:rPr>
                <w:rFonts w:ascii="Times New Roman" w:hAnsi="Times New Roman" w:cs="Times New Roman"/>
                <w:sz w:val="20"/>
                <w:szCs w:val="18"/>
                <w:lang w:val="uz-Cyrl-UZ"/>
              </w:rPr>
            </w:pPr>
            <w:r w:rsidRPr="00F024A8">
              <w:rPr>
                <w:rFonts w:ascii="Times New Roman" w:hAnsi="Times New Roman" w:cs="Times New Roman"/>
                <w:szCs w:val="20"/>
                <w:lang w:val="uz-Cyrl-UZ"/>
              </w:rPr>
              <w:t xml:space="preserve">B </w:t>
            </w:r>
            <w:r w:rsidR="009772C1" w:rsidRPr="00F024A8">
              <w:rPr>
                <w:rFonts w:ascii="Times New Roman" w:hAnsi="Times New Roman" w:cs="Times New Roman"/>
                <w:szCs w:val="20"/>
                <w:lang w:val="uz-Cyrl-UZ"/>
              </w:rPr>
              <w:t>–</w:t>
            </w:r>
            <w:r w:rsidRPr="00F024A8">
              <w:rPr>
                <w:rFonts w:ascii="Times New Roman" w:hAnsi="Times New Roman" w:cs="Times New Roman"/>
                <w:szCs w:val="20"/>
                <w:lang w:val="uz-Cyrl-UZ"/>
              </w:rPr>
              <w:t xml:space="preserve"> </w:t>
            </w:r>
            <w:r w:rsidR="009772C1" w:rsidRPr="00F024A8">
              <w:rPr>
                <w:rFonts w:ascii="Times New Roman" w:hAnsi="Times New Roman" w:cs="Times New Roman"/>
                <w:szCs w:val="20"/>
                <w:lang w:val="uz-Cyrl-UZ"/>
              </w:rPr>
              <w:t>электр юкининг асосий қисми</w:t>
            </w:r>
            <w:r w:rsidRPr="00F024A8">
              <w:rPr>
                <w:rFonts w:ascii="Times New Roman" w:hAnsi="Times New Roman" w:cs="Times New Roman"/>
                <w:szCs w:val="20"/>
                <w:lang w:val="uz-Cyrl-UZ"/>
              </w:rPr>
              <w:t>;</w:t>
            </w:r>
          </w:p>
        </w:tc>
        <w:tc>
          <w:tcPr>
            <w:tcW w:w="4673" w:type="dxa"/>
          </w:tcPr>
          <w:p w:rsidR="006D1ED3" w:rsidRPr="00F024A8" w:rsidRDefault="006D1ED3" w:rsidP="006D1ED3">
            <w:pPr>
              <w:ind w:firstLine="567"/>
              <w:jc w:val="both"/>
              <w:rPr>
                <w:rFonts w:ascii="Times New Roman" w:hAnsi="Times New Roman" w:cs="Times New Roman"/>
                <w:szCs w:val="20"/>
                <w:lang w:val="uz-Cyrl-UZ"/>
              </w:rPr>
            </w:pPr>
            <w:r w:rsidRPr="00F024A8">
              <w:rPr>
                <w:rFonts w:ascii="Times New Roman" w:hAnsi="Times New Roman" w:cs="Times New Roman"/>
                <w:szCs w:val="20"/>
                <w:lang w:val="uz-Cyrl-UZ"/>
              </w:rPr>
              <w:t xml:space="preserve">b) </w:t>
            </w:r>
            <w:r w:rsidR="009772C1" w:rsidRPr="00F024A8">
              <w:rPr>
                <w:rFonts w:ascii="Times New Roman" w:hAnsi="Times New Roman" w:cs="Times New Roman"/>
                <w:szCs w:val="20"/>
                <w:lang w:val="uz-Cyrl-UZ"/>
              </w:rPr>
              <w:t>энерготизимнинг йиллик юк графиги</w:t>
            </w:r>
          </w:p>
          <w:p w:rsidR="006D1ED3" w:rsidRPr="00F024A8" w:rsidRDefault="009772C1" w:rsidP="006D1ED3">
            <w:pPr>
              <w:ind w:firstLine="567"/>
              <w:jc w:val="both"/>
              <w:rPr>
                <w:rFonts w:ascii="Times New Roman" w:hAnsi="Times New Roman" w:cs="Times New Roman"/>
                <w:szCs w:val="20"/>
                <w:lang w:val="uz-Cyrl-UZ"/>
              </w:rPr>
            </w:pPr>
            <m:oMath>
              <m:r>
                <w:rPr>
                  <w:rFonts w:ascii="Cambria Math" w:hAnsi="Cambria Math" w:cs="Times New Roman"/>
                  <w:szCs w:val="20"/>
                  <w:lang w:val="uz-Cyrl-UZ"/>
                </w:rPr>
                <m:t>∆</m:t>
              </m:r>
            </m:oMath>
            <w:r w:rsidR="006D1ED3" w:rsidRPr="00F024A8">
              <w:rPr>
                <w:rFonts w:ascii="Times New Roman" w:hAnsi="Times New Roman" w:cs="Times New Roman"/>
                <w:szCs w:val="20"/>
                <w:lang w:val="uz-Cyrl-UZ"/>
              </w:rPr>
              <w:t xml:space="preserve"> </w:t>
            </w:r>
            <w:r w:rsidRPr="00F024A8">
              <w:rPr>
                <w:rFonts w:ascii="Times New Roman" w:hAnsi="Times New Roman" w:cs="Times New Roman"/>
                <w:szCs w:val="20"/>
                <w:lang w:val="uz-Cyrl-UZ"/>
              </w:rPr>
              <w:t>–</w:t>
            </w:r>
            <w:r w:rsidR="006D1ED3" w:rsidRPr="00F024A8">
              <w:rPr>
                <w:rFonts w:ascii="Times New Roman" w:hAnsi="Times New Roman" w:cs="Times New Roman"/>
                <w:szCs w:val="20"/>
                <w:lang w:val="uz-Cyrl-UZ"/>
              </w:rPr>
              <w:t xml:space="preserve"> </w:t>
            </w:r>
            <w:r w:rsidRPr="00F024A8">
              <w:rPr>
                <w:rFonts w:ascii="Times New Roman" w:hAnsi="Times New Roman" w:cs="Times New Roman"/>
                <w:szCs w:val="20"/>
                <w:lang w:val="uz-Cyrl-UZ"/>
              </w:rPr>
              <w:t>электр таъминотнинг ошиши</w:t>
            </w:r>
            <w:r w:rsidR="006D1ED3" w:rsidRPr="00F024A8">
              <w:rPr>
                <w:rFonts w:ascii="Times New Roman" w:hAnsi="Times New Roman" w:cs="Times New Roman"/>
                <w:szCs w:val="20"/>
                <w:lang w:val="uz-Cyrl-UZ"/>
              </w:rPr>
              <w:t>,</w:t>
            </w:r>
          </w:p>
          <w:p w:rsidR="009772C1" w:rsidRPr="00F024A8" w:rsidRDefault="006D1ED3" w:rsidP="006D1ED3">
            <w:pPr>
              <w:ind w:firstLine="567"/>
              <w:jc w:val="both"/>
              <w:rPr>
                <w:rFonts w:ascii="Times New Roman" w:hAnsi="Times New Roman" w:cs="Times New Roman"/>
                <w:szCs w:val="20"/>
                <w:lang w:val="uz-Cyrl-UZ"/>
              </w:rPr>
            </w:pPr>
            <w:r w:rsidRPr="00F024A8">
              <w:rPr>
                <w:rFonts w:ascii="Times New Roman" w:hAnsi="Times New Roman" w:cs="Times New Roman"/>
                <w:szCs w:val="20"/>
                <w:lang w:val="uz-Cyrl-UZ"/>
              </w:rPr>
              <w:t xml:space="preserve">I, II </w:t>
            </w:r>
            <w:r w:rsidR="009772C1" w:rsidRPr="00F024A8">
              <w:rPr>
                <w:rFonts w:ascii="Times New Roman" w:hAnsi="Times New Roman" w:cs="Times New Roman"/>
                <w:szCs w:val="20"/>
                <w:lang w:val="uz-Cyrl-UZ"/>
              </w:rPr>
              <w:t>– қиш ва ёз юк графиги</w:t>
            </w:r>
            <w:r w:rsidRPr="00F024A8">
              <w:rPr>
                <w:rFonts w:ascii="Times New Roman" w:hAnsi="Times New Roman" w:cs="Times New Roman"/>
                <w:szCs w:val="20"/>
                <w:lang w:val="uz-Cyrl-UZ"/>
              </w:rPr>
              <w:t>,</w:t>
            </w:r>
          </w:p>
          <w:p w:rsidR="006D1ED3" w:rsidRPr="00F024A8" w:rsidRDefault="009772C1" w:rsidP="006D1ED3">
            <w:pPr>
              <w:ind w:firstLine="567"/>
              <w:jc w:val="both"/>
              <w:rPr>
                <w:rFonts w:ascii="Times New Roman" w:hAnsi="Times New Roman" w:cs="Times New Roman"/>
                <w:szCs w:val="20"/>
                <w:lang w:val="uz-Cyrl-UZ"/>
              </w:rPr>
            </w:pPr>
            <m:oMath>
              <m:r>
                <w:rPr>
                  <w:rFonts w:ascii="Cambria Math" w:hAnsi="Cambria Math" w:cs="Times New Roman"/>
                  <w:szCs w:val="20"/>
                  <w:lang w:val="uz-Cyrl-UZ"/>
                </w:rPr>
                <m:t>∆</m:t>
              </m:r>
            </m:oMath>
            <w:r w:rsidR="006D1ED3" w:rsidRPr="00F024A8">
              <w:rPr>
                <w:rFonts w:ascii="Times New Roman" w:hAnsi="Times New Roman" w:cs="Times New Roman"/>
                <w:szCs w:val="20"/>
                <w:lang w:val="uz-Cyrl-UZ"/>
              </w:rPr>
              <w:t xml:space="preserve"> = II - I.</w:t>
            </w:r>
          </w:p>
          <w:p w:rsidR="006D1ED3" w:rsidRPr="00F024A8" w:rsidRDefault="006D1ED3" w:rsidP="006D1ED3">
            <w:pPr>
              <w:jc w:val="both"/>
              <w:rPr>
                <w:rFonts w:ascii="Times New Roman" w:hAnsi="Times New Roman" w:cs="Times New Roman"/>
                <w:sz w:val="20"/>
                <w:szCs w:val="18"/>
                <w:lang w:val="uz-Cyrl-UZ"/>
              </w:rPr>
            </w:pPr>
          </w:p>
        </w:tc>
      </w:tr>
    </w:tbl>
    <w:p w:rsidR="003922B5" w:rsidRPr="00F024A8" w:rsidRDefault="003922B5" w:rsidP="002F533D">
      <w:pPr>
        <w:spacing w:after="0"/>
        <w:ind w:firstLine="284"/>
        <w:jc w:val="both"/>
        <w:rPr>
          <w:rFonts w:ascii="Times New Roman" w:hAnsi="Times New Roman" w:cs="Times New Roman"/>
          <w:sz w:val="20"/>
          <w:szCs w:val="18"/>
          <w:lang w:val="uz-Cyrl-UZ"/>
        </w:rPr>
      </w:pPr>
    </w:p>
    <w:p w:rsidR="007F723E" w:rsidRPr="00F024A8" w:rsidRDefault="007F723E"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Электр энергиясини истеъмол қилишнинг муҳим характеристикаси максимал юкни (hм)  ҳар йили фойдаланишнинг йиллик кўрсаткичи ҳисобланади:</w:t>
      </w:r>
    </w:p>
    <w:p w:rsidR="007F723E" w:rsidRPr="00F024A8" w:rsidRDefault="007F723E" w:rsidP="007F723E">
      <w:pPr>
        <w:spacing w:after="0"/>
        <w:ind w:firstLine="567"/>
        <w:jc w:val="both"/>
        <w:rPr>
          <w:rFonts w:ascii="Times New Roman" w:hAnsi="Times New Roman" w:cs="Times New Roman"/>
          <w:sz w:val="28"/>
          <w:szCs w:val="26"/>
          <w:lang w:val="uz-Cyrl-UZ"/>
        </w:rPr>
      </w:pPr>
    </w:p>
    <w:p w:rsidR="007F723E" w:rsidRPr="00F024A8" w:rsidRDefault="007F723E" w:rsidP="007F723E">
      <w:pPr>
        <w:spacing w:after="0"/>
        <w:ind w:firstLine="567"/>
        <w:jc w:val="both"/>
        <w:rPr>
          <w:rFonts w:ascii="Times New Roman" w:hAnsi="Times New Roman" w:cs="Times New Roman"/>
          <w:sz w:val="28"/>
          <w:szCs w:val="26"/>
          <w:lang w:val="uz-Cyrl-UZ"/>
        </w:rPr>
      </w:pPr>
      <m:oMathPara>
        <m:oMath>
          <m:r>
            <m:rPr>
              <m:sty m:val="p"/>
            </m:rPr>
            <w:rPr>
              <w:rFonts w:ascii="Cambria Math" w:hAnsi="Cambria Math" w:cs="Times New Roman"/>
              <w:sz w:val="28"/>
              <w:szCs w:val="26"/>
              <w:lang w:val="uz-Cyrl-UZ"/>
            </w:rPr>
            <m:t>hm=</m:t>
          </m:r>
          <m:f>
            <m:fPr>
              <m:ctrlPr>
                <w:rPr>
                  <w:rFonts w:ascii="Cambria Math" w:hAnsi="Cambria Math" w:cs="Times New Roman"/>
                  <w:sz w:val="28"/>
                  <w:szCs w:val="26"/>
                  <w:lang w:val="uz-Cyrl-UZ"/>
                </w:rPr>
              </m:ctrlPr>
            </m:fPr>
            <m:num>
              <m:r>
                <m:rPr>
                  <m:sty m:val="p"/>
                </m:rPr>
                <w:rPr>
                  <w:rFonts w:ascii="Cambria Math" w:hAnsi="Cambria Math" w:cs="Times New Roman"/>
                  <w:sz w:val="28"/>
                  <w:szCs w:val="26"/>
                  <w:lang w:val="uz-Cyrl-UZ"/>
                </w:rPr>
                <m:t>Эг</m:t>
              </m:r>
            </m:num>
            <m:den>
              <m:r>
                <m:rPr>
                  <m:sty m:val="p"/>
                </m:rPr>
                <w:rPr>
                  <w:rFonts w:ascii="Cambria Math" w:hAnsi="Cambria Math" w:cs="Times New Roman"/>
                  <w:sz w:val="28"/>
                  <w:szCs w:val="26"/>
                  <w:lang w:val="en-US"/>
                </w:rPr>
                <m:t>Pmax</m:t>
              </m:r>
            </m:den>
          </m:f>
          <m:r>
            <m:rPr>
              <m:sty m:val="p"/>
            </m:rPr>
            <w:rPr>
              <w:rFonts w:ascii="Cambria Math" w:hAnsi="Cambria Math" w:cs="Times New Roman"/>
              <w:sz w:val="28"/>
              <w:szCs w:val="26"/>
              <w:lang w:val="uz-Cyrl-UZ"/>
            </w:rPr>
            <m:t>=</m:t>
          </m:r>
          <m:f>
            <m:fPr>
              <m:ctrlPr>
                <w:rPr>
                  <w:rFonts w:ascii="Cambria Math" w:hAnsi="Cambria Math" w:cs="Times New Roman"/>
                  <w:sz w:val="28"/>
                  <w:szCs w:val="26"/>
                  <w:lang w:val="uz-Cyrl-UZ"/>
                </w:rPr>
              </m:ctrlPr>
            </m:fPr>
            <m:num>
              <m:r>
                <m:rPr>
                  <m:sty m:val="p"/>
                </m:rPr>
                <w:rPr>
                  <w:rFonts w:ascii="Cambria Math" w:hAnsi="Cambria Math" w:cs="Times New Roman"/>
                  <w:sz w:val="28"/>
                  <w:szCs w:val="26"/>
                  <w:lang w:val="uz-Cyrl-UZ"/>
                </w:rPr>
                <m:t>Pcp*Tг</m:t>
              </m:r>
            </m:num>
            <m:den>
              <m:r>
                <m:rPr>
                  <m:sty m:val="p"/>
                </m:rPr>
                <w:rPr>
                  <w:rFonts w:ascii="Cambria Math" w:hAnsi="Cambria Math" w:cs="Times New Roman"/>
                  <w:sz w:val="28"/>
                  <w:szCs w:val="26"/>
                  <w:lang w:val="en-US"/>
                </w:rPr>
                <m:t>Pmax</m:t>
              </m:r>
            </m:den>
          </m:f>
          <m:r>
            <m:rPr>
              <m:sty m:val="p"/>
            </m:rPr>
            <w:rPr>
              <w:rFonts w:ascii="Cambria Math" w:hAnsi="Cambria Math" w:cs="Times New Roman"/>
              <w:sz w:val="28"/>
              <w:szCs w:val="26"/>
              <w:lang w:val="uz-Cyrl-UZ"/>
            </w:rPr>
            <m:t>=γ г*Т г (с\йил)</m:t>
          </m:r>
        </m:oMath>
      </m:oMathPara>
    </w:p>
    <w:p w:rsidR="007F723E" w:rsidRPr="00F024A8" w:rsidRDefault="007F723E" w:rsidP="007F723E">
      <w:pPr>
        <w:spacing w:after="0"/>
        <w:ind w:firstLine="567"/>
        <w:jc w:val="both"/>
        <w:rPr>
          <w:rFonts w:ascii="Times New Roman" w:hAnsi="Times New Roman" w:cs="Times New Roman"/>
          <w:sz w:val="28"/>
          <w:szCs w:val="26"/>
          <w:lang w:val="uz-Cyrl-UZ"/>
        </w:rPr>
      </w:pPr>
    </w:p>
    <w:p w:rsidR="007F723E" w:rsidRPr="00F024A8" w:rsidRDefault="007F723E"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ерда, Эг – йиллик электр энаргияси истеъмоли;</w:t>
      </w:r>
    </w:p>
    <w:p w:rsidR="007F723E" w:rsidRPr="00F024A8" w:rsidRDefault="007F723E" w:rsidP="007F723E">
      <w:pPr>
        <w:spacing w:after="0"/>
        <w:ind w:firstLine="567"/>
        <w:jc w:val="both"/>
        <w:rPr>
          <w:rFonts w:ascii="Times New Roman" w:hAnsi="Times New Roman" w:cs="Times New Roman"/>
          <w:sz w:val="28"/>
          <w:szCs w:val="26"/>
          <w:lang w:val="uz-Cyrl-UZ"/>
        </w:rPr>
      </w:pPr>
      <m:oMath>
        <m:r>
          <m:rPr>
            <m:sty m:val="p"/>
          </m:rPr>
          <w:rPr>
            <w:rFonts w:ascii="Cambria Math" w:hAnsi="Cambria Math" w:cs="Times New Roman"/>
            <w:sz w:val="28"/>
            <w:szCs w:val="26"/>
            <w:lang w:val="uz-Cyrl-UZ"/>
          </w:rPr>
          <m:t>Pmax</m:t>
        </m:r>
      </m:oMath>
      <w:r w:rsidRPr="00F024A8">
        <w:rPr>
          <w:rFonts w:ascii="Times New Roman" w:hAnsi="Times New Roman" w:cs="Times New Roman"/>
          <w:sz w:val="28"/>
          <w:szCs w:val="26"/>
          <w:lang w:val="uz-Cyrl-UZ"/>
        </w:rPr>
        <w:t>, P</w:t>
      </w:r>
      <w:r w:rsidR="006E1C53" w:rsidRPr="00F024A8">
        <w:rPr>
          <w:rFonts w:ascii="Times New Roman" w:hAnsi="Times New Roman" w:cs="Times New Roman"/>
          <w:sz w:val="28"/>
          <w:szCs w:val="26"/>
          <w:lang w:val="uz-Cyrl-UZ"/>
        </w:rPr>
        <w:t>ср</w:t>
      </w:r>
      <w:r w:rsidRPr="00F024A8">
        <w:rPr>
          <w:rFonts w:ascii="Times New Roman" w:hAnsi="Times New Roman" w:cs="Times New Roman"/>
          <w:sz w:val="28"/>
          <w:szCs w:val="26"/>
          <w:lang w:val="uz-Cyrl-UZ"/>
        </w:rPr>
        <w:t xml:space="preserve"> </w:t>
      </w:r>
      <w:r w:rsidR="006E1C53"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6E1C53" w:rsidRPr="00F024A8">
        <w:rPr>
          <w:rFonts w:ascii="Times New Roman" w:hAnsi="Times New Roman" w:cs="Times New Roman"/>
          <w:sz w:val="28"/>
          <w:szCs w:val="26"/>
          <w:lang w:val="uz-Cyrl-UZ"/>
        </w:rPr>
        <w:t>энергия тизимининг максимал ва ўртача ўрнатилган қуввати</w:t>
      </w:r>
      <w:r w:rsidRPr="00F024A8">
        <w:rPr>
          <w:rFonts w:ascii="Times New Roman" w:hAnsi="Times New Roman" w:cs="Times New Roman"/>
          <w:sz w:val="28"/>
          <w:szCs w:val="26"/>
          <w:lang w:val="uz-Cyrl-UZ"/>
        </w:rPr>
        <w:t>;</w:t>
      </w:r>
    </w:p>
    <w:p w:rsidR="007F723E" w:rsidRPr="00F024A8" w:rsidRDefault="007F723E"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T</w:t>
      </w:r>
      <w:r w:rsidR="006E1C53" w:rsidRPr="00F024A8">
        <w:rPr>
          <w:rFonts w:ascii="Times New Roman" w:hAnsi="Times New Roman" w:cs="Times New Roman"/>
          <w:sz w:val="28"/>
          <w:szCs w:val="26"/>
          <w:lang w:val="uz-Cyrl-UZ"/>
        </w:rPr>
        <w:t>г</w:t>
      </w:r>
      <w:r w:rsidRPr="00F024A8">
        <w:rPr>
          <w:rFonts w:ascii="Times New Roman" w:hAnsi="Times New Roman" w:cs="Times New Roman"/>
          <w:sz w:val="28"/>
          <w:szCs w:val="26"/>
          <w:lang w:val="uz-Cyrl-UZ"/>
        </w:rPr>
        <w:t xml:space="preserve"> = 8760 </w:t>
      </w:r>
      <w:r w:rsidR="006E1C53" w:rsidRPr="00F024A8">
        <w:rPr>
          <w:rFonts w:ascii="Times New Roman" w:hAnsi="Times New Roman" w:cs="Times New Roman"/>
          <w:sz w:val="28"/>
          <w:szCs w:val="26"/>
          <w:lang w:val="uz-Cyrl-UZ"/>
        </w:rPr>
        <w:t>соат</w:t>
      </w:r>
      <w:r w:rsidRPr="00F024A8">
        <w:rPr>
          <w:rFonts w:ascii="Times New Roman" w:hAnsi="Times New Roman" w:cs="Times New Roman"/>
          <w:sz w:val="28"/>
          <w:szCs w:val="26"/>
          <w:lang w:val="uz-Cyrl-UZ"/>
        </w:rPr>
        <w:t xml:space="preserve"> </w:t>
      </w:r>
      <w:r w:rsidR="006E1C53" w:rsidRPr="00F024A8">
        <w:rPr>
          <w:rFonts w:ascii="Times New Roman" w:hAnsi="Times New Roman" w:cs="Times New Roman"/>
          <w:sz w:val="28"/>
          <w:szCs w:val="26"/>
          <w:lang w:val="uz-Cyrl-UZ"/>
        </w:rPr>
        <w:t>–йилига электр энергиясидан фойдаланиш вақти</w:t>
      </w:r>
      <w:r w:rsidRPr="00F024A8">
        <w:rPr>
          <w:rFonts w:ascii="Times New Roman" w:hAnsi="Times New Roman" w:cs="Times New Roman"/>
          <w:sz w:val="28"/>
          <w:szCs w:val="26"/>
          <w:lang w:val="uz-Cyrl-UZ"/>
        </w:rPr>
        <w:t>;</w:t>
      </w:r>
    </w:p>
    <w:p w:rsidR="007F723E" w:rsidRPr="00F024A8" w:rsidRDefault="006E1C53" w:rsidP="007F723E">
      <w:pPr>
        <w:spacing w:after="0"/>
        <w:ind w:firstLine="567"/>
        <w:jc w:val="both"/>
        <w:rPr>
          <w:rFonts w:ascii="Times New Roman" w:hAnsi="Times New Roman" w:cs="Times New Roman"/>
          <w:sz w:val="28"/>
          <w:szCs w:val="26"/>
          <w:lang w:val="uz-Cyrl-UZ"/>
        </w:rPr>
      </w:pPr>
      <m:oMath>
        <m:r>
          <w:rPr>
            <w:rFonts w:ascii="Cambria Math" w:hAnsi="Cambria Math" w:cs="Times New Roman"/>
            <w:sz w:val="28"/>
            <w:szCs w:val="26"/>
            <w:lang w:val="uz-Cyrl-UZ"/>
          </w:rPr>
          <m:t xml:space="preserve">γ </m:t>
        </m:r>
        <m:r>
          <m:rPr>
            <m:sty m:val="p"/>
          </m:rPr>
          <w:rPr>
            <w:rFonts w:ascii="Cambria Math" w:hAnsi="Cambria Math" w:cs="Times New Roman"/>
            <w:sz w:val="28"/>
            <w:szCs w:val="26"/>
            <w:lang w:val="uz-Cyrl-UZ"/>
          </w:rPr>
          <m:t>г</m:t>
        </m:r>
        <m:r>
          <w:rPr>
            <w:rFonts w:ascii="Cambria Math" w:hAnsi="Cambria Math" w:cs="Times New Roman"/>
            <w:sz w:val="28"/>
            <w:szCs w:val="26"/>
            <w:lang w:val="uz-Cyrl-UZ"/>
          </w:rPr>
          <m:t>=</m:t>
        </m:r>
        <m:f>
          <m:fPr>
            <m:ctrlPr>
              <w:rPr>
                <w:rFonts w:ascii="Cambria Math" w:hAnsi="Cambria Math" w:cs="Times New Roman"/>
                <w:i/>
                <w:sz w:val="28"/>
                <w:szCs w:val="26"/>
                <w:lang w:val="uz-Cyrl-UZ"/>
              </w:rPr>
            </m:ctrlPr>
          </m:fPr>
          <m:num>
            <m:r>
              <w:rPr>
                <w:rFonts w:ascii="Cambria Math" w:hAnsi="Cambria Math" w:cs="Times New Roman"/>
                <w:sz w:val="28"/>
                <w:szCs w:val="26"/>
                <w:lang w:val="uz-Cyrl-UZ"/>
              </w:rPr>
              <m:t>Pcp</m:t>
            </m:r>
          </m:num>
          <m:den>
            <m:r>
              <w:rPr>
                <w:rFonts w:ascii="Cambria Math" w:hAnsi="Cambria Math" w:cs="Times New Roman"/>
                <w:sz w:val="28"/>
                <w:szCs w:val="26"/>
                <w:lang w:val="uz-Cyrl-UZ"/>
              </w:rPr>
              <m:t>Pmax</m:t>
            </m:r>
          </m:den>
        </m:f>
      </m:oMath>
      <w:r w:rsidRPr="00F024A8">
        <w:rPr>
          <w:rFonts w:ascii="Times New Roman" w:hAnsi="Times New Roman" w:cs="Times New Roman"/>
          <w:sz w:val="28"/>
          <w:szCs w:val="26"/>
          <w:lang w:val="uz-Cyrl-UZ"/>
        </w:rPr>
        <w:t xml:space="preserve"> юк графигининг тўлиқ коэффициенти</w:t>
      </w:r>
      <w:r w:rsidR="007F723E" w:rsidRPr="00F024A8">
        <w:rPr>
          <w:rFonts w:ascii="Times New Roman" w:hAnsi="Times New Roman" w:cs="Times New Roman"/>
          <w:sz w:val="28"/>
          <w:szCs w:val="26"/>
          <w:lang w:val="uz-Cyrl-UZ"/>
        </w:rPr>
        <w:t>.</w:t>
      </w:r>
    </w:p>
    <w:p w:rsidR="007F723E" w:rsidRPr="00F024A8" w:rsidRDefault="006E1C53"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Энергия компанияларининг ишлаб чиқариши уч хил кўриниши мавжуд</w:t>
      </w:r>
      <w:r w:rsidR="007F723E" w:rsidRPr="00F024A8">
        <w:rPr>
          <w:rFonts w:ascii="Times New Roman" w:hAnsi="Times New Roman" w:cs="Times New Roman"/>
          <w:sz w:val="28"/>
          <w:szCs w:val="26"/>
          <w:lang w:val="uz-Cyrl-UZ"/>
        </w:rPr>
        <w:t>:</w:t>
      </w:r>
    </w:p>
    <w:p w:rsidR="007F723E" w:rsidRPr="00F024A8" w:rsidRDefault="007F723E"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a)</w:t>
      </w:r>
      <w:r w:rsidRPr="00F024A8">
        <w:rPr>
          <w:rFonts w:ascii="Times New Roman" w:hAnsi="Times New Roman" w:cs="Times New Roman"/>
          <w:b/>
          <w:sz w:val="28"/>
          <w:szCs w:val="26"/>
          <w:lang w:val="uz-Cyrl-UZ"/>
        </w:rPr>
        <w:t xml:space="preserve"> </w:t>
      </w:r>
      <w:r w:rsidR="006E1C53" w:rsidRPr="00F024A8">
        <w:rPr>
          <w:rFonts w:ascii="Times New Roman" w:hAnsi="Times New Roman" w:cs="Times New Roman"/>
          <w:b/>
          <w:sz w:val="28"/>
          <w:szCs w:val="26"/>
          <w:lang w:val="uz-Cyrl-UZ"/>
        </w:rPr>
        <w:t>ялпи</w:t>
      </w:r>
      <w:r w:rsidRPr="00F024A8">
        <w:rPr>
          <w:rFonts w:ascii="Times New Roman" w:hAnsi="Times New Roman" w:cs="Times New Roman"/>
          <w:sz w:val="28"/>
          <w:szCs w:val="26"/>
          <w:lang w:val="uz-Cyrl-UZ"/>
        </w:rPr>
        <w:t xml:space="preserve"> </w:t>
      </w:r>
      <w:r w:rsidR="006E1C53"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6E1C53" w:rsidRPr="00F024A8">
        <w:rPr>
          <w:rFonts w:ascii="Times New Roman" w:hAnsi="Times New Roman" w:cs="Times New Roman"/>
          <w:sz w:val="28"/>
          <w:szCs w:val="26"/>
          <w:lang w:val="uz-Cyrl-UZ"/>
        </w:rPr>
        <w:t>станция шиналаридан бир марталик электр қуввати (иссиқлик) ва етказиб берувчининг коллекторларидан етказиб бериладиган иссиқлик миқдори пул билан ҳисобланади</w:t>
      </w:r>
      <w:r w:rsidRPr="00F024A8">
        <w:rPr>
          <w:rFonts w:ascii="Times New Roman" w:hAnsi="Times New Roman" w:cs="Times New Roman"/>
          <w:sz w:val="28"/>
          <w:szCs w:val="26"/>
          <w:lang w:val="uz-Cyrl-UZ"/>
        </w:rPr>
        <w:t>;</w:t>
      </w:r>
    </w:p>
    <w:p w:rsidR="007F723E" w:rsidRPr="00F024A8" w:rsidRDefault="006E1C53"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w:t>
      </w:r>
      <w:r w:rsidR="007F723E" w:rsidRPr="00F024A8">
        <w:rPr>
          <w:rFonts w:ascii="Times New Roman" w:hAnsi="Times New Roman" w:cs="Times New Roman"/>
          <w:sz w:val="28"/>
          <w:szCs w:val="26"/>
          <w:lang w:val="uz-Cyrl-UZ"/>
        </w:rPr>
        <w:t xml:space="preserve">) </w:t>
      </w:r>
      <w:r w:rsidRPr="00F024A8">
        <w:rPr>
          <w:rFonts w:ascii="Times New Roman" w:hAnsi="Times New Roman" w:cs="Times New Roman"/>
          <w:b/>
          <w:sz w:val="28"/>
          <w:szCs w:val="26"/>
          <w:lang w:val="uz-Cyrl-UZ"/>
        </w:rPr>
        <w:t>маҳсулот</w:t>
      </w:r>
      <w:r w:rsidR="007F723E"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–истеъмолчиларга сотиладиган электр энергияси (иссиқлик)</w:t>
      </w:r>
      <w:r w:rsidR="007F723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пул маблағлари ҳисобидан тармоқларни таъмирлаш, узатиш ва транспорт харажатларини </w:t>
      </w:r>
      <w:r w:rsidR="00836561" w:rsidRPr="00F024A8">
        <w:rPr>
          <w:rFonts w:ascii="Times New Roman" w:hAnsi="Times New Roman" w:cs="Times New Roman"/>
          <w:sz w:val="28"/>
          <w:szCs w:val="26"/>
          <w:lang w:val="uz-Cyrl-UZ"/>
        </w:rPr>
        <w:t>ҳисобга олган ҳолда</w:t>
      </w:r>
      <w:r w:rsidR="007F723E" w:rsidRPr="00F024A8">
        <w:rPr>
          <w:rFonts w:ascii="Times New Roman" w:hAnsi="Times New Roman" w:cs="Times New Roman"/>
          <w:sz w:val="28"/>
          <w:szCs w:val="26"/>
          <w:lang w:val="uz-Cyrl-UZ"/>
        </w:rPr>
        <w:t>;</w:t>
      </w:r>
    </w:p>
    <w:p w:rsidR="007F723E" w:rsidRPr="00F024A8" w:rsidRDefault="00836561"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w:t>
      </w:r>
      <w:r w:rsidR="007F723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сотилган</w:t>
      </w:r>
      <w:r w:rsidR="007F723E"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истеъмолчи томонидан тўлаб олинган энаергия</w:t>
      </w:r>
      <w:r w:rsidR="007F723E" w:rsidRPr="00F024A8">
        <w:rPr>
          <w:rFonts w:ascii="Times New Roman" w:hAnsi="Times New Roman" w:cs="Times New Roman"/>
          <w:sz w:val="28"/>
          <w:szCs w:val="26"/>
          <w:lang w:val="uz-Cyrl-UZ"/>
        </w:rPr>
        <w:t>.</w:t>
      </w:r>
    </w:p>
    <w:p w:rsidR="007F723E" w:rsidRPr="00F024A8" w:rsidRDefault="00172481"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Ёқилғи-энергетика комплекси иқтисодиётнинг энергия сарфлайдиган тармоқларидан бири ҳисобланади</w:t>
      </w:r>
      <w:r w:rsidR="007F723E"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табиий ва ёқилғи манбаларининг учдан икки қисми электр ва иссиқлик энергиясини ишлаб чиқариш учун қозон ёқилғиси сифатида ишлатилади.</w:t>
      </w:r>
      <w:r w:rsidR="007F723E" w:rsidRPr="00F024A8">
        <w:rPr>
          <w:rFonts w:ascii="Times New Roman" w:hAnsi="Times New Roman" w:cs="Times New Roman"/>
          <w:sz w:val="28"/>
          <w:szCs w:val="26"/>
          <w:lang w:val="uz-Cyrl-UZ"/>
        </w:rPr>
        <w:t>.</w:t>
      </w:r>
    </w:p>
    <w:p w:rsidR="007F723E" w:rsidRPr="00F024A8" w:rsidRDefault="00172481"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Энергияни тежашнинг муҳим йўналиши барча истеъмолчиларни юқори сифатли ёқилғига ўтказиш</w:t>
      </w:r>
      <w:r w:rsidR="007F723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бу эса нефтни қайта ишлаш, кўмирни брикетлаштириш ва газлаштиришни ошириш, шунингдек, ёқилғи, нефть, кўмир конининг метан ва иккиламчи энергия манбааларини кенгайтиришни талаб этади.</w:t>
      </w:r>
    </w:p>
    <w:p w:rsidR="003922B5" w:rsidRPr="00F024A8" w:rsidRDefault="00172481" w:rsidP="007F72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Транспортда энергия тежашнинг асосий йўналиши транспортнинг рационализацияси</w:t>
      </w:r>
      <w:r w:rsidR="007F723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95552D" w:rsidRPr="00F024A8">
        <w:rPr>
          <w:rFonts w:ascii="Times New Roman" w:hAnsi="Times New Roman" w:cs="Times New Roman"/>
          <w:sz w:val="28"/>
          <w:szCs w:val="26"/>
          <w:lang w:val="uz-Cyrl-UZ"/>
        </w:rPr>
        <w:t>у</w:t>
      </w:r>
      <w:r w:rsidRPr="00F024A8">
        <w:rPr>
          <w:rFonts w:ascii="Times New Roman" w:hAnsi="Times New Roman" w:cs="Times New Roman"/>
          <w:sz w:val="28"/>
          <w:szCs w:val="26"/>
          <w:lang w:val="uz-Cyrl-UZ"/>
        </w:rPr>
        <w:t xml:space="preserve">нинг </w:t>
      </w:r>
      <w:r w:rsidR="0095552D" w:rsidRPr="00F024A8">
        <w:rPr>
          <w:rFonts w:ascii="Times New Roman" w:hAnsi="Times New Roman" w:cs="Times New Roman"/>
          <w:sz w:val="28"/>
          <w:szCs w:val="26"/>
          <w:lang w:val="uz-Cyrl-UZ"/>
        </w:rPr>
        <w:t>автомобиль</w:t>
      </w:r>
      <w:r w:rsidRPr="00F024A8">
        <w:rPr>
          <w:rFonts w:ascii="Times New Roman" w:hAnsi="Times New Roman" w:cs="Times New Roman"/>
          <w:sz w:val="28"/>
          <w:szCs w:val="26"/>
          <w:lang w:val="uz-Cyrl-UZ"/>
        </w:rPr>
        <w:t>, темир йўл ва ҳаво транспорти ўртасида қайта тақсимланиши, шунингдек, юк массасига қараб</w:t>
      </w:r>
      <w:r w:rsidR="007F723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тезликни рационализация қилишдир.</w:t>
      </w:r>
      <w:r w:rsidR="007F723E" w:rsidRPr="00F024A8">
        <w:rPr>
          <w:rFonts w:ascii="Times New Roman" w:hAnsi="Times New Roman" w:cs="Times New Roman"/>
          <w:sz w:val="28"/>
          <w:szCs w:val="26"/>
          <w:lang w:val="uz-Cyrl-UZ"/>
        </w:rPr>
        <w:t xml:space="preserve"> </w:t>
      </w:r>
      <w:r w:rsidR="0095552D" w:rsidRPr="00F024A8">
        <w:rPr>
          <w:rFonts w:ascii="Times New Roman" w:hAnsi="Times New Roman" w:cs="Times New Roman"/>
          <w:sz w:val="28"/>
          <w:szCs w:val="26"/>
          <w:lang w:val="uz-Cyrl-UZ"/>
        </w:rPr>
        <w:t>Иқтисодиётнинг технологик захиралари дизель транспорт воситаларидан фойдаланиш билан боғлиқ бўлиб</w:t>
      </w:r>
      <w:r w:rsidR="007F723E" w:rsidRPr="00F024A8">
        <w:rPr>
          <w:rFonts w:ascii="Times New Roman" w:hAnsi="Times New Roman" w:cs="Times New Roman"/>
          <w:sz w:val="28"/>
          <w:szCs w:val="26"/>
          <w:lang w:val="uz-Cyrl-UZ"/>
        </w:rPr>
        <w:t xml:space="preserve">, </w:t>
      </w:r>
      <w:r w:rsidR="0095552D" w:rsidRPr="00F024A8">
        <w:rPr>
          <w:rFonts w:ascii="Times New Roman" w:hAnsi="Times New Roman" w:cs="Times New Roman"/>
          <w:sz w:val="28"/>
          <w:szCs w:val="26"/>
          <w:lang w:val="uz-Cyrl-UZ"/>
        </w:rPr>
        <w:t>улар бензин таркибига кирадиган ва ёнилғи сифатини камайтириш билан бензинга нисбатан уч барабарга тежамлироқ. Энергия тежаш салоҳиятининг ярмидан кўпи саноатда жамланган. Энг катта тежамкорлик – умумий саноат тадбирлари</w:t>
      </w:r>
      <w:r w:rsidR="007F723E" w:rsidRPr="00F024A8">
        <w:rPr>
          <w:rFonts w:ascii="Times New Roman" w:hAnsi="Times New Roman" w:cs="Times New Roman"/>
          <w:sz w:val="28"/>
          <w:szCs w:val="26"/>
          <w:lang w:val="uz-Cyrl-UZ"/>
        </w:rPr>
        <w:t>.</w:t>
      </w:r>
    </w:p>
    <w:p w:rsidR="00621EA3" w:rsidRPr="00F024A8" w:rsidRDefault="00621EA3" w:rsidP="00212A00">
      <w:pPr>
        <w:spacing w:after="0" w:line="240" w:lineRule="auto"/>
        <w:ind w:firstLine="567"/>
        <w:jc w:val="both"/>
        <w:rPr>
          <w:rFonts w:ascii="Times New Roman" w:hAnsi="Times New Roman" w:cs="Times New Roman"/>
          <w:sz w:val="28"/>
          <w:szCs w:val="26"/>
          <w:lang w:eastAsia="ru-RU"/>
        </w:rPr>
      </w:pPr>
      <w:r w:rsidRPr="00F024A8">
        <w:rPr>
          <w:rFonts w:ascii="Times New Roman" w:hAnsi="Times New Roman" w:cs="Times New Roman"/>
          <w:sz w:val="28"/>
          <w:szCs w:val="26"/>
          <w:lang w:val="uz-Cyrl-UZ" w:eastAsia="ru-RU"/>
        </w:rPr>
        <w:t xml:space="preserve">“Ўзбекгидроэнерго” акциядорлик жамиятида инвестициявий лойиҳалар ижроси бўйича амалга оширилаётган ишлар таҳлилига бағишланган кенгайтирилган йиғилиш бўлиб ўтди. Бу ҳақда “Халқ сўзи online“га жамият матбуот хизмати хабар қилди.Бугунги кунда гидроэлектр станцияларда йилига 7 млрд. кВт соат атрофида электр энергияси ишлаб чиқарилмоқда. </w:t>
      </w:r>
      <w:r w:rsidRPr="00F024A8">
        <w:rPr>
          <w:rFonts w:ascii="Times New Roman" w:hAnsi="Times New Roman" w:cs="Times New Roman"/>
          <w:sz w:val="28"/>
          <w:szCs w:val="26"/>
          <w:lang w:eastAsia="ru-RU"/>
        </w:rPr>
        <w:t xml:space="preserve">Бу республикамизда ҳосил қилинадиган энергиянинг атиги 13 фоизини ташкил этади, холос. Йиғилишда ушбу кўрсаткич жуда паст эканлиги қайд этилиб, яқин уч йилда 12 та йирик, ўрта ва кичик ГЭС қуриш эвазига уни 16 фоизга етказиш зарурлиги айтиб ўтилди.Таъкидлаш керакки, “Ўзбекгидроэнерго” АЖ таркибидаги 36 та ГЭСнинг 18 таси тез орада модернизация қилиниши зарур.Чунки улардаги ускуналар аллақачон эскириб бўлган. Бу борада Президентимизнинг 2018 йил 3 февралдаги “2018 йил учун инвестициявий ва инфратузилмавий лойиҳалар рўйхатини тасдиқлаш тўғрисида”ги қарорида аниқ вазифалар белгилаб берилган. Унга мувофиқ, жорий йилда умумий қиймати 354,8 млн. АҚШ долларга тенг бўлган ўн битта йирик инвестициявий лойиҳа амалга оширилади. Уларни молиялаштириш учун </w:t>
      </w:r>
      <w:r w:rsidRPr="00F024A8">
        <w:rPr>
          <w:rFonts w:ascii="Times New Roman" w:hAnsi="Times New Roman" w:cs="Times New Roman"/>
          <w:sz w:val="28"/>
          <w:szCs w:val="26"/>
          <w:lang w:eastAsia="ru-RU"/>
        </w:rPr>
        <w:lastRenderedPageBreak/>
        <w:t>205,6 млн. АҚШ долларилик чет эл кредитлари жалб этилса, қолган қисми жамиятнинг ўз маблағлари ҳисобидан қопланади.</w:t>
      </w:r>
    </w:p>
    <w:p w:rsidR="00335CF5" w:rsidRPr="00F024A8" w:rsidRDefault="00621EA3" w:rsidP="00621EA3">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eastAsia="ru-RU"/>
        </w:rPr>
        <w:t>Йиғилиш сўнгида “Ўзбекгидроэнерго” акциядорлик жамияти томонидан 2018 йилда инвестициявий лойиҳаларни ўз вақтида изчил амалга ошириш, шунингдек, тўғридан-тўғри хорижий инвестицияларни жалб этиш бўйича ишларни жадаллаштириш борасида мутасадди раҳбарларга топшириқлар берилди. Шу билан бирга, ҳамкор идоралар ҳамда мутасадди банклар билан ўзаро ҳамкорлик йўналишларини самарали ташкил этиш юзасидан келишиб олинди.</w:t>
      </w:r>
    </w:p>
    <w:p w:rsidR="00621EA3" w:rsidRPr="00F024A8" w:rsidRDefault="00621EA3" w:rsidP="00621EA3">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cs="Times New Roman"/>
          <w:b/>
          <w:sz w:val="28"/>
          <w:szCs w:val="26"/>
          <w:lang w:val="uz-Cyrl-UZ"/>
        </w:rPr>
        <w:tab/>
      </w:r>
      <w:r w:rsidRPr="00F024A8">
        <w:rPr>
          <w:rFonts w:ascii="Times New Roman" w:hAnsi="Times New Roman"/>
          <w:sz w:val="28"/>
          <w:szCs w:val="26"/>
          <w:lang w:val="uz-Cyrl-UZ" w:eastAsia="ru-RU"/>
        </w:rPr>
        <w:t>Санкт-Петербургда Ўзбекистон Бош вазири ўринбосари “Ўзбекнефтегаз” АЖ бошқарув кенгаши раиси Алишер Султонов ва “Газпром” раҳбари Алексей Миллер ўртасида учрашув бўлиб ўтди. Бу ҳақда компания матбуот хизмати “Халқ сўзи Online”га маълум қилди.“Томонлар икки тарафлама ҳамкорликнинг боришини, жумладан икки томоннинг қўшма лойиҳаси асосида Шохпахта газ конида амалга оширилаётган ишларни ҳам муҳокама қилди. Учрашувда шунингдек, “Газпром” томонидан ўзбек газини сотиб олиш соҳасидаги ҳамкорлик масалалари ҳам муҳокама қилинди”, – дейилади компания тақдим этган хабарда.</w:t>
      </w:r>
    </w:p>
    <w:p w:rsidR="00621EA3" w:rsidRPr="00F024A8" w:rsidRDefault="00621EA3" w:rsidP="00212A00">
      <w:pPr>
        <w:spacing w:after="0" w:line="240" w:lineRule="auto"/>
        <w:ind w:firstLine="708"/>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Эслатиб ўтамиз, 2017 йилда “Газпром” ва “Ўзбекнефтегаз” ўртасида стратегик ҳамкорлик тўғрисида келишув имзоланганди. 2018 йилнинг май ойида эса “Газпром” ва “Ўзбекнефтегаз” Шохпахта конини ўзлаштириш бўйича маҳсулотни тақсимлашга доир қўшимча шартноманиКелишув 2024 йилга қадар аввалги тижорий шароитларда газ қазишни давом эттиришни кўзда тутади.Маълумот учун, Шохпахта – 1962 йилда Қорақалпоғистон Республикаси Қўнғирот тумани ҳудудидаги Устюрт платосининг жануби-шарқий қисмида очилган газ кони. Шохпахта кони реконструкцияси ва қазиш ишлари 2004 йилда 15 йиллик муддатга имзоланган маҳсулот тақсимлаш тўғрисидаги битим шартларига кўра амалга оширилади.Қайд этиб ўтиш жоиз, 2017 йилда “Газпром” Ўзбекистондан сотиб олган газ сотиб олиш ҳажми 5,5 млрд кубометрни ташкил қилган.</w:t>
      </w:r>
    </w:p>
    <w:p w:rsidR="008B53CE" w:rsidRDefault="00621EA3" w:rsidP="008B53CE">
      <w:pPr>
        <w:shd w:val="clear" w:color="auto" w:fill="FFFFFF"/>
        <w:spacing w:after="0" w:line="240" w:lineRule="auto"/>
        <w:jc w:val="both"/>
        <w:rPr>
          <w:rFonts w:ascii="Times New Roman" w:hAnsi="Times New Roman" w:cs="Times New Roman"/>
          <w:sz w:val="28"/>
          <w:szCs w:val="26"/>
          <w:lang w:val="uz-Cyrl-UZ" w:eastAsia="ru-RU"/>
        </w:rPr>
      </w:pPr>
      <w:r w:rsidRPr="00F024A8">
        <w:rPr>
          <w:rFonts w:ascii="Times New Roman" w:hAnsi="Times New Roman" w:cs="Times New Roman"/>
          <w:b/>
          <w:sz w:val="28"/>
          <w:szCs w:val="26"/>
          <w:lang w:val="uz-Cyrl-UZ"/>
        </w:rPr>
        <w:tab/>
      </w:r>
      <w:r w:rsidR="00212A00" w:rsidRPr="00F024A8">
        <w:rPr>
          <w:rFonts w:ascii="Times New Roman" w:hAnsi="Times New Roman" w:cs="Times New Roman"/>
          <w:sz w:val="28"/>
          <w:szCs w:val="26"/>
          <w:lang w:val="uz-Cyrl-UZ" w:eastAsia="ru-RU"/>
        </w:rPr>
        <w:t>Ўзбекистон Республикаси Президенти Шавкат Мирзиёев 2018 йил 10 июль куни  мамлакатимизда атом электр энергетикасини барпо этиш бўйича ташкилий-техник чора-тадбирларни амалга ошириш масалаларига  бағишланган йиғилиш ўтказди. </w:t>
      </w:r>
      <w:r w:rsidR="00212A00" w:rsidRPr="00F024A8">
        <w:rPr>
          <w:rFonts w:ascii="Times New Roman" w:hAnsi="Times New Roman" w:cs="Times New Roman"/>
          <w:sz w:val="28"/>
          <w:szCs w:val="26"/>
          <w:lang w:eastAsia="ru-RU"/>
        </w:rPr>
        <w:t>Бугунги кунда юртимизда электр энергиясига бўлган талаб 69 миллиард киловатт-соатниташкил этади. Бу қувватнинг қарийб 85 фоизи газ ва кўмирни ёқиш орқали, қолган 15 фоизи гидроэлектр станцияларида ишлаб чиқарилади. Бунинг учун йилига 16,5 миллиард куб метр табиий газ, 86 минг тонна мазут ва 2,3 миллион тонна кўмир сарфланади.</w:t>
      </w:r>
      <w:r w:rsidR="00212A00" w:rsidRPr="00F024A8">
        <w:rPr>
          <w:rFonts w:ascii="Times New Roman" w:hAnsi="Times New Roman" w:cs="Times New Roman"/>
          <w:sz w:val="28"/>
          <w:szCs w:val="26"/>
          <w:lang w:val="uz-Cyrl-UZ" w:eastAsia="ru-RU"/>
        </w:rPr>
        <w:t xml:space="preserve"> Келгусида иқтисодиёт ўсиши, аҳоли сони ва турмуш даражаси ошиши эвазига электр энергиясига бўлган талаб янада ортади.“ Бу соҳада фақат табиий газ ва кўмирдан фойдаланишни давом эттираверсак, уларнинг мавжуд захираси маълум вақтдан кейин тугаб қолиши мумкин. Бу эса келажак авлод олдида кечириб бўлмайдиган хато ва жиноят бўлади” деди Шавкат Мирзиёев.Шу боис мамлакатимизда тинч мақсадларда фойдаланиш </w:t>
      </w:r>
      <w:r w:rsidR="00212A00" w:rsidRPr="00F024A8">
        <w:rPr>
          <w:rFonts w:ascii="Times New Roman" w:hAnsi="Times New Roman" w:cs="Times New Roman"/>
          <w:sz w:val="28"/>
          <w:szCs w:val="26"/>
          <w:lang w:val="uz-Cyrl-UZ" w:eastAsia="ru-RU"/>
        </w:rPr>
        <w:lastRenderedPageBreak/>
        <w:t xml:space="preserve">учун атом энергетикасини барпо этишга киришилди. </w:t>
      </w:r>
      <w:r w:rsidR="00212A00" w:rsidRPr="00F024A8">
        <w:rPr>
          <w:rFonts w:ascii="Times New Roman" w:hAnsi="Times New Roman" w:cs="Times New Roman"/>
          <w:sz w:val="28"/>
          <w:szCs w:val="26"/>
          <w:lang w:eastAsia="ru-RU"/>
        </w:rPr>
        <w:t>Россиянинг «Росатом» давлат корпорацияси ҳамкорликда атом электр станциясини қуриш бўйича келишувга эришилди. Мазкур комплекс 2 та энергоблокдан иборат, ҳар бирининг қуввати 1 минг 200 мегаватт бўлади. Атом электр станцияси учун дунёдаги энг хавфсиз ва замонавий эгергоблок танлаб олинган. Уни 2028 йилгача ишга тушириш режалаштирилган.</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eastAsia="ru-RU"/>
        </w:rPr>
      </w:pPr>
      <w:r w:rsidRPr="00F024A8">
        <w:rPr>
          <w:rFonts w:ascii="Times New Roman" w:hAnsi="Times New Roman" w:cs="Times New Roman"/>
          <w:sz w:val="28"/>
          <w:szCs w:val="26"/>
          <w:lang w:eastAsia="ru-RU"/>
        </w:rPr>
        <w:t>Атом электр станцияси барпо этилиши натижасида йилига 3,7 миллиард куб метр табиий газ тежалади. Бу манба қайта ишланиб, юқори қўшилган қийматли нефть-кимё маҳсулотлари ишлаб чиқарилади. Атом энергияси экологик тоза ҳам. Бундай станциялар зарарли ис газини ҳосил қилмайди. Натижада табиий газни ёқишдан ҳосил бўладиган ва атроф-муҳитга тарқаладиган ис гази ҳажми йилига 3 миллион тоннага камаяди.</w:t>
      </w:r>
      <w:r w:rsidRPr="00F024A8">
        <w:rPr>
          <w:rFonts w:ascii="Times New Roman" w:hAnsi="Times New Roman" w:cs="Times New Roman"/>
          <w:sz w:val="28"/>
          <w:szCs w:val="26"/>
          <w:lang w:val="uz-Cyrl-UZ" w:eastAsia="ru-RU"/>
        </w:rPr>
        <w:t xml:space="preserve"> Йиғилишда атом электр станциясини қуриш, ундан фойдаланиш, хавфсизлигинитаъминлаш билан боғлиқ ташкилий-техник ва амалий ишлар муҳокама қилинди. Президентимиз шундай объектларни қуриш бўйича ривожланган давлатлар тажрибаси асосида иш тутиш, атом электр станциясини жойлаштириш бўйича техник шартларни ишлаб чиқиш ва геологик-қидирув ишларини сифатли бажариш бўйича топшириқлар берди. Мамлакатимизда янги бўлган ушбу соҳага доир норматив-ҳуқуқий база яратиш, “Атом энергиясидан фойдаланиш тўғрисида”ги қонун ва тегишли қарор лойиҳаларини ишлаб чиқиш, уларнинг МАГАТЭ талаблари ва халқаро ҳужжатларга мувофиқлигига алоҳида эътибор қаратиш зарурлиги таъкидланди.“Бу борадаги барча ишларни мувофиқлаштириш, ҳужжатларни тайёрлаш, лойиҳалаштириш ишлари ва музокаралар олиб бориш учун Вазирлар Маҳкамаси ҳузурида янги ташкилот тузиш керак. Шу билан бирга, ушбу ташкилот ҳузурида атом электр станциясини қуриш дирекциясини ҳам тузиш зарур. </w:t>
      </w:r>
      <w:r w:rsidRPr="00F024A8">
        <w:rPr>
          <w:rFonts w:ascii="Times New Roman" w:hAnsi="Times New Roman" w:cs="Times New Roman"/>
          <w:sz w:val="28"/>
          <w:szCs w:val="26"/>
          <w:lang w:eastAsia="ru-RU"/>
        </w:rPr>
        <w:t>Кейинчалик ушбу дирекция атом электр станциясининг оператори бўлиб қолади”, деди давлатимиз раҳбари.</w:t>
      </w:r>
      <w:r w:rsidRPr="00F024A8">
        <w:rPr>
          <w:rFonts w:ascii="Times New Roman" w:hAnsi="Times New Roman" w:cs="Times New Roman"/>
          <w:sz w:val="28"/>
          <w:szCs w:val="26"/>
          <w:lang w:val="uz-Cyrl-UZ" w:eastAsia="ru-RU"/>
        </w:rPr>
        <w:t xml:space="preserve"> Маълумки, атом электр станциясини қуриш ва ундан фойдаланишда энг замонавий ва мураккаб технологиялар қўлланилади. Бунинг учун эса юқори савияли ва чуқур билимга эга бўлган мутахассислар керак. Шу боис Тошкентда физика соҳасида дунёда етакчи таълим муассасаларидан бири ҳисобланган Москванинг муҳандислик-физика институтининг филиалини очиш мўлжалланмоқда. Шунингдек, физика ва техника йўналишларидаги олий ўқув юртларини битирган салоҳиятли кадрларни танлаб олиб, уларни Москва ва Минскка ўқишга ҳамда атом электр станцияларида тажриба орттиришга юбориш бўйича кўрсатма берилди. Йиғилишда ҳар бир босқичдаги ишларни пухта ишлаб чиқиш ва амалга оширилаётган ишлар натижадорлигини қатъий назоратга олиш бўйича кўрсатмалар берилди.</w:t>
      </w:r>
    </w:p>
    <w:p w:rsidR="008B53CE" w:rsidRDefault="00212A00" w:rsidP="008B53CE">
      <w:pPr>
        <w:shd w:val="clear" w:color="auto" w:fill="FFFFFF"/>
        <w:spacing w:after="0" w:line="240" w:lineRule="auto"/>
        <w:ind w:firstLine="709"/>
        <w:jc w:val="both"/>
        <w:rPr>
          <w:rFonts w:ascii="Times New Roman" w:hAnsi="Times New Roman" w:cs="Times New Roman"/>
          <w:bCs/>
          <w:sz w:val="28"/>
          <w:szCs w:val="26"/>
          <w:lang w:val="uz-Cyrl-UZ"/>
        </w:rPr>
      </w:pPr>
      <w:r w:rsidRPr="00F024A8">
        <w:rPr>
          <w:rFonts w:ascii="Times New Roman" w:hAnsi="Times New Roman" w:cs="Times New Roman"/>
          <w:sz w:val="28"/>
          <w:szCs w:val="26"/>
          <w:lang w:val="uz-Cyrl-UZ"/>
        </w:rPr>
        <w:t>Гидроэнергетика: барқарор ва экологик тоза</w:t>
      </w:r>
      <w:r w:rsidR="007E7814" w:rsidRPr="00F024A8">
        <w:rPr>
          <w:rFonts w:ascii="Times New Roman" w:hAnsi="Times New Roman" w:cs="Times New Roman"/>
          <w:sz w:val="28"/>
          <w:szCs w:val="26"/>
          <w:lang w:val="uz-Cyrl-UZ"/>
        </w:rPr>
        <w:t>.</w:t>
      </w:r>
      <w:r w:rsidR="008B53CE">
        <w:rPr>
          <w:rFonts w:ascii="Times New Roman" w:hAnsi="Times New Roman" w:cs="Times New Roman"/>
          <w:sz w:val="28"/>
          <w:szCs w:val="26"/>
          <w:lang w:val="uz-Cyrl-UZ"/>
        </w:rPr>
        <w:t xml:space="preserve"> </w:t>
      </w:r>
      <w:r w:rsidRPr="00F024A8">
        <w:rPr>
          <w:rFonts w:ascii="Times New Roman" w:hAnsi="Times New Roman" w:cs="Times New Roman"/>
          <w:bCs/>
          <w:sz w:val="28"/>
          <w:szCs w:val="26"/>
          <w:lang w:val="uz-Cyrl-UZ"/>
        </w:rPr>
        <w:t>Айни пайтда Оҳангарон дарёси бўйида Қамчиқ кичик гидроэлектр станцияси қурилиши жадал суръатларда давом эттирилмоқда. 2020 йилда фойдаланишга топширилиши кўзда тутилган мазкур иншоот яқин беш йил давомида барпо қилинадиган 42 та янги ГЭСнинг биридир.</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Аҳолининг муҳим ҳаётий эҳтиёжларини таъминлаш, турмуш даражаси ва сифатини яхшилаш жамиятимизда кечаётган янгиланишларнинг туб мазмун-моҳиятини ташкил этади. Зеро, Президентимиз таъкидлаганидек, одамларимиз ислоҳотлар самарасини келажакда эмас, балки бугун ўз ҳаётида ҳис қилишлари зарур. Ушбу эзгу мақсад рўёби йўлида, энг аввало, йиллар давомида йиғилиб қолган ижтимоий масалалар ечимига жиддий эътибор қаратилаётгани қувонарлидир. Натижада одамларнинг ҳақли эътирозларига сабаб бўлган муаммолар ҳал этилмоқда. Бундай ижобий ўзгаришлар коммунал соҳа, хусусан, электр энергияси таъминотида ҳам кўзга ташлана бошлади.</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rPr>
        <w:t>Аслида, Ўзбекистон — энергетика ресурсларига бой мамлакат. Бироқ мутахассисларнинг айтишича, мавжуд имконият тўла ишга солинмаганлиги, соҳада олиб борилган бир ёқлама техник сиёсат оқибатида электр энергиясига ортиб бораётган эҳтиёжни қондиришда муаммолар юзага келаётган эди. Ваҳолонки, юртимизнинг географик жойлашуви, табиий-иқлим шароити энергиянинг қайта тикланувчи манбалари, айниқса, гидроэнергетикадан фойдаланиш истиқболи юқори эканлигидан -далолат беради.</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Маълумотларга қараганда, ҳозирги пайтда ушбу жабҳада мавжуд салоҳиятнинг 23,7 фоизидан фойдаланилаяпти, холос. Ҳисоб-китобларга қараганда, республикамизда ўзлаштирилиши мумкин бўлган бундай ресурслар йилига 27,4 миллиард киловатт/соат электр энергияси ишлаб чиқариш ҳажмига тенг экан.</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Давлатимиз раҳбарининг ташаббуси билан “Ўзбекгидроэнерго” акциядорлик жамияти ташкил этилгани, беш йилликка мўлжалланган дастуриламал ҳужжат — “2017 — 2021 йилларда гидроэнергетикани янада ривожлантириш чора-тадбирлари Дастури тўғрисида”ги қарори қабул қилингани соҳа ривожи йўлида ташланган муҳим қадам бўлди.</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 xml:space="preserve">Дарҳақиқат, мамлакатимизда сув-энергетика ресурсларини бошқаришнинг ягона тизими шакллантирилгани мавжуд гидроэнергетика иншоотларидан самарали фойдаланиш, экологик тоза энергия ҳосил қилувчи янги қувватларни ташкил этишга кенг йўл очди. </w:t>
      </w:r>
      <w:r w:rsidRPr="00C615D5">
        <w:rPr>
          <w:rFonts w:ascii="Times New Roman" w:hAnsi="Times New Roman" w:cs="Times New Roman"/>
          <w:sz w:val="28"/>
          <w:szCs w:val="26"/>
          <w:lang w:val="uz-Cyrl-UZ"/>
        </w:rPr>
        <w:t>Сабаби, илгари республикамиздаги 36 та ГЭСнинг 28 таси “Ўзбекэнерго” акциядорлик жамияти, қолгани эса Қишлоқ ва сув хўжалиги вазирлиги тасарруфидаги “Ўзсувэнерго” бирлашмаси таркибида эди. Бундай бўлиниш соҳада техник бошқаришнинг зарурий яхлитлигини таъминлашга тўсқинлик қилаётган эди. Қолаверса, агрегатларнинг эскириши оқибатида ишлаб чиқариш ҳажмининг пастлигича қолаётгани модернизация тадбирларини жадаллаштиришни тақозо этаётганди.</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 xml:space="preserve">Ҳозирги пайтда хорижий инвестицияларни кенг жалб қилган ҳолда, гидроэлектр станцияларни техник ва технологик жиҳатдан қайта жиҳозлаш бўйича лойиҳалар ижросига жиддий эътибор қаратаяпмиз, — дейди “Ўзбекгидроэнерго” акциядорлик жамияти бошқаруви раиси Абдуғани Сангинов. — Чунки иншоотларнинг аксарияти бундан қирқ — саксон йил </w:t>
      </w:r>
      <w:r w:rsidRPr="008B53CE">
        <w:rPr>
          <w:rFonts w:ascii="Times New Roman" w:hAnsi="Times New Roman" w:cs="Times New Roman"/>
          <w:sz w:val="28"/>
          <w:szCs w:val="26"/>
          <w:lang w:val="uz-Cyrl-UZ"/>
        </w:rPr>
        <w:lastRenderedPageBreak/>
        <w:t xml:space="preserve">муқаддам ишга туширилган бўлиб, техник ресурсларини деярли ўтаб бўлган. </w:t>
      </w:r>
      <w:r w:rsidRPr="00C615D5">
        <w:rPr>
          <w:rFonts w:ascii="Times New Roman" w:hAnsi="Times New Roman" w:cs="Times New Roman"/>
          <w:sz w:val="28"/>
          <w:szCs w:val="26"/>
          <w:lang w:val="uz-Cyrl-UZ"/>
        </w:rPr>
        <w:t>Уларни модернизация қилмасдан туриб, олдимизга қўйилган вазифаларга эриша олмаймиз. Шу боис 2017 йилда охирги 15 йилдан буён таъмирланмаган каскадлар модернизация қилинди. “Қуйи Бўзсув”, “Қодирия”, “Чирчиқ”, “Ўрта Чирчиқ”, “Тошкент”, “Самарқанд”, “Шаҳрихон” ГЭСлар каскадлари шулар жумласидан.</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 xml:space="preserve">Модернизациялаш тадбирлари ҳақида сўз юритилганда, давлатимиз раҳбарининг ўтган йили Фарғона вилоятига ташрифи давомида берган топшириғига биноан, 1978 йилда консервация қилинган “Кудаш” ГЭС қайта таъмирланганини алоҳида таъкидлаш керак. </w:t>
      </w:r>
      <w:r w:rsidRPr="00C615D5">
        <w:rPr>
          <w:rFonts w:ascii="Times New Roman" w:hAnsi="Times New Roman" w:cs="Times New Roman"/>
          <w:sz w:val="28"/>
          <w:szCs w:val="26"/>
          <w:lang w:val="uz-Cyrl-UZ"/>
        </w:rPr>
        <w:t>Негаки, қисқа вақт ичида унинг бош схемаси ишлаб чиқилиб, 1-гидроагрегати 2,5 МВт қувват билан ишга туширилди. Қувонарлиси, ушбу иншоотда йил якунига қадар 1,250 миллион кВт/соат электр энергияси ишлаб чиқарилди. Янги йил бошида 2-гидроа-грегат ҳам ишга туширилиб, синовдан ўтказилди.</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Таъкидлаш керакки, “Ўзбекгидроэнерго” АЖ ташкил топгач, тизимда кенг кўламли капитал қурилиш, монтаж ва таъмирлаш ишлари бошлаб юборилди. Ушбу мақсадда 2017 йилда 188,8 миллиард сўм ўзлаштирилди. Бу каби техник ва технологик янгиланиш шарофати билан белгиланган режадагига нисбатан 1364,2 миллион кВт/соат кўп, жами 7929,9 миллион кВт/соат электр энергияси истеъмолчиларга етказиб берилди.</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 xml:space="preserve">2018 йилда гидроэлектр станцияларида 7026,4 миллион кВт/соат электр энергия ишлаб чиқариш режалаштирилган бўлса, соҳа мутахассислари ушбу кўрсаткични амалда янада ошириш ниятидалар. </w:t>
      </w:r>
      <w:r w:rsidRPr="00C615D5">
        <w:rPr>
          <w:rFonts w:ascii="Times New Roman" w:hAnsi="Times New Roman" w:cs="Times New Roman"/>
          <w:sz w:val="28"/>
          <w:szCs w:val="26"/>
          <w:lang w:val="uz-Cyrl-UZ"/>
        </w:rPr>
        <w:t>Шу мақсадда тизим корхоналари томонидан умумий қиймати 1 триллион 272,8 миллиард сўмлик 16 та йирик инвестициявий лойиҳа амалга оширилмоқда. Бунинг учун жалб этилаётган маблағларнинг 43,3 фоизи чет эл кредитлари эканлиги диққатга сазовордир.</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 xml:space="preserve">Давлатимиз раҳбарининг қарорига мувофиқ, тизимдаги ишлар кўлами йил сайин кенгайиб бораверади. </w:t>
      </w:r>
      <w:r w:rsidRPr="00C615D5">
        <w:rPr>
          <w:rFonts w:ascii="Times New Roman" w:hAnsi="Times New Roman" w:cs="Times New Roman"/>
          <w:sz w:val="28"/>
          <w:szCs w:val="26"/>
          <w:lang w:val="uz-Cyrl-UZ"/>
        </w:rPr>
        <w:t>Гап шундаки, 2021 йилгача 32 та гидроэлектр станцияси -модернизация қилиниши баробарида, 42 та шундай янги иншоот бунёд этилади. Бунинг ҳисобига 2025 йилга қадар республикамизнинг экологик тоза гидроэнергия ишлаб чиқариш қувватлари 1,7 баробар ошиши кутилаяпти.</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 xml:space="preserve">2017 йилнинг август ойида қурилиши бошланган Қамчиқ кичик гидроэлектр станцияси ушбу йўналишдаги дастлабки муҳим лойиҳадир. </w:t>
      </w:r>
      <w:r w:rsidRPr="00C615D5">
        <w:rPr>
          <w:rFonts w:ascii="Times New Roman" w:hAnsi="Times New Roman" w:cs="Times New Roman"/>
          <w:sz w:val="28"/>
          <w:szCs w:val="26"/>
          <w:lang w:val="uz-Cyrl-UZ"/>
        </w:rPr>
        <w:t>Наманган вилоятидаги Оҳангарон дарёси бўйида барпо қилинаётган мазкур объект “Гидролойиҳа” акциядорлик жамияти томонидан лойиҳалаштирилган бўлиб, қиймати 27,22 миллион АҚШ долларига тенг. Бунёдкорлик юмушлари бош пудратчи “ТўполангсувГЭСқурилиш” масъулияти чекланган жамияти ҳамда унинг тизимидаги корхоналар моҳир қурувчилари томонидан амалга оширилмоқда.</w:t>
      </w:r>
    </w:p>
    <w:p w:rsidR="008B53CE" w:rsidRDefault="00212A00" w:rsidP="008B53CE">
      <w:pPr>
        <w:shd w:val="clear" w:color="auto" w:fill="FFFFFF"/>
        <w:spacing w:after="0" w:line="240" w:lineRule="auto"/>
        <w:ind w:firstLine="709"/>
        <w:jc w:val="both"/>
        <w:rPr>
          <w:rFonts w:ascii="Times New Roman" w:hAnsi="Times New Roman" w:cs="Times New Roman"/>
          <w:sz w:val="28"/>
          <w:szCs w:val="26"/>
          <w:lang w:val="uz-Cyrl-UZ"/>
        </w:rPr>
      </w:pPr>
      <w:r w:rsidRPr="008B53CE">
        <w:rPr>
          <w:rFonts w:ascii="Times New Roman" w:hAnsi="Times New Roman" w:cs="Times New Roman"/>
          <w:sz w:val="28"/>
          <w:szCs w:val="26"/>
          <w:lang w:val="uz-Cyrl-UZ"/>
        </w:rPr>
        <w:t xml:space="preserve">Ҳозирги вақтда босимли деривация иншоотини қуриш ишлари қизғин паллага кирган, — дейди “Транссервискомплекс” масъулияти чекланган жамияти раҳбари Феруз Маҳмудов. — Замонавий ва юқори унумли махсус </w:t>
      </w:r>
      <w:r w:rsidRPr="008B53CE">
        <w:rPr>
          <w:rFonts w:ascii="Times New Roman" w:hAnsi="Times New Roman" w:cs="Times New Roman"/>
          <w:sz w:val="28"/>
          <w:szCs w:val="26"/>
          <w:lang w:val="uz-Cyrl-UZ"/>
        </w:rPr>
        <w:lastRenderedPageBreak/>
        <w:t xml:space="preserve">техникалар жалб этилгани туфайли белгиланган тадбирлар ўз вақтида бажарилаяпти. </w:t>
      </w:r>
      <w:r w:rsidRPr="00C615D5">
        <w:rPr>
          <w:rFonts w:ascii="Times New Roman" w:hAnsi="Times New Roman" w:cs="Times New Roman"/>
          <w:sz w:val="28"/>
          <w:szCs w:val="26"/>
          <w:lang w:val="uz-Cyrl-UZ"/>
        </w:rPr>
        <w:t>Аниқроғи, 2017 йил якунигача 760 минг куб метр ер ишларининг 410 минг куб метри, 52  минг куб метр бетон юмушларининг 3,4 минг куб метри, 3,2 минг тонна арматура ўрнатиш тадбирларининг 538 тоннаси уддаланди. Бунинг учун 20,2 миллиард сўмлик маблағ ўзлаштирилди.</w:t>
      </w:r>
    </w:p>
    <w:p w:rsidR="00212A00" w:rsidRPr="00F024A8" w:rsidRDefault="00212A00" w:rsidP="008B53CE">
      <w:pPr>
        <w:shd w:val="clear" w:color="auto" w:fill="FFFFFF"/>
        <w:spacing w:after="0" w:line="240" w:lineRule="auto"/>
        <w:ind w:firstLine="709"/>
        <w:jc w:val="both"/>
        <w:rPr>
          <w:rFonts w:ascii="Times New Roman" w:hAnsi="Times New Roman" w:cs="Times New Roman"/>
          <w:sz w:val="28"/>
          <w:szCs w:val="26"/>
        </w:rPr>
      </w:pPr>
      <w:r w:rsidRPr="008B53CE">
        <w:rPr>
          <w:rFonts w:ascii="Times New Roman" w:hAnsi="Times New Roman" w:cs="Times New Roman"/>
          <w:sz w:val="28"/>
          <w:szCs w:val="26"/>
          <w:lang w:val="uz-Cyrl-UZ"/>
        </w:rPr>
        <w:t xml:space="preserve">Жамият жамоаси мамлакатимиз гидроэнергетика соҳасидаги мазкур муҳим объектни муддатидан бирмунча олдин, яъни 2020 йилгача тўлиқ фойдаланишга топширишга аҳд қилишган. </w:t>
      </w:r>
      <w:r w:rsidRPr="00F024A8">
        <w:rPr>
          <w:rFonts w:ascii="Times New Roman" w:hAnsi="Times New Roman" w:cs="Times New Roman"/>
          <w:sz w:val="28"/>
          <w:szCs w:val="26"/>
        </w:rPr>
        <w:t>Шу боис тоғли, мураккаб об-ҳаво шароитига қарамай, техникалар бир зум бўлса-да тўхтагани йўқ. Ахир объектнинг фойдаланишга топширилиши экологик тоза электр энергияси ҳосил қилиш ҳажмини ошириб, аҳоли, ижтимоий-иқтисодий соҳаларнинг унга бўлган реал эҳтиёжини барқарор таъминлашга хизмат қилади.</w:t>
      </w:r>
    </w:p>
    <w:p w:rsidR="003D5953" w:rsidRPr="00F024A8" w:rsidRDefault="00212A00" w:rsidP="007E7814">
      <w:pPr>
        <w:spacing w:after="0" w:line="240" w:lineRule="auto"/>
        <w:ind w:firstLine="567"/>
        <w:jc w:val="both"/>
        <w:rPr>
          <w:rFonts w:ascii="Times New Roman" w:hAnsi="Times New Roman" w:cs="Times New Roman"/>
          <w:b/>
          <w:sz w:val="28"/>
          <w:szCs w:val="26"/>
          <w:lang w:val="uz-Cyrl-UZ"/>
        </w:rPr>
      </w:pPr>
      <w:r w:rsidRPr="00F024A8">
        <w:rPr>
          <w:rFonts w:ascii="Times New Roman" w:hAnsi="Times New Roman" w:cs="Times New Roman"/>
          <w:sz w:val="28"/>
          <w:szCs w:val="26"/>
        </w:rPr>
        <w:t>Чиндан ҳам, лойиҳага кўра, тўртта агрегатдан иборат Қамчиқ кичик гидроэлектр станциясининг ўрнатилган қуввати 26,5 МВтга тенг. Бу йилига қарийб 78 миллион кВт/соат электр энергияси ишлаб чиқариш имконияти яратилади, деганидир. Бунга халқаро молия институтлари ва донор мамлакатлар инвестициялари жалб этилган ҳолда қурилаётган Катта Фарғона канали, Туябўғиз сув омбори қошида кичик ГЭСлар ва бошқа ўнлаб шундай иншоотлар шарофати билан ҳосил бўладиган қўшимча қувватларни ҳам қўшадиган бўлсак, энергетика таъминотида туб бурилиш ясалишига ишонч ҳосил қиласан, киши. Зеро, ҳаётга татбиқ этилаётган лойиҳалардан кўзланган мақсад-муддао ҳам шудир, аслида.</w:t>
      </w:r>
      <w:r w:rsidR="003D5953" w:rsidRPr="00F024A8">
        <w:rPr>
          <w:rFonts w:ascii="Times New Roman" w:hAnsi="Times New Roman" w:cs="Times New Roman"/>
          <w:b/>
          <w:sz w:val="28"/>
          <w:szCs w:val="26"/>
          <w:lang w:val="uz-Cyrl-UZ"/>
        </w:rPr>
        <w:br w:type="page"/>
      </w:r>
    </w:p>
    <w:p w:rsidR="00FF48CD" w:rsidRPr="00F024A8" w:rsidRDefault="00FF48CD" w:rsidP="008B53CE">
      <w:pPr>
        <w:spacing w:after="0"/>
        <w:ind w:firstLine="567"/>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8. Илмий техник маҳсулотга бўлган талаб таҳлили</w:t>
      </w:r>
    </w:p>
    <w:p w:rsidR="00FF48CD" w:rsidRPr="00F024A8" w:rsidRDefault="00FF48CD" w:rsidP="008B53CE">
      <w:pPr>
        <w:pBdr>
          <w:bottom w:val="single" w:sz="4" w:space="1" w:color="auto"/>
        </w:pBdr>
        <w:spacing w:after="0"/>
        <w:ind w:firstLine="567"/>
        <w:jc w:val="center"/>
        <w:rPr>
          <w:rFonts w:ascii="Times New Roman" w:hAnsi="Times New Roman" w:cs="Times New Roman"/>
          <w:sz w:val="28"/>
          <w:szCs w:val="26"/>
          <w:lang w:val="uz-Cyrl-UZ"/>
        </w:rPr>
      </w:pPr>
    </w:p>
    <w:p w:rsidR="00FF48CD" w:rsidRPr="00F024A8" w:rsidRDefault="00FF48CD" w:rsidP="008B53CE">
      <w:pPr>
        <w:spacing w:after="0"/>
        <w:ind w:firstLine="567"/>
        <w:jc w:val="center"/>
        <w:rPr>
          <w:rFonts w:ascii="Times New Roman" w:hAnsi="Times New Roman" w:cs="Times New Roman"/>
          <w:sz w:val="28"/>
          <w:szCs w:val="26"/>
          <w:lang w:val="uz-Cyrl-UZ"/>
        </w:rPr>
      </w:pPr>
    </w:p>
    <w:p w:rsidR="00FF48CD" w:rsidRPr="00F024A8" w:rsidRDefault="00FF48CD" w:rsidP="008B53CE">
      <w:pPr>
        <w:spacing w:after="0"/>
        <w:ind w:firstLine="567"/>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8.1. Лойиҳалар портфели.</w:t>
      </w:r>
    </w:p>
    <w:p w:rsidR="00FF48CD" w:rsidRPr="00F024A8" w:rsidRDefault="00FF48CD" w:rsidP="00FF48CD">
      <w:pPr>
        <w:spacing w:after="0"/>
        <w:ind w:firstLine="567"/>
        <w:jc w:val="both"/>
        <w:rPr>
          <w:rFonts w:ascii="Times New Roman" w:hAnsi="Times New Roman" w:cs="Times New Roman"/>
          <w:sz w:val="28"/>
          <w:szCs w:val="26"/>
          <w:lang w:val="uz-Cyrl-UZ"/>
        </w:rPr>
      </w:pPr>
    </w:p>
    <w:p w:rsidR="008B53CE" w:rsidRDefault="00FF48CD" w:rsidP="008B53CE">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Тадқиқотлар ва ишлаб чиқаришни бошқариш доимий ўзгарувчан шароитда амалга оширилади. Бу эса, Илмий-тадқиқот ва тажрибалар (НИОКР) дастурларини доимий такомиллаштиришни талаб қилади. Кутилмаган теxник муаммолар ҳар қандай вақтда юзага келиши мумкин ва лойиҳадаги ишни қолдириб, ҳатто тўxтатишга тўғри келади. Истеьмолчилар талаблари ўзгариши мумкинлигини ҳисобга олиб, лойиханинг хаётийлигини қайта баҳолашга тўғри келади.</w:t>
      </w:r>
    </w:p>
    <w:p w:rsidR="008B53CE" w:rsidRDefault="00FF48CD" w:rsidP="008B53CE">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НИОКР дастурини бошқаришда, менежер динамик лойиҳани бошқариш билан шуғулланаётганини ёдда тутиши керак. Режлаштириш ва бошқариш тизими зарур ўзгартиришларни амалга ошириш учун етарлича мослашувчан бўлиши керак.</w:t>
      </w:r>
    </w:p>
    <w:p w:rsidR="008B53CE" w:rsidRDefault="00FF48CD" w:rsidP="008B53CE">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НИОКР самарадорлиги бозорда ошкор бўлади. Бу мақсадни белгилашда бозор эҳтиёжлари инобатга олинишига боғлиқ.</w:t>
      </w:r>
    </w:p>
    <w:p w:rsidR="008B53CE" w:rsidRDefault="00FF48CD" w:rsidP="008B53CE">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Бозор сегментининг асосий xарактеристикалари тўртта ўзаро боғлиқ параметрлар билан ифодаланади: бозор ха</w:t>
      </w:r>
      <w:r w:rsidR="00D92364"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ми, руxсат </w:t>
      </w:r>
      <w:r w:rsidR="00D92364"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тиладиган нарx, теxник самарадорлик талаблари ва вақти.</w:t>
      </w:r>
    </w:p>
    <w:p w:rsidR="008B53CE" w:rsidRDefault="00FF48CD" w:rsidP="008B53CE">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Кўпгина илмий</w:t>
      </w:r>
      <w:r w:rsidR="00D92364" w:rsidRPr="00F024A8">
        <w:rPr>
          <w:rFonts w:ascii="Times New Roman" w:hAnsi="Times New Roman" w:cs="Times New Roman"/>
          <w:sz w:val="28"/>
          <w:szCs w:val="26"/>
          <w:lang w:val="uz-Cyrl-UZ"/>
        </w:rPr>
        <w:t xml:space="preserve"> маҳ</w:t>
      </w:r>
      <w:r w:rsidRPr="00F024A8">
        <w:rPr>
          <w:rFonts w:ascii="Times New Roman" w:hAnsi="Times New Roman" w:cs="Times New Roman"/>
          <w:sz w:val="28"/>
          <w:szCs w:val="26"/>
          <w:lang w:val="uz-Cyrl-UZ"/>
        </w:rPr>
        <w:t xml:space="preserve">сулотлар бозорда биринчи кўринишнинг самарадорлиги, нарxлари ва тариxидан фарқ қилувчи шаклларда таклиф қилиниши мумкин. Теxник </w:t>
      </w:r>
      <w:r w:rsidR="00D92364"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и</w:t>
      </w:r>
      <w:r w:rsidR="00D9236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атдан самарадорлигининг муайян бозор сегментини талаб қилиши мумкинлигини аниқлаш мухимдир. Илмий ва теxник xодимлар </w:t>
      </w:r>
      <w:r w:rsidR="00D92364" w:rsidRPr="00F024A8">
        <w:rPr>
          <w:rFonts w:ascii="Times New Roman" w:hAnsi="Times New Roman" w:cs="Times New Roman"/>
          <w:sz w:val="28"/>
          <w:szCs w:val="26"/>
          <w:lang w:val="uz-Cyrl-UZ"/>
        </w:rPr>
        <w:t>янги махсулот параметрларининг ж</w:t>
      </w:r>
      <w:r w:rsidRPr="00F024A8">
        <w:rPr>
          <w:rFonts w:ascii="Times New Roman" w:hAnsi="Times New Roman" w:cs="Times New Roman"/>
          <w:sz w:val="28"/>
          <w:szCs w:val="26"/>
          <w:lang w:val="uz-Cyrl-UZ"/>
        </w:rPr>
        <w:t>уда юқори дараж</w:t>
      </w:r>
      <w:r w:rsidR="00D92364"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 xml:space="preserve">сига </w:t>
      </w:r>
      <w:r w:rsidR="00D92364"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ришишлари мумкин, бу шуб</w:t>
      </w:r>
      <w:r w:rsidR="00D9236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асиз теxник ғояларга олиб келади, лекин истеьмолчиларнинг реал талабларини инобатга олмайди.</w:t>
      </w:r>
    </w:p>
    <w:p w:rsidR="008B53CE" w:rsidRDefault="00FF48CD" w:rsidP="008B53CE">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w:t>
      </w:r>
      <w:r w:rsidR="00D9236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ани ишлаб чиқишда замонавий шароитда бозорнинг ўзига xос э</w:t>
      </w:r>
      <w:r w:rsidR="00D9236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тиё</w:t>
      </w:r>
      <w:r w:rsidR="00D92364" w:rsidRPr="00F024A8">
        <w:rPr>
          <w:rFonts w:ascii="Times New Roman" w:hAnsi="Times New Roman" w:cs="Times New Roman"/>
          <w:sz w:val="28"/>
          <w:szCs w:val="26"/>
          <w:lang w:val="uz-Cyrl-UZ"/>
        </w:rPr>
        <w:t>жлари э</w:t>
      </w:r>
      <w:r w:rsidRPr="00F024A8">
        <w:rPr>
          <w:rFonts w:ascii="Times New Roman" w:hAnsi="Times New Roman" w:cs="Times New Roman"/>
          <w:sz w:val="28"/>
          <w:szCs w:val="26"/>
          <w:lang w:val="uz-Cyrl-UZ"/>
        </w:rPr>
        <w:t>ьтиборга олиниши керак.</w:t>
      </w:r>
    </w:p>
    <w:p w:rsidR="00FF48CD" w:rsidRPr="00F024A8" w:rsidRDefault="00FF48CD" w:rsidP="008B53CE">
      <w:pPr>
        <w:spacing w:after="0"/>
        <w:ind w:firstLine="709"/>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w:t>
      </w:r>
      <w:r w:rsidR="00D9236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ани танлаш алтернатив ечимларни фаол излаш билан боғлиқ. </w:t>
      </w:r>
      <w:r w:rsidR="00D92364" w:rsidRPr="00F024A8">
        <w:rPr>
          <w:rFonts w:ascii="Times New Roman" w:hAnsi="Times New Roman" w:cs="Times New Roman"/>
          <w:sz w:val="28"/>
          <w:szCs w:val="26"/>
          <w:lang w:val="uz-Cyrl-UZ"/>
        </w:rPr>
        <w:t>НИОКР</w:t>
      </w:r>
      <w:r w:rsidRPr="00F024A8">
        <w:rPr>
          <w:rFonts w:ascii="Times New Roman" w:hAnsi="Times New Roman" w:cs="Times New Roman"/>
          <w:sz w:val="28"/>
          <w:szCs w:val="26"/>
          <w:lang w:val="uz-Cyrl-UZ"/>
        </w:rPr>
        <w:t xml:space="preserve"> ж</w:t>
      </w:r>
      <w:r w:rsidR="00D92364"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 xml:space="preserve">раёнини бошқариш меxанизми </w:t>
      </w:r>
      <w:r w:rsidR="00D92364" w:rsidRPr="00F024A8">
        <w:rPr>
          <w:rFonts w:ascii="Times New Roman" w:hAnsi="Times New Roman" w:cs="Times New Roman"/>
          <w:sz w:val="28"/>
          <w:szCs w:val="26"/>
          <w:lang w:val="uz-Cyrl-UZ"/>
        </w:rPr>
        <w:t>8</w:t>
      </w:r>
      <w:r w:rsidRPr="00F024A8">
        <w:rPr>
          <w:rFonts w:ascii="Times New Roman" w:hAnsi="Times New Roman" w:cs="Times New Roman"/>
          <w:sz w:val="28"/>
          <w:szCs w:val="26"/>
          <w:lang w:val="uz-Cyrl-UZ"/>
        </w:rPr>
        <w:t>.1.</w:t>
      </w:r>
      <w:r w:rsidR="00D92364" w:rsidRPr="00F024A8">
        <w:rPr>
          <w:rFonts w:ascii="Times New Roman" w:hAnsi="Times New Roman" w:cs="Times New Roman"/>
          <w:sz w:val="28"/>
          <w:szCs w:val="26"/>
          <w:lang w:val="uz-Cyrl-UZ"/>
        </w:rPr>
        <w:t>шаклда берилган.</w:t>
      </w:r>
    </w:p>
    <w:p w:rsidR="00D92364" w:rsidRPr="00F024A8" w:rsidRDefault="00D92364" w:rsidP="00FF48CD">
      <w:pPr>
        <w:spacing w:after="0"/>
        <w:ind w:firstLine="567"/>
        <w:jc w:val="both"/>
        <w:rPr>
          <w:rFonts w:ascii="Times New Roman" w:hAnsi="Times New Roman" w:cs="Times New Roman"/>
          <w:sz w:val="28"/>
          <w:szCs w:val="26"/>
          <w:lang w:val="uz-Cyrl-UZ"/>
        </w:rPr>
      </w:pPr>
    </w:p>
    <w:tbl>
      <w:tblPr>
        <w:tblStyle w:val="a4"/>
        <w:tblW w:w="0" w:type="auto"/>
        <w:tblInd w:w="-431" w:type="dxa"/>
        <w:tblLook w:val="04A0" w:firstRow="1" w:lastRow="0" w:firstColumn="1" w:lastColumn="0" w:noHBand="0" w:noVBand="1"/>
      </w:tblPr>
      <w:tblGrid>
        <w:gridCol w:w="1263"/>
        <w:gridCol w:w="330"/>
        <w:gridCol w:w="1530"/>
        <w:gridCol w:w="344"/>
        <w:gridCol w:w="946"/>
        <w:gridCol w:w="324"/>
        <w:gridCol w:w="692"/>
        <w:gridCol w:w="361"/>
        <w:gridCol w:w="881"/>
        <w:gridCol w:w="408"/>
        <w:gridCol w:w="1096"/>
        <w:gridCol w:w="471"/>
        <w:gridCol w:w="1263"/>
      </w:tblGrid>
      <w:tr w:rsidR="00840277" w:rsidRPr="00F024A8" w:rsidTr="00840277">
        <w:tc>
          <w:tcPr>
            <w:tcW w:w="1159" w:type="dxa"/>
            <w:vMerge w:val="restart"/>
            <w:vAlign w:val="center"/>
          </w:tcPr>
          <w:p w:rsidR="00840277" w:rsidRPr="00F024A8" w:rsidRDefault="00840277" w:rsidP="006C4B1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Истеъмолчи</w:t>
            </w:r>
          </w:p>
        </w:tc>
        <w:tc>
          <w:tcPr>
            <w:tcW w:w="330" w:type="dxa"/>
            <w:tcBorders>
              <w:top w:val="nil"/>
              <w:bottom w:val="single" w:sz="4" w:space="0" w:color="auto"/>
            </w:tcBorders>
            <w:vAlign w:val="center"/>
          </w:tcPr>
          <w:p w:rsidR="00840277" w:rsidRPr="00F024A8" w:rsidRDefault="00840277" w:rsidP="00FF48CD">
            <w:pPr>
              <w:jc w:val="both"/>
              <w:rPr>
                <w:rFonts w:ascii="Times New Roman" w:hAnsi="Times New Roman" w:cs="Times New Roman"/>
                <w:sz w:val="20"/>
                <w:szCs w:val="18"/>
                <w:lang w:val="uz-Cyrl-UZ"/>
              </w:rPr>
            </w:pPr>
          </w:p>
        </w:tc>
        <w:tc>
          <w:tcPr>
            <w:tcW w:w="1399" w:type="dxa"/>
            <w:vMerge w:val="restart"/>
            <w:vAlign w:val="center"/>
          </w:tcPr>
          <w:p w:rsidR="00840277" w:rsidRPr="00F024A8" w:rsidRDefault="00840277" w:rsidP="006C4B1F">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Портфелни режалаштириш</w:t>
            </w:r>
          </w:p>
        </w:tc>
        <w:tc>
          <w:tcPr>
            <w:tcW w:w="344" w:type="dxa"/>
            <w:tcBorders>
              <w:top w:val="nil"/>
              <w:bottom w:val="single" w:sz="4" w:space="0" w:color="auto"/>
            </w:tcBorders>
            <w:vAlign w:val="center"/>
          </w:tcPr>
          <w:p w:rsidR="00840277" w:rsidRPr="00F024A8" w:rsidRDefault="00840277" w:rsidP="00FF48CD">
            <w:pPr>
              <w:jc w:val="both"/>
              <w:rPr>
                <w:rFonts w:ascii="Times New Roman" w:hAnsi="Times New Roman" w:cs="Times New Roman"/>
                <w:sz w:val="20"/>
                <w:szCs w:val="18"/>
                <w:lang w:val="uz-Cyrl-UZ"/>
              </w:rPr>
            </w:pPr>
          </w:p>
        </w:tc>
        <w:tc>
          <w:tcPr>
            <w:tcW w:w="946" w:type="dxa"/>
            <w:vMerge w:val="restart"/>
            <w:vAlign w:val="center"/>
          </w:tcPr>
          <w:p w:rsidR="00840277" w:rsidRPr="00F024A8" w:rsidRDefault="00840277" w:rsidP="00FF48CD">
            <w:pPr>
              <w:jc w:val="both"/>
              <w:rPr>
                <w:rFonts w:ascii="Times New Roman" w:hAnsi="Times New Roman" w:cs="Times New Roman"/>
                <w:sz w:val="20"/>
                <w:szCs w:val="18"/>
                <w:lang w:val="uz-Cyrl-UZ"/>
              </w:rPr>
            </w:pPr>
            <w:r w:rsidRPr="00F024A8">
              <w:rPr>
                <w:rFonts w:ascii="Times New Roman" w:hAnsi="Times New Roman" w:cs="Times New Roman"/>
                <w:sz w:val="20"/>
                <w:szCs w:val="18"/>
                <w:lang w:val="uz-Cyrl-UZ"/>
              </w:rPr>
              <w:t>НИОКР ўтказиш</w:t>
            </w:r>
          </w:p>
        </w:tc>
        <w:tc>
          <w:tcPr>
            <w:tcW w:w="324" w:type="dxa"/>
            <w:tcBorders>
              <w:top w:val="nil"/>
              <w:bottom w:val="single" w:sz="4" w:space="0" w:color="auto"/>
            </w:tcBorders>
            <w:vAlign w:val="center"/>
          </w:tcPr>
          <w:p w:rsidR="00840277" w:rsidRPr="00F024A8" w:rsidRDefault="00840277" w:rsidP="00FF48CD">
            <w:pPr>
              <w:jc w:val="both"/>
              <w:rPr>
                <w:rFonts w:ascii="Times New Roman" w:hAnsi="Times New Roman" w:cs="Times New Roman"/>
                <w:sz w:val="20"/>
                <w:szCs w:val="18"/>
                <w:lang w:val="uz-Cyrl-UZ"/>
              </w:rPr>
            </w:pPr>
          </w:p>
        </w:tc>
        <w:tc>
          <w:tcPr>
            <w:tcW w:w="645" w:type="dxa"/>
            <w:vMerge w:val="restart"/>
            <w:vAlign w:val="center"/>
          </w:tcPr>
          <w:p w:rsidR="00840277" w:rsidRPr="00F024A8" w:rsidRDefault="00840277" w:rsidP="00FF48CD">
            <w:pPr>
              <w:jc w:val="both"/>
              <w:rPr>
                <w:rFonts w:ascii="Times New Roman" w:hAnsi="Times New Roman" w:cs="Times New Roman"/>
                <w:sz w:val="20"/>
                <w:szCs w:val="18"/>
                <w:lang w:val="uz-Cyrl-UZ"/>
              </w:rPr>
            </w:pPr>
            <w:r w:rsidRPr="00F024A8">
              <w:rPr>
                <w:rFonts w:ascii="Times New Roman" w:hAnsi="Times New Roman" w:cs="Times New Roman"/>
                <w:sz w:val="20"/>
                <w:szCs w:val="18"/>
                <w:lang w:val="uz-Cyrl-UZ"/>
              </w:rPr>
              <w:t>Маҳ-сулот</w:t>
            </w:r>
          </w:p>
        </w:tc>
        <w:tc>
          <w:tcPr>
            <w:tcW w:w="361" w:type="dxa"/>
            <w:tcBorders>
              <w:top w:val="nil"/>
              <w:bottom w:val="single" w:sz="4" w:space="0" w:color="auto"/>
            </w:tcBorders>
            <w:vAlign w:val="center"/>
          </w:tcPr>
          <w:p w:rsidR="00840277" w:rsidRPr="00F024A8" w:rsidRDefault="00840277" w:rsidP="00FF48CD">
            <w:pPr>
              <w:jc w:val="both"/>
              <w:rPr>
                <w:rFonts w:ascii="Times New Roman" w:hAnsi="Times New Roman" w:cs="Times New Roman"/>
                <w:sz w:val="20"/>
                <w:szCs w:val="18"/>
                <w:lang w:val="uz-Cyrl-UZ"/>
              </w:rPr>
            </w:pPr>
          </w:p>
        </w:tc>
        <w:tc>
          <w:tcPr>
            <w:tcW w:w="881" w:type="dxa"/>
            <w:vMerge w:val="restart"/>
            <w:vAlign w:val="center"/>
          </w:tcPr>
          <w:p w:rsidR="00840277" w:rsidRPr="00F024A8" w:rsidRDefault="00840277" w:rsidP="00840277">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Бозорга чиқиш</w:t>
            </w:r>
          </w:p>
        </w:tc>
        <w:tc>
          <w:tcPr>
            <w:tcW w:w="408" w:type="dxa"/>
            <w:tcBorders>
              <w:top w:val="nil"/>
              <w:bottom w:val="single" w:sz="4" w:space="0" w:color="auto"/>
            </w:tcBorders>
            <w:vAlign w:val="center"/>
          </w:tcPr>
          <w:p w:rsidR="00840277" w:rsidRPr="00F024A8" w:rsidRDefault="00C615D5" w:rsidP="00FF48CD">
            <w:pPr>
              <w:jc w:val="both"/>
              <w:rPr>
                <w:rFonts w:ascii="Times New Roman" w:hAnsi="Times New Roman" w:cs="Times New Roman"/>
                <w:sz w:val="20"/>
                <w:szCs w:val="18"/>
                <w:lang w:val="uz-Cyrl-UZ"/>
              </w:rPr>
            </w:pPr>
            <w:r>
              <w:rPr>
                <w:rFonts w:ascii="Times New Roman" w:hAnsi="Times New Roman" w:cs="Times New Roman"/>
                <w:noProof/>
                <w:sz w:val="20"/>
                <w:szCs w:val="18"/>
                <w:lang w:eastAsia="ru-RU"/>
              </w:rPr>
              <w:pict>
                <v:shape id="Прямая со стрелкой 94" o:spid="_x0000_s1044" type="#_x0000_t32" style="position:absolute;left:0;text-align:left;margin-left:-4.75pt;margin-top:10.45pt;width:21.05pt;height:.95pt;flip:y;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" strokecolor="black [3200]" strokeweight=".5pt">
                  <v:stroke endarrow="block" joinstyle="miter"/>
                </v:shape>
              </w:pict>
            </w:r>
          </w:p>
        </w:tc>
        <w:tc>
          <w:tcPr>
            <w:tcW w:w="1096" w:type="dxa"/>
            <w:vMerge w:val="restart"/>
            <w:vAlign w:val="center"/>
          </w:tcPr>
          <w:p w:rsidR="00840277" w:rsidRPr="00F024A8" w:rsidRDefault="00840277" w:rsidP="00840277">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Сотишдан кейинги хизмат</w:t>
            </w:r>
          </w:p>
        </w:tc>
        <w:tc>
          <w:tcPr>
            <w:tcW w:w="471" w:type="dxa"/>
            <w:tcBorders>
              <w:top w:val="nil"/>
              <w:bottom w:val="single" w:sz="4" w:space="0" w:color="auto"/>
            </w:tcBorders>
            <w:vAlign w:val="center"/>
          </w:tcPr>
          <w:p w:rsidR="00840277" w:rsidRPr="00F024A8" w:rsidRDefault="00840277" w:rsidP="00FF48CD">
            <w:pPr>
              <w:jc w:val="both"/>
              <w:rPr>
                <w:rFonts w:ascii="Times New Roman" w:hAnsi="Times New Roman" w:cs="Times New Roman"/>
                <w:sz w:val="20"/>
                <w:szCs w:val="18"/>
                <w:lang w:val="uz-Cyrl-UZ"/>
              </w:rPr>
            </w:pPr>
          </w:p>
        </w:tc>
        <w:tc>
          <w:tcPr>
            <w:tcW w:w="1263" w:type="dxa"/>
            <w:vMerge w:val="restart"/>
            <w:vAlign w:val="center"/>
          </w:tcPr>
          <w:p w:rsidR="00840277" w:rsidRPr="00F024A8" w:rsidRDefault="00840277" w:rsidP="00FF48CD">
            <w:pPr>
              <w:jc w:val="both"/>
              <w:rPr>
                <w:rFonts w:ascii="Times New Roman" w:hAnsi="Times New Roman" w:cs="Times New Roman"/>
                <w:sz w:val="20"/>
                <w:szCs w:val="18"/>
                <w:lang w:val="uz-Cyrl-UZ"/>
              </w:rPr>
            </w:pPr>
          </w:p>
          <w:p w:rsidR="00840277" w:rsidRPr="00F024A8" w:rsidRDefault="00840277" w:rsidP="00FF48CD">
            <w:pPr>
              <w:jc w:val="both"/>
              <w:rPr>
                <w:rFonts w:ascii="Times New Roman" w:hAnsi="Times New Roman" w:cs="Times New Roman"/>
                <w:sz w:val="20"/>
                <w:szCs w:val="18"/>
                <w:lang w:val="uz-Cyrl-UZ"/>
              </w:rPr>
            </w:pPr>
            <w:r w:rsidRPr="00F024A8">
              <w:rPr>
                <w:rFonts w:ascii="Times New Roman" w:hAnsi="Times New Roman" w:cs="Times New Roman"/>
                <w:sz w:val="20"/>
                <w:szCs w:val="18"/>
                <w:lang w:val="uz-Cyrl-UZ"/>
              </w:rPr>
              <w:t>Истеъмолчи</w:t>
            </w:r>
          </w:p>
        </w:tc>
      </w:tr>
      <w:tr w:rsidR="00840277" w:rsidRPr="00F024A8" w:rsidTr="00840277">
        <w:tc>
          <w:tcPr>
            <w:tcW w:w="1159" w:type="dxa"/>
            <w:vMerge/>
          </w:tcPr>
          <w:p w:rsidR="00840277" w:rsidRPr="00F024A8" w:rsidRDefault="00840277" w:rsidP="00FF48CD">
            <w:pPr>
              <w:jc w:val="both"/>
              <w:rPr>
                <w:rFonts w:ascii="Times New Roman" w:hAnsi="Times New Roman" w:cs="Times New Roman"/>
                <w:szCs w:val="20"/>
                <w:lang w:val="uz-Cyrl-UZ"/>
              </w:rPr>
            </w:pPr>
          </w:p>
        </w:tc>
        <w:tc>
          <w:tcPr>
            <w:tcW w:w="330" w:type="dxa"/>
            <w:tcBorders>
              <w:bottom w:val="nil"/>
            </w:tcBorders>
          </w:tcPr>
          <w:p w:rsidR="00840277" w:rsidRPr="00F024A8" w:rsidRDefault="00C615D5" w:rsidP="00FF48CD">
            <w:pPr>
              <w:jc w:val="both"/>
              <w:rPr>
                <w:rFonts w:ascii="Times New Roman" w:hAnsi="Times New Roman" w:cs="Times New Roman"/>
                <w:szCs w:val="20"/>
                <w:lang w:val="uz-Cyrl-UZ"/>
              </w:rPr>
            </w:pPr>
            <w:r>
              <w:rPr>
                <w:rFonts w:ascii="Times New Roman" w:hAnsi="Times New Roman" w:cs="Times New Roman"/>
                <w:noProof/>
                <w:szCs w:val="20"/>
                <w:lang w:eastAsia="ru-RU"/>
              </w:rPr>
              <w:pict>
                <v:shape id="Прямая со стрелкой 90" o:spid="_x0000_s1043" type="#_x0000_t32" style="position:absolute;left:0;text-align:left;margin-left:-5.05pt;margin-top:.05pt;width:17.75pt;height:.45pt;flip:y;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" strokecolor="black [3200]" strokeweight=".5pt">
                  <v:stroke endarrow="block" joinstyle="miter"/>
                </v:shape>
              </w:pict>
            </w:r>
          </w:p>
        </w:tc>
        <w:tc>
          <w:tcPr>
            <w:tcW w:w="1399" w:type="dxa"/>
            <w:vMerge/>
          </w:tcPr>
          <w:p w:rsidR="00840277" w:rsidRPr="00F024A8" w:rsidRDefault="00840277" w:rsidP="00FF48CD">
            <w:pPr>
              <w:jc w:val="both"/>
              <w:rPr>
                <w:rFonts w:ascii="Times New Roman" w:hAnsi="Times New Roman" w:cs="Times New Roman"/>
                <w:szCs w:val="20"/>
                <w:lang w:val="uz-Cyrl-UZ"/>
              </w:rPr>
            </w:pPr>
          </w:p>
        </w:tc>
        <w:tc>
          <w:tcPr>
            <w:tcW w:w="344" w:type="dxa"/>
            <w:tcBorders>
              <w:bottom w:val="nil"/>
            </w:tcBorders>
          </w:tcPr>
          <w:p w:rsidR="00840277" w:rsidRPr="00F024A8" w:rsidRDefault="00C615D5" w:rsidP="00FF48CD">
            <w:pPr>
              <w:jc w:val="both"/>
              <w:rPr>
                <w:rFonts w:ascii="Times New Roman" w:hAnsi="Times New Roman" w:cs="Times New Roman"/>
                <w:szCs w:val="20"/>
                <w:lang w:val="uz-Cyrl-UZ"/>
              </w:rPr>
            </w:pPr>
            <w:r>
              <w:rPr>
                <w:rFonts w:ascii="Times New Roman" w:hAnsi="Times New Roman" w:cs="Times New Roman"/>
                <w:noProof/>
                <w:szCs w:val="20"/>
                <w:lang w:eastAsia="ru-RU"/>
              </w:rPr>
              <w:pict>
                <v:shape id="Прямая со стрелкой 91" o:spid="_x0000_s1042" type="#_x0000_t32" style="position:absolute;left:0;text-align:left;margin-left:-5.05pt;margin-top:.05pt;width:17.3pt;height:.4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" strokecolor="black [3200]" strokeweight=".5pt">
                  <v:stroke endarrow="block" joinstyle="miter"/>
                </v:shape>
              </w:pict>
            </w:r>
          </w:p>
        </w:tc>
        <w:tc>
          <w:tcPr>
            <w:tcW w:w="946" w:type="dxa"/>
            <w:vMerge/>
          </w:tcPr>
          <w:p w:rsidR="00840277" w:rsidRPr="00F024A8" w:rsidRDefault="00840277" w:rsidP="00FF48CD">
            <w:pPr>
              <w:jc w:val="both"/>
              <w:rPr>
                <w:rFonts w:ascii="Times New Roman" w:hAnsi="Times New Roman" w:cs="Times New Roman"/>
                <w:szCs w:val="20"/>
                <w:lang w:val="uz-Cyrl-UZ"/>
              </w:rPr>
            </w:pPr>
          </w:p>
        </w:tc>
        <w:tc>
          <w:tcPr>
            <w:tcW w:w="324" w:type="dxa"/>
            <w:tcBorders>
              <w:bottom w:val="nil"/>
            </w:tcBorders>
          </w:tcPr>
          <w:p w:rsidR="00840277" w:rsidRPr="00F024A8" w:rsidRDefault="00C615D5" w:rsidP="00FF48CD">
            <w:pPr>
              <w:jc w:val="both"/>
              <w:rPr>
                <w:rFonts w:ascii="Times New Roman" w:hAnsi="Times New Roman" w:cs="Times New Roman"/>
                <w:szCs w:val="20"/>
                <w:lang w:val="uz-Cyrl-UZ"/>
              </w:rPr>
            </w:pPr>
            <w:r>
              <w:rPr>
                <w:rFonts w:ascii="Times New Roman" w:hAnsi="Times New Roman" w:cs="Times New Roman"/>
                <w:noProof/>
                <w:sz w:val="20"/>
                <w:szCs w:val="18"/>
                <w:lang w:eastAsia="ru-RU"/>
              </w:rPr>
              <w:pict>
                <v:shape id="Прямая со стрелкой 92" o:spid="_x0000_s1041" type="#_x0000_t32" style="position:absolute;left:0;text-align:left;margin-left:-5.05pt;margin-top:.3pt;width:17.75pt;height:.45pt;z-index:251772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" strokecolor="black [3200]" strokeweight=".5pt">
                  <v:stroke endarrow="block" joinstyle="miter"/>
                </v:shape>
              </w:pict>
            </w:r>
          </w:p>
        </w:tc>
        <w:tc>
          <w:tcPr>
            <w:tcW w:w="645" w:type="dxa"/>
            <w:vMerge/>
          </w:tcPr>
          <w:p w:rsidR="00840277" w:rsidRPr="00F024A8" w:rsidRDefault="00840277" w:rsidP="00FF48CD">
            <w:pPr>
              <w:jc w:val="both"/>
              <w:rPr>
                <w:rFonts w:ascii="Times New Roman" w:hAnsi="Times New Roman" w:cs="Times New Roman"/>
                <w:szCs w:val="20"/>
                <w:lang w:val="uz-Cyrl-UZ"/>
              </w:rPr>
            </w:pPr>
          </w:p>
        </w:tc>
        <w:tc>
          <w:tcPr>
            <w:tcW w:w="361" w:type="dxa"/>
            <w:tcBorders>
              <w:bottom w:val="nil"/>
            </w:tcBorders>
          </w:tcPr>
          <w:p w:rsidR="00840277" w:rsidRPr="00F024A8" w:rsidRDefault="00C615D5" w:rsidP="00FF48CD">
            <w:pPr>
              <w:jc w:val="both"/>
              <w:rPr>
                <w:rFonts w:ascii="Times New Roman" w:hAnsi="Times New Roman" w:cs="Times New Roman"/>
                <w:szCs w:val="20"/>
                <w:lang w:val="uz-Cyrl-UZ"/>
              </w:rPr>
            </w:pPr>
            <w:r>
              <w:rPr>
                <w:rFonts w:ascii="Times New Roman" w:hAnsi="Times New Roman" w:cs="Times New Roman"/>
                <w:noProof/>
                <w:szCs w:val="20"/>
                <w:lang w:eastAsia="ru-RU"/>
              </w:rPr>
              <w:pict>
                <v:shape id="Прямая со стрелкой 93" o:spid="_x0000_s1040" type="#_x0000_t32" style="position:absolute;left:0;text-align:left;margin-left:-4.35pt;margin-top:.05pt;width:18.7pt;height:.45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" strokecolor="black [3200]" strokeweight=".5pt">
                  <v:stroke endarrow="block" joinstyle="miter"/>
                </v:shape>
              </w:pict>
            </w:r>
          </w:p>
        </w:tc>
        <w:tc>
          <w:tcPr>
            <w:tcW w:w="881" w:type="dxa"/>
            <w:vMerge/>
          </w:tcPr>
          <w:p w:rsidR="00840277" w:rsidRPr="00F024A8" w:rsidRDefault="00840277" w:rsidP="00FF48CD">
            <w:pPr>
              <w:jc w:val="both"/>
              <w:rPr>
                <w:rFonts w:ascii="Times New Roman" w:hAnsi="Times New Roman" w:cs="Times New Roman"/>
                <w:szCs w:val="20"/>
                <w:lang w:val="uz-Cyrl-UZ"/>
              </w:rPr>
            </w:pPr>
          </w:p>
        </w:tc>
        <w:tc>
          <w:tcPr>
            <w:tcW w:w="408" w:type="dxa"/>
            <w:tcBorders>
              <w:bottom w:val="nil"/>
            </w:tcBorders>
          </w:tcPr>
          <w:p w:rsidR="00840277" w:rsidRPr="00F024A8" w:rsidRDefault="00840277" w:rsidP="00FF48CD">
            <w:pPr>
              <w:jc w:val="both"/>
              <w:rPr>
                <w:rFonts w:ascii="Times New Roman" w:hAnsi="Times New Roman" w:cs="Times New Roman"/>
                <w:szCs w:val="20"/>
                <w:lang w:val="uz-Cyrl-UZ"/>
              </w:rPr>
            </w:pPr>
          </w:p>
        </w:tc>
        <w:tc>
          <w:tcPr>
            <w:tcW w:w="1096" w:type="dxa"/>
            <w:vMerge/>
          </w:tcPr>
          <w:p w:rsidR="00840277" w:rsidRPr="00F024A8" w:rsidRDefault="00840277" w:rsidP="00FF48CD">
            <w:pPr>
              <w:jc w:val="both"/>
              <w:rPr>
                <w:rFonts w:ascii="Times New Roman" w:hAnsi="Times New Roman" w:cs="Times New Roman"/>
                <w:szCs w:val="20"/>
                <w:lang w:val="uz-Cyrl-UZ"/>
              </w:rPr>
            </w:pPr>
          </w:p>
        </w:tc>
        <w:tc>
          <w:tcPr>
            <w:tcW w:w="471" w:type="dxa"/>
            <w:tcBorders>
              <w:bottom w:val="nil"/>
            </w:tcBorders>
          </w:tcPr>
          <w:p w:rsidR="00840277" w:rsidRPr="00F024A8" w:rsidRDefault="00C615D5" w:rsidP="00FF48CD">
            <w:pPr>
              <w:jc w:val="both"/>
              <w:rPr>
                <w:rFonts w:ascii="Times New Roman" w:hAnsi="Times New Roman" w:cs="Times New Roman"/>
                <w:szCs w:val="20"/>
                <w:lang w:val="uz-Cyrl-UZ"/>
              </w:rPr>
            </w:pPr>
            <w:r>
              <w:rPr>
                <w:rFonts w:ascii="Times New Roman" w:hAnsi="Times New Roman" w:cs="Times New Roman"/>
                <w:noProof/>
                <w:szCs w:val="20"/>
                <w:lang w:eastAsia="ru-RU"/>
              </w:rPr>
              <w:pict>
                <v:shape id="Прямая со стрелкой 95" o:spid="_x0000_s1039" type="#_x0000_t32" style="position:absolute;left:0;text-align:left;margin-left:-3.75pt;margin-top:.05pt;width:22.9pt;height:.45pt;flip:y;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" strokecolor="black [3200]" strokeweight=".5pt">
                  <v:stroke endarrow="block" joinstyle="miter"/>
                </v:shape>
              </w:pict>
            </w:r>
          </w:p>
        </w:tc>
        <w:tc>
          <w:tcPr>
            <w:tcW w:w="1263" w:type="dxa"/>
            <w:vMerge/>
          </w:tcPr>
          <w:p w:rsidR="00840277" w:rsidRPr="00F024A8" w:rsidRDefault="00840277" w:rsidP="00FF48CD">
            <w:pPr>
              <w:jc w:val="both"/>
              <w:rPr>
                <w:rFonts w:ascii="Times New Roman" w:hAnsi="Times New Roman" w:cs="Times New Roman"/>
                <w:szCs w:val="20"/>
                <w:lang w:val="uz-Cyrl-UZ"/>
              </w:rPr>
            </w:pPr>
          </w:p>
        </w:tc>
      </w:tr>
    </w:tbl>
    <w:p w:rsidR="00D92364" w:rsidRPr="00F024A8" w:rsidRDefault="00D92364" w:rsidP="00FF48CD">
      <w:pPr>
        <w:spacing w:after="0"/>
        <w:ind w:firstLine="567"/>
        <w:jc w:val="both"/>
        <w:rPr>
          <w:rFonts w:ascii="Times New Roman" w:hAnsi="Times New Roman" w:cs="Times New Roman"/>
          <w:sz w:val="28"/>
          <w:szCs w:val="26"/>
          <w:lang w:val="uz-Cyrl-UZ"/>
        </w:rPr>
      </w:pPr>
    </w:p>
    <w:p w:rsidR="00335CF5" w:rsidRPr="00F024A8" w:rsidRDefault="0095645F" w:rsidP="007F723E">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8.1.шакл. Илмий-тадқиқот ва тажриба</w:t>
      </w:r>
      <w:r w:rsidR="00C23BE3" w:rsidRPr="00F024A8">
        <w:rPr>
          <w:rFonts w:ascii="Times New Roman" w:hAnsi="Times New Roman" w:cs="Times New Roman"/>
          <w:b/>
          <w:sz w:val="28"/>
          <w:szCs w:val="26"/>
          <w:lang w:val="uz-Cyrl-UZ"/>
        </w:rPr>
        <w:t xml:space="preserve"> (НИОКР)</w:t>
      </w:r>
      <w:r w:rsidRPr="00F024A8">
        <w:rPr>
          <w:rFonts w:ascii="Times New Roman" w:hAnsi="Times New Roman" w:cs="Times New Roman"/>
          <w:b/>
          <w:sz w:val="28"/>
          <w:szCs w:val="26"/>
          <w:lang w:val="uz-Cyrl-UZ"/>
        </w:rPr>
        <w:t xml:space="preserve"> ўтказиш жараёнини бошқариш механизми.</w:t>
      </w:r>
    </w:p>
    <w:p w:rsidR="0095645F" w:rsidRPr="00F024A8" w:rsidRDefault="0095645F" w:rsidP="007F723E">
      <w:pPr>
        <w:spacing w:after="0"/>
        <w:ind w:firstLine="567"/>
        <w:jc w:val="both"/>
        <w:rPr>
          <w:rFonts w:ascii="Times New Roman" w:hAnsi="Times New Roman" w:cs="Times New Roman"/>
          <w:b/>
          <w:sz w:val="28"/>
          <w:szCs w:val="26"/>
          <w:lang w:val="uz-Cyrl-UZ"/>
        </w:rPr>
      </w:pPr>
    </w:p>
    <w:p w:rsidR="009772C1" w:rsidRPr="00F024A8" w:rsidRDefault="009772C1" w:rsidP="00C1196D">
      <w:pPr>
        <w:spacing w:after="0"/>
        <w:ind w:firstLine="567"/>
        <w:jc w:val="both"/>
        <w:rPr>
          <w:rFonts w:ascii="Times New Roman" w:hAnsi="Times New Roman" w:cs="Times New Roman"/>
          <w:sz w:val="28"/>
          <w:szCs w:val="26"/>
          <w:lang w:val="uz-Cyrl-UZ"/>
        </w:rPr>
      </w:pPr>
    </w:p>
    <w:p w:rsidR="008B53CE"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НИОКР портфели турли лойиҳалардан иборат бўлиши мумкин: йирик ва кичик; тугашига яқин қолган ва бошлашнувчи. Бироқ, хар бир киши лойиҳани</w:t>
      </w:r>
      <w:r w:rsidR="006A7ABD" w:rsidRPr="00F024A8">
        <w:rPr>
          <w:rFonts w:ascii="Times New Roman" w:hAnsi="Times New Roman" w:cs="Times New Roman"/>
          <w:sz w:val="28"/>
          <w:szCs w:val="26"/>
          <w:lang w:val="uz-Cyrl-UZ"/>
        </w:rPr>
        <w:t xml:space="preserve">нг xусусиятларига (мураккаблик </w:t>
      </w:r>
      <w:r w:rsidRPr="00F024A8">
        <w:rPr>
          <w:rFonts w:ascii="Times New Roman" w:hAnsi="Times New Roman" w:cs="Times New Roman"/>
          <w:sz w:val="28"/>
          <w:szCs w:val="26"/>
          <w:lang w:val="uz-Cyrl-UZ"/>
        </w:rPr>
        <w:t>ва бошқалар) қараб, чекланган ресурсларни тақсимлашни талаб қилади.</w:t>
      </w:r>
    </w:p>
    <w:p w:rsidR="008B53CE"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Портфелда муайян чизиқлар бўлиши керак, барқарор бўлиши керак, чунки иш дастури тенг равишда амалга оширилиши мумкин.</w:t>
      </w:r>
    </w:p>
    <w:p w:rsidR="008B53CE"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Бир вақтнинг ўзида портфелдаги лойи</w:t>
      </w:r>
      <w:r w:rsidR="006A7AB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алар сони риво</w:t>
      </w:r>
      <w:r w:rsidR="006A7ABD"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ланиш учун зарур бўлган умумий мабла</w:t>
      </w:r>
      <w:r w:rsidR="006A7ABD" w:rsidRPr="00F024A8">
        <w:rPr>
          <w:rFonts w:ascii="Times New Roman" w:hAnsi="Times New Roman" w:cs="Times New Roman"/>
          <w:sz w:val="28"/>
          <w:szCs w:val="26"/>
          <w:lang w:val="uz-Cyrl-UZ"/>
        </w:rPr>
        <w:t>ғ</w:t>
      </w:r>
      <w:r w:rsidRPr="00F024A8">
        <w:rPr>
          <w:rFonts w:ascii="Times New Roman" w:hAnsi="Times New Roman" w:cs="Times New Roman"/>
          <w:sz w:val="28"/>
          <w:szCs w:val="26"/>
          <w:lang w:val="uz-Cyrl-UZ"/>
        </w:rPr>
        <w:t>лар миқдори ва битта лойи</w:t>
      </w:r>
      <w:r w:rsidR="006A7AB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ани амалга ошириш </w:t>
      </w:r>
      <w:r w:rsidR="006A7AB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ара</w:t>
      </w:r>
      <w:r w:rsidR="006A7ABD"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атлари билан ўлчанадиган лойи</w:t>
      </w:r>
      <w:r w:rsidR="006A7AB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алар </w:t>
      </w:r>
      <w:r w:rsidR="006A7AB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w:t>
      </w:r>
      <w:r w:rsidR="006A7ABD"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мига бо</w:t>
      </w:r>
      <w:r w:rsidR="006A7ABD" w:rsidRPr="00F024A8">
        <w:rPr>
          <w:rFonts w:ascii="Times New Roman" w:hAnsi="Times New Roman" w:cs="Times New Roman"/>
          <w:sz w:val="28"/>
          <w:szCs w:val="26"/>
          <w:lang w:val="uz-Cyrl-UZ"/>
        </w:rPr>
        <w:t>ғ</w:t>
      </w:r>
      <w:r w:rsidRPr="00F024A8">
        <w:rPr>
          <w:rFonts w:ascii="Times New Roman" w:hAnsi="Times New Roman" w:cs="Times New Roman"/>
          <w:sz w:val="28"/>
          <w:szCs w:val="26"/>
          <w:lang w:val="uz-Cyrl-UZ"/>
        </w:rPr>
        <w:t>лиқ.</w:t>
      </w:r>
    </w:p>
    <w:p w:rsidR="006A7ABD" w:rsidRPr="00F024A8"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Масалан, </w:t>
      </w:r>
      <w:r w:rsidR="00E854A9" w:rsidRPr="00F024A8">
        <w:rPr>
          <w:rFonts w:ascii="Times New Roman" w:hAnsi="Times New Roman" w:cs="Times New Roman"/>
          <w:sz w:val="28"/>
          <w:szCs w:val="26"/>
          <w:lang w:val="uz-Cyrl-UZ"/>
        </w:rPr>
        <w:t>ИТТК</w:t>
      </w:r>
      <w:r w:rsidR="006A7ABD" w:rsidRPr="00F024A8">
        <w:rPr>
          <w:rFonts w:ascii="Times New Roman" w:hAnsi="Times New Roman" w:cs="Times New Roman"/>
          <w:sz w:val="28"/>
          <w:szCs w:val="26"/>
          <w:lang w:val="uz-Cyrl-UZ"/>
        </w:rPr>
        <w:t>И</w:t>
      </w:r>
      <w:r w:rsidR="00E854A9" w:rsidRPr="00F024A8">
        <w:rPr>
          <w:rFonts w:ascii="Times New Roman" w:hAnsi="Times New Roman" w:cs="Times New Roman"/>
          <w:sz w:val="28"/>
          <w:szCs w:val="26"/>
          <w:lang w:val="uz-Cyrl-UZ"/>
        </w:rPr>
        <w:t xml:space="preserve"> (Илимий текшириш тажриба конструкторлик ишлар)</w:t>
      </w:r>
      <w:r w:rsidRPr="00F024A8">
        <w:rPr>
          <w:rFonts w:ascii="Times New Roman" w:hAnsi="Times New Roman" w:cs="Times New Roman"/>
          <w:sz w:val="28"/>
          <w:szCs w:val="26"/>
          <w:lang w:val="uz-Cyrl-UZ"/>
        </w:rPr>
        <w:t xml:space="preserve"> учун 4000 </w:t>
      </w:r>
      <w:r w:rsidR="006A7ABD" w:rsidRPr="00F024A8">
        <w:rPr>
          <w:rFonts w:ascii="Times New Roman" w:hAnsi="Times New Roman" w:cs="Times New Roman"/>
          <w:sz w:val="28"/>
          <w:szCs w:val="26"/>
          <w:lang w:val="uz-Cyrl-UZ"/>
        </w:rPr>
        <w:t>пул бирл.</w:t>
      </w:r>
      <w:r w:rsidRPr="00F024A8">
        <w:rPr>
          <w:rFonts w:ascii="Times New Roman" w:hAnsi="Times New Roman" w:cs="Times New Roman"/>
          <w:sz w:val="28"/>
          <w:szCs w:val="26"/>
          <w:lang w:val="uz-Cyrl-UZ"/>
        </w:rPr>
        <w:t xml:space="preserve"> а</w:t>
      </w:r>
      <w:r w:rsidR="006A7ABD"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ратилган бўлса, ва битта лойи</w:t>
      </w:r>
      <w:r w:rsidR="006A7AB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ани амалга ошириш қиймати 2000 </w:t>
      </w:r>
      <w:r w:rsidR="006A7ABD" w:rsidRPr="00F024A8">
        <w:rPr>
          <w:rFonts w:ascii="Times New Roman" w:hAnsi="Times New Roman" w:cs="Times New Roman"/>
          <w:sz w:val="28"/>
          <w:szCs w:val="26"/>
          <w:lang w:val="uz-Cyrl-UZ"/>
        </w:rPr>
        <w:t xml:space="preserve">пул бирл. </w:t>
      </w:r>
      <w:r w:rsidRPr="00F024A8">
        <w:rPr>
          <w:rFonts w:ascii="Times New Roman" w:hAnsi="Times New Roman" w:cs="Times New Roman"/>
          <w:sz w:val="28"/>
          <w:szCs w:val="26"/>
          <w:lang w:val="uz-Cyrl-UZ"/>
        </w:rPr>
        <w:t>бўлса, у холда портфелда 2 та лойи</w:t>
      </w:r>
      <w:r w:rsidR="006A7AB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 бўлиши мумкин.</w:t>
      </w:r>
    </w:p>
    <w:p w:rsidR="006A7ABD" w:rsidRPr="00F024A8" w:rsidRDefault="006A7ABD"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w:t>
      </w:r>
      <w:r w:rsidR="00C23BE3" w:rsidRPr="00F024A8">
        <w:rPr>
          <w:rFonts w:ascii="Times New Roman" w:hAnsi="Times New Roman" w:cs="Times New Roman"/>
          <w:sz w:val="28"/>
          <w:szCs w:val="26"/>
          <w:lang w:val="uz-Cyrl-UZ"/>
        </w:rPr>
        <w:t>ундай қилиб, портфелдаги (</w:t>
      </w:r>
      <w:r w:rsidRPr="00F024A8">
        <w:rPr>
          <w:rFonts w:ascii="Times New Roman" w:hAnsi="Times New Roman" w:cs="Times New Roman"/>
          <w:sz w:val="28"/>
          <w:szCs w:val="26"/>
          <w:lang w:val="uz-Cyrl-UZ"/>
        </w:rPr>
        <w:t>n</w:t>
      </w:r>
      <w:r w:rsidR="00C23BE3" w:rsidRPr="00F024A8">
        <w:rPr>
          <w:rFonts w:ascii="Times New Roman" w:hAnsi="Times New Roman" w:cs="Times New Roman"/>
          <w:sz w:val="28"/>
          <w:szCs w:val="26"/>
          <w:lang w:val="uz-Cyrl-UZ"/>
        </w:rPr>
        <w:t>) лойихалар сони қуйидаги муносабатлардан аниқланади:</w:t>
      </w:r>
    </w:p>
    <w:p w:rsidR="006A7ABD" w:rsidRPr="00F024A8" w:rsidRDefault="006A7ABD" w:rsidP="00C23BE3">
      <w:pPr>
        <w:spacing w:after="0"/>
        <w:ind w:firstLine="567"/>
        <w:jc w:val="both"/>
        <w:rPr>
          <w:rFonts w:ascii="Times New Roman" w:hAnsi="Times New Roman" w:cs="Times New Roman"/>
          <w:sz w:val="28"/>
          <w:szCs w:val="26"/>
          <w:lang w:val="uz-Cyrl-UZ"/>
        </w:rPr>
      </w:pPr>
      <m:oMathPara>
        <m:oMath>
          <m:r>
            <w:rPr>
              <w:rFonts w:ascii="Cambria Math" w:hAnsi="Cambria Math" w:cs="Times New Roman"/>
              <w:sz w:val="28"/>
              <w:szCs w:val="26"/>
              <w:lang w:val="en-US"/>
            </w:rPr>
            <m:t>n</m:t>
          </m:r>
          <m:r>
            <w:rPr>
              <w:rFonts w:ascii="Cambria Math" w:hAnsi="Times New Roman" w:cs="Times New Roman"/>
              <w:sz w:val="28"/>
              <w:szCs w:val="26"/>
              <w:lang w:val="uz-Cyrl-UZ"/>
            </w:rPr>
            <m:t>=</m:t>
          </m:r>
          <m:f>
            <m:fPr>
              <m:ctrlPr>
                <w:rPr>
                  <w:rFonts w:ascii="Cambria Math" w:hAnsi="Times New Roman" w:cs="Times New Roman"/>
                  <w:sz w:val="28"/>
                  <w:szCs w:val="26"/>
                  <w:lang w:val="uz-Cyrl-UZ"/>
                </w:rPr>
              </m:ctrlPr>
            </m:fPr>
            <m:num>
              <m:r>
                <m:rPr>
                  <m:sty m:val="p"/>
                </m:rPr>
                <w:rPr>
                  <w:rFonts w:ascii="Cambria Math" w:hAnsi="Times New Roman" w:cs="Times New Roman"/>
                  <w:sz w:val="28"/>
                  <w:szCs w:val="26"/>
                  <w:lang w:val="uz-Cyrl-UZ"/>
                </w:rPr>
                <m:t>ИТТКИ</m:t>
              </m:r>
              <m:r>
                <w:rPr>
                  <w:rFonts w:ascii="Cambria Math" w:hAnsi="Times New Roman" w:cs="Times New Roman"/>
                  <w:sz w:val="28"/>
                  <w:szCs w:val="26"/>
                  <w:lang w:val="uz-Cyrl-UZ"/>
                </w:rPr>
                <m:t xml:space="preserve"> </m:t>
              </m:r>
              <m:r>
                <w:rPr>
                  <w:rFonts w:ascii="Cambria Math" w:hAnsi="Times New Roman" w:cs="Times New Roman"/>
                  <w:sz w:val="28"/>
                  <w:szCs w:val="26"/>
                  <w:lang w:val="uz-Cyrl-UZ"/>
                </w:rPr>
                <m:t>бюджети</m:t>
              </m:r>
              <m:r>
                <w:rPr>
                  <w:rFonts w:ascii="Cambria Math" w:hAnsi="Times New Roman" w:cs="Times New Roman"/>
                  <w:sz w:val="28"/>
                  <w:szCs w:val="26"/>
                  <w:lang w:val="uz-Cyrl-UZ"/>
                </w:rPr>
                <m:t xml:space="preserve"> </m:t>
              </m:r>
              <m:r>
                <w:rPr>
                  <w:rFonts w:ascii="Cambria Math" w:hAnsi="Times New Roman" w:cs="Times New Roman"/>
                  <w:sz w:val="28"/>
                  <w:szCs w:val="26"/>
                  <w:lang w:val="uz-Cyrl-UZ"/>
                </w:rPr>
                <m:t>давр</m:t>
              </m:r>
              <m:r>
                <w:rPr>
                  <w:rFonts w:ascii="Cambria Math" w:hAnsi="Times New Roman" w:cs="Times New Roman"/>
                  <w:sz w:val="28"/>
                  <w:szCs w:val="26"/>
                  <w:lang w:val="uz-Cyrl-UZ"/>
                </w:rPr>
                <m:t xml:space="preserve"> </m:t>
              </m:r>
              <m:r>
                <w:rPr>
                  <w:rFonts w:ascii="Cambria Math" w:hAnsi="Times New Roman" w:cs="Times New Roman"/>
                  <w:sz w:val="28"/>
                  <w:szCs w:val="26"/>
                  <w:lang w:val="uz-Cyrl-UZ"/>
                </w:rPr>
                <m:t>учун</m:t>
              </m:r>
            </m:num>
            <m:den>
              <m:r>
                <w:rPr>
                  <w:rFonts w:ascii="Cambria Math" w:hAnsi="Times New Roman" w:cs="Times New Roman"/>
                  <w:sz w:val="28"/>
                  <w:szCs w:val="26"/>
                  <w:lang w:val="uz-Cyrl-UZ"/>
                </w:rPr>
                <m:t>битта</m:t>
              </m:r>
              <m:r>
                <w:rPr>
                  <w:rFonts w:ascii="Cambria Math" w:hAnsi="Times New Roman" w:cs="Times New Roman"/>
                  <w:sz w:val="28"/>
                  <w:szCs w:val="26"/>
                  <w:lang w:val="uz-Cyrl-UZ"/>
                </w:rPr>
                <m:t xml:space="preserve"> </m:t>
              </m:r>
              <m:r>
                <w:rPr>
                  <w:rFonts w:ascii="Cambria Math" w:hAnsi="Times New Roman" w:cs="Times New Roman"/>
                  <w:sz w:val="28"/>
                  <w:szCs w:val="26"/>
                  <w:lang w:val="uz-Cyrl-UZ"/>
                </w:rPr>
                <m:t>лойиҳага</m:t>
              </m:r>
              <m:r>
                <w:rPr>
                  <w:rFonts w:ascii="Cambria Math" w:hAnsi="Times New Roman" w:cs="Times New Roman"/>
                  <w:sz w:val="28"/>
                  <w:szCs w:val="26"/>
                  <w:lang w:val="uz-Cyrl-UZ"/>
                </w:rPr>
                <m:t xml:space="preserve"> </m:t>
              </m:r>
              <m:r>
                <w:rPr>
                  <w:rFonts w:ascii="Cambria Math" w:hAnsi="Times New Roman" w:cs="Times New Roman"/>
                  <w:sz w:val="28"/>
                  <w:szCs w:val="26"/>
                  <w:lang w:val="uz-Cyrl-UZ"/>
                </w:rPr>
                <m:t>ўртача</m:t>
              </m:r>
              <m:r>
                <w:rPr>
                  <w:rFonts w:ascii="Cambria Math" w:hAnsi="Times New Roman" w:cs="Times New Roman"/>
                  <w:sz w:val="28"/>
                  <w:szCs w:val="26"/>
                  <w:lang w:val="uz-Cyrl-UZ"/>
                </w:rPr>
                <m:t xml:space="preserve"> </m:t>
              </m:r>
              <m:r>
                <w:rPr>
                  <w:rFonts w:ascii="Cambria Math" w:hAnsi="Times New Roman" w:cs="Times New Roman"/>
                  <w:sz w:val="28"/>
                  <w:szCs w:val="26"/>
                  <w:lang w:val="uz-Cyrl-UZ"/>
                </w:rPr>
                <m:t>ҳаражат</m:t>
              </m:r>
            </m:den>
          </m:f>
        </m:oMath>
      </m:oMathPara>
    </w:p>
    <w:p w:rsidR="006A7ABD" w:rsidRPr="00F024A8" w:rsidRDefault="006A7ABD" w:rsidP="00C23BE3">
      <w:pPr>
        <w:spacing w:after="0"/>
        <w:ind w:firstLine="567"/>
        <w:jc w:val="both"/>
        <w:rPr>
          <w:rFonts w:ascii="Times New Roman" w:hAnsi="Times New Roman" w:cs="Times New Roman"/>
          <w:sz w:val="28"/>
          <w:szCs w:val="26"/>
          <w:lang w:val="uz-Cyrl-UZ"/>
        </w:rPr>
      </w:pPr>
    </w:p>
    <w:p w:rsidR="006A7ABD" w:rsidRPr="00F024A8"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w:t>
      </w:r>
      <w:r w:rsidR="006A7ABD" w:rsidRPr="00F024A8">
        <w:rPr>
          <w:rFonts w:ascii="Times New Roman" w:hAnsi="Times New Roman" w:cs="Times New Roman"/>
          <w:sz w:val="28"/>
          <w:szCs w:val="26"/>
          <w:lang w:val="uz-Cyrl-UZ"/>
        </w:rPr>
        <w:t>Раҳбар</w:t>
      </w:r>
      <w:r w:rsidRPr="00F024A8">
        <w:rPr>
          <w:rFonts w:ascii="Times New Roman" w:hAnsi="Times New Roman" w:cs="Times New Roman"/>
          <w:sz w:val="28"/>
          <w:szCs w:val="26"/>
          <w:lang w:val="uz-Cyrl-UZ"/>
        </w:rPr>
        <w:t xml:space="preserve"> бир вақтнинг ўзида қанча лойихани бошқариши мумкинлиги хақида қарор қабул қилиши керак</w:t>
      </w:r>
      <w:r w:rsidR="006A7ABD" w:rsidRPr="00F024A8">
        <w:rPr>
          <w:rFonts w:ascii="Times New Roman" w:hAnsi="Times New Roman" w:cs="Times New Roman"/>
          <w:sz w:val="28"/>
          <w:szCs w:val="26"/>
          <w:lang w:val="uz-Cyrl-UZ"/>
        </w:rPr>
        <w:t>, а</w:t>
      </w:r>
      <w:r w:rsidRPr="00F024A8">
        <w:rPr>
          <w:rFonts w:ascii="Times New Roman" w:hAnsi="Times New Roman" w:cs="Times New Roman"/>
          <w:sz w:val="28"/>
          <w:szCs w:val="26"/>
          <w:lang w:val="uz-Cyrl-UZ"/>
        </w:rPr>
        <w:t>гар</w:t>
      </w:r>
    </w:p>
    <w:p w:rsidR="006A7ABD" w:rsidRPr="00F024A8" w:rsidRDefault="006A7ABD"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у </w:t>
      </w:r>
      <w:r w:rsidR="00C23BE3"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кучини</w:t>
      </w:r>
      <w:r w:rsidR="00C23BE3"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б</w:t>
      </w:r>
      <w:r w:rsidR="00C23BE3" w:rsidRPr="00F024A8">
        <w:rPr>
          <w:rFonts w:ascii="Times New Roman" w:hAnsi="Times New Roman" w:cs="Times New Roman"/>
          <w:sz w:val="28"/>
          <w:szCs w:val="26"/>
          <w:lang w:val="uz-Cyrl-UZ"/>
        </w:rPr>
        <w:t>ир нечта лой</w:t>
      </w:r>
      <w:r w:rsidRPr="00F024A8">
        <w:rPr>
          <w:rFonts w:ascii="Times New Roman" w:hAnsi="Times New Roman" w:cs="Times New Roman"/>
          <w:sz w:val="28"/>
          <w:szCs w:val="26"/>
          <w:lang w:val="uz-Cyrl-UZ"/>
        </w:rPr>
        <w:t>иҳ</w:t>
      </w:r>
      <w:r w:rsidR="00C23BE3" w:rsidRPr="00F024A8">
        <w:rPr>
          <w:rFonts w:ascii="Times New Roman" w:hAnsi="Times New Roman" w:cs="Times New Roman"/>
          <w:sz w:val="28"/>
          <w:szCs w:val="26"/>
          <w:lang w:val="uz-Cyrl-UZ"/>
        </w:rPr>
        <w:t>аларга қара</w:t>
      </w:r>
      <w:r w:rsidRPr="00F024A8">
        <w:rPr>
          <w:rFonts w:ascii="Times New Roman" w:hAnsi="Times New Roman" w:cs="Times New Roman"/>
          <w:sz w:val="28"/>
          <w:szCs w:val="26"/>
          <w:lang w:val="uz-Cyrl-UZ"/>
        </w:rPr>
        <w:t>тс</w:t>
      </w:r>
      <w:r w:rsidR="00C23BE3" w:rsidRPr="00F024A8">
        <w:rPr>
          <w:rFonts w:ascii="Times New Roman" w:hAnsi="Times New Roman" w:cs="Times New Roman"/>
          <w:sz w:val="28"/>
          <w:szCs w:val="26"/>
          <w:lang w:val="uz-Cyrl-UZ"/>
        </w:rPr>
        <w:t>а;</w:t>
      </w:r>
    </w:p>
    <w:p w:rsidR="00CF38DD" w:rsidRPr="00F024A8" w:rsidRDefault="006A7ABD"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C23BE3" w:rsidRPr="00F024A8">
        <w:rPr>
          <w:rFonts w:ascii="Times New Roman" w:hAnsi="Times New Roman" w:cs="Times New Roman"/>
          <w:sz w:val="28"/>
          <w:szCs w:val="26"/>
          <w:lang w:val="uz-Cyrl-UZ"/>
        </w:rPr>
        <w:t>мав</w:t>
      </w:r>
      <w:r w:rsidRPr="00F024A8">
        <w:rPr>
          <w:rFonts w:ascii="Times New Roman" w:hAnsi="Times New Roman" w:cs="Times New Roman"/>
          <w:sz w:val="28"/>
          <w:szCs w:val="26"/>
          <w:lang w:val="uz-Cyrl-UZ"/>
        </w:rPr>
        <w:t>ж</w:t>
      </w:r>
      <w:r w:rsidR="00C23BE3" w:rsidRPr="00F024A8">
        <w:rPr>
          <w:rFonts w:ascii="Times New Roman" w:hAnsi="Times New Roman" w:cs="Times New Roman"/>
          <w:sz w:val="28"/>
          <w:szCs w:val="26"/>
          <w:lang w:val="uz-Cyrl-UZ"/>
        </w:rPr>
        <w:t>уд ресурсларни кўп</w:t>
      </w:r>
      <w:r w:rsidR="00CF38DD" w:rsidRPr="00F024A8">
        <w:rPr>
          <w:rFonts w:ascii="Times New Roman" w:hAnsi="Times New Roman" w:cs="Times New Roman"/>
          <w:sz w:val="28"/>
          <w:szCs w:val="26"/>
          <w:lang w:val="uz-Cyrl-UZ"/>
        </w:rPr>
        <w:t>роқ</w:t>
      </w:r>
      <w:r w:rsidR="00C23BE3" w:rsidRPr="00F024A8">
        <w:rPr>
          <w:rFonts w:ascii="Times New Roman" w:hAnsi="Times New Roman" w:cs="Times New Roman"/>
          <w:sz w:val="28"/>
          <w:szCs w:val="26"/>
          <w:lang w:val="uz-Cyrl-UZ"/>
        </w:rPr>
        <w:t xml:space="preserve"> лойи</w:t>
      </w:r>
      <w:r w:rsidR="00CF38DD" w:rsidRPr="00F024A8">
        <w:rPr>
          <w:rFonts w:ascii="Times New Roman" w:hAnsi="Times New Roman" w:cs="Times New Roman"/>
          <w:sz w:val="28"/>
          <w:szCs w:val="26"/>
          <w:lang w:val="uz-Cyrl-UZ"/>
        </w:rPr>
        <w:t>ҳ</w:t>
      </w:r>
      <w:r w:rsidR="00C23BE3" w:rsidRPr="00F024A8">
        <w:rPr>
          <w:rFonts w:ascii="Times New Roman" w:hAnsi="Times New Roman" w:cs="Times New Roman"/>
          <w:sz w:val="28"/>
          <w:szCs w:val="26"/>
          <w:lang w:val="uz-Cyrl-UZ"/>
        </w:rPr>
        <w:t>аларга тақ</w:t>
      </w:r>
      <w:r w:rsidR="00CF38DD" w:rsidRPr="00F024A8">
        <w:rPr>
          <w:rFonts w:ascii="Times New Roman" w:hAnsi="Times New Roman" w:cs="Times New Roman"/>
          <w:sz w:val="28"/>
          <w:szCs w:val="26"/>
          <w:lang w:val="uz-Cyrl-UZ"/>
        </w:rPr>
        <w:t>симласа</w:t>
      </w:r>
      <w:r w:rsidR="00C23BE3" w:rsidRPr="00F024A8">
        <w:rPr>
          <w:rFonts w:ascii="Times New Roman" w:hAnsi="Times New Roman" w:cs="Times New Roman"/>
          <w:sz w:val="28"/>
          <w:szCs w:val="26"/>
          <w:lang w:val="uz-Cyrl-UZ"/>
        </w:rPr>
        <w:t>.</w:t>
      </w:r>
    </w:p>
    <w:p w:rsidR="000618D5" w:rsidRPr="00F024A8"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Кўпгина йирик лойи</w:t>
      </w:r>
      <w:r w:rsidR="00CF38D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алардан иборат портфел, ресурсларни кичик лойи</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алар орасида тақсимланган портфелга нисбатан анча xавфлидир.</w:t>
      </w:r>
    </w:p>
    <w:p w:rsidR="000618D5" w:rsidRPr="00F024A8"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Мутаxассисларнинг фикрига кўра, барча лой</w:t>
      </w:r>
      <w:r w:rsidR="000618D5" w:rsidRPr="00F024A8">
        <w:rPr>
          <w:rFonts w:ascii="Times New Roman" w:hAnsi="Times New Roman" w:cs="Times New Roman"/>
          <w:sz w:val="28"/>
          <w:szCs w:val="26"/>
          <w:lang w:val="uz-Cyrl-UZ"/>
        </w:rPr>
        <w:t>иҳ</w:t>
      </w:r>
      <w:r w:rsidRPr="00F024A8">
        <w:rPr>
          <w:rFonts w:ascii="Times New Roman" w:hAnsi="Times New Roman" w:cs="Times New Roman"/>
          <w:sz w:val="28"/>
          <w:szCs w:val="26"/>
          <w:lang w:val="uz-Cyrl-UZ"/>
        </w:rPr>
        <w:t>аларнинг фақат 10% тўлиқ муваффақиятли. Бу дегани, хар бир лойи</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ани портфелдан самарали равишда тўлдиришнинг 10 фоизи мав</w:t>
      </w:r>
      <w:r w:rsidR="000618D5"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уд. Лойи</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алар сони ортиб бораётганлиги сабабли уларнинг камида биттаси муваффақиятли бўлади.</w:t>
      </w:r>
    </w:p>
    <w:p w:rsidR="000618D5" w:rsidRPr="00F024A8"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Кичик лойи</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аларнинг афзаллиги шундаки, улар мувофиқ ресурслар нуқтаи назаридан бир-бирига мослашишни осонлаштиради. Катта лойи</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 учун </w:t>
      </w:r>
      <w:r w:rsidR="000618D5"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уда кўп мабла</w:t>
      </w:r>
      <w:r w:rsidR="000618D5" w:rsidRPr="00F024A8">
        <w:rPr>
          <w:rFonts w:ascii="Times New Roman" w:hAnsi="Times New Roman" w:cs="Times New Roman"/>
          <w:sz w:val="28"/>
          <w:szCs w:val="26"/>
          <w:lang w:val="uz-Cyrl-UZ"/>
        </w:rPr>
        <w:t>ғ</w:t>
      </w:r>
      <w:r w:rsidRPr="00F024A8">
        <w:rPr>
          <w:rFonts w:ascii="Times New Roman" w:hAnsi="Times New Roman" w:cs="Times New Roman"/>
          <w:sz w:val="28"/>
          <w:szCs w:val="26"/>
          <w:lang w:val="uz-Cyrl-UZ"/>
        </w:rPr>
        <w:t xml:space="preserve"> талаб </w:t>
      </w:r>
      <w:r w:rsidR="000618D5"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тилади.</w:t>
      </w:r>
    </w:p>
    <w:p w:rsidR="000618D5" w:rsidRPr="00F024A8"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Портфелга э</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тимолий </w:t>
      </w:r>
      <w:r w:rsidR="000618D5"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алб қилиш масаласи бўйича ушбу лойихаларни кўриб чиқсак, бошқарувнинг мумкин бўлган сифатини ва лойи</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аларни </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арайатларни қайта тақсимлаш оқибатларини хисобга олиш керак.</w:t>
      </w:r>
    </w:p>
    <w:p w:rsidR="000618D5" w:rsidRPr="00F024A8" w:rsidRDefault="00C23BE3" w:rsidP="00C23BE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Келинг, икки портфелни ба</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олай</w:t>
      </w:r>
      <w:r w:rsidR="000618D5" w:rsidRPr="00F024A8">
        <w:rPr>
          <w:rFonts w:ascii="Times New Roman" w:hAnsi="Times New Roman" w:cs="Times New Roman"/>
          <w:sz w:val="28"/>
          <w:szCs w:val="26"/>
          <w:lang w:val="uz-Cyrl-UZ"/>
        </w:rPr>
        <w:t>миз (8</w:t>
      </w:r>
      <w:r w:rsidRPr="00F024A8">
        <w:rPr>
          <w:rFonts w:ascii="Times New Roman" w:hAnsi="Times New Roman" w:cs="Times New Roman"/>
          <w:sz w:val="28"/>
          <w:szCs w:val="26"/>
          <w:lang w:val="uz-Cyrl-UZ"/>
        </w:rPr>
        <w:t>.1-</w:t>
      </w:r>
      <w:r w:rsidR="000618D5"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адвал), иккита лойи</w:t>
      </w:r>
      <w:r w:rsidR="000618D5"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адан иборат.</w:t>
      </w:r>
      <w:r w:rsidRPr="00F024A8">
        <w:rPr>
          <w:rFonts w:ascii="Times New Roman" w:hAnsi="Times New Roman" w:cs="Times New Roman"/>
          <w:sz w:val="28"/>
          <w:szCs w:val="26"/>
          <w:lang w:val="uz-Cyrl-UZ"/>
        </w:rPr>
        <w:br/>
        <w:t>Бу холатда иккала портфел хам кичик.</w:t>
      </w:r>
    </w:p>
    <w:p w:rsidR="00C23BE3" w:rsidRPr="00F024A8" w:rsidRDefault="00C23BE3" w:rsidP="00C23BE3">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Портфелнинг рентабеллиги даромаднинг нарxига нисбати сифатида тавсифланади.</w:t>
      </w:r>
    </w:p>
    <w:p w:rsidR="00BE0BB3" w:rsidRDefault="00BE0BB3" w:rsidP="00C23BE3">
      <w:pPr>
        <w:spacing w:after="0"/>
        <w:ind w:firstLine="567"/>
        <w:jc w:val="both"/>
        <w:rPr>
          <w:rFonts w:ascii="Times New Roman" w:hAnsi="Times New Roman" w:cs="Times New Roman"/>
          <w:sz w:val="28"/>
          <w:szCs w:val="26"/>
          <w:lang w:val="uz-Cyrl-UZ"/>
        </w:rPr>
      </w:pPr>
    </w:p>
    <w:p w:rsidR="008B53CE" w:rsidRPr="008B53CE" w:rsidRDefault="008B53CE" w:rsidP="00C23BE3">
      <w:pPr>
        <w:spacing w:after="0"/>
        <w:ind w:firstLine="567"/>
        <w:jc w:val="both"/>
        <w:rPr>
          <w:rFonts w:ascii="Times New Roman" w:hAnsi="Times New Roman" w:cs="Times New Roman"/>
          <w:sz w:val="28"/>
          <w:szCs w:val="26"/>
          <w:lang w:val="uz-Cyrl-UZ"/>
        </w:rPr>
      </w:pPr>
    </w:p>
    <w:tbl>
      <w:tblPr>
        <w:tblStyle w:val="a4"/>
        <w:tblW w:w="0" w:type="auto"/>
        <w:tblInd w:w="421" w:type="dxa"/>
        <w:tblLook w:val="04A0" w:firstRow="1" w:lastRow="0" w:firstColumn="1" w:lastColumn="0" w:noHBand="0" w:noVBand="1"/>
      </w:tblPr>
      <w:tblGrid>
        <w:gridCol w:w="2409"/>
        <w:gridCol w:w="1950"/>
        <w:gridCol w:w="1950"/>
        <w:gridCol w:w="1950"/>
      </w:tblGrid>
      <w:tr w:rsidR="00BE0BB3" w:rsidRPr="00F024A8" w:rsidTr="00BE0BB3">
        <w:tc>
          <w:tcPr>
            <w:tcW w:w="2409" w:type="dxa"/>
            <w:vMerge w:val="restart"/>
          </w:tcPr>
          <w:p w:rsidR="00BE0BB3" w:rsidRPr="00F024A8" w:rsidRDefault="00BE0BB3" w:rsidP="00BE0BB3">
            <w:pPr>
              <w:jc w:val="center"/>
              <w:rPr>
                <w:rFonts w:ascii="Times New Roman" w:hAnsi="Times New Roman" w:cs="Times New Roman"/>
                <w:szCs w:val="20"/>
                <w:lang w:val="uz-Cyrl-UZ"/>
              </w:rPr>
            </w:pPr>
          </w:p>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en-US"/>
              </w:rPr>
              <w:t>Лойиҳа</w:t>
            </w:r>
          </w:p>
        </w:tc>
        <w:tc>
          <w:tcPr>
            <w:tcW w:w="5850" w:type="dxa"/>
            <w:gridSpan w:val="3"/>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Портфель А</w:t>
            </w:r>
          </w:p>
        </w:tc>
      </w:tr>
      <w:tr w:rsidR="00BE0BB3" w:rsidRPr="00F024A8" w:rsidTr="00BE0BB3">
        <w:tc>
          <w:tcPr>
            <w:tcW w:w="2409" w:type="dxa"/>
            <w:vMerge/>
          </w:tcPr>
          <w:p w:rsidR="00BE0BB3" w:rsidRPr="00F024A8" w:rsidRDefault="00BE0BB3" w:rsidP="00BE0BB3">
            <w:pPr>
              <w:jc w:val="center"/>
              <w:rPr>
                <w:rFonts w:ascii="Times New Roman" w:hAnsi="Times New Roman" w:cs="Times New Roman"/>
                <w:szCs w:val="20"/>
                <w:lang w:val="uz-Cyrl-UZ"/>
              </w:rPr>
            </w:pP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1</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2</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3</w:t>
            </w:r>
          </w:p>
        </w:tc>
      </w:tr>
      <w:tr w:rsidR="00BE0BB3" w:rsidRPr="00F024A8" w:rsidTr="00BE0BB3">
        <w:tc>
          <w:tcPr>
            <w:tcW w:w="2409" w:type="dxa"/>
            <w:vMerge/>
          </w:tcPr>
          <w:p w:rsidR="00BE0BB3" w:rsidRPr="00F024A8" w:rsidRDefault="00BE0BB3" w:rsidP="00BE0BB3">
            <w:pPr>
              <w:jc w:val="center"/>
              <w:rPr>
                <w:rFonts w:ascii="Times New Roman" w:hAnsi="Times New Roman" w:cs="Times New Roman"/>
                <w:szCs w:val="20"/>
                <w:lang w:val="uz-Cyrl-UZ"/>
              </w:rPr>
            </w:pP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Ҳаражат пул бирл.(3</w:t>
            </w:r>
            <w:r w:rsidRPr="00F024A8">
              <w:rPr>
                <w:rFonts w:ascii="Times New Roman" w:hAnsi="Times New Roman" w:cs="Times New Roman"/>
                <w:sz w:val="16"/>
                <w:szCs w:val="20"/>
                <w:lang w:val="uz-Cyrl-UZ"/>
              </w:rPr>
              <w:t>А</w:t>
            </w:r>
            <w:r w:rsidRPr="00F024A8">
              <w:rPr>
                <w:rFonts w:ascii="Times New Roman" w:hAnsi="Times New Roman" w:cs="Times New Roman"/>
                <w:szCs w:val="20"/>
                <w:lang w:val="uz-Cyrl-UZ"/>
              </w:rPr>
              <w:t>)</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Фойда пул бирл. (П</w:t>
            </w:r>
            <w:r w:rsidRPr="00F024A8">
              <w:rPr>
                <w:rFonts w:ascii="Times New Roman" w:hAnsi="Times New Roman" w:cs="Times New Roman"/>
                <w:sz w:val="16"/>
                <w:szCs w:val="20"/>
                <w:lang w:val="uz-Cyrl-UZ"/>
              </w:rPr>
              <w:t>А</w:t>
            </w:r>
            <w:r w:rsidRPr="00F024A8">
              <w:rPr>
                <w:rFonts w:ascii="Times New Roman" w:hAnsi="Times New Roman" w:cs="Times New Roman"/>
                <w:szCs w:val="20"/>
                <w:lang w:val="uz-Cyrl-UZ"/>
              </w:rPr>
              <w:t>)</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Рентабеллик</w:t>
            </w:r>
          </w:p>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гр:2 : гр.1</w:t>
            </w:r>
          </w:p>
        </w:tc>
      </w:tr>
      <w:tr w:rsidR="00BE0BB3" w:rsidRPr="00F024A8" w:rsidTr="00BE0BB3">
        <w:tc>
          <w:tcPr>
            <w:tcW w:w="2409"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1</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22 000</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41 800</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1,9</w:t>
            </w:r>
          </w:p>
        </w:tc>
      </w:tr>
      <w:tr w:rsidR="00BE0BB3" w:rsidRPr="00F024A8" w:rsidTr="00BE0BB3">
        <w:tc>
          <w:tcPr>
            <w:tcW w:w="2409"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2</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18 000</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32 400</w:t>
            </w:r>
          </w:p>
        </w:tc>
        <w:tc>
          <w:tcPr>
            <w:tcW w:w="1950"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1,8</w:t>
            </w:r>
          </w:p>
        </w:tc>
      </w:tr>
      <w:tr w:rsidR="00BE0BB3" w:rsidRPr="00F024A8" w:rsidTr="00BE0BB3">
        <w:tc>
          <w:tcPr>
            <w:tcW w:w="2409" w:type="dxa"/>
          </w:tcPr>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Портфелнинг умумий баҳоси</w:t>
            </w:r>
          </w:p>
        </w:tc>
        <w:tc>
          <w:tcPr>
            <w:tcW w:w="1950" w:type="dxa"/>
          </w:tcPr>
          <w:p w:rsidR="00BE0BB3" w:rsidRPr="00F024A8" w:rsidRDefault="00BE0BB3" w:rsidP="00BE0BB3">
            <w:pPr>
              <w:jc w:val="center"/>
              <w:rPr>
                <w:rFonts w:ascii="Times New Roman" w:hAnsi="Times New Roman" w:cs="Times New Roman"/>
                <w:szCs w:val="20"/>
                <w:lang w:val="uz-Cyrl-UZ"/>
              </w:rPr>
            </w:pPr>
          </w:p>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40 000</w:t>
            </w:r>
          </w:p>
        </w:tc>
        <w:tc>
          <w:tcPr>
            <w:tcW w:w="1950" w:type="dxa"/>
          </w:tcPr>
          <w:p w:rsidR="00BE0BB3" w:rsidRPr="00F024A8" w:rsidRDefault="00BE0BB3" w:rsidP="00BE0BB3">
            <w:pPr>
              <w:jc w:val="center"/>
              <w:rPr>
                <w:rFonts w:ascii="Times New Roman" w:hAnsi="Times New Roman" w:cs="Times New Roman"/>
                <w:szCs w:val="20"/>
                <w:lang w:val="uz-Cyrl-UZ"/>
              </w:rPr>
            </w:pPr>
          </w:p>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72 400</w:t>
            </w:r>
          </w:p>
        </w:tc>
        <w:tc>
          <w:tcPr>
            <w:tcW w:w="1950" w:type="dxa"/>
          </w:tcPr>
          <w:p w:rsidR="00BE0BB3" w:rsidRPr="00F024A8" w:rsidRDefault="00BE0BB3" w:rsidP="00BE0BB3">
            <w:pPr>
              <w:jc w:val="center"/>
              <w:rPr>
                <w:rFonts w:ascii="Times New Roman" w:hAnsi="Times New Roman" w:cs="Times New Roman"/>
                <w:szCs w:val="20"/>
                <w:lang w:val="uz-Cyrl-UZ"/>
              </w:rPr>
            </w:pPr>
          </w:p>
          <w:p w:rsidR="00BE0BB3" w:rsidRPr="00F024A8" w:rsidRDefault="00BE0BB3" w:rsidP="00BE0BB3">
            <w:pPr>
              <w:jc w:val="center"/>
              <w:rPr>
                <w:rFonts w:ascii="Times New Roman" w:hAnsi="Times New Roman" w:cs="Times New Roman"/>
                <w:szCs w:val="20"/>
                <w:lang w:val="uz-Cyrl-UZ"/>
              </w:rPr>
            </w:pPr>
            <w:r w:rsidRPr="00F024A8">
              <w:rPr>
                <w:rFonts w:ascii="Times New Roman" w:hAnsi="Times New Roman" w:cs="Times New Roman"/>
                <w:szCs w:val="20"/>
                <w:lang w:val="uz-Cyrl-UZ"/>
              </w:rPr>
              <w:t>1,86</w:t>
            </w:r>
          </w:p>
        </w:tc>
      </w:tr>
      <w:tr w:rsidR="00C5473E" w:rsidRPr="00F024A8" w:rsidTr="00EA2316">
        <w:tc>
          <w:tcPr>
            <w:tcW w:w="2409" w:type="dxa"/>
            <w:vMerge w:val="restart"/>
          </w:tcPr>
          <w:p w:rsidR="00C5473E" w:rsidRPr="00F024A8" w:rsidRDefault="00C5473E" w:rsidP="00C5473E">
            <w:pPr>
              <w:jc w:val="center"/>
              <w:rPr>
                <w:rFonts w:ascii="Times New Roman" w:hAnsi="Times New Roman" w:cs="Times New Roman"/>
                <w:szCs w:val="20"/>
                <w:lang w:val="uz-Cyrl-UZ"/>
              </w:rPr>
            </w:pPr>
          </w:p>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en-US"/>
              </w:rPr>
              <w:t>Лойиҳа</w:t>
            </w:r>
          </w:p>
        </w:tc>
        <w:tc>
          <w:tcPr>
            <w:tcW w:w="5850" w:type="dxa"/>
            <w:gridSpan w:val="3"/>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Портфель Б</w:t>
            </w:r>
          </w:p>
        </w:tc>
      </w:tr>
      <w:tr w:rsidR="00C5473E" w:rsidRPr="00F024A8" w:rsidTr="00BE0BB3">
        <w:tc>
          <w:tcPr>
            <w:tcW w:w="2409" w:type="dxa"/>
            <w:vMerge/>
          </w:tcPr>
          <w:p w:rsidR="00C5473E" w:rsidRPr="00F024A8" w:rsidRDefault="00C5473E" w:rsidP="00C5473E">
            <w:pPr>
              <w:jc w:val="center"/>
              <w:rPr>
                <w:rFonts w:ascii="Times New Roman" w:hAnsi="Times New Roman" w:cs="Times New Roman"/>
                <w:sz w:val="24"/>
                <w:lang w:val="uz-Cyrl-UZ"/>
              </w:rPr>
            </w:pPr>
          </w:p>
        </w:tc>
        <w:tc>
          <w:tcPr>
            <w:tcW w:w="1950" w:type="dxa"/>
          </w:tcPr>
          <w:p w:rsidR="00C5473E" w:rsidRPr="00F024A8" w:rsidRDefault="00C5473E" w:rsidP="00C5473E">
            <w:pPr>
              <w:jc w:val="center"/>
              <w:rPr>
                <w:rFonts w:ascii="Times New Roman" w:hAnsi="Times New Roman" w:cs="Times New Roman"/>
                <w:sz w:val="24"/>
                <w:lang w:val="uz-Cyrl-UZ"/>
              </w:rPr>
            </w:pPr>
            <w:r w:rsidRPr="00F024A8">
              <w:rPr>
                <w:rFonts w:ascii="Times New Roman" w:hAnsi="Times New Roman" w:cs="Times New Roman"/>
                <w:sz w:val="24"/>
                <w:lang w:val="uz-Cyrl-UZ"/>
              </w:rPr>
              <w:t>4</w:t>
            </w:r>
          </w:p>
        </w:tc>
        <w:tc>
          <w:tcPr>
            <w:tcW w:w="1950" w:type="dxa"/>
          </w:tcPr>
          <w:p w:rsidR="00C5473E" w:rsidRPr="00F024A8" w:rsidRDefault="00C5473E" w:rsidP="00C5473E">
            <w:pPr>
              <w:jc w:val="center"/>
              <w:rPr>
                <w:rFonts w:ascii="Times New Roman" w:hAnsi="Times New Roman" w:cs="Times New Roman"/>
                <w:sz w:val="24"/>
                <w:lang w:val="uz-Cyrl-UZ"/>
              </w:rPr>
            </w:pPr>
            <w:r w:rsidRPr="00F024A8">
              <w:rPr>
                <w:rFonts w:ascii="Times New Roman" w:hAnsi="Times New Roman" w:cs="Times New Roman"/>
                <w:sz w:val="24"/>
                <w:lang w:val="uz-Cyrl-UZ"/>
              </w:rPr>
              <w:t>5</w:t>
            </w:r>
          </w:p>
        </w:tc>
        <w:tc>
          <w:tcPr>
            <w:tcW w:w="1950" w:type="dxa"/>
          </w:tcPr>
          <w:p w:rsidR="00C5473E" w:rsidRPr="00F024A8" w:rsidRDefault="00C5473E" w:rsidP="00C5473E">
            <w:pPr>
              <w:jc w:val="center"/>
              <w:rPr>
                <w:rFonts w:ascii="Times New Roman" w:hAnsi="Times New Roman" w:cs="Times New Roman"/>
                <w:sz w:val="24"/>
                <w:lang w:val="uz-Cyrl-UZ"/>
              </w:rPr>
            </w:pPr>
            <w:r w:rsidRPr="00F024A8">
              <w:rPr>
                <w:rFonts w:ascii="Times New Roman" w:hAnsi="Times New Roman" w:cs="Times New Roman"/>
                <w:sz w:val="24"/>
                <w:lang w:val="uz-Cyrl-UZ"/>
              </w:rPr>
              <w:t>6</w:t>
            </w:r>
          </w:p>
        </w:tc>
      </w:tr>
      <w:tr w:rsidR="00C5473E" w:rsidRPr="00F024A8" w:rsidTr="00BE0BB3">
        <w:tc>
          <w:tcPr>
            <w:tcW w:w="2409" w:type="dxa"/>
            <w:vMerge/>
          </w:tcPr>
          <w:p w:rsidR="00C5473E" w:rsidRPr="00F024A8" w:rsidRDefault="00C5473E" w:rsidP="00C5473E">
            <w:pPr>
              <w:jc w:val="center"/>
              <w:rPr>
                <w:rFonts w:ascii="Times New Roman" w:hAnsi="Times New Roman" w:cs="Times New Roman"/>
                <w:sz w:val="24"/>
                <w:lang w:val="uz-Cyrl-UZ"/>
              </w:rPr>
            </w:pPr>
          </w:p>
        </w:tc>
        <w:tc>
          <w:tcPr>
            <w:tcW w:w="1950" w:type="dxa"/>
          </w:tcPr>
          <w:p w:rsidR="00C5473E" w:rsidRPr="00F024A8" w:rsidRDefault="00C5473E" w:rsidP="00C5473E">
            <w:pPr>
              <w:jc w:val="center"/>
              <w:rPr>
                <w:rFonts w:ascii="Times New Roman" w:hAnsi="Times New Roman" w:cs="Times New Roman"/>
                <w:sz w:val="24"/>
                <w:lang w:val="uz-Cyrl-UZ"/>
              </w:rPr>
            </w:pPr>
            <w:r w:rsidRPr="00F024A8">
              <w:rPr>
                <w:rFonts w:ascii="Times New Roman" w:hAnsi="Times New Roman" w:cs="Times New Roman"/>
                <w:szCs w:val="20"/>
                <w:lang w:val="uz-Cyrl-UZ"/>
              </w:rPr>
              <w:t>Ҳаражат пул бирл.(3</w:t>
            </w:r>
            <w:r w:rsidRPr="00F024A8">
              <w:rPr>
                <w:rFonts w:ascii="Times New Roman" w:hAnsi="Times New Roman" w:cs="Times New Roman"/>
                <w:sz w:val="16"/>
                <w:szCs w:val="20"/>
                <w:lang w:val="uz-Cyrl-UZ"/>
              </w:rPr>
              <w:t>Б</w:t>
            </w:r>
            <w:r w:rsidRPr="00F024A8">
              <w:rPr>
                <w:rFonts w:ascii="Times New Roman" w:hAnsi="Times New Roman" w:cs="Times New Roman"/>
                <w:szCs w:val="20"/>
                <w:lang w:val="uz-Cyrl-UZ"/>
              </w:rPr>
              <w:t>)</w:t>
            </w:r>
          </w:p>
        </w:tc>
        <w:tc>
          <w:tcPr>
            <w:tcW w:w="1950" w:type="dxa"/>
          </w:tcPr>
          <w:p w:rsidR="00C5473E" w:rsidRPr="00F024A8" w:rsidRDefault="00C5473E" w:rsidP="00C5473E">
            <w:pPr>
              <w:jc w:val="center"/>
              <w:rPr>
                <w:rFonts w:ascii="Times New Roman" w:hAnsi="Times New Roman" w:cs="Times New Roman"/>
                <w:sz w:val="24"/>
                <w:lang w:val="uz-Cyrl-UZ"/>
              </w:rPr>
            </w:pPr>
            <w:r w:rsidRPr="00F024A8">
              <w:rPr>
                <w:rFonts w:ascii="Times New Roman" w:hAnsi="Times New Roman" w:cs="Times New Roman"/>
                <w:szCs w:val="20"/>
                <w:lang w:val="uz-Cyrl-UZ"/>
              </w:rPr>
              <w:t>Фойда пул бирл. (П</w:t>
            </w:r>
            <w:r w:rsidRPr="00F024A8">
              <w:rPr>
                <w:rFonts w:ascii="Times New Roman" w:hAnsi="Times New Roman" w:cs="Times New Roman"/>
                <w:sz w:val="16"/>
                <w:szCs w:val="20"/>
                <w:lang w:val="uz-Cyrl-UZ"/>
              </w:rPr>
              <w:t>Б</w:t>
            </w:r>
            <w:r w:rsidRPr="00F024A8">
              <w:rPr>
                <w:rFonts w:ascii="Times New Roman" w:hAnsi="Times New Roman" w:cs="Times New Roman"/>
                <w:szCs w:val="20"/>
                <w:lang w:val="uz-Cyrl-UZ"/>
              </w:rPr>
              <w:t>)</w:t>
            </w:r>
          </w:p>
        </w:tc>
        <w:tc>
          <w:tcPr>
            <w:tcW w:w="1950"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Рентабеллик</w:t>
            </w:r>
          </w:p>
          <w:p w:rsidR="00C5473E" w:rsidRPr="00F024A8" w:rsidRDefault="00C5473E" w:rsidP="00C5473E">
            <w:pPr>
              <w:jc w:val="center"/>
              <w:rPr>
                <w:rFonts w:ascii="Times New Roman" w:hAnsi="Times New Roman" w:cs="Times New Roman"/>
                <w:sz w:val="24"/>
                <w:lang w:val="uz-Cyrl-UZ"/>
              </w:rPr>
            </w:pPr>
            <w:r w:rsidRPr="00F024A8">
              <w:rPr>
                <w:rFonts w:ascii="Times New Roman" w:hAnsi="Times New Roman" w:cs="Times New Roman"/>
                <w:szCs w:val="20"/>
                <w:lang w:val="uz-Cyrl-UZ"/>
              </w:rPr>
              <w:t>гр:5 : гр.4</w:t>
            </w:r>
          </w:p>
        </w:tc>
      </w:tr>
      <w:tr w:rsidR="00C5473E" w:rsidRPr="00F024A8" w:rsidTr="00BE0BB3">
        <w:tc>
          <w:tcPr>
            <w:tcW w:w="2409"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1</w:t>
            </w:r>
          </w:p>
        </w:tc>
        <w:tc>
          <w:tcPr>
            <w:tcW w:w="1950"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34 000</w:t>
            </w:r>
          </w:p>
        </w:tc>
        <w:tc>
          <w:tcPr>
            <w:tcW w:w="1950"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59 500</w:t>
            </w:r>
          </w:p>
        </w:tc>
        <w:tc>
          <w:tcPr>
            <w:tcW w:w="1950"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1,75</w:t>
            </w:r>
          </w:p>
        </w:tc>
      </w:tr>
      <w:tr w:rsidR="00C5473E" w:rsidRPr="00F024A8" w:rsidTr="00BE0BB3">
        <w:tc>
          <w:tcPr>
            <w:tcW w:w="2409"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2</w:t>
            </w:r>
          </w:p>
        </w:tc>
        <w:tc>
          <w:tcPr>
            <w:tcW w:w="1950"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30 000</w:t>
            </w:r>
          </w:p>
        </w:tc>
        <w:tc>
          <w:tcPr>
            <w:tcW w:w="1950"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57 000</w:t>
            </w:r>
          </w:p>
        </w:tc>
        <w:tc>
          <w:tcPr>
            <w:tcW w:w="1950"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1,9</w:t>
            </w:r>
          </w:p>
        </w:tc>
      </w:tr>
      <w:tr w:rsidR="00C5473E" w:rsidRPr="00F024A8" w:rsidTr="00BE0BB3">
        <w:tc>
          <w:tcPr>
            <w:tcW w:w="2409" w:type="dxa"/>
          </w:tcPr>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Портфелнинг умумий баҳоси</w:t>
            </w:r>
          </w:p>
        </w:tc>
        <w:tc>
          <w:tcPr>
            <w:tcW w:w="1950" w:type="dxa"/>
          </w:tcPr>
          <w:p w:rsidR="00C5473E" w:rsidRPr="00F024A8" w:rsidRDefault="00C5473E" w:rsidP="00C5473E">
            <w:pPr>
              <w:jc w:val="center"/>
              <w:rPr>
                <w:rFonts w:ascii="Times New Roman" w:hAnsi="Times New Roman" w:cs="Times New Roman"/>
                <w:szCs w:val="20"/>
                <w:lang w:val="uz-Cyrl-UZ"/>
              </w:rPr>
            </w:pPr>
          </w:p>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64 000</w:t>
            </w:r>
          </w:p>
        </w:tc>
        <w:tc>
          <w:tcPr>
            <w:tcW w:w="1950" w:type="dxa"/>
          </w:tcPr>
          <w:p w:rsidR="00C5473E" w:rsidRPr="00F024A8" w:rsidRDefault="00C5473E" w:rsidP="00C5473E">
            <w:pPr>
              <w:jc w:val="center"/>
              <w:rPr>
                <w:rFonts w:ascii="Times New Roman" w:hAnsi="Times New Roman" w:cs="Times New Roman"/>
                <w:szCs w:val="20"/>
                <w:lang w:val="uz-Cyrl-UZ"/>
              </w:rPr>
            </w:pPr>
          </w:p>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116 500</w:t>
            </w:r>
          </w:p>
        </w:tc>
        <w:tc>
          <w:tcPr>
            <w:tcW w:w="1950" w:type="dxa"/>
          </w:tcPr>
          <w:p w:rsidR="00C5473E" w:rsidRPr="00F024A8" w:rsidRDefault="00C5473E" w:rsidP="00C5473E">
            <w:pPr>
              <w:jc w:val="center"/>
              <w:rPr>
                <w:rFonts w:ascii="Times New Roman" w:hAnsi="Times New Roman" w:cs="Times New Roman"/>
                <w:szCs w:val="20"/>
                <w:lang w:val="uz-Cyrl-UZ"/>
              </w:rPr>
            </w:pPr>
          </w:p>
          <w:p w:rsidR="00C5473E" w:rsidRPr="00F024A8" w:rsidRDefault="00C5473E" w:rsidP="00C5473E">
            <w:pPr>
              <w:jc w:val="center"/>
              <w:rPr>
                <w:rFonts w:ascii="Times New Roman" w:hAnsi="Times New Roman" w:cs="Times New Roman"/>
                <w:szCs w:val="20"/>
                <w:lang w:val="uz-Cyrl-UZ"/>
              </w:rPr>
            </w:pPr>
            <w:r w:rsidRPr="00F024A8">
              <w:rPr>
                <w:rFonts w:ascii="Times New Roman" w:hAnsi="Times New Roman" w:cs="Times New Roman"/>
                <w:szCs w:val="20"/>
                <w:lang w:val="uz-Cyrl-UZ"/>
              </w:rPr>
              <w:t>1,82</w:t>
            </w:r>
          </w:p>
        </w:tc>
      </w:tr>
      <w:tr w:rsidR="00C5473E" w:rsidRPr="00F024A8" w:rsidTr="00BE0BB3">
        <w:tc>
          <w:tcPr>
            <w:tcW w:w="2409" w:type="dxa"/>
          </w:tcPr>
          <w:p w:rsidR="00C5473E" w:rsidRPr="00F024A8" w:rsidRDefault="00C5473E" w:rsidP="00C5473E">
            <w:pPr>
              <w:jc w:val="center"/>
              <w:rPr>
                <w:rFonts w:ascii="Times New Roman" w:hAnsi="Times New Roman" w:cs="Times New Roman"/>
                <w:sz w:val="24"/>
                <w:lang w:val="uz-Cyrl-UZ"/>
              </w:rPr>
            </w:pPr>
          </w:p>
        </w:tc>
        <w:tc>
          <w:tcPr>
            <w:tcW w:w="1950" w:type="dxa"/>
          </w:tcPr>
          <w:p w:rsidR="00C5473E" w:rsidRPr="00F024A8" w:rsidRDefault="00C5473E" w:rsidP="00C5473E">
            <w:pPr>
              <w:jc w:val="center"/>
              <w:rPr>
                <w:rFonts w:ascii="Times New Roman" w:hAnsi="Times New Roman" w:cs="Times New Roman"/>
                <w:sz w:val="24"/>
                <w:lang w:val="uz-Cyrl-UZ"/>
              </w:rPr>
            </w:pPr>
          </w:p>
        </w:tc>
        <w:tc>
          <w:tcPr>
            <w:tcW w:w="1950" w:type="dxa"/>
          </w:tcPr>
          <w:p w:rsidR="00C5473E" w:rsidRPr="00F024A8" w:rsidRDefault="00C5473E" w:rsidP="00C5473E">
            <w:pPr>
              <w:jc w:val="center"/>
              <w:rPr>
                <w:rFonts w:ascii="Times New Roman" w:hAnsi="Times New Roman" w:cs="Times New Roman"/>
                <w:sz w:val="24"/>
                <w:lang w:val="uz-Cyrl-UZ"/>
              </w:rPr>
            </w:pPr>
          </w:p>
        </w:tc>
        <w:tc>
          <w:tcPr>
            <w:tcW w:w="1950" w:type="dxa"/>
          </w:tcPr>
          <w:p w:rsidR="00C5473E" w:rsidRPr="00F024A8" w:rsidRDefault="00C5473E" w:rsidP="00C5473E">
            <w:pPr>
              <w:jc w:val="center"/>
              <w:rPr>
                <w:rFonts w:ascii="Times New Roman" w:hAnsi="Times New Roman" w:cs="Times New Roman"/>
                <w:sz w:val="24"/>
                <w:lang w:val="uz-Cyrl-UZ"/>
              </w:rPr>
            </w:pPr>
          </w:p>
        </w:tc>
      </w:tr>
    </w:tbl>
    <w:p w:rsidR="006D1ED3" w:rsidRPr="00F024A8" w:rsidRDefault="00254DC3" w:rsidP="006D1ED3">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8.1.шакл</w:t>
      </w:r>
      <w:r w:rsidR="004F64AB" w:rsidRPr="00F024A8">
        <w:rPr>
          <w:rFonts w:ascii="Times New Roman" w:hAnsi="Times New Roman" w:cs="Times New Roman"/>
          <w:b/>
          <w:sz w:val="28"/>
          <w:szCs w:val="26"/>
          <w:lang w:val="uz-Cyrl-UZ"/>
        </w:rPr>
        <w:t>. Портфеллар самарадорлигининг баҳоси</w:t>
      </w:r>
    </w:p>
    <w:p w:rsidR="004F64AB" w:rsidRPr="00F024A8" w:rsidRDefault="004F64AB" w:rsidP="006D1ED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Портфелнинг рентабеллиги (фойдаси)ҳаражатларга фойдани нисбати билан аниқланади.</w:t>
      </w:r>
    </w:p>
    <w:p w:rsidR="004F64AB" w:rsidRPr="00F024A8" w:rsidRDefault="004F64AB" w:rsidP="006D1ED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 портфелига кирувчи биринчи лойиҳа Б портфелга кирувчи Б лойиҳадан 8,6% (1,9\1,75=1,086) рентабелли, лекин Б портфелдаги иккинчи лойиҳа рентабеллироқ (1.8\1,9=</w:t>
      </w:r>
      <w:r w:rsidR="00254DC3" w:rsidRPr="00F024A8">
        <w:rPr>
          <w:rFonts w:ascii="Times New Roman" w:hAnsi="Times New Roman" w:cs="Times New Roman"/>
          <w:sz w:val="28"/>
          <w:szCs w:val="26"/>
          <w:lang w:val="uz-Cyrl-UZ"/>
        </w:rPr>
        <w:t>0,497), яъни А портфелнинг иккинчи лойиҳанинг рентабеллиги 9,5%га паст.</w:t>
      </w:r>
    </w:p>
    <w:p w:rsidR="00254DC3" w:rsidRPr="00F024A8" w:rsidRDefault="00254DC3" w:rsidP="006D1ED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Портфелларнинг умумий баҳоси ўртача рентабеллик билан белгиланади. А ва Б портфелларни рентабеллилигини </w:t>
      </w:r>
      <w:r w:rsidRPr="00F024A8">
        <w:rPr>
          <w:rFonts w:ascii="Times New Roman" w:hAnsi="Times New Roman" w:cs="Times New Roman"/>
          <w:sz w:val="28"/>
          <w:szCs w:val="26"/>
          <w:lang w:val="en-US"/>
        </w:rPr>
        <w:t>R</w:t>
      </w:r>
      <w:r w:rsidRPr="00F024A8">
        <w:rPr>
          <w:rFonts w:ascii="Times New Roman" w:hAnsi="Times New Roman" w:cs="Times New Roman"/>
          <w:sz w:val="18"/>
          <w:szCs w:val="26"/>
          <w:lang w:val="en-US"/>
        </w:rPr>
        <w:t>A</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ва</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en-US"/>
        </w:rPr>
        <w:t>R</w:t>
      </w:r>
      <w:r w:rsidRPr="00F024A8">
        <w:rPr>
          <w:rFonts w:ascii="Times New Roman" w:hAnsi="Times New Roman" w:cs="Times New Roman"/>
          <w:sz w:val="18"/>
          <w:szCs w:val="26"/>
          <w:lang w:val="uz-Cyrl-UZ"/>
        </w:rPr>
        <w:t>Б</w:t>
      </w:r>
      <w:r w:rsidRPr="00F024A8">
        <w:rPr>
          <w:rFonts w:ascii="Times New Roman" w:hAnsi="Times New Roman" w:cs="Times New Roman"/>
          <w:sz w:val="28"/>
          <w:szCs w:val="26"/>
          <w:lang w:val="uz-Cyrl-UZ"/>
        </w:rPr>
        <w:t xml:space="preserve"> қилиб белгилаймиз.</w:t>
      </w:r>
    </w:p>
    <w:p w:rsidR="00254DC3" w:rsidRPr="00F024A8" w:rsidRDefault="00254DC3" w:rsidP="006D1ED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8.1.шаклга мувофиқ алохида лойиҳалар рентабеллиги қуйидагича аниқланади:</w:t>
      </w:r>
    </w:p>
    <w:p w:rsidR="00254DC3" w:rsidRPr="00F024A8" w:rsidRDefault="00254DC3" w:rsidP="00254DC3">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en-US"/>
        </w:rPr>
        <w:t>R</w:t>
      </w:r>
      <w:r w:rsidRPr="00F024A8">
        <w:rPr>
          <w:rFonts w:ascii="Times New Roman" w:hAnsi="Times New Roman" w:cs="Times New Roman"/>
          <w:sz w:val="18"/>
          <w:szCs w:val="26"/>
          <w:lang w:val="en-US"/>
        </w:rPr>
        <w:t>A</w:t>
      </w:r>
      <w:r w:rsidRPr="00F024A8">
        <w:rPr>
          <w:rFonts w:ascii="Times New Roman" w:hAnsi="Times New Roman" w:cs="Times New Roman"/>
          <w:sz w:val="28"/>
          <w:szCs w:val="26"/>
        </w:rPr>
        <w:t>= П</w:t>
      </w:r>
      <w:r w:rsidRPr="00F024A8">
        <w:rPr>
          <w:rFonts w:ascii="Times New Roman" w:hAnsi="Times New Roman" w:cs="Times New Roman"/>
          <w:sz w:val="18"/>
          <w:szCs w:val="26"/>
        </w:rPr>
        <w:t>Д</w:t>
      </w:r>
      <w:r w:rsidRPr="00F024A8">
        <w:rPr>
          <w:rFonts w:ascii="Times New Roman" w:hAnsi="Times New Roman" w:cs="Times New Roman"/>
          <w:sz w:val="28"/>
          <w:szCs w:val="26"/>
        </w:rPr>
        <w:t>\З</w:t>
      </w:r>
      <w:r w:rsidRPr="00F024A8">
        <w:rPr>
          <w:rFonts w:ascii="Times New Roman" w:hAnsi="Times New Roman" w:cs="Times New Roman"/>
          <w:sz w:val="20"/>
          <w:szCs w:val="26"/>
        </w:rPr>
        <w:t>А</w:t>
      </w:r>
      <w:r w:rsidRPr="00F024A8">
        <w:rPr>
          <w:rFonts w:ascii="Times New Roman" w:hAnsi="Times New Roman" w:cs="Times New Roman"/>
          <w:sz w:val="28"/>
          <w:szCs w:val="26"/>
        </w:rPr>
        <w:t xml:space="preserve"> ; </w:t>
      </w:r>
      <w:r w:rsidRPr="00F024A8">
        <w:rPr>
          <w:rFonts w:ascii="Times New Roman" w:hAnsi="Times New Roman" w:cs="Times New Roman"/>
          <w:sz w:val="28"/>
          <w:szCs w:val="26"/>
          <w:lang w:val="en-US"/>
        </w:rPr>
        <w:t>R</w:t>
      </w:r>
      <w:r w:rsidRPr="00F024A8">
        <w:rPr>
          <w:rFonts w:ascii="Times New Roman" w:hAnsi="Times New Roman" w:cs="Times New Roman"/>
          <w:sz w:val="20"/>
          <w:szCs w:val="26"/>
          <w:lang w:val="uz-Cyrl-UZ"/>
        </w:rPr>
        <w:t>Б=</w:t>
      </w:r>
      <w:r w:rsidRPr="00F024A8">
        <w:rPr>
          <w:rFonts w:ascii="Times New Roman" w:hAnsi="Times New Roman" w:cs="Times New Roman"/>
          <w:sz w:val="28"/>
          <w:szCs w:val="26"/>
          <w:lang w:val="uz-Cyrl-UZ"/>
        </w:rPr>
        <w:t>П</w:t>
      </w:r>
      <w:r w:rsidRPr="00F024A8">
        <w:rPr>
          <w:rFonts w:ascii="Times New Roman" w:hAnsi="Times New Roman" w:cs="Times New Roman"/>
          <w:sz w:val="20"/>
          <w:szCs w:val="26"/>
          <w:lang w:val="uz-Cyrl-UZ"/>
        </w:rPr>
        <w:t>Б\</w:t>
      </w:r>
      <w:r w:rsidRPr="00F024A8">
        <w:rPr>
          <w:rFonts w:ascii="Times New Roman" w:hAnsi="Times New Roman" w:cs="Times New Roman"/>
          <w:sz w:val="28"/>
          <w:szCs w:val="26"/>
          <w:lang w:val="uz-Cyrl-UZ"/>
        </w:rPr>
        <w:t>З</w:t>
      </w:r>
      <w:r w:rsidRPr="00F024A8">
        <w:rPr>
          <w:rFonts w:ascii="Times New Roman" w:hAnsi="Times New Roman" w:cs="Times New Roman"/>
          <w:sz w:val="20"/>
          <w:szCs w:val="26"/>
          <w:lang w:val="uz-Cyrl-UZ"/>
        </w:rPr>
        <w:t>Б</w:t>
      </w:r>
    </w:p>
    <w:p w:rsidR="004F64AB" w:rsidRPr="00F024A8" w:rsidRDefault="00254DC3" w:rsidP="006D1ED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Портфелларнинг умумий рентабеллилиги:</w:t>
      </w:r>
    </w:p>
    <w:p w:rsidR="00254DC3" w:rsidRPr="00F024A8" w:rsidRDefault="00254DC3" w:rsidP="006D1ED3">
      <w:pPr>
        <w:spacing w:after="0"/>
        <w:ind w:firstLine="567"/>
        <w:jc w:val="both"/>
        <w:rPr>
          <w:rFonts w:ascii="Times New Roman" w:hAnsi="Times New Roman" w:cs="Times New Roman"/>
          <w:szCs w:val="20"/>
          <w:lang w:val="uz-Cyrl-UZ"/>
        </w:rPr>
      </w:pPr>
    </w:p>
    <w:p w:rsidR="00254DC3" w:rsidRPr="00F024A8" w:rsidRDefault="00254DC3" w:rsidP="00C6031D">
      <w:pPr>
        <w:spacing w:after="0"/>
        <w:ind w:firstLine="567"/>
        <w:jc w:val="center"/>
        <w:rPr>
          <w:rFonts w:ascii="Times New Roman" w:hAnsi="Times New Roman" w:cs="Times New Roman"/>
          <w:szCs w:val="20"/>
          <w:lang w:val="uz-Cyrl-UZ"/>
        </w:rPr>
      </w:pPr>
      <m:oMath>
        <m:r>
          <m:rPr>
            <m:sty m:val="p"/>
          </m:rPr>
          <w:rPr>
            <w:rFonts w:ascii="Cambria Math" w:hAnsi="Cambria Math" w:cs="Times New Roman"/>
            <w:sz w:val="20"/>
            <w:szCs w:val="20"/>
            <w:lang w:val="uz-Cyrl-UZ"/>
          </w:rPr>
          <m:t>Rа</m:t>
        </m:r>
        <m:r>
          <w:rPr>
            <w:rFonts w:ascii="Cambria Math" w:hAnsi="Cambria Math" w:cs="Times New Roman"/>
            <w:sz w:val="20"/>
            <w:szCs w:val="20"/>
            <w:lang w:val="uz-Cyrl-UZ"/>
          </w:rPr>
          <m:t>=</m:t>
        </m:r>
        <m:f>
          <m:fPr>
            <m:ctrlPr>
              <w:rPr>
                <w:rFonts w:ascii="Cambria Math" w:hAnsi="Cambria Math" w:cs="Times New Roman"/>
                <w:sz w:val="20"/>
                <w:szCs w:val="20"/>
                <w:lang w:val="uz-Cyrl-UZ"/>
              </w:rPr>
            </m:ctrlPr>
          </m:fPr>
          <m:num>
            <m:nary>
              <m:naryPr>
                <m:chr m:val="∑"/>
                <m:subHide m:val="1"/>
                <m:supHide m:val="1"/>
                <m:ctrlPr>
                  <w:rPr>
                    <w:rFonts w:ascii="Cambria Math" w:hAnsi="Cambria Math" w:cs="Times New Roman"/>
                    <w:i/>
                    <w:sz w:val="20"/>
                    <w:szCs w:val="20"/>
                    <w:lang w:val="uz-Cyrl-UZ"/>
                  </w:rPr>
                </m:ctrlPr>
              </m:naryPr>
              <m:sub/>
              <m:sup/>
              <m:e>
                <m:r>
                  <w:rPr>
                    <w:rFonts w:ascii="Cambria Math" w:hAnsi="Cambria Math" w:cs="Times New Roman"/>
                    <w:sz w:val="20"/>
                    <w:szCs w:val="20"/>
                    <w:lang w:val="uz-Cyrl-UZ"/>
                  </w:rPr>
                  <m:t>Па</m:t>
                </m:r>
              </m:e>
            </m:nary>
          </m:num>
          <m:den>
            <m:nary>
              <m:naryPr>
                <m:chr m:val="∑"/>
                <m:subHide m:val="1"/>
                <m:supHide m:val="1"/>
                <m:ctrlPr>
                  <w:rPr>
                    <w:rFonts w:ascii="Cambria Math" w:hAnsi="Cambria Math" w:cs="Times New Roman"/>
                    <w:i/>
                    <w:sz w:val="20"/>
                    <w:szCs w:val="20"/>
                    <w:lang w:val="uz-Cyrl-UZ"/>
                  </w:rPr>
                </m:ctrlPr>
              </m:naryPr>
              <m:sub/>
              <m:sup/>
              <m:e>
                <m:r>
                  <w:rPr>
                    <w:rFonts w:ascii="Cambria Math" w:hAnsi="Cambria Math" w:cs="Times New Roman"/>
                    <w:sz w:val="20"/>
                    <w:szCs w:val="20"/>
                    <w:lang w:val="uz-Cyrl-UZ"/>
                  </w:rPr>
                  <m:t>За</m:t>
                </m:r>
              </m:e>
            </m:nary>
          </m:den>
        </m:f>
        <m:r>
          <w:rPr>
            <w:rFonts w:ascii="Cambria Math" w:hAnsi="Cambria Math" w:cs="Times New Roman"/>
            <w:sz w:val="20"/>
            <w:szCs w:val="20"/>
            <w:lang w:val="uz-Cyrl-UZ"/>
          </w:rPr>
          <m:t xml:space="preserve">;        </m:t>
        </m:r>
        <m:r>
          <m:rPr>
            <m:sty m:val="p"/>
          </m:rPr>
          <w:rPr>
            <w:rFonts w:ascii="Cambria Math" w:hAnsi="Cambria Math" w:cs="Times New Roman"/>
            <w:sz w:val="20"/>
            <w:szCs w:val="20"/>
            <w:lang w:val="uz-Cyrl-UZ"/>
          </w:rPr>
          <m:t>R</m:t>
        </m:r>
        <m:r>
          <w:rPr>
            <w:rFonts w:ascii="Cambria Math" w:hAnsi="Cambria Math" w:cs="Times New Roman"/>
            <w:sz w:val="20"/>
            <w:szCs w:val="20"/>
            <w:lang w:val="uz-Cyrl-UZ"/>
          </w:rPr>
          <m:t>б</m:t>
        </m:r>
        <m:f>
          <m:fPr>
            <m:ctrlPr>
              <w:rPr>
                <w:rFonts w:ascii="Cambria Math" w:hAnsi="Cambria Math" w:cs="Times New Roman"/>
                <w:sz w:val="20"/>
                <w:szCs w:val="20"/>
                <w:lang w:val="uz-Cyrl-UZ"/>
              </w:rPr>
            </m:ctrlPr>
          </m:fPr>
          <m:num>
            <m:nary>
              <m:naryPr>
                <m:chr m:val="∑"/>
                <m:subHide m:val="1"/>
                <m:supHide m:val="1"/>
                <m:ctrlPr>
                  <w:rPr>
                    <w:rFonts w:ascii="Cambria Math" w:hAnsi="Cambria Math" w:cs="Times New Roman"/>
                    <w:i/>
                    <w:sz w:val="20"/>
                    <w:szCs w:val="20"/>
                    <w:lang w:val="uz-Cyrl-UZ"/>
                  </w:rPr>
                </m:ctrlPr>
              </m:naryPr>
              <m:sub/>
              <m:sup/>
              <m:e>
                <m:r>
                  <w:rPr>
                    <w:rFonts w:ascii="Cambria Math" w:hAnsi="Cambria Math" w:cs="Times New Roman"/>
                    <w:sz w:val="20"/>
                    <w:szCs w:val="20"/>
                    <w:lang w:val="uz-Cyrl-UZ"/>
                  </w:rPr>
                  <m:t>Пб</m:t>
                </m:r>
              </m:e>
            </m:nary>
          </m:num>
          <m:den>
            <m:nary>
              <m:naryPr>
                <m:chr m:val="∑"/>
                <m:subHide m:val="1"/>
                <m:supHide m:val="1"/>
                <m:ctrlPr>
                  <w:rPr>
                    <w:rFonts w:ascii="Cambria Math" w:hAnsi="Cambria Math" w:cs="Times New Roman"/>
                    <w:i/>
                    <w:sz w:val="20"/>
                    <w:szCs w:val="20"/>
                    <w:lang w:val="uz-Cyrl-UZ"/>
                  </w:rPr>
                </m:ctrlPr>
              </m:naryPr>
              <m:sub/>
              <m:sup/>
              <m:e>
                <m:r>
                  <w:rPr>
                    <w:rFonts w:ascii="Cambria Math" w:hAnsi="Cambria Math" w:cs="Times New Roman"/>
                    <w:sz w:val="20"/>
                    <w:szCs w:val="20"/>
                    <w:lang w:val="uz-Cyrl-UZ"/>
                  </w:rPr>
                  <m:t>Зб</m:t>
                </m:r>
              </m:e>
            </m:nary>
          </m:den>
        </m:f>
      </m:oMath>
      <w:r w:rsidR="00C6031D" w:rsidRPr="00F024A8">
        <w:rPr>
          <w:rFonts w:ascii="Times New Roman" w:eastAsiaTheme="minorEastAsia" w:hAnsi="Times New Roman" w:cs="Times New Roman"/>
          <w:sz w:val="20"/>
          <w:szCs w:val="20"/>
          <w:lang w:val="uz-Cyrl-UZ"/>
        </w:rPr>
        <w:t xml:space="preserve">                                                 (8.1.)</w:t>
      </w:r>
    </w:p>
    <w:p w:rsidR="006D1ED3" w:rsidRPr="00F024A8" w:rsidRDefault="006D1ED3" w:rsidP="006D1ED3">
      <w:pPr>
        <w:spacing w:after="0"/>
        <w:ind w:firstLine="567"/>
        <w:jc w:val="both"/>
        <w:rPr>
          <w:rFonts w:ascii="Times New Roman" w:hAnsi="Times New Roman" w:cs="Times New Roman"/>
          <w:szCs w:val="20"/>
          <w:lang w:val="uz-Cyrl-UZ"/>
        </w:rPr>
      </w:pPr>
    </w:p>
    <w:p w:rsidR="003922B5" w:rsidRPr="00F024A8" w:rsidRDefault="00761892"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Бу ерда </w:t>
      </w:r>
      <w:r w:rsidRPr="00F024A8">
        <w:rPr>
          <w:rFonts w:ascii="Times New Roman" w:hAnsi="Times New Roman" w:cs="Times New Roman"/>
          <w:sz w:val="28"/>
          <w:szCs w:val="26"/>
          <w:lang w:val="en-US"/>
        </w:rPr>
        <w:t>R</w:t>
      </w:r>
      <w:r w:rsidRPr="00F024A8">
        <w:rPr>
          <w:rFonts w:ascii="Times New Roman" w:hAnsi="Times New Roman" w:cs="Times New Roman"/>
          <w:sz w:val="18"/>
          <w:szCs w:val="26"/>
          <w:lang w:val="en-US"/>
        </w:rPr>
        <w:t>A</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ва</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en-US"/>
        </w:rPr>
        <w:t>R</w:t>
      </w:r>
      <w:r w:rsidRPr="00F024A8">
        <w:rPr>
          <w:rFonts w:ascii="Times New Roman" w:hAnsi="Times New Roman" w:cs="Times New Roman"/>
          <w:sz w:val="20"/>
          <w:szCs w:val="26"/>
          <w:lang w:val="uz-Cyrl-UZ"/>
        </w:rPr>
        <w:t>Б –</w:t>
      </w:r>
      <w:r w:rsidRPr="00F024A8">
        <w:rPr>
          <w:rFonts w:ascii="Times New Roman" w:hAnsi="Times New Roman" w:cs="Times New Roman"/>
          <w:sz w:val="28"/>
          <w:szCs w:val="26"/>
          <w:lang w:val="uz-Cyrl-UZ"/>
        </w:rPr>
        <w:t>А ва Б портфелларнинг мос равишда щртача рентабеллилиги.</w:t>
      </w:r>
    </w:p>
    <w:p w:rsidR="00761892" w:rsidRPr="00F024A8" w:rsidRDefault="00761892"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Рентабеллик кўрсаткичлари асосида афзаллик коэффициенти Кп ҳисобланиши мумкин:</w:t>
      </w:r>
    </w:p>
    <w:p w:rsidR="003922B5" w:rsidRPr="00F024A8" w:rsidRDefault="00761892" w:rsidP="00761892">
      <w:pPr>
        <w:spacing w:after="0"/>
        <w:ind w:firstLine="567"/>
        <w:jc w:val="center"/>
        <w:rPr>
          <w:rFonts w:ascii="Times New Roman" w:eastAsiaTheme="minorEastAsia" w:hAnsi="Times New Roman" w:cs="Times New Roman"/>
          <w:sz w:val="28"/>
          <w:szCs w:val="26"/>
          <w:lang w:val="uz-Cyrl-UZ"/>
        </w:rPr>
      </w:pPr>
      <w:r w:rsidRPr="00F024A8">
        <w:rPr>
          <w:rFonts w:ascii="Times New Roman" w:hAnsi="Times New Roman" w:cs="Times New Roman"/>
          <w:sz w:val="28"/>
          <w:szCs w:val="26"/>
          <w:lang w:val="uz-Cyrl-UZ"/>
        </w:rPr>
        <w:t xml:space="preserve">Кп= </w:t>
      </w:r>
      <m:oMath>
        <m:f>
          <m:fPr>
            <m:ctrlPr>
              <w:rPr>
                <w:rFonts w:ascii="Cambria Math" w:hAnsi="Cambria Math" w:cs="Times New Roman"/>
                <w:sz w:val="28"/>
                <w:szCs w:val="26"/>
                <w:lang w:val="uz-Cyrl-UZ"/>
              </w:rPr>
            </m:ctrlPr>
          </m:fPr>
          <m:num>
            <m:r>
              <m:rPr>
                <m:sty m:val="p"/>
              </m:rPr>
              <w:rPr>
                <w:rFonts w:ascii="Cambria Math" w:hAnsi="Cambria Math" w:cs="Times New Roman"/>
                <w:sz w:val="28"/>
                <w:szCs w:val="26"/>
                <w:lang w:val="en-US"/>
              </w:rPr>
              <m:t>Ra</m:t>
            </m:r>
          </m:num>
          <m:den>
            <m:r>
              <m:rPr>
                <m:sty m:val="p"/>
              </m:rPr>
              <w:rPr>
                <w:rFonts w:ascii="Cambria Math" w:hAnsi="Cambria Math" w:cs="Times New Roman"/>
                <w:sz w:val="28"/>
                <w:szCs w:val="26"/>
                <w:lang w:val="uz-Cyrl-UZ"/>
              </w:rPr>
              <m:t>Rб</m:t>
            </m:r>
          </m:den>
        </m:f>
      </m:oMath>
      <w:r w:rsidR="00C6031D" w:rsidRPr="00F024A8">
        <w:rPr>
          <w:rFonts w:ascii="Times New Roman" w:eastAsiaTheme="minorEastAsia" w:hAnsi="Times New Roman" w:cs="Times New Roman"/>
          <w:sz w:val="28"/>
          <w:szCs w:val="26"/>
          <w:lang w:val="uz-Cyrl-UZ"/>
        </w:rPr>
        <w:t xml:space="preserve">                               (8.2.)</w:t>
      </w:r>
    </w:p>
    <w:p w:rsidR="00761892" w:rsidRPr="00F024A8" w:rsidRDefault="00761892" w:rsidP="00761892">
      <w:pPr>
        <w:spacing w:after="0"/>
        <w:ind w:firstLine="567"/>
        <w:jc w:val="both"/>
        <w:rPr>
          <w:rFonts w:ascii="Times New Roman" w:hAnsi="Times New Roman" w:cs="Times New Roman"/>
          <w:sz w:val="28"/>
          <w:szCs w:val="26"/>
          <w:lang w:val="uz-Cyrl-UZ"/>
        </w:rPr>
      </w:pPr>
      <w:r w:rsidRPr="00F024A8">
        <w:rPr>
          <w:rFonts w:ascii="Times New Roman" w:eastAsiaTheme="minorEastAsia" w:hAnsi="Times New Roman" w:cs="Times New Roman"/>
          <w:sz w:val="28"/>
          <w:szCs w:val="26"/>
          <w:lang w:val="uz-Cyrl-UZ"/>
        </w:rPr>
        <w:t>Бу мисолда афзаллик коэффициенти:</w:t>
      </w:r>
    </w:p>
    <w:p w:rsidR="00761892" w:rsidRPr="00F024A8" w:rsidRDefault="00761892" w:rsidP="00761892">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Кп= </w:t>
      </w:r>
      <m:oMath>
        <m:f>
          <m:fPr>
            <m:ctrlPr>
              <w:rPr>
                <w:rFonts w:ascii="Cambria Math" w:hAnsi="Cambria Math" w:cs="Times New Roman"/>
                <w:sz w:val="28"/>
                <w:szCs w:val="26"/>
                <w:lang w:val="uz-Cyrl-UZ"/>
              </w:rPr>
            </m:ctrlPr>
          </m:fPr>
          <m:num>
            <m:r>
              <w:rPr>
                <w:rFonts w:ascii="Cambria Math" w:hAnsi="Cambria Math" w:cs="Times New Roman"/>
                <w:sz w:val="28"/>
                <w:szCs w:val="26"/>
                <w:lang w:val="uz-Cyrl-UZ"/>
              </w:rPr>
              <m:t>1,86</m:t>
            </m:r>
          </m:num>
          <m:den>
            <m:r>
              <w:rPr>
                <w:rFonts w:ascii="Cambria Math" w:hAnsi="Cambria Math" w:cs="Times New Roman"/>
                <w:sz w:val="28"/>
                <w:szCs w:val="26"/>
                <w:lang w:val="uz-Cyrl-UZ"/>
              </w:rPr>
              <m:t>1,82</m:t>
            </m:r>
          </m:den>
        </m:f>
        <m:r>
          <w:rPr>
            <w:rFonts w:ascii="Cambria Math" w:hAnsi="Cambria Math" w:cs="Times New Roman"/>
            <w:sz w:val="28"/>
            <w:szCs w:val="26"/>
            <w:lang w:val="uz-Cyrl-UZ"/>
          </w:rPr>
          <m:t>=1,022 еки 2,2%</m:t>
        </m:r>
      </m:oMath>
    </w:p>
    <w:p w:rsidR="003922B5" w:rsidRPr="00F024A8" w:rsidRDefault="003922B5" w:rsidP="00C1196D">
      <w:pPr>
        <w:spacing w:after="0"/>
        <w:ind w:firstLine="567"/>
        <w:jc w:val="both"/>
        <w:rPr>
          <w:rFonts w:ascii="Times New Roman" w:hAnsi="Times New Roman" w:cs="Times New Roman"/>
          <w:sz w:val="28"/>
          <w:szCs w:val="26"/>
          <w:lang w:val="uz-Cyrl-UZ"/>
        </w:rPr>
      </w:pPr>
    </w:p>
    <w:p w:rsidR="003922B5" w:rsidRPr="00F024A8" w:rsidRDefault="005A182C"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Лекин ҳар бир лойиҳа якка рентабелликка (R</w:t>
      </w:r>
      <w:r w:rsidRPr="00F024A8">
        <w:rPr>
          <w:rFonts w:ascii="Times New Roman" w:hAnsi="Times New Roman" w:cs="Times New Roman"/>
          <w:sz w:val="20"/>
          <w:szCs w:val="26"/>
          <w:lang w:val="uz-Cyrl-UZ"/>
        </w:rPr>
        <w:t>1</w:t>
      </w:r>
      <w:r w:rsidRPr="00F024A8">
        <w:rPr>
          <w:rFonts w:ascii="Times New Roman" w:hAnsi="Times New Roman" w:cs="Times New Roman"/>
          <w:sz w:val="28"/>
          <w:szCs w:val="26"/>
          <w:lang w:val="uz-Cyrl-UZ"/>
        </w:rPr>
        <w:t>) ва портфелни шакллантириш ҳаражатларида</w:t>
      </w:r>
      <m:oMath>
        <m:r>
          <w:rPr>
            <w:rFonts w:ascii="Cambria Math" w:hAnsi="Cambria Math" w:cs="Times New Roman"/>
            <w:sz w:val="28"/>
            <w:szCs w:val="26"/>
            <w:lang w:val="uz-Cyrl-UZ"/>
          </w:rPr>
          <m:t xml:space="preserve"> d3=</m:t>
        </m:r>
        <m:f>
          <m:fPr>
            <m:ctrlPr>
              <w:rPr>
                <w:rFonts w:ascii="Cambria Math" w:hAnsi="Cambria Math" w:cs="Times New Roman"/>
                <w:i/>
                <w:sz w:val="28"/>
                <w:szCs w:val="26"/>
                <w:lang w:val="uz-Cyrl-UZ"/>
              </w:rPr>
            </m:ctrlPr>
          </m:fPr>
          <m:num>
            <m:r>
              <w:rPr>
                <w:rFonts w:ascii="Cambria Math" w:hAnsi="Cambria Math" w:cs="Times New Roman"/>
                <w:sz w:val="28"/>
                <w:szCs w:val="26"/>
                <w:lang w:val="uz-Cyrl-UZ"/>
              </w:rPr>
              <m:t>З1</m:t>
            </m:r>
          </m:num>
          <m:den>
            <m:nary>
              <m:naryPr>
                <m:chr m:val="∑"/>
                <m:subHide m:val="1"/>
                <m:supHide m:val="1"/>
                <m:ctrlPr>
                  <w:rPr>
                    <w:rFonts w:ascii="Cambria Math" w:hAnsi="Cambria Math" w:cs="Times New Roman"/>
                    <w:i/>
                    <w:sz w:val="28"/>
                    <w:szCs w:val="26"/>
                    <w:lang w:val="uz-Cyrl-UZ"/>
                  </w:rPr>
                </m:ctrlPr>
              </m:naryPr>
              <m:sub/>
              <m:sup/>
              <m:e>
                <m:r>
                  <w:rPr>
                    <w:rFonts w:ascii="Cambria Math" w:hAnsi="Cambria Math" w:cs="Times New Roman"/>
                    <w:sz w:val="28"/>
                    <w:szCs w:val="26"/>
                    <w:lang w:val="uz-Cyrl-UZ"/>
                  </w:rPr>
                  <m:t>з</m:t>
                </m:r>
              </m:e>
            </m:nary>
          </m:den>
        </m:f>
      </m:oMath>
      <w:r w:rsidRPr="00F024A8">
        <w:rPr>
          <w:rFonts w:ascii="Times New Roman" w:hAnsi="Times New Roman" w:cs="Times New Roman"/>
          <w:sz w:val="28"/>
          <w:szCs w:val="26"/>
          <w:lang w:val="uz-Cyrl-UZ"/>
        </w:rPr>
        <w:t xml:space="preserve"> аниқ улушга эга</w:t>
      </w:r>
      <w:r w:rsidR="00C4761B" w:rsidRPr="00F024A8">
        <w:rPr>
          <w:rFonts w:ascii="Times New Roman" w:hAnsi="Times New Roman" w:cs="Times New Roman"/>
          <w:sz w:val="28"/>
          <w:szCs w:val="26"/>
          <w:lang w:val="uz-Cyrl-UZ"/>
        </w:rPr>
        <w:t>.</w:t>
      </w:r>
    </w:p>
    <w:p w:rsidR="00C4761B" w:rsidRPr="00F024A8" w:rsidRDefault="00C4761B" w:rsidP="00C4761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 xml:space="preserve">Яъни, имтиёзларнинг ўртача ёки умумлаштирилган коэффициенти (Кп) имтиёзли ставкалар тизимида рентабеллик ва ҳаражатлар таркиби бўйича ифодаланиши мумкин. </w:t>
      </w:r>
    </w:p>
    <w:p w:rsidR="00C4761B" w:rsidRPr="00F024A8" w:rsidRDefault="00C4761B" w:rsidP="00C4761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Рентабеллик бўйича афзаллик коэффициенти:</w:t>
      </w:r>
    </w:p>
    <w:p w:rsidR="003922B5" w:rsidRPr="00F024A8" w:rsidRDefault="00C4761B" w:rsidP="00C6031D">
      <w:pPr>
        <w:spacing w:after="0"/>
        <w:ind w:firstLine="567"/>
        <w:jc w:val="center"/>
        <w:rPr>
          <w:rFonts w:ascii="Times New Roman" w:hAnsi="Times New Roman" w:cs="Times New Roman"/>
          <w:sz w:val="28"/>
          <w:szCs w:val="26"/>
          <w:lang w:val="uz-Cyrl-UZ"/>
        </w:rPr>
      </w:pPr>
      <m:oMath>
        <m:r>
          <m:rPr>
            <m:sty m:val="p"/>
          </m:rPr>
          <w:rPr>
            <w:rFonts w:ascii="Cambria Math" w:hAnsi="Cambria Math" w:cs="Times New Roman"/>
            <w:sz w:val="28"/>
            <w:szCs w:val="26"/>
            <w:lang w:val="uz-Cyrl-UZ"/>
          </w:rPr>
          <m:t>Кр</m:t>
        </m:r>
        <m:r>
          <w:rPr>
            <w:rFonts w:ascii="Cambria Math" w:hAnsi="Cambria Math" w:cs="Times New Roman"/>
            <w:sz w:val="28"/>
            <w:szCs w:val="26"/>
            <w:lang w:val="uz-Cyrl-UZ"/>
          </w:rPr>
          <m:t>=</m:t>
        </m:r>
        <m:f>
          <m:fPr>
            <m:ctrlPr>
              <w:rPr>
                <w:rFonts w:ascii="Cambria Math" w:hAnsi="Cambria Math" w:cs="Times New Roman"/>
                <w:sz w:val="28"/>
                <w:szCs w:val="26"/>
                <w:lang w:val="uz-Cyrl-UZ"/>
              </w:rPr>
            </m:ctrlPr>
          </m:fPr>
          <m:num>
            <m:nary>
              <m:naryPr>
                <m:chr m:val="∑"/>
                <m:subHide m:val="1"/>
                <m:supHide m:val="1"/>
                <m:ctrlPr>
                  <w:rPr>
                    <w:rFonts w:ascii="Cambria Math" w:hAnsi="Cambria Math" w:cs="Times New Roman"/>
                    <w:i/>
                    <w:sz w:val="28"/>
                    <w:szCs w:val="26"/>
                    <w:lang w:val="uz-Cyrl-UZ"/>
                  </w:rPr>
                </m:ctrlPr>
              </m:naryPr>
              <m:sub/>
              <m:sup/>
              <m:e>
                <m:r>
                  <w:rPr>
                    <w:rFonts w:ascii="Cambria Math" w:hAnsi="Cambria Math" w:cs="Times New Roman"/>
                    <w:sz w:val="28"/>
                    <w:szCs w:val="26"/>
                    <w:lang w:val="uz-Cyrl-UZ"/>
                  </w:rPr>
                  <m:t>RА1*d3 A1</m:t>
                </m:r>
              </m:e>
            </m:nary>
          </m:num>
          <m:den>
            <m:nary>
              <m:naryPr>
                <m:chr m:val="∑"/>
                <m:subHide m:val="1"/>
                <m:supHide m:val="1"/>
                <m:ctrlPr>
                  <w:rPr>
                    <w:rFonts w:ascii="Cambria Math" w:hAnsi="Cambria Math" w:cs="Times New Roman"/>
                    <w:i/>
                    <w:sz w:val="28"/>
                    <w:szCs w:val="26"/>
                    <w:lang w:val="uz-Cyrl-UZ"/>
                  </w:rPr>
                </m:ctrlPr>
              </m:naryPr>
              <m:sub/>
              <m:sup/>
              <m:e>
                <m:r>
                  <w:rPr>
                    <w:rFonts w:ascii="Cambria Math" w:hAnsi="Cambria Math" w:cs="Times New Roman"/>
                    <w:sz w:val="28"/>
                    <w:szCs w:val="26"/>
                    <w:lang w:val="uz-Cyrl-UZ"/>
                  </w:rPr>
                  <m:t>RБ1*d3A1</m:t>
                </m:r>
              </m:e>
            </m:nary>
          </m:den>
        </m:f>
      </m:oMath>
      <w:r w:rsidR="00C6031D" w:rsidRPr="00F024A8">
        <w:rPr>
          <w:rFonts w:ascii="Times New Roman" w:eastAsiaTheme="minorEastAsia" w:hAnsi="Times New Roman" w:cs="Times New Roman"/>
          <w:sz w:val="28"/>
          <w:szCs w:val="26"/>
          <w:lang w:val="uz-Cyrl-UZ"/>
        </w:rPr>
        <w:t xml:space="preserve">                                                              (8.3.)</w:t>
      </w:r>
    </w:p>
    <w:p w:rsidR="003922B5" w:rsidRPr="00F024A8" w:rsidRDefault="003922B5" w:rsidP="00C1196D">
      <w:pPr>
        <w:spacing w:after="0"/>
        <w:ind w:firstLine="567"/>
        <w:jc w:val="both"/>
        <w:rPr>
          <w:rFonts w:ascii="Times New Roman" w:hAnsi="Times New Roman" w:cs="Times New Roman"/>
          <w:sz w:val="28"/>
          <w:szCs w:val="26"/>
          <w:lang w:val="uz-Cyrl-UZ"/>
        </w:rPr>
      </w:pPr>
    </w:p>
    <w:p w:rsidR="003922B5" w:rsidRPr="00F024A8" w:rsidRDefault="00724B9D"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Ҳаражатлар структураси бўйича афзалликлар коэффициенти:</w:t>
      </w:r>
    </w:p>
    <w:p w:rsidR="00724B9D" w:rsidRPr="00F024A8" w:rsidRDefault="00724B9D" w:rsidP="00C1196D">
      <w:pPr>
        <w:spacing w:after="0"/>
        <w:ind w:firstLine="567"/>
        <w:jc w:val="both"/>
        <w:rPr>
          <w:rFonts w:ascii="Times New Roman" w:hAnsi="Times New Roman" w:cs="Times New Roman"/>
          <w:sz w:val="28"/>
          <w:szCs w:val="26"/>
          <w:lang w:val="uz-Cyrl-UZ"/>
        </w:rPr>
      </w:pPr>
    </w:p>
    <w:p w:rsidR="00724B9D" w:rsidRPr="00F024A8" w:rsidRDefault="00724B9D" w:rsidP="00C6031D">
      <w:pPr>
        <w:spacing w:after="0"/>
        <w:ind w:firstLine="567"/>
        <w:jc w:val="center"/>
        <w:rPr>
          <w:rFonts w:ascii="Times New Roman" w:eastAsiaTheme="minorEastAsia" w:hAnsi="Times New Roman" w:cs="Times New Roman"/>
          <w:sz w:val="28"/>
          <w:szCs w:val="26"/>
          <w:lang w:val="uz-Cyrl-UZ"/>
        </w:rPr>
      </w:pPr>
      <m:oMath>
        <m:r>
          <m:rPr>
            <m:sty m:val="p"/>
          </m:rPr>
          <w:rPr>
            <w:rFonts w:ascii="Cambria Math" w:hAnsi="Cambria Math" w:cs="Times New Roman"/>
            <w:sz w:val="28"/>
            <w:szCs w:val="26"/>
            <w:lang w:val="uz-Cyrl-UZ"/>
          </w:rPr>
          <m:t>Кd3</m:t>
        </m:r>
        <m:r>
          <w:rPr>
            <w:rFonts w:ascii="Cambria Math" w:hAnsi="Cambria Math" w:cs="Times New Roman"/>
            <w:sz w:val="28"/>
            <w:szCs w:val="26"/>
            <w:lang w:val="uz-Cyrl-UZ"/>
          </w:rPr>
          <m:t>=</m:t>
        </m:r>
        <m:f>
          <m:fPr>
            <m:ctrlPr>
              <w:rPr>
                <w:rFonts w:ascii="Cambria Math" w:hAnsi="Cambria Math" w:cs="Times New Roman"/>
                <w:sz w:val="28"/>
                <w:szCs w:val="26"/>
                <w:lang w:val="uz-Cyrl-UZ"/>
              </w:rPr>
            </m:ctrlPr>
          </m:fPr>
          <m:num>
            <m:nary>
              <m:naryPr>
                <m:chr m:val="∑"/>
                <m:subHide m:val="1"/>
                <m:supHide m:val="1"/>
                <m:ctrlPr>
                  <w:rPr>
                    <w:rFonts w:ascii="Cambria Math" w:hAnsi="Cambria Math" w:cs="Times New Roman"/>
                    <w:i/>
                    <w:sz w:val="28"/>
                    <w:szCs w:val="26"/>
                    <w:lang w:val="uz-Cyrl-UZ"/>
                  </w:rPr>
                </m:ctrlPr>
              </m:naryPr>
              <m:sub/>
              <m:sup/>
              <m:e>
                <m:r>
                  <w:rPr>
                    <w:rFonts w:ascii="Cambria Math" w:hAnsi="Cambria Math" w:cs="Times New Roman"/>
                    <w:sz w:val="28"/>
                    <w:szCs w:val="26"/>
                    <w:lang w:val="uz-Cyrl-UZ"/>
                  </w:rPr>
                  <m:t>RА1*d3 A1</m:t>
                </m:r>
              </m:e>
            </m:nary>
          </m:num>
          <m:den>
            <m:nary>
              <m:naryPr>
                <m:chr m:val="∑"/>
                <m:subHide m:val="1"/>
                <m:supHide m:val="1"/>
                <m:ctrlPr>
                  <w:rPr>
                    <w:rFonts w:ascii="Cambria Math" w:hAnsi="Cambria Math" w:cs="Times New Roman"/>
                    <w:i/>
                    <w:sz w:val="28"/>
                    <w:szCs w:val="26"/>
                    <w:lang w:val="uz-Cyrl-UZ"/>
                  </w:rPr>
                </m:ctrlPr>
              </m:naryPr>
              <m:sub/>
              <m:sup/>
              <m:e>
                <m:r>
                  <w:rPr>
                    <w:rFonts w:ascii="Cambria Math" w:hAnsi="Cambria Math" w:cs="Times New Roman"/>
                    <w:sz w:val="28"/>
                    <w:szCs w:val="26"/>
                    <w:lang w:val="uz-Cyrl-UZ"/>
                  </w:rPr>
                  <m:t>RБ1*d3Б1</m:t>
                </m:r>
              </m:e>
            </m:nary>
          </m:den>
        </m:f>
      </m:oMath>
      <w:r w:rsidR="00C6031D" w:rsidRPr="00F024A8">
        <w:rPr>
          <w:rFonts w:ascii="Times New Roman" w:eastAsiaTheme="minorEastAsia" w:hAnsi="Times New Roman" w:cs="Times New Roman"/>
          <w:sz w:val="28"/>
          <w:szCs w:val="26"/>
          <w:lang w:val="uz-Cyrl-UZ"/>
        </w:rPr>
        <w:t xml:space="preserve">                                                             (8.4.)</w:t>
      </w:r>
    </w:p>
    <w:p w:rsidR="00C6031D" w:rsidRPr="00F024A8" w:rsidRDefault="00C6031D" w:rsidP="00724B9D">
      <w:pPr>
        <w:spacing w:after="0"/>
        <w:ind w:firstLine="567"/>
        <w:jc w:val="both"/>
        <w:rPr>
          <w:rFonts w:ascii="Times New Roman" w:eastAsiaTheme="minorEastAsia" w:hAnsi="Times New Roman" w:cs="Times New Roman"/>
          <w:sz w:val="28"/>
          <w:szCs w:val="26"/>
          <w:lang w:val="uz-Cyrl-UZ"/>
        </w:rPr>
      </w:pPr>
    </w:p>
    <w:p w:rsidR="00C6031D" w:rsidRPr="00F024A8" w:rsidRDefault="00C6031D" w:rsidP="00724B9D">
      <w:pPr>
        <w:spacing w:after="0"/>
        <w:ind w:firstLine="567"/>
        <w:jc w:val="both"/>
        <w:rPr>
          <w:rFonts w:ascii="Times New Roman" w:hAnsi="Times New Roman" w:cs="Times New Roman"/>
          <w:sz w:val="28"/>
          <w:szCs w:val="26"/>
          <w:lang w:val="uz-Cyrl-UZ"/>
        </w:rPr>
      </w:pPr>
      <w:r w:rsidRPr="00F024A8">
        <w:rPr>
          <w:rFonts w:ascii="Times New Roman" w:eastAsiaTheme="minorEastAsia" w:hAnsi="Times New Roman" w:cs="Times New Roman"/>
          <w:sz w:val="28"/>
          <w:szCs w:val="26"/>
          <w:lang w:val="uz-Cyrl-UZ"/>
        </w:rPr>
        <w:t>Шудай қилиб:</w:t>
      </w:r>
      <m:oMath>
        <m:r>
          <m:rPr>
            <m:sty m:val="p"/>
          </m:rPr>
          <w:rPr>
            <w:rFonts w:ascii="Cambria Math" w:hAnsi="Cambria Math" w:cs="Times New Roman"/>
            <w:sz w:val="28"/>
            <w:szCs w:val="26"/>
            <w:lang w:val="uz-Cyrl-UZ"/>
          </w:rPr>
          <m:t xml:space="preserve"> </m:t>
        </m:r>
        <m:r>
          <m:rPr>
            <m:sty m:val="p"/>
          </m:rPr>
          <w:rPr>
            <w:rFonts w:ascii="Cambria Math" w:eastAsiaTheme="minorEastAsia" w:hAnsi="Cambria Math" w:cs="Times New Roman"/>
            <w:sz w:val="28"/>
            <w:szCs w:val="26"/>
            <w:lang w:val="uz-Cyrl-UZ"/>
          </w:rPr>
          <m:t>Кп</m:t>
        </m:r>
        <m:r>
          <w:rPr>
            <w:rFonts w:ascii="Cambria Math" w:eastAsiaTheme="minorEastAsia" w:hAnsi="Cambria Math" w:cs="Times New Roman"/>
            <w:sz w:val="28"/>
            <w:szCs w:val="26"/>
            <w:lang w:val="uz-Cyrl-UZ"/>
          </w:rPr>
          <m:t>=</m:t>
        </m:r>
        <m:f>
          <m:fPr>
            <m:ctrlPr>
              <w:rPr>
                <w:rFonts w:ascii="Cambria Math" w:eastAsiaTheme="minorEastAsia" w:hAnsi="Cambria Math" w:cs="Times New Roman"/>
                <w:sz w:val="28"/>
                <w:szCs w:val="26"/>
                <w:lang w:val="uz-Cyrl-UZ"/>
              </w:rPr>
            </m:ctrlPr>
          </m:fPr>
          <m:num>
            <m:nary>
              <m:naryPr>
                <m:chr m:val="∑"/>
                <m:subHide m:val="1"/>
                <m:supHide m:val="1"/>
                <m:ctrlPr>
                  <w:rPr>
                    <w:rFonts w:ascii="Cambria Math" w:eastAsiaTheme="minorEastAsia" w:hAnsi="Cambria Math" w:cs="Times New Roman"/>
                    <w:i/>
                    <w:sz w:val="28"/>
                    <w:szCs w:val="26"/>
                    <w:lang w:val="uz-Cyrl-UZ"/>
                  </w:rPr>
                </m:ctrlPr>
              </m:naryPr>
              <m:sub/>
              <m:sup/>
              <m:e>
                <m:r>
                  <w:rPr>
                    <w:rFonts w:ascii="Cambria Math" w:eastAsiaTheme="minorEastAsia" w:hAnsi="Cambria Math" w:cs="Times New Roman"/>
                    <w:sz w:val="28"/>
                    <w:szCs w:val="26"/>
                    <w:lang w:val="uz-Cyrl-UZ"/>
                  </w:rPr>
                  <m:t>RА1*d3 A1</m:t>
                </m:r>
              </m:e>
            </m:nary>
          </m:num>
          <m:den>
            <m:nary>
              <m:naryPr>
                <m:chr m:val="∑"/>
                <m:subHide m:val="1"/>
                <m:supHide m:val="1"/>
                <m:ctrlPr>
                  <w:rPr>
                    <w:rFonts w:ascii="Cambria Math" w:eastAsiaTheme="minorEastAsia" w:hAnsi="Cambria Math" w:cs="Times New Roman"/>
                    <w:i/>
                    <w:sz w:val="28"/>
                    <w:szCs w:val="26"/>
                    <w:lang w:val="uz-Cyrl-UZ"/>
                  </w:rPr>
                </m:ctrlPr>
              </m:naryPr>
              <m:sub/>
              <m:sup/>
              <m:e>
                <m:r>
                  <w:rPr>
                    <w:rFonts w:ascii="Cambria Math" w:eastAsiaTheme="minorEastAsia" w:hAnsi="Cambria Math" w:cs="Times New Roman"/>
                    <w:sz w:val="28"/>
                    <w:szCs w:val="26"/>
                    <w:lang w:val="uz-Cyrl-UZ"/>
                  </w:rPr>
                  <m:t>RБ1*d3Б1</m:t>
                </m:r>
              </m:e>
            </m:nary>
          </m:den>
        </m:f>
      </m:oMath>
      <w:r w:rsidRPr="00F024A8">
        <w:rPr>
          <w:rFonts w:ascii="Times New Roman" w:eastAsiaTheme="minorEastAsia" w:hAnsi="Times New Roman" w:cs="Times New Roman"/>
          <w:sz w:val="28"/>
          <w:szCs w:val="26"/>
          <w:lang w:val="uz-Cyrl-UZ"/>
        </w:rPr>
        <w:t xml:space="preserve">                                        (8.5.)            </w:t>
      </w:r>
    </w:p>
    <w:p w:rsidR="003922B5" w:rsidRPr="00F024A8" w:rsidRDefault="003922B5" w:rsidP="00C1196D">
      <w:pPr>
        <w:spacing w:after="0"/>
        <w:ind w:firstLine="567"/>
        <w:jc w:val="both"/>
        <w:rPr>
          <w:rFonts w:ascii="Times New Roman" w:hAnsi="Times New Roman" w:cs="Times New Roman"/>
          <w:sz w:val="28"/>
          <w:szCs w:val="26"/>
          <w:lang w:val="uz-Cyrl-UZ"/>
        </w:rPr>
      </w:pPr>
    </w:p>
    <w:p w:rsidR="00E854A9" w:rsidRPr="00F024A8" w:rsidRDefault="00E854A9" w:rsidP="00C1196D">
      <w:pPr>
        <w:spacing w:after="0"/>
        <w:ind w:firstLine="567"/>
        <w:jc w:val="both"/>
        <w:rPr>
          <w:rFonts w:ascii="Times New Roman" w:hAnsi="Times New Roman" w:cs="Times New Roman"/>
          <w:sz w:val="28"/>
          <w:szCs w:val="26"/>
          <w:lang w:val="uz-Cyrl-UZ"/>
        </w:rPr>
      </w:pPr>
    </w:p>
    <w:p w:rsidR="00C6031D" w:rsidRPr="00F024A8" w:rsidRDefault="00C6031D"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8.2.жадвалда афзаллик коэффициентлари ҳисоб-китоби усули берилган.</w:t>
      </w:r>
    </w:p>
    <w:p w:rsidR="00C6031D" w:rsidRPr="00F024A8" w:rsidRDefault="00C6031D" w:rsidP="00C1196D">
      <w:pPr>
        <w:spacing w:after="0"/>
        <w:ind w:firstLine="567"/>
        <w:jc w:val="both"/>
        <w:rPr>
          <w:rFonts w:ascii="Times New Roman" w:hAnsi="Times New Roman" w:cs="Times New Roman"/>
          <w:sz w:val="28"/>
          <w:szCs w:val="26"/>
          <w:lang w:val="uz-Cyrl-UZ"/>
        </w:rPr>
      </w:pPr>
    </w:p>
    <w:tbl>
      <w:tblPr>
        <w:tblStyle w:val="a4"/>
        <w:tblW w:w="0" w:type="auto"/>
        <w:tblInd w:w="988" w:type="dxa"/>
        <w:tblLook w:val="04A0" w:firstRow="1" w:lastRow="0" w:firstColumn="1" w:lastColumn="0" w:noHBand="0" w:noVBand="1"/>
      </w:tblPr>
      <w:tblGrid>
        <w:gridCol w:w="1041"/>
        <w:gridCol w:w="850"/>
        <w:gridCol w:w="958"/>
        <w:gridCol w:w="1231"/>
        <w:gridCol w:w="890"/>
        <w:gridCol w:w="850"/>
        <w:gridCol w:w="1166"/>
        <w:gridCol w:w="992"/>
      </w:tblGrid>
      <w:tr w:rsidR="00C6031D" w:rsidRPr="00F024A8" w:rsidTr="00E854A9">
        <w:tc>
          <w:tcPr>
            <w:tcW w:w="988" w:type="dxa"/>
            <w:vMerge w:val="restart"/>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лойиҳа</w:t>
            </w:r>
          </w:p>
        </w:tc>
        <w:tc>
          <w:tcPr>
            <w:tcW w:w="2947" w:type="dxa"/>
            <w:gridSpan w:val="3"/>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 xml:space="preserve">А  портфел </w:t>
            </w:r>
          </w:p>
        </w:tc>
        <w:tc>
          <w:tcPr>
            <w:tcW w:w="2820" w:type="dxa"/>
            <w:gridSpan w:val="3"/>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Б портфел</w:t>
            </w:r>
          </w:p>
        </w:tc>
        <w:tc>
          <w:tcPr>
            <w:tcW w:w="992" w:type="dxa"/>
          </w:tcPr>
          <w:p w:rsidR="00C6031D" w:rsidRPr="00F024A8" w:rsidRDefault="005B3DE4" w:rsidP="00C6031D">
            <w:pPr>
              <w:jc w:val="center"/>
              <w:rPr>
                <w:rFonts w:ascii="Times New Roman" w:hAnsi="Times New Roman" w:cs="Times New Roman"/>
                <w:szCs w:val="20"/>
                <w:lang w:val="en-US"/>
              </w:rPr>
            </w:pPr>
            <w:r w:rsidRPr="00F024A8">
              <w:rPr>
                <w:rFonts w:ascii="Times New Roman" w:hAnsi="Times New Roman" w:cs="Times New Roman"/>
                <w:szCs w:val="20"/>
                <w:lang w:val="en-US"/>
              </w:rPr>
              <w:t>R</w:t>
            </w:r>
            <w:r w:rsidRPr="00F024A8">
              <w:rPr>
                <w:rFonts w:ascii="Times New Roman" w:hAnsi="Times New Roman" w:cs="Times New Roman"/>
                <w:sz w:val="16"/>
                <w:szCs w:val="20"/>
                <w:lang w:val="en-US"/>
              </w:rPr>
              <w:t xml:space="preserve">0 * </w:t>
            </w:r>
            <w:r w:rsidRPr="00F024A8">
              <w:rPr>
                <w:rFonts w:ascii="Times New Roman" w:hAnsi="Times New Roman" w:cs="Times New Roman"/>
                <w:szCs w:val="20"/>
                <w:lang w:val="en-US"/>
              </w:rPr>
              <w:t>d 3n</w:t>
            </w:r>
          </w:p>
        </w:tc>
      </w:tr>
      <w:tr w:rsidR="00C6031D" w:rsidRPr="00F024A8" w:rsidTr="00E854A9">
        <w:tc>
          <w:tcPr>
            <w:tcW w:w="988" w:type="dxa"/>
            <w:vMerge/>
          </w:tcPr>
          <w:p w:rsidR="00C6031D" w:rsidRPr="00F024A8" w:rsidRDefault="00C6031D" w:rsidP="00C6031D">
            <w:pPr>
              <w:jc w:val="center"/>
              <w:rPr>
                <w:rFonts w:ascii="Times New Roman" w:hAnsi="Times New Roman" w:cs="Times New Roman"/>
                <w:szCs w:val="20"/>
                <w:lang w:val="uz-Cyrl-UZ"/>
              </w:rPr>
            </w:pPr>
          </w:p>
        </w:tc>
        <w:tc>
          <w:tcPr>
            <w:tcW w:w="850" w:type="dxa"/>
          </w:tcPr>
          <w:p w:rsidR="00C6031D" w:rsidRPr="00F024A8" w:rsidRDefault="00847171" w:rsidP="00C6031D">
            <w:pPr>
              <w:jc w:val="center"/>
              <w:rPr>
                <w:rFonts w:ascii="Times New Roman" w:hAnsi="Times New Roman" w:cs="Times New Roman"/>
                <w:szCs w:val="20"/>
                <w:lang w:val="en-US"/>
              </w:rPr>
            </w:pPr>
            <w:r w:rsidRPr="00F024A8">
              <w:rPr>
                <w:rFonts w:ascii="Times New Roman" w:hAnsi="Times New Roman" w:cs="Times New Roman"/>
                <w:szCs w:val="20"/>
                <w:lang w:val="en-US"/>
              </w:rPr>
              <w:t>RA1</w:t>
            </w:r>
          </w:p>
        </w:tc>
        <w:tc>
          <w:tcPr>
            <w:tcW w:w="958" w:type="dxa"/>
          </w:tcPr>
          <w:p w:rsidR="00C6031D" w:rsidRPr="00F024A8" w:rsidRDefault="00847171" w:rsidP="00C6031D">
            <w:pPr>
              <w:jc w:val="center"/>
              <w:rPr>
                <w:rFonts w:ascii="Times New Roman" w:hAnsi="Times New Roman" w:cs="Times New Roman"/>
                <w:szCs w:val="20"/>
              </w:rPr>
            </w:pPr>
            <w:r w:rsidRPr="00F024A8">
              <w:rPr>
                <w:rFonts w:ascii="Times New Roman" w:hAnsi="Times New Roman" w:cs="Times New Roman"/>
                <w:szCs w:val="20"/>
                <w:lang w:val="en-US"/>
              </w:rPr>
              <w:t>d</w:t>
            </w:r>
            <w:r w:rsidRPr="00F024A8">
              <w:rPr>
                <w:rFonts w:ascii="Times New Roman" w:hAnsi="Times New Roman" w:cs="Times New Roman"/>
                <w:szCs w:val="20"/>
              </w:rPr>
              <w:t>ЗА1</w:t>
            </w:r>
          </w:p>
        </w:tc>
        <w:tc>
          <w:tcPr>
            <w:tcW w:w="1139" w:type="dxa"/>
          </w:tcPr>
          <w:p w:rsidR="00C6031D" w:rsidRPr="00F024A8" w:rsidRDefault="00847171" w:rsidP="00C6031D">
            <w:pPr>
              <w:jc w:val="center"/>
              <w:rPr>
                <w:rFonts w:ascii="Times New Roman" w:hAnsi="Times New Roman" w:cs="Times New Roman"/>
                <w:szCs w:val="20"/>
                <w:lang w:val="en-US"/>
              </w:rPr>
            </w:pPr>
            <w:r w:rsidRPr="00F024A8">
              <w:rPr>
                <w:rFonts w:ascii="Times New Roman" w:hAnsi="Times New Roman" w:cs="Times New Roman"/>
                <w:szCs w:val="20"/>
                <w:lang w:val="en-US"/>
              </w:rPr>
              <w:t>RA1*d3A1</w:t>
            </w:r>
          </w:p>
        </w:tc>
        <w:tc>
          <w:tcPr>
            <w:tcW w:w="890" w:type="dxa"/>
          </w:tcPr>
          <w:p w:rsidR="00C6031D" w:rsidRPr="00F024A8" w:rsidRDefault="005B3DE4" w:rsidP="00C6031D">
            <w:pPr>
              <w:jc w:val="center"/>
              <w:rPr>
                <w:rFonts w:ascii="Times New Roman" w:hAnsi="Times New Roman" w:cs="Times New Roman"/>
                <w:szCs w:val="20"/>
              </w:rPr>
            </w:pPr>
            <w:r w:rsidRPr="00F024A8">
              <w:rPr>
                <w:rFonts w:ascii="Times New Roman" w:hAnsi="Times New Roman" w:cs="Times New Roman"/>
                <w:szCs w:val="20"/>
                <w:lang w:val="en-US"/>
              </w:rPr>
              <w:t xml:space="preserve"> R</w:t>
            </w:r>
            <w:r w:rsidRPr="00F024A8">
              <w:rPr>
                <w:rFonts w:ascii="Times New Roman" w:hAnsi="Times New Roman" w:cs="Times New Roman"/>
                <w:szCs w:val="20"/>
              </w:rPr>
              <w:t>Б1</w:t>
            </w:r>
          </w:p>
        </w:tc>
        <w:tc>
          <w:tcPr>
            <w:tcW w:w="850" w:type="dxa"/>
          </w:tcPr>
          <w:p w:rsidR="00C6031D" w:rsidRPr="00F024A8" w:rsidRDefault="005B3DE4" w:rsidP="00C6031D">
            <w:pPr>
              <w:jc w:val="center"/>
              <w:rPr>
                <w:rFonts w:ascii="Times New Roman" w:hAnsi="Times New Roman" w:cs="Times New Roman"/>
                <w:szCs w:val="20"/>
              </w:rPr>
            </w:pPr>
            <w:r w:rsidRPr="00F024A8">
              <w:rPr>
                <w:rFonts w:ascii="Times New Roman" w:hAnsi="Times New Roman" w:cs="Times New Roman"/>
                <w:szCs w:val="20"/>
                <w:lang w:val="en-US"/>
              </w:rPr>
              <w:t>d</w:t>
            </w:r>
            <w:r w:rsidRPr="00F024A8">
              <w:rPr>
                <w:rFonts w:ascii="Times New Roman" w:hAnsi="Times New Roman" w:cs="Times New Roman"/>
                <w:szCs w:val="20"/>
              </w:rPr>
              <w:t>3Б1</w:t>
            </w:r>
          </w:p>
        </w:tc>
        <w:tc>
          <w:tcPr>
            <w:tcW w:w="1080" w:type="dxa"/>
          </w:tcPr>
          <w:p w:rsidR="00C6031D" w:rsidRPr="00F024A8" w:rsidRDefault="005B3DE4" w:rsidP="00C6031D">
            <w:pPr>
              <w:jc w:val="center"/>
              <w:rPr>
                <w:rFonts w:ascii="Times New Roman" w:hAnsi="Times New Roman" w:cs="Times New Roman"/>
                <w:szCs w:val="20"/>
              </w:rPr>
            </w:pPr>
            <w:r w:rsidRPr="00F024A8">
              <w:rPr>
                <w:rFonts w:ascii="Times New Roman" w:hAnsi="Times New Roman" w:cs="Times New Roman"/>
                <w:szCs w:val="20"/>
                <w:lang w:val="en-US"/>
              </w:rPr>
              <w:t>R</w:t>
            </w:r>
            <w:r w:rsidRPr="00F024A8">
              <w:rPr>
                <w:rFonts w:ascii="Times New Roman" w:hAnsi="Times New Roman" w:cs="Times New Roman"/>
                <w:szCs w:val="20"/>
              </w:rPr>
              <w:t>Б1*</w:t>
            </w:r>
            <w:r w:rsidRPr="00F024A8">
              <w:rPr>
                <w:rFonts w:ascii="Times New Roman" w:hAnsi="Times New Roman" w:cs="Times New Roman"/>
                <w:szCs w:val="20"/>
                <w:lang w:val="en-US"/>
              </w:rPr>
              <w:t>d</w:t>
            </w:r>
            <w:r w:rsidRPr="00F024A8">
              <w:rPr>
                <w:rFonts w:ascii="Times New Roman" w:hAnsi="Times New Roman" w:cs="Times New Roman"/>
                <w:szCs w:val="20"/>
              </w:rPr>
              <w:t>3Б1</w:t>
            </w:r>
          </w:p>
        </w:tc>
        <w:tc>
          <w:tcPr>
            <w:tcW w:w="992" w:type="dxa"/>
          </w:tcPr>
          <w:p w:rsidR="00C6031D" w:rsidRPr="00F024A8" w:rsidRDefault="00C6031D" w:rsidP="00C6031D">
            <w:pPr>
              <w:jc w:val="center"/>
              <w:rPr>
                <w:rFonts w:ascii="Times New Roman" w:hAnsi="Times New Roman" w:cs="Times New Roman"/>
                <w:szCs w:val="20"/>
                <w:lang w:val="uz-Cyrl-UZ"/>
              </w:rPr>
            </w:pPr>
          </w:p>
        </w:tc>
      </w:tr>
      <w:tr w:rsidR="00C6031D" w:rsidRPr="00F024A8" w:rsidTr="00E854A9">
        <w:tc>
          <w:tcPr>
            <w:tcW w:w="988"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1.</w:t>
            </w:r>
          </w:p>
        </w:tc>
        <w:tc>
          <w:tcPr>
            <w:tcW w:w="850"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1,9</w:t>
            </w:r>
          </w:p>
        </w:tc>
        <w:tc>
          <w:tcPr>
            <w:tcW w:w="958"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0,55</w:t>
            </w:r>
          </w:p>
        </w:tc>
        <w:tc>
          <w:tcPr>
            <w:tcW w:w="1139"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1,045</w:t>
            </w:r>
          </w:p>
        </w:tc>
        <w:tc>
          <w:tcPr>
            <w:tcW w:w="890"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1,75</w:t>
            </w:r>
          </w:p>
        </w:tc>
        <w:tc>
          <w:tcPr>
            <w:tcW w:w="850" w:type="dxa"/>
          </w:tcPr>
          <w:p w:rsidR="00C6031D" w:rsidRPr="00F024A8" w:rsidRDefault="00847171"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0,53</w:t>
            </w:r>
          </w:p>
        </w:tc>
        <w:tc>
          <w:tcPr>
            <w:tcW w:w="1080" w:type="dxa"/>
          </w:tcPr>
          <w:p w:rsidR="00C6031D" w:rsidRPr="00F024A8" w:rsidRDefault="00847171"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0,927</w:t>
            </w:r>
          </w:p>
        </w:tc>
        <w:tc>
          <w:tcPr>
            <w:tcW w:w="992" w:type="dxa"/>
          </w:tcPr>
          <w:p w:rsidR="00C6031D" w:rsidRPr="00F024A8" w:rsidRDefault="00847171"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0,962</w:t>
            </w:r>
          </w:p>
        </w:tc>
      </w:tr>
      <w:tr w:rsidR="00C6031D" w:rsidRPr="00F024A8" w:rsidTr="00E854A9">
        <w:tc>
          <w:tcPr>
            <w:tcW w:w="988"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2.</w:t>
            </w:r>
          </w:p>
        </w:tc>
        <w:tc>
          <w:tcPr>
            <w:tcW w:w="850"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1,8</w:t>
            </w:r>
          </w:p>
        </w:tc>
        <w:tc>
          <w:tcPr>
            <w:tcW w:w="958"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0,45</w:t>
            </w:r>
          </w:p>
        </w:tc>
        <w:tc>
          <w:tcPr>
            <w:tcW w:w="1139"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0,81</w:t>
            </w:r>
          </w:p>
        </w:tc>
        <w:tc>
          <w:tcPr>
            <w:tcW w:w="890"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1,90</w:t>
            </w:r>
          </w:p>
        </w:tc>
        <w:tc>
          <w:tcPr>
            <w:tcW w:w="850" w:type="dxa"/>
          </w:tcPr>
          <w:p w:rsidR="00C6031D" w:rsidRPr="00F024A8" w:rsidRDefault="00847171"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0,47</w:t>
            </w:r>
          </w:p>
        </w:tc>
        <w:tc>
          <w:tcPr>
            <w:tcW w:w="1080" w:type="dxa"/>
          </w:tcPr>
          <w:p w:rsidR="00C6031D" w:rsidRPr="00F024A8" w:rsidRDefault="00847171"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0,823</w:t>
            </w:r>
          </w:p>
        </w:tc>
        <w:tc>
          <w:tcPr>
            <w:tcW w:w="992" w:type="dxa"/>
          </w:tcPr>
          <w:p w:rsidR="00C6031D" w:rsidRPr="00F024A8" w:rsidRDefault="00847171"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0,855</w:t>
            </w:r>
          </w:p>
        </w:tc>
      </w:tr>
      <w:tr w:rsidR="00C6031D" w:rsidRPr="00F024A8" w:rsidTr="00E854A9">
        <w:tc>
          <w:tcPr>
            <w:tcW w:w="988" w:type="dxa"/>
          </w:tcPr>
          <w:p w:rsidR="00C6031D" w:rsidRPr="00F024A8" w:rsidRDefault="00C6031D"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Портфел баҳоси</w:t>
            </w:r>
          </w:p>
        </w:tc>
        <w:tc>
          <w:tcPr>
            <w:tcW w:w="850" w:type="dxa"/>
          </w:tcPr>
          <w:p w:rsidR="00C6031D" w:rsidRPr="00F024A8" w:rsidRDefault="00C6031D" w:rsidP="00C6031D">
            <w:pPr>
              <w:jc w:val="center"/>
              <w:rPr>
                <w:rFonts w:ascii="Times New Roman" w:hAnsi="Times New Roman" w:cs="Times New Roman"/>
                <w:szCs w:val="20"/>
                <w:lang w:val="uz-Cyrl-UZ"/>
              </w:rPr>
            </w:pPr>
          </w:p>
        </w:tc>
        <w:tc>
          <w:tcPr>
            <w:tcW w:w="958" w:type="dxa"/>
          </w:tcPr>
          <w:p w:rsidR="00C6031D" w:rsidRPr="00F024A8" w:rsidRDefault="00C6031D" w:rsidP="00C6031D">
            <w:pPr>
              <w:jc w:val="center"/>
              <w:rPr>
                <w:rFonts w:ascii="Times New Roman" w:hAnsi="Times New Roman" w:cs="Times New Roman"/>
                <w:szCs w:val="20"/>
                <w:lang w:val="uz-Cyrl-UZ"/>
              </w:rPr>
            </w:pPr>
          </w:p>
        </w:tc>
        <w:tc>
          <w:tcPr>
            <w:tcW w:w="1139" w:type="dxa"/>
          </w:tcPr>
          <w:p w:rsidR="00C6031D" w:rsidRPr="00F024A8" w:rsidRDefault="00C6031D" w:rsidP="00C6031D">
            <w:pPr>
              <w:jc w:val="center"/>
              <w:rPr>
                <w:rFonts w:ascii="Times New Roman" w:hAnsi="Times New Roman" w:cs="Times New Roman"/>
                <w:szCs w:val="20"/>
                <w:lang w:val="uz-Cyrl-UZ"/>
              </w:rPr>
            </w:pPr>
          </w:p>
        </w:tc>
        <w:tc>
          <w:tcPr>
            <w:tcW w:w="890" w:type="dxa"/>
          </w:tcPr>
          <w:p w:rsidR="00C6031D" w:rsidRPr="00F024A8" w:rsidRDefault="00C6031D" w:rsidP="00C6031D">
            <w:pPr>
              <w:jc w:val="center"/>
              <w:rPr>
                <w:rFonts w:ascii="Times New Roman" w:hAnsi="Times New Roman" w:cs="Times New Roman"/>
                <w:szCs w:val="20"/>
                <w:lang w:val="uz-Cyrl-UZ"/>
              </w:rPr>
            </w:pPr>
          </w:p>
        </w:tc>
        <w:tc>
          <w:tcPr>
            <w:tcW w:w="850" w:type="dxa"/>
          </w:tcPr>
          <w:p w:rsidR="00C6031D" w:rsidRPr="00F024A8" w:rsidRDefault="00847171"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1,00</w:t>
            </w:r>
          </w:p>
        </w:tc>
        <w:tc>
          <w:tcPr>
            <w:tcW w:w="1080" w:type="dxa"/>
          </w:tcPr>
          <w:p w:rsidR="00C6031D" w:rsidRPr="00F024A8" w:rsidRDefault="00C6031D" w:rsidP="00C6031D">
            <w:pPr>
              <w:jc w:val="center"/>
              <w:rPr>
                <w:rFonts w:ascii="Times New Roman" w:hAnsi="Times New Roman" w:cs="Times New Roman"/>
                <w:szCs w:val="20"/>
                <w:lang w:val="uz-Cyrl-UZ"/>
              </w:rPr>
            </w:pPr>
          </w:p>
        </w:tc>
        <w:tc>
          <w:tcPr>
            <w:tcW w:w="992" w:type="dxa"/>
          </w:tcPr>
          <w:p w:rsidR="00C6031D" w:rsidRPr="00F024A8" w:rsidRDefault="00847171" w:rsidP="00C6031D">
            <w:pPr>
              <w:jc w:val="center"/>
              <w:rPr>
                <w:rFonts w:ascii="Times New Roman" w:hAnsi="Times New Roman" w:cs="Times New Roman"/>
                <w:szCs w:val="20"/>
                <w:lang w:val="uz-Cyrl-UZ"/>
              </w:rPr>
            </w:pPr>
            <w:r w:rsidRPr="00F024A8">
              <w:rPr>
                <w:rFonts w:ascii="Times New Roman" w:hAnsi="Times New Roman" w:cs="Times New Roman"/>
                <w:szCs w:val="20"/>
                <w:lang w:val="uz-Cyrl-UZ"/>
              </w:rPr>
              <w:t>1,82</w:t>
            </w:r>
          </w:p>
        </w:tc>
      </w:tr>
    </w:tbl>
    <w:p w:rsidR="00C6031D" w:rsidRPr="00F024A8" w:rsidRDefault="00C6031D" w:rsidP="00C1196D">
      <w:pPr>
        <w:spacing w:after="0"/>
        <w:ind w:firstLine="567"/>
        <w:jc w:val="both"/>
        <w:rPr>
          <w:rFonts w:ascii="Times New Roman" w:hAnsi="Times New Roman" w:cs="Times New Roman"/>
          <w:sz w:val="28"/>
          <w:szCs w:val="26"/>
          <w:lang w:val="uz-Cyrl-UZ"/>
        </w:rPr>
      </w:pPr>
    </w:p>
    <w:p w:rsidR="00122343" w:rsidRPr="00F024A8" w:rsidRDefault="00122343" w:rsidP="0012234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Бизнинг мисолимизда рентабелликнинг афзаллик даражаси </w:t>
      </w:r>
      <m:oMath>
        <m:r>
          <m:rPr>
            <m:sty m:val="p"/>
          </m:rPr>
          <w:rPr>
            <w:rFonts w:ascii="Cambria Math" w:hAnsi="Cambria Math" w:cs="Times New Roman"/>
            <w:sz w:val="28"/>
            <w:szCs w:val="26"/>
            <w:lang w:val="uz-Cyrl-UZ"/>
          </w:rPr>
          <m:t>Кп</m:t>
        </m:r>
        <m:r>
          <w:rPr>
            <w:rFonts w:ascii="Cambria Math" w:hAnsi="Cambria Math" w:cs="Times New Roman"/>
            <w:sz w:val="28"/>
            <w:szCs w:val="26"/>
            <w:lang w:val="uz-Cyrl-UZ"/>
          </w:rPr>
          <m:t>=</m:t>
        </m:r>
        <m:f>
          <m:fPr>
            <m:ctrlPr>
              <w:rPr>
                <w:rFonts w:ascii="Cambria Math" w:hAnsi="Cambria Math" w:cs="Times New Roman"/>
                <w:sz w:val="28"/>
                <w:szCs w:val="26"/>
                <w:lang w:val="uz-Cyrl-UZ"/>
              </w:rPr>
            </m:ctrlPr>
          </m:fPr>
          <m:num>
            <m:nary>
              <m:naryPr>
                <m:chr m:val="∑"/>
                <m:subHide m:val="1"/>
                <m:supHide m:val="1"/>
                <m:ctrlPr>
                  <w:rPr>
                    <w:rFonts w:ascii="Cambria Math" w:hAnsi="Cambria Math" w:cs="Times New Roman"/>
                    <w:i/>
                    <w:sz w:val="28"/>
                    <w:szCs w:val="26"/>
                    <w:lang w:val="uz-Cyrl-UZ"/>
                  </w:rPr>
                </m:ctrlPr>
              </m:naryPr>
              <m:sub/>
              <m:sup/>
              <m:e>
                <m:r>
                  <w:rPr>
                    <w:rFonts w:ascii="Cambria Math" w:hAnsi="Cambria Math" w:cs="Times New Roman"/>
                    <w:sz w:val="28"/>
                    <w:szCs w:val="26"/>
                    <w:lang w:val="uz-Cyrl-UZ"/>
                  </w:rPr>
                  <m:t>RА1*d3 A1</m:t>
                </m:r>
              </m:e>
            </m:nary>
          </m:num>
          <m:den>
            <m:nary>
              <m:naryPr>
                <m:chr m:val="∑"/>
                <m:subHide m:val="1"/>
                <m:supHide m:val="1"/>
                <m:ctrlPr>
                  <w:rPr>
                    <w:rFonts w:ascii="Cambria Math" w:hAnsi="Cambria Math" w:cs="Times New Roman"/>
                    <w:i/>
                    <w:sz w:val="28"/>
                    <w:szCs w:val="26"/>
                    <w:lang w:val="uz-Cyrl-UZ"/>
                  </w:rPr>
                </m:ctrlPr>
              </m:naryPr>
              <m:sub/>
              <m:sup/>
              <m:e>
                <m:r>
                  <w:rPr>
                    <w:rFonts w:ascii="Cambria Math" w:hAnsi="Cambria Math" w:cs="Times New Roman"/>
                    <w:sz w:val="28"/>
                    <w:szCs w:val="26"/>
                    <w:lang w:val="uz-Cyrl-UZ"/>
                  </w:rPr>
                  <m:t>RБ1*d3Б1</m:t>
                </m:r>
              </m:e>
            </m:nary>
          </m:den>
        </m:f>
      </m:oMath>
      <w:r w:rsidRPr="00F024A8">
        <w:rPr>
          <w:rFonts w:ascii="Times New Roman" w:hAnsi="Times New Roman" w:cs="Times New Roman"/>
          <w:sz w:val="28"/>
          <w:szCs w:val="26"/>
          <w:lang w:val="uz-Cyrl-UZ"/>
        </w:rPr>
        <w:t xml:space="preserve"> 1,22 ни ташкил этади. Ўртача кэффициентига тўғри келади, чунки портфеллар учун харажатлар таркибидаги лойиҳалар A ва Б) деярли бир хил ва афзал эмас (K</w:t>
      </w:r>
      <w:r w:rsidR="001F09D4" w:rsidRPr="00F024A8">
        <w:rPr>
          <w:rFonts w:ascii="Times New Roman" w:hAnsi="Times New Roman" w:cs="Times New Roman"/>
          <w:sz w:val="28"/>
          <w:szCs w:val="26"/>
          <w:lang w:val="uz-Cyrl-UZ"/>
        </w:rPr>
        <w:t>п</w:t>
      </w:r>
      <w:r w:rsidRPr="00F024A8">
        <w:rPr>
          <w:rFonts w:ascii="Times New Roman" w:hAnsi="Times New Roman" w:cs="Times New Roman"/>
          <w:sz w:val="28"/>
          <w:szCs w:val="26"/>
          <w:lang w:val="uz-Cyrl-UZ"/>
        </w:rPr>
        <w:t xml:space="preserve"> = 1).</w:t>
      </w:r>
    </w:p>
    <w:p w:rsidR="00122343" w:rsidRPr="00F024A8" w:rsidRDefault="001F09D4" w:rsidP="001F09D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Агар менежер А портфели таркибидаги лоёиҳаларга эътибор қаратса, у ҳолда А портфелининг рентабеллиги </w:t>
      </w:r>
      <w:r w:rsidR="00122343" w:rsidRPr="00F024A8">
        <w:rPr>
          <w:rFonts w:ascii="Times New Roman" w:hAnsi="Times New Roman" w:cs="Times New Roman"/>
          <w:sz w:val="28"/>
          <w:szCs w:val="26"/>
          <w:lang w:val="uz-Cyrl-UZ"/>
        </w:rPr>
        <w:t>(R</w:t>
      </w:r>
      <w:r w:rsidR="00122343" w:rsidRPr="00F024A8">
        <w:rPr>
          <w:rFonts w:ascii="Times New Roman" w:hAnsi="Times New Roman" w:cs="Times New Roman"/>
          <w:szCs w:val="26"/>
          <w:lang w:val="uz-Cyrl-UZ"/>
        </w:rPr>
        <w:t>A1</w:t>
      </w:r>
      <w:r w:rsidR="00122343" w:rsidRPr="00F024A8">
        <w:rPr>
          <w:rFonts w:ascii="Times New Roman" w:hAnsi="Times New Roman" w:cs="Times New Roman"/>
          <w:sz w:val="28"/>
          <w:szCs w:val="26"/>
          <w:lang w:val="uz-Cyrl-UZ"/>
        </w:rPr>
        <w:t>-R</w:t>
      </w:r>
      <w:r w:rsidRPr="00F024A8">
        <w:rPr>
          <w:rFonts w:ascii="Times New Roman" w:hAnsi="Times New Roman" w:cs="Times New Roman"/>
          <w:szCs w:val="26"/>
          <w:lang w:val="uz-Cyrl-UZ"/>
        </w:rPr>
        <w:t>Б</w:t>
      </w:r>
      <w:r w:rsidR="00122343" w:rsidRPr="00F024A8">
        <w:rPr>
          <w:rFonts w:ascii="Times New Roman" w:hAnsi="Times New Roman" w:cs="Times New Roman"/>
          <w:sz w:val="28"/>
          <w:szCs w:val="26"/>
          <w:lang w:val="uz-Cyrl-UZ"/>
        </w:rPr>
        <w:t xml:space="preserve">) 0,04 </w:t>
      </w:r>
      <w:r w:rsidRPr="00F024A8">
        <w:rPr>
          <w:rFonts w:ascii="Times New Roman" w:hAnsi="Times New Roman" w:cs="Times New Roman"/>
          <w:sz w:val="28"/>
          <w:szCs w:val="26"/>
          <w:lang w:val="uz-Cyrl-UZ"/>
        </w:rPr>
        <w:t>балл билан юқори бўлса, А портфелида қўшимча даромад</w:t>
      </w:r>
      <w:r w:rsidR="00122343" w:rsidRPr="00F024A8">
        <w:rPr>
          <w:rFonts w:ascii="Times New Roman" w:hAnsi="Times New Roman" w:cs="Times New Roman"/>
          <w:sz w:val="28"/>
          <w:szCs w:val="26"/>
          <w:lang w:val="uz-Cyrl-UZ"/>
        </w:rPr>
        <w:t xml:space="preserve"> [(+0,04) * 40 000] 1600 </w:t>
      </w:r>
      <w:r w:rsidRPr="00F024A8">
        <w:rPr>
          <w:rFonts w:ascii="Times New Roman" w:hAnsi="Times New Roman" w:cs="Times New Roman"/>
          <w:sz w:val="28"/>
          <w:szCs w:val="26"/>
          <w:lang w:val="uz-Cyrl-UZ"/>
        </w:rPr>
        <w:t>пул бирл.ташкил этади.</w:t>
      </w:r>
    </w:p>
    <w:p w:rsidR="003922B5" w:rsidRPr="00F024A8" w:rsidRDefault="001F09D4" w:rsidP="0012234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Буюртма портфелини яратиш </w:t>
      </w:r>
      <w:r w:rsidR="00BA08C8" w:rsidRPr="00F024A8">
        <w:rPr>
          <w:rFonts w:ascii="Times New Roman" w:hAnsi="Times New Roman" w:cs="Times New Roman"/>
          <w:sz w:val="28"/>
          <w:szCs w:val="26"/>
          <w:lang w:val="uz-Cyrl-UZ"/>
        </w:rPr>
        <w:t>, Илмий-тадқиқот ва тажрибалар (НИОКР)</w:t>
      </w:r>
      <w:r w:rsidRPr="00F024A8">
        <w:rPr>
          <w:rFonts w:ascii="Times New Roman" w:hAnsi="Times New Roman" w:cs="Times New Roman"/>
          <w:sz w:val="28"/>
          <w:szCs w:val="26"/>
          <w:lang w:val="uz-Cyrl-UZ"/>
        </w:rPr>
        <w:t xml:space="preserve"> натижаларини потенциал истеъмолчилар билан ишлашни ўз ичига олади.</w:t>
      </w:r>
    </w:p>
    <w:p w:rsidR="003922B5" w:rsidRPr="00F024A8" w:rsidRDefault="003922B5" w:rsidP="00C1196D">
      <w:pPr>
        <w:spacing w:after="0"/>
        <w:ind w:firstLine="567"/>
        <w:jc w:val="both"/>
        <w:rPr>
          <w:rFonts w:ascii="Times New Roman" w:hAnsi="Times New Roman" w:cs="Times New Roman"/>
          <w:sz w:val="28"/>
          <w:szCs w:val="26"/>
          <w:lang w:val="uz-Cyrl-UZ"/>
        </w:rPr>
      </w:pPr>
    </w:p>
    <w:p w:rsidR="006F0597" w:rsidRPr="00F024A8" w:rsidRDefault="006F0597" w:rsidP="00C1196D">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8.2.</w:t>
      </w:r>
      <w:r w:rsidRPr="00F024A8">
        <w:rPr>
          <w:b/>
          <w:sz w:val="24"/>
          <w:lang w:val="uz-Cyrl-UZ"/>
        </w:rPr>
        <w:t xml:space="preserve"> </w:t>
      </w:r>
      <w:r w:rsidRPr="00F024A8">
        <w:rPr>
          <w:rFonts w:ascii="Times New Roman" w:hAnsi="Times New Roman" w:cs="Times New Roman"/>
          <w:b/>
          <w:sz w:val="28"/>
          <w:szCs w:val="26"/>
          <w:lang w:val="uz-Cyrl-UZ"/>
        </w:rPr>
        <w:t xml:space="preserve"> Инновация талабларини таҳлил қилишнинг  моҳияти ва мақсадлари</w:t>
      </w:r>
    </w:p>
    <w:p w:rsidR="006F0597" w:rsidRPr="00F024A8" w:rsidRDefault="006F0597" w:rsidP="00C1196D">
      <w:pPr>
        <w:spacing w:after="0"/>
        <w:ind w:firstLine="567"/>
        <w:jc w:val="both"/>
        <w:rPr>
          <w:rFonts w:ascii="Times New Roman" w:hAnsi="Times New Roman" w:cs="Times New Roman"/>
          <w:sz w:val="28"/>
          <w:szCs w:val="26"/>
          <w:lang w:val="uz-Cyrl-UZ"/>
        </w:rPr>
      </w:pPr>
    </w:p>
    <w:p w:rsidR="006F0597" w:rsidRPr="00F024A8" w:rsidRDefault="000532C1"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Бозор и</w:t>
      </w:r>
      <w:r w:rsidR="006F059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тисодиётида илми</w:t>
      </w:r>
      <w:r w:rsidR="006F059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w:t>
      </w:r>
      <w:r w:rsidR="006F0597"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теxник махсулотларга б</w:t>
      </w:r>
      <w:r w:rsidR="006F059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лган талабнинг та</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лили </w:t>
      </w:r>
      <w:r w:rsidR="006F0597"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уда му</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им а</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амиятга </w:t>
      </w:r>
      <w:r w:rsidR="006F059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га. Инновация талабларини та</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лил </w:t>
      </w:r>
      <w:r w:rsidR="006F0597" w:rsidRPr="00F024A8">
        <w:rPr>
          <w:rFonts w:ascii="Times New Roman" w:hAnsi="Times New Roman" w:cs="Times New Roman"/>
          <w:sz w:val="28"/>
          <w:szCs w:val="26"/>
          <w:lang w:val="uz-Cyrl-UZ"/>
        </w:rPr>
        <w:t>қилиш қ</w:t>
      </w:r>
      <w:r w:rsidRPr="00F024A8">
        <w:rPr>
          <w:rFonts w:ascii="Times New Roman" w:hAnsi="Times New Roman" w:cs="Times New Roman"/>
          <w:sz w:val="28"/>
          <w:szCs w:val="26"/>
          <w:lang w:val="uz-Cyrl-UZ"/>
        </w:rPr>
        <w:t>у</w:t>
      </w:r>
      <w:r w:rsidR="006F059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идаги </w:t>
      </w:r>
      <w:r w:rsidR="006F0597" w:rsidRPr="00F024A8">
        <w:rPr>
          <w:rFonts w:ascii="Times New Roman" w:hAnsi="Times New Roman" w:cs="Times New Roman"/>
          <w:sz w:val="28"/>
          <w:szCs w:val="26"/>
          <w:lang w:val="uz-Cyrl-UZ"/>
        </w:rPr>
        <w:t>йў</w:t>
      </w:r>
      <w:r w:rsidRPr="00F024A8">
        <w:rPr>
          <w:rFonts w:ascii="Times New Roman" w:hAnsi="Times New Roman" w:cs="Times New Roman"/>
          <w:sz w:val="28"/>
          <w:szCs w:val="26"/>
          <w:lang w:val="uz-Cyrl-UZ"/>
        </w:rPr>
        <w:t>налишлар б</w:t>
      </w:r>
      <w:r w:rsidR="006F0597" w:rsidRPr="00F024A8">
        <w:rPr>
          <w:rFonts w:ascii="Times New Roman" w:hAnsi="Times New Roman" w:cs="Times New Roman"/>
          <w:sz w:val="28"/>
          <w:szCs w:val="26"/>
          <w:lang w:val="uz-Cyrl-UZ"/>
        </w:rPr>
        <w:t>ўйи</w:t>
      </w:r>
      <w:r w:rsidRPr="00F024A8">
        <w:rPr>
          <w:rFonts w:ascii="Times New Roman" w:hAnsi="Times New Roman" w:cs="Times New Roman"/>
          <w:sz w:val="28"/>
          <w:szCs w:val="26"/>
          <w:lang w:val="uz-Cyrl-UZ"/>
        </w:rPr>
        <w:t>ча амалга оширилади:</w:t>
      </w:r>
    </w:p>
    <w:p w:rsidR="006F0597" w:rsidRPr="00F024A8" w:rsidRDefault="000532C1"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 xml:space="preserve">1) янги ва </w:t>
      </w:r>
      <w:r w:rsidR="006F0597"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ёки</w:t>
      </w:r>
      <w:r w:rsidR="006F0597"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бозорга янги инновациялар ёки янги xизматга б</w:t>
      </w:r>
      <w:r w:rsidR="006F0597" w:rsidRPr="00F024A8">
        <w:rPr>
          <w:rFonts w:ascii="Times New Roman" w:hAnsi="Times New Roman" w:cs="Times New Roman"/>
          <w:sz w:val="28"/>
          <w:szCs w:val="26"/>
          <w:lang w:val="uz-Cyrl-UZ"/>
        </w:rPr>
        <w:t>ўл</w:t>
      </w:r>
      <w:r w:rsidRPr="00F024A8">
        <w:rPr>
          <w:rFonts w:ascii="Times New Roman" w:hAnsi="Times New Roman" w:cs="Times New Roman"/>
          <w:sz w:val="28"/>
          <w:szCs w:val="26"/>
          <w:lang w:val="uz-Cyrl-UZ"/>
        </w:rPr>
        <w:t>ган э</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тиё</w:t>
      </w:r>
      <w:r w:rsidR="006F0597"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ни тахлил </w:t>
      </w:r>
      <w:r w:rsidR="006F059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илиш;</w:t>
      </w:r>
    </w:p>
    <w:p w:rsidR="006F0597" w:rsidRPr="00F024A8" w:rsidRDefault="000532C1"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инновацияларга ва унга бо</w:t>
      </w:r>
      <w:r w:rsidR="006F0597" w:rsidRPr="00F024A8">
        <w:rPr>
          <w:rFonts w:ascii="Times New Roman" w:hAnsi="Times New Roman" w:cs="Times New Roman"/>
          <w:sz w:val="28"/>
          <w:szCs w:val="26"/>
          <w:lang w:val="uz-Cyrl-UZ"/>
        </w:rPr>
        <w:t>ғл</w:t>
      </w:r>
      <w:r w:rsidRPr="00F024A8">
        <w:rPr>
          <w:rFonts w:ascii="Times New Roman" w:hAnsi="Times New Roman" w:cs="Times New Roman"/>
          <w:sz w:val="28"/>
          <w:szCs w:val="26"/>
          <w:lang w:val="uz-Cyrl-UZ"/>
        </w:rPr>
        <w:t>и</w:t>
      </w:r>
      <w:r w:rsidR="006F059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 xизматларга б</w:t>
      </w:r>
      <w:r w:rsidR="006F059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лган талабни та</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лил </w:t>
      </w:r>
      <w:r w:rsidR="006F059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илиш ва уларга турли омиллар таьсирини </w:t>
      </w:r>
      <w:r w:rsidR="006F059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рганиш;</w:t>
      </w:r>
    </w:p>
    <w:p w:rsidR="006F0597" w:rsidRPr="00F024A8" w:rsidRDefault="000532C1"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 талабнинг ко</w:t>
      </w:r>
      <w:r w:rsidR="006F0597" w:rsidRPr="00F024A8">
        <w:rPr>
          <w:rFonts w:ascii="Times New Roman" w:hAnsi="Times New Roman" w:cs="Times New Roman"/>
          <w:sz w:val="28"/>
          <w:szCs w:val="26"/>
          <w:lang w:val="uz-Cyrl-UZ"/>
        </w:rPr>
        <w:t>рхона</w:t>
      </w:r>
      <w:r w:rsidRPr="00F024A8">
        <w:rPr>
          <w:rFonts w:ascii="Times New Roman" w:hAnsi="Times New Roman" w:cs="Times New Roman"/>
          <w:sz w:val="28"/>
          <w:szCs w:val="26"/>
          <w:lang w:val="uz-Cyrl-UZ"/>
        </w:rPr>
        <w:t xml:space="preserve"> нати</w:t>
      </w:r>
      <w:r w:rsidR="006F0597"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аларига таьси</w:t>
      </w:r>
      <w:r w:rsidR="006F0597" w:rsidRPr="00F024A8">
        <w:rPr>
          <w:rFonts w:ascii="Times New Roman" w:hAnsi="Times New Roman" w:cs="Times New Roman"/>
          <w:sz w:val="28"/>
          <w:szCs w:val="26"/>
          <w:lang w:val="uz-Cyrl-UZ"/>
        </w:rPr>
        <w:t>рини таҳлил қ</w:t>
      </w:r>
      <w:r w:rsidRPr="00F024A8">
        <w:rPr>
          <w:rFonts w:ascii="Times New Roman" w:hAnsi="Times New Roman" w:cs="Times New Roman"/>
          <w:sz w:val="28"/>
          <w:szCs w:val="26"/>
          <w:lang w:val="uz-Cyrl-UZ"/>
        </w:rPr>
        <w:t>илиш;</w:t>
      </w:r>
    </w:p>
    <w:p w:rsidR="006F0597" w:rsidRPr="00F024A8" w:rsidRDefault="000532C1"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4) биринчи учта вазифани </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ал </w:t>
      </w:r>
      <w:r w:rsidR="006F059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тишни, шунингдек, ко</w:t>
      </w:r>
      <w:r w:rsidR="006F0597" w:rsidRPr="00F024A8">
        <w:rPr>
          <w:rFonts w:ascii="Times New Roman" w:hAnsi="Times New Roman" w:cs="Times New Roman"/>
          <w:sz w:val="28"/>
          <w:szCs w:val="26"/>
          <w:lang w:val="uz-Cyrl-UZ"/>
        </w:rPr>
        <w:t>рхона</w:t>
      </w:r>
      <w:r w:rsidRPr="00F024A8">
        <w:rPr>
          <w:rFonts w:ascii="Times New Roman" w:hAnsi="Times New Roman" w:cs="Times New Roman"/>
          <w:sz w:val="28"/>
          <w:szCs w:val="26"/>
          <w:lang w:val="uz-Cyrl-UZ"/>
        </w:rPr>
        <w:t>нинг ишлаб чи</w:t>
      </w:r>
      <w:r w:rsidR="006F059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ариш имкониятларини </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исобга олган </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олда, савдо ре</w:t>
      </w:r>
      <w:r w:rsidR="006F0597"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асини сотишнинг максимал имкониятини ва асосларини ани</w:t>
      </w:r>
      <w:r w:rsidR="006F059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лаш.</w:t>
      </w:r>
    </w:p>
    <w:p w:rsidR="002D5A35" w:rsidRPr="00F024A8" w:rsidRDefault="000532C1"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Инновацияларни риво</w:t>
      </w:r>
      <w:r w:rsidR="006F0597"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лантиришнинг xусусиятлари ва уларнинг турлари фар</w:t>
      </w:r>
      <w:r w:rsidR="006F059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лари, </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ар бир алохида </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олатда уларга б</w:t>
      </w:r>
      <w:r w:rsidR="006F059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лган талабнинг та</w:t>
      </w:r>
      <w:r w:rsidR="006F059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лилини </w:t>
      </w:r>
      <w:r w:rsidR="006F059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зига xослигини ани</w:t>
      </w:r>
      <w:r w:rsidR="006F059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ла</w:t>
      </w:r>
      <w:r w:rsidR="006F059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ди.</w:t>
      </w:r>
    </w:p>
    <w:p w:rsidR="002D5A35" w:rsidRPr="00F024A8" w:rsidRDefault="002D5A35"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Аввало</w:t>
      </w:r>
      <w:r w:rsidR="000532C1" w:rsidRPr="00F024A8">
        <w:rPr>
          <w:rFonts w:ascii="Times New Roman" w:hAnsi="Times New Roman" w:cs="Times New Roman"/>
          <w:sz w:val="28"/>
          <w:szCs w:val="26"/>
          <w:lang w:val="uz-Cyrl-UZ"/>
        </w:rPr>
        <w:t xml:space="preserve">, </w:t>
      </w:r>
      <w:r w:rsidR="006F0597"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анда</w:t>
      </w:r>
      <w:r w:rsidR="006F0597" w:rsidRPr="00F024A8">
        <w:rPr>
          <w:rFonts w:ascii="Times New Roman" w:hAnsi="Times New Roman" w:cs="Times New Roman"/>
          <w:sz w:val="28"/>
          <w:szCs w:val="26"/>
          <w:lang w:val="uz-Cyrl-UZ"/>
        </w:rPr>
        <w:t>й</w:t>
      </w:r>
      <w:r w:rsidR="000532C1" w:rsidRPr="00F024A8">
        <w:rPr>
          <w:rFonts w:ascii="Times New Roman" w:hAnsi="Times New Roman" w:cs="Times New Roman"/>
          <w:sz w:val="28"/>
          <w:szCs w:val="26"/>
          <w:lang w:val="uz-Cyrl-UZ"/>
        </w:rPr>
        <w:t xml:space="preserve"> инновациялар - асоси</w:t>
      </w:r>
      <w:r w:rsidR="006F0597" w:rsidRPr="00F024A8">
        <w:rPr>
          <w:rFonts w:ascii="Times New Roman" w:hAnsi="Times New Roman" w:cs="Times New Roman"/>
          <w:sz w:val="28"/>
          <w:szCs w:val="26"/>
          <w:lang w:val="uz-Cyrl-UZ"/>
        </w:rPr>
        <w:t>й</w:t>
      </w:r>
      <w:r w:rsidR="000532C1" w:rsidRPr="00F024A8">
        <w:rPr>
          <w:rFonts w:ascii="Times New Roman" w:hAnsi="Times New Roman" w:cs="Times New Roman"/>
          <w:sz w:val="28"/>
          <w:szCs w:val="26"/>
          <w:lang w:val="uz-Cyrl-UZ"/>
        </w:rPr>
        <w:t xml:space="preserve"> ёки ил</w:t>
      </w:r>
      <w:r w:rsidR="006F0597" w:rsidRPr="00F024A8">
        <w:rPr>
          <w:rFonts w:ascii="Times New Roman" w:hAnsi="Times New Roman" w:cs="Times New Roman"/>
          <w:sz w:val="28"/>
          <w:szCs w:val="26"/>
          <w:lang w:val="uz-Cyrl-UZ"/>
        </w:rPr>
        <w:t>ғ</w:t>
      </w:r>
      <w:r w:rsidR="000532C1" w:rsidRPr="00F024A8">
        <w:rPr>
          <w:rFonts w:ascii="Times New Roman" w:hAnsi="Times New Roman" w:cs="Times New Roman"/>
          <w:sz w:val="28"/>
          <w:szCs w:val="26"/>
          <w:lang w:val="uz-Cyrl-UZ"/>
        </w:rPr>
        <w:t xml:space="preserve">ор - талабларни </w:t>
      </w:r>
      <w:r w:rsidR="006F0597" w:rsidRPr="00F024A8">
        <w:rPr>
          <w:rFonts w:ascii="Times New Roman" w:hAnsi="Times New Roman" w:cs="Times New Roman"/>
          <w:sz w:val="28"/>
          <w:szCs w:val="26"/>
          <w:lang w:val="uz-Cyrl-UZ"/>
        </w:rPr>
        <w:t>ў</w:t>
      </w:r>
      <w:r w:rsidR="000532C1" w:rsidRPr="00F024A8">
        <w:rPr>
          <w:rFonts w:ascii="Times New Roman" w:hAnsi="Times New Roman" w:cs="Times New Roman"/>
          <w:sz w:val="28"/>
          <w:szCs w:val="26"/>
          <w:lang w:val="uz-Cyrl-UZ"/>
        </w:rPr>
        <w:t>рганиш керак б</w:t>
      </w:r>
      <w:r w:rsidR="006F0597" w:rsidRPr="00F024A8">
        <w:rPr>
          <w:rFonts w:ascii="Times New Roman" w:hAnsi="Times New Roman" w:cs="Times New Roman"/>
          <w:sz w:val="28"/>
          <w:szCs w:val="26"/>
          <w:lang w:val="uz-Cyrl-UZ"/>
        </w:rPr>
        <w:t>ў</w:t>
      </w:r>
      <w:r w:rsidR="000532C1" w:rsidRPr="00F024A8">
        <w:rPr>
          <w:rFonts w:ascii="Times New Roman" w:hAnsi="Times New Roman" w:cs="Times New Roman"/>
          <w:sz w:val="28"/>
          <w:szCs w:val="26"/>
          <w:lang w:val="uz-Cyrl-UZ"/>
        </w:rPr>
        <w:t xml:space="preserve">лган махсулотларни </w:t>
      </w:r>
      <w:r w:rsidR="006F0597" w:rsidRPr="00F024A8">
        <w:rPr>
          <w:rFonts w:ascii="Times New Roman" w:hAnsi="Times New Roman" w:cs="Times New Roman"/>
          <w:sz w:val="28"/>
          <w:szCs w:val="26"/>
          <w:lang w:val="uz-Cyrl-UZ"/>
        </w:rPr>
        <w:t>ў</w:t>
      </w:r>
      <w:r w:rsidR="000532C1" w:rsidRPr="00F024A8">
        <w:rPr>
          <w:rFonts w:ascii="Times New Roman" w:hAnsi="Times New Roman" w:cs="Times New Roman"/>
          <w:sz w:val="28"/>
          <w:szCs w:val="26"/>
          <w:lang w:val="uz-Cyrl-UZ"/>
        </w:rPr>
        <w:t>з ичига олиши керак. Ушбу идентификациялаш икки</w:t>
      </w:r>
      <w:r w:rsidRPr="00F024A8">
        <w:rPr>
          <w:rFonts w:ascii="Times New Roman" w:hAnsi="Times New Roman" w:cs="Times New Roman"/>
          <w:sz w:val="28"/>
          <w:szCs w:val="26"/>
          <w:lang w:val="uz-Cyrl-UZ"/>
        </w:rPr>
        <w:t xml:space="preserve"> усулда амалга оширилиши мумкин. Биринчидан,</w:t>
      </w:r>
      <w:r w:rsidR="000532C1" w:rsidRPr="00F024A8">
        <w:rPr>
          <w:rFonts w:ascii="Times New Roman" w:hAnsi="Times New Roman" w:cs="Times New Roman"/>
          <w:sz w:val="28"/>
          <w:szCs w:val="26"/>
          <w:lang w:val="uz-Cyrl-UZ"/>
        </w:rPr>
        <w:t xml:space="preserve"> бозорда таклиф ёки сотув ха</w:t>
      </w:r>
      <w:r w:rsidRPr="00F024A8">
        <w:rPr>
          <w:rFonts w:ascii="Times New Roman" w:hAnsi="Times New Roman" w:cs="Times New Roman"/>
          <w:sz w:val="28"/>
          <w:szCs w:val="26"/>
          <w:lang w:val="uz-Cyrl-UZ"/>
        </w:rPr>
        <w:t>ж</w:t>
      </w:r>
      <w:r w:rsidR="000532C1" w:rsidRPr="00F024A8">
        <w:rPr>
          <w:rFonts w:ascii="Times New Roman" w:hAnsi="Times New Roman" w:cs="Times New Roman"/>
          <w:sz w:val="28"/>
          <w:szCs w:val="26"/>
          <w:lang w:val="uz-Cyrl-UZ"/>
        </w:rPr>
        <w:t>ми б</w:t>
      </w:r>
      <w:r w:rsidRPr="00F024A8">
        <w:rPr>
          <w:rFonts w:ascii="Times New Roman" w:hAnsi="Times New Roman" w:cs="Times New Roman"/>
          <w:sz w:val="28"/>
          <w:szCs w:val="26"/>
          <w:lang w:val="uz-Cyrl-UZ"/>
        </w:rPr>
        <w:t>ўйича маьлумотларга асосланган маҳсулот хаёти даврларининг э</w:t>
      </w:r>
      <w:r w:rsidR="000532C1" w:rsidRPr="00F024A8">
        <w:rPr>
          <w:rFonts w:ascii="Times New Roman" w:hAnsi="Times New Roman" w:cs="Times New Roman"/>
          <w:sz w:val="28"/>
          <w:szCs w:val="26"/>
          <w:lang w:val="uz-Cyrl-UZ"/>
        </w:rPr>
        <w:t>гри чизмаларини яратиш ор</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али. Aгар циклик т</w:t>
      </w:r>
      <w:r w:rsidRPr="00F024A8">
        <w:rPr>
          <w:rFonts w:ascii="Times New Roman" w:hAnsi="Times New Roman" w:cs="Times New Roman"/>
          <w:sz w:val="28"/>
          <w:szCs w:val="26"/>
          <w:lang w:val="uz-Cyrl-UZ"/>
        </w:rPr>
        <w:t>ў</w:t>
      </w:r>
      <w:r w:rsidR="000532C1" w:rsidRPr="00F024A8">
        <w:rPr>
          <w:rFonts w:ascii="Times New Roman" w:hAnsi="Times New Roman" w:cs="Times New Roman"/>
          <w:sz w:val="28"/>
          <w:szCs w:val="26"/>
          <w:lang w:val="uz-Cyrl-UZ"/>
        </w:rPr>
        <w:t>л</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ин ю</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ори дара</w:t>
      </w:r>
      <w:r w:rsidRPr="00F024A8">
        <w:rPr>
          <w:rFonts w:ascii="Times New Roman" w:hAnsi="Times New Roman" w:cs="Times New Roman"/>
          <w:sz w:val="28"/>
          <w:szCs w:val="26"/>
          <w:lang w:val="uz-Cyrl-UZ"/>
        </w:rPr>
        <w:t>ж</w:t>
      </w:r>
      <w:r w:rsidR="000532C1" w:rsidRPr="00F024A8">
        <w:rPr>
          <w:rFonts w:ascii="Times New Roman" w:hAnsi="Times New Roman" w:cs="Times New Roman"/>
          <w:sz w:val="28"/>
          <w:szCs w:val="26"/>
          <w:lang w:val="uz-Cyrl-UZ"/>
        </w:rPr>
        <w:t>ага тушса ва ма</w:t>
      </w:r>
      <w:r w:rsidRPr="00F024A8">
        <w:rPr>
          <w:rFonts w:ascii="Times New Roman" w:hAnsi="Times New Roman" w:cs="Times New Roman"/>
          <w:sz w:val="28"/>
          <w:szCs w:val="26"/>
          <w:lang w:val="uz-Cyrl-UZ"/>
        </w:rPr>
        <w:t xml:space="preserve">ҳсулотнинг ишлаш муддати </w:t>
      </w:r>
      <w:r w:rsidR="000532C1" w:rsidRPr="00F024A8">
        <w:rPr>
          <w:rFonts w:ascii="Times New Roman" w:hAnsi="Times New Roman" w:cs="Times New Roman"/>
          <w:sz w:val="28"/>
          <w:szCs w:val="26"/>
          <w:lang w:val="uz-Cyrl-UZ"/>
        </w:rPr>
        <w:t>катта т</w:t>
      </w:r>
      <w:r w:rsidRPr="00F024A8">
        <w:rPr>
          <w:rFonts w:ascii="Times New Roman" w:hAnsi="Times New Roman" w:cs="Times New Roman"/>
          <w:sz w:val="28"/>
          <w:szCs w:val="26"/>
          <w:lang w:val="uz-Cyrl-UZ"/>
        </w:rPr>
        <w:t>ў</w:t>
      </w:r>
      <w:r w:rsidR="000532C1" w:rsidRPr="00F024A8">
        <w:rPr>
          <w:rFonts w:ascii="Times New Roman" w:hAnsi="Times New Roman" w:cs="Times New Roman"/>
          <w:sz w:val="28"/>
          <w:szCs w:val="26"/>
          <w:lang w:val="uz-Cyrl-UZ"/>
        </w:rPr>
        <w:t>л</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ин нисбатан кичик б</w:t>
      </w:r>
      <w:r w:rsidRPr="00F024A8">
        <w:rPr>
          <w:rFonts w:ascii="Times New Roman" w:hAnsi="Times New Roman" w:cs="Times New Roman"/>
          <w:sz w:val="28"/>
          <w:szCs w:val="26"/>
          <w:lang w:val="uz-Cyrl-UZ"/>
        </w:rPr>
        <w:t>ў</w:t>
      </w:r>
      <w:r w:rsidR="000532C1" w:rsidRPr="00F024A8">
        <w:rPr>
          <w:rFonts w:ascii="Times New Roman" w:hAnsi="Times New Roman" w:cs="Times New Roman"/>
          <w:sz w:val="28"/>
          <w:szCs w:val="26"/>
          <w:lang w:val="uz-Cyrl-UZ"/>
        </w:rPr>
        <w:t xml:space="preserve">лса, биз </w:t>
      </w:r>
      <w:r w:rsidRPr="00F024A8">
        <w:rPr>
          <w:rFonts w:ascii="Times New Roman" w:hAnsi="Times New Roman" w:cs="Times New Roman"/>
          <w:sz w:val="28"/>
          <w:szCs w:val="26"/>
          <w:lang w:val="uz-Cyrl-UZ"/>
        </w:rPr>
        <w:t>э</w:t>
      </w:r>
      <w:r w:rsidR="000532C1" w:rsidRPr="00F024A8">
        <w:rPr>
          <w:rFonts w:ascii="Times New Roman" w:hAnsi="Times New Roman" w:cs="Times New Roman"/>
          <w:sz w:val="28"/>
          <w:szCs w:val="26"/>
          <w:lang w:val="uz-Cyrl-UZ"/>
        </w:rPr>
        <w:t xml:space="preserve">волюцион ёки </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исман инновациялар ха</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ида гап</w:t>
      </w:r>
      <w:r w:rsidRPr="00F024A8">
        <w:rPr>
          <w:rFonts w:ascii="Times New Roman" w:hAnsi="Times New Roman" w:cs="Times New Roman"/>
          <w:sz w:val="28"/>
          <w:szCs w:val="26"/>
          <w:lang w:val="uz-Cyrl-UZ"/>
        </w:rPr>
        <w:t xml:space="preserve"> боради</w:t>
      </w:r>
      <w:r w:rsidR="000532C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8</w:t>
      </w:r>
      <w:r w:rsidR="000532C1" w:rsidRPr="00F024A8">
        <w:rPr>
          <w:rFonts w:ascii="Times New Roman" w:hAnsi="Times New Roman" w:cs="Times New Roman"/>
          <w:sz w:val="28"/>
          <w:szCs w:val="26"/>
          <w:lang w:val="uz-Cyrl-UZ"/>
        </w:rPr>
        <w:t>.2-расм).</w:t>
      </w:r>
    </w:p>
    <w:p w:rsidR="000532C1" w:rsidRPr="00F024A8" w:rsidRDefault="002D5A35"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Иккинчидан,</w:t>
      </w:r>
      <w:r w:rsidR="000532C1" w:rsidRPr="00F024A8">
        <w:rPr>
          <w:rFonts w:ascii="Times New Roman" w:hAnsi="Times New Roman" w:cs="Times New Roman"/>
          <w:sz w:val="28"/>
          <w:szCs w:val="26"/>
          <w:lang w:val="uz-Cyrl-UZ"/>
        </w:rPr>
        <w:t xml:space="preserve"> инновацион махсулотларни ишлаб чи</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арувчи корxона илгари ишлаб чи</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арилган ва янги махсулотларнинг параметрларини муа</w:t>
      </w:r>
      <w:r w:rsidRPr="00F024A8">
        <w:rPr>
          <w:rFonts w:ascii="Times New Roman" w:hAnsi="Times New Roman" w:cs="Times New Roman"/>
          <w:sz w:val="28"/>
          <w:szCs w:val="26"/>
          <w:lang w:val="uz-Cyrl-UZ"/>
        </w:rPr>
        <w:t>й</w:t>
      </w:r>
      <w:r w:rsidR="000532C1" w:rsidRPr="00F024A8">
        <w:rPr>
          <w:rFonts w:ascii="Times New Roman" w:hAnsi="Times New Roman" w:cs="Times New Roman"/>
          <w:sz w:val="28"/>
          <w:szCs w:val="26"/>
          <w:lang w:val="uz-Cyrl-UZ"/>
        </w:rPr>
        <w:t>ян сxема б</w:t>
      </w:r>
      <w:r w:rsidRPr="00F024A8">
        <w:rPr>
          <w:rFonts w:ascii="Times New Roman" w:hAnsi="Times New Roman" w:cs="Times New Roman"/>
          <w:sz w:val="28"/>
          <w:szCs w:val="26"/>
          <w:lang w:val="uz-Cyrl-UZ"/>
        </w:rPr>
        <w:t>ўй</w:t>
      </w:r>
      <w:r w:rsidR="000532C1" w:rsidRPr="00F024A8">
        <w:rPr>
          <w:rFonts w:ascii="Times New Roman" w:hAnsi="Times New Roman" w:cs="Times New Roman"/>
          <w:sz w:val="28"/>
          <w:szCs w:val="26"/>
          <w:lang w:val="uz-Cyrl-UZ"/>
        </w:rPr>
        <w:t>ича та</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ослама та</w:t>
      </w:r>
      <w:r w:rsidRPr="00F024A8">
        <w:rPr>
          <w:rFonts w:ascii="Times New Roman" w:hAnsi="Times New Roman" w:cs="Times New Roman"/>
          <w:sz w:val="28"/>
          <w:szCs w:val="26"/>
          <w:lang w:val="uz-Cyrl-UZ"/>
        </w:rPr>
        <w:t>ҳ</w:t>
      </w:r>
      <w:r w:rsidR="000532C1" w:rsidRPr="00F024A8">
        <w:rPr>
          <w:rFonts w:ascii="Times New Roman" w:hAnsi="Times New Roman" w:cs="Times New Roman"/>
          <w:sz w:val="28"/>
          <w:szCs w:val="26"/>
          <w:lang w:val="uz-Cyrl-UZ"/>
        </w:rPr>
        <w:t xml:space="preserve">лил </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илмо</w:t>
      </w:r>
      <w:r w:rsidRPr="00F024A8">
        <w:rPr>
          <w:rFonts w:ascii="Times New Roman" w:hAnsi="Times New Roman" w:cs="Times New Roman"/>
          <w:sz w:val="28"/>
          <w:szCs w:val="26"/>
          <w:lang w:val="uz-Cyrl-UZ"/>
        </w:rPr>
        <w:t>қ</w:t>
      </w:r>
      <w:r w:rsidR="000532C1" w:rsidRPr="00F024A8">
        <w:rPr>
          <w:rFonts w:ascii="Times New Roman" w:hAnsi="Times New Roman" w:cs="Times New Roman"/>
          <w:sz w:val="28"/>
          <w:szCs w:val="26"/>
          <w:lang w:val="uz-Cyrl-UZ"/>
        </w:rPr>
        <w:t>да.</w:t>
      </w:r>
    </w:p>
    <w:p w:rsidR="00AA2EBB" w:rsidRPr="00F024A8" w:rsidRDefault="00AA2EBB" w:rsidP="00C1196D">
      <w:pPr>
        <w:spacing w:after="0"/>
        <w:ind w:firstLine="567"/>
        <w:jc w:val="both"/>
        <w:rPr>
          <w:rFonts w:ascii="Times New Roman" w:hAnsi="Times New Roman" w:cs="Times New Roman"/>
          <w:sz w:val="28"/>
          <w:szCs w:val="26"/>
          <w:lang w:val="uz-Cyrl-UZ"/>
        </w:rPr>
      </w:pPr>
    </w:p>
    <w:p w:rsidR="00AA2EBB" w:rsidRPr="00F024A8" w:rsidRDefault="00AA2EBB" w:rsidP="00C1196D">
      <w:pPr>
        <w:spacing w:after="0"/>
        <w:ind w:firstLine="567"/>
        <w:jc w:val="both"/>
        <w:rPr>
          <w:rFonts w:ascii="Times New Roman" w:hAnsi="Times New Roman" w:cs="Times New Roman"/>
          <w:sz w:val="28"/>
          <w:szCs w:val="26"/>
          <w:lang w:val="uz-Cyrl-UZ"/>
        </w:rPr>
      </w:pPr>
    </w:p>
    <w:p w:rsidR="00AA2EBB" w:rsidRPr="00F024A8" w:rsidRDefault="00AA2EBB" w:rsidP="00C1196D">
      <w:pPr>
        <w:spacing w:after="0"/>
        <w:ind w:firstLine="567"/>
        <w:jc w:val="both"/>
        <w:rPr>
          <w:rFonts w:ascii="Times New Roman" w:hAnsi="Times New Roman" w:cs="Times New Roman"/>
          <w:sz w:val="28"/>
          <w:szCs w:val="26"/>
          <w:lang w:val="uz-Cyrl-UZ"/>
        </w:rPr>
      </w:pPr>
    </w:p>
    <w:p w:rsidR="00C06974" w:rsidRPr="00F024A8" w:rsidRDefault="00C06974" w:rsidP="00C1196D">
      <w:pPr>
        <w:spacing w:after="0"/>
        <w:ind w:firstLine="567"/>
        <w:jc w:val="both"/>
        <w:rPr>
          <w:rFonts w:ascii="Times New Roman" w:hAnsi="Times New Roman" w:cs="Times New Roman"/>
          <w:sz w:val="28"/>
          <w:szCs w:val="26"/>
          <w:lang w:val="en-US"/>
        </w:rPr>
      </w:pPr>
      <w:r w:rsidRPr="00F024A8">
        <w:rPr>
          <w:rFonts w:ascii="Times New Roman" w:hAnsi="Times New Roman" w:cs="Times New Roman"/>
          <w:sz w:val="28"/>
          <w:szCs w:val="26"/>
          <w:lang w:val="en-US"/>
        </w:rPr>
        <w:t>Q</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0"/>
      </w:tblGrid>
      <w:tr w:rsidR="00C04BC4" w:rsidRPr="00F024A8" w:rsidTr="00C06974">
        <w:trPr>
          <w:cantSplit/>
          <w:trHeight w:val="3221"/>
        </w:trPr>
        <w:tc>
          <w:tcPr>
            <w:tcW w:w="567" w:type="dxa"/>
            <w:tcBorders>
              <w:right w:val="single" w:sz="4" w:space="0" w:color="auto"/>
            </w:tcBorders>
            <w:textDirection w:val="btLr"/>
          </w:tcPr>
          <w:p w:rsidR="00C04BC4" w:rsidRPr="00F024A8" w:rsidRDefault="00C04BC4" w:rsidP="00C04BC4">
            <w:pPr>
              <w:ind w:left="113" w:right="113"/>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Инновацион маҳсулот таклифининг ҳажми бирл.</w:t>
            </w:r>
          </w:p>
        </w:tc>
        <w:tc>
          <w:tcPr>
            <w:tcW w:w="5670" w:type="dxa"/>
            <w:tcBorders>
              <w:left w:val="single" w:sz="4" w:space="0" w:color="auto"/>
              <w:bottom w:val="single" w:sz="4" w:space="0" w:color="auto"/>
            </w:tcBorders>
          </w:tcPr>
          <w:p w:rsidR="00C04BC4" w:rsidRPr="00F024A8" w:rsidRDefault="00C615D5" w:rsidP="00C1196D">
            <w:pPr>
              <w:jc w:val="both"/>
              <w:rPr>
                <w:rFonts w:ascii="Times New Roman" w:hAnsi="Times New Roman" w:cs="Times New Roman"/>
                <w:sz w:val="18"/>
                <w:szCs w:val="16"/>
                <w:lang w:val="uz-Cyrl-UZ"/>
              </w:rPr>
            </w:pPr>
            <w:r>
              <w:rPr>
                <w:rFonts w:ascii="Times New Roman" w:hAnsi="Times New Roman" w:cs="Times New Roman"/>
                <w:noProof/>
                <w:sz w:val="18"/>
                <w:szCs w:val="16"/>
                <w:lang w:eastAsia="ru-RU"/>
              </w:rPr>
              <w:pict>
                <v:shape id="Полилиния 78" o:spid="_x0000_s1038" style="position:absolute;left:0;text-align:left;margin-left:29.35pt;margin-top:64.45pt;width:158.55pt;height:95.5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2013817,121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" path="m950,1213454v-2969,-53934,-5937,-107867,106878,-154379c220643,1012563,558100,984854,677843,934384,797586,883914,793628,823547,826285,756254v32657,-67293,4948,-118753,47501,-225631c916339,423745,989571,203061,1081605,114986,1173639,26911,1270620,15036,1425989,2171v155369,-12865,587828,35626,587828,35626l2013817,37797e" filled="f" strokecolor="black [3200]" strokeweight="1.5pt">
                  <v:stroke joinstyle="miter"/>
                  <v:path arrowok="t" o:connecttype="custom" o:connectlocs="950,1213454;107828,1059075;677843,934384;826285,756254;873786,530623;1081605,114986;1425989,2171;2013817,37797;2013817,37797" o:connectangles="0,0,0,0,0,0,0,0,0"/>
                </v:shape>
              </w:pict>
            </w:r>
            <w:r>
              <w:rPr>
                <w:rFonts w:ascii="Times New Roman" w:hAnsi="Times New Roman" w:cs="Times New Roman"/>
                <w:noProof/>
                <w:sz w:val="18"/>
                <w:szCs w:val="16"/>
                <w:lang w:eastAsia="ru-RU"/>
              </w:rPr>
              <w:pict>
                <v:shape id="Полилиния 74" o:spid="_x0000_s1037" style="position:absolute;left:0;text-align:left;margin-left:-4.7pt;margin-top:24.8pt;width:241pt;height:135.6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3060482,172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" path="m,1722614c86096,1524197,172192,1325780,290945,1152598,409698,979416,518555,846809,712519,683523,906483,520237,1269670,286689,1454727,172884,1639784,59079,1654628,9597,1822862,691v168234,-8907,444335,70263,641267,118754c2661062,167936,2912423,257001,3004457,291637v92034,34636,51954,35131,11875,35626e" filled="f" strokecolor="black [3200]" strokeweight="1.5pt">
                  <v:stroke joinstyle="miter"/>
                  <v:path arrowok="t" o:connecttype="custom" o:connectlocs="0,1722614;290945,1152598;712519,683523;1454727,172884;1822862,691;2464129,119445;3004457,291637;3016332,327263" o:connectangles="0,0,0,0,0,0,0,0"/>
                </v:shape>
              </w:pict>
            </w:r>
          </w:p>
        </w:tc>
      </w:tr>
      <w:tr w:rsidR="00C04BC4" w:rsidRPr="00F024A8" w:rsidTr="00C06974">
        <w:tc>
          <w:tcPr>
            <w:tcW w:w="567" w:type="dxa"/>
          </w:tcPr>
          <w:p w:rsidR="00C04BC4" w:rsidRPr="00F024A8" w:rsidRDefault="00C06974" w:rsidP="00C06974">
            <w:pPr>
              <w:jc w:val="right"/>
              <w:rPr>
                <w:rFonts w:ascii="Times New Roman" w:hAnsi="Times New Roman" w:cs="Times New Roman"/>
                <w:szCs w:val="20"/>
                <w:lang w:val="en-US"/>
              </w:rPr>
            </w:pPr>
            <w:r w:rsidRPr="00F024A8">
              <w:rPr>
                <w:rFonts w:ascii="Times New Roman" w:hAnsi="Times New Roman" w:cs="Times New Roman"/>
                <w:szCs w:val="20"/>
                <w:lang w:val="en-US"/>
              </w:rPr>
              <w:t>0</w:t>
            </w:r>
          </w:p>
        </w:tc>
        <w:tc>
          <w:tcPr>
            <w:tcW w:w="5670" w:type="dxa"/>
            <w:tcBorders>
              <w:top w:val="single" w:sz="4" w:space="0" w:color="auto"/>
            </w:tcBorders>
          </w:tcPr>
          <w:p w:rsidR="00C04BC4" w:rsidRPr="00F024A8" w:rsidRDefault="00C06974" w:rsidP="00C06974">
            <w:pPr>
              <w:jc w:val="both"/>
              <w:rPr>
                <w:rFonts w:ascii="Times New Roman" w:hAnsi="Times New Roman" w:cs="Times New Roman"/>
                <w:szCs w:val="20"/>
                <w:lang w:val="en-US"/>
              </w:rPr>
            </w:pPr>
            <w:r w:rsidRPr="00F024A8">
              <w:rPr>
                <w:rFonts w:ascii="Times New Roman" w:hAnsi="Times New Roman" w:cs="Times New Roman"/>
                <w:szCs w:val="20"/>
                <w:lang w:val="en-US"/>
              </w:rPr>
              <w:t>5        10      15       20        25      30       35       40       45       50          t</w:t>
            </w:r>
          </w:p>
        </w:tc>
      </w:tr>
    </w:tbl>
    <w:p w:rsidR="003922B5" w:rsidRPr="00F024A8" w:rsidRDefault="00C06974" w:rsidP="00C1196D">
      <w:pPr>
        <w:spacing w:after="0"/>
        <w:ind w:firstLine="567"/>
        <w:jc w:val="both"/>
        <w:rPr>
          <w:rFonts w:ascii="Times New Roman" w:hAnsi="Times New Roman" w:cs="Times New Roman"/>
          <w:sz w:val="20"/>
          <w:szCs w:val="18"/>
          <w:lang w:val="uz-Cyrl-UZ"/>
        </w:rPr>
      </w:pPr>
      <w:r w:rsidRPr="00F024A8">
        <w:rPr>
          <w:rFonts w:ascii="Times New Roman" w:hAnsi="Times New Roman" w:cs="Times New Roman"/>
          <w:sz w:val="20"/>
          <w:szCs w:val="18"/>
          <w:lang w:val="uz-Cyrl-UZ"/>
        </w:rPr>
        <w:t>Бозорда инновацион маҳсулот таклифи вақти, йил, ой</w:t>
      </w:r>
    </w:p>
    <w:p w:rsidR="003922B5" w:rsidRPr="00F024A8" w:rsidRDefault="003922B5" w:rsidP="00C1196D">
      <w:pPr>
        <w:spacing w:after="0"/>
        <w:ind w:firstLine="567"/>
        <w:jc w:val="both"/>
        <w:rPr>
          <w:rFonts w:ascii="Times New Roman" w:hAnsi="Times New Roman" w:cs="Times New Roman"/>
          <w:sz w:val="28"/>
          <w:szCs w:val="26"/>
          <w:lang w:val="uz-Cyrl-UZ"/>
        </w:rPr>
      </w:pPr>
    </w:p>
    <w:p w:rsidR="003922B5" w:rsidRPr="00F024A8" w:rsidRDefault="00C06974" w:rsidP="003D5953">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8.2.шакл. Янгиликлар идентификацияси</w:t>
      </w:r>
    </w:p>
    <w:p w:rsidR="003D5953" w:rsidRPr="00F024A8" w:rsidRDefault="003D5953" w:rsidP="003D5953">
      <w:pPr>
        <w:spacing w:after="0"/>
        <w:ind w:firstLine="567"/>
        <w:jc w:val="both"/>
        <w:rPr>
          <w:rFonts w:ascii="Times New Roman" w:hAnsi="Times New Roman" w:cs="Times New Roman"/>
          <w:sz w:val="28"/>
          <w:szCs w:val="26"/>
          <w:lang w:val="uz-Cyrl-UZ"/>
        </w:rPr>
      </w:pP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Ўтган йилларда мамлакатда соғлиқни сақлашни бошқаришнинг ягона тизимини яратиш, тиббиётнинг хусусий секторини ривожлантириш, аҳолига </w:t>
      </w:r>
      <w:r w:rsidRPr="00F024A8">
        <w:rPr>
          <w:rFonts w:ascii="Times New Roman" w:hAnsi="Times New Roman"/>
          <w:noProof/>
          <w:sz w:val="28"/>
          <w:szCs w:val="26"/>
          <w:lang w:val="uz-Cyrl-UZ"/>
        </w:rPr>
        <w:lastRenderedPageBreak/>
        <w:t>тиббий хизмат кўрсатиш сифатини ошириш ва соғлом авлодни шакллантириш учун қулай шарт-шароитларни таъминлаш борасида кенг кўламли чора-тадбирлар амалга оширилди.</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Шу билан бирга, ушбу соҳада соғлиқни сақлашни самарали ислоҳ қилишга тўсқинлик қилаётган қатор тизимли муаммолар сақланиб қолмоқда. Хусусан:</w:t>
      </w:r>
    </w:p>
    <w:p w:rsidR="00BF77E4" w:rsidRPr="00C77B04"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77B04">
        <w:rPr>
          <w:rFonts w:ascii="Times New Roman" w:hAnsi="Times New Roman"/>
          <w:noProof/>
          <w:sz w:val="28"/>
          <w:szCs w:val="26"/>
          <w:lang w:val="uz-Cyrl-UZ"/>
        </w:rPr>
        <w:t>биринчидан, мамлакатимиз соғлиқни сақлаш тизимини ривожлантириш бўйича узоқ муддатли стратегиянинг мавжуд эмаслиги оқибатида ушбу соҳадаги ислоҳотлар тўлиқ бўлмаган шаклда ва тизимсиз тарзда амалга оширилмоқда, бу эса аҳолига тиббий хизмат кўрсатиш самарадорлиги ва сифатини ошириш имконини бермаяпти;</w:t>
      </w:r>
    </w:p>
    <w:p w:rsidR="00BF77E4" w:rsidRPr="00C77B04"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77B04">
        <w:rPr>
          <w:rFonts w:ascii="Times New Roman" w:hAnsi="Times New Roman"/>
          <w:noProof/>
          <w:sz w:val="28"/>
          <w:szCs w:val="26"/>
          <w:lang w:val="uz-Cyrl-UZ"/>
        </w:rPr>
        <w:t>иккинчидан, республика соғлиқни сақлаш тизимини ислоҳ қилишда соғлиқни сақлашни бошқаришнинг хорижий мамлакатларда қўлланилаётган муваффақиятли тажрибаси ва аниқ инновацион моделлари лозим даражада ҳисобга олинмаётганлиги соҳага инвестицияларни жалб этиш ва халқаро ҳамкорликни йўлга қўйиш имконини бермаяпти;</w:t>
      </w:r>
    </w:p>
    <w:p w:rsidR="00BF77E4" w:rsidRPr="00C77B04"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77B04">
        <w:rPr>
          <w:rFonts w:ascii="Times New Roman" w:hAnsi="Times New Roman"/>
          <w:noProof/>
          <w:sz w:val="28"/>
          <w:szCs w:val="26"/>
          <w:lang w:val="uz-Cyrl-UZ"/>
        </w:rPr>
        <w:t>учинчидан, тиббиёт ва фармацевтика ходимлари, энг аввало, республиканинг хусусий соғлиқни сақлаш тизими ташкилотларида фаолият юритаётган ходимларнинг касбий малакасини ошириш ва лозим даражада сақлаш, уларнинг кўникмалари замонавий талабларга мувофиқлиги устидан таъсирчан мониторинг тизими жорий этилмаган;</w:t>
      </w:r>
    </w:p>
    <w:p w:rsidR="00BF77E4" w:rsidRPr="00C77B04"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77B04">
        <w:rPr>
          <w:rFonts w:ascii="Times New Roman" w:hAnsi="Times New Roman"/>
          <w:noProof/>
          <w:sz w:val="28"/>
          <w:szCs w:val="26"/>
          <w:lang w:val="uz-Cyrl-UZ"/>
        </w:rPr>
        <w:t>тўртинчидан, хусусий секторни ривожлантириш учун шарт-шароитларни яхшилаш орқали давлатнинг соғлиқни сақлашга харажатларини мақбуллаштиришга, шунингдек, хусусий тиббиёт ташкилотларини бюджет маблағлари ҳисобидан молиялаштирилаётган бирламчи тиббий ёрдам кўрсатиш тизимига интеграция қилишга етарлича эътибор қаратилмаяпти;</w:t>
      </w:r>
    </w:p>
    <w:p w:rsidR="00BF77E4" w:rsidRPr="00C77B04"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77B04">
        <w:rPr>
          <w:rFonts w:ascii="Times New Roman" w:hAnsi="Times New Roman"/>
          <w:noProof/>
          <w:sz w:val="28"/>
          <w:szCs w:val="26"/>
          <w:lang w:val="uz-Cyrl-UZ"/>
        </w:rPr>
        <w:t>бешинчидан, клиник протоколлар ва тиббий стандартларнинг мукаммал эмаслиги, шунингдек, инновацион ишланмалар ва технологиялардан фойдаланиш даражасининг пастлиги аҳолига тиббий ёрдамни ташкил этишга замонавий услуб ва ёндашувларни жорий этиш имконини бермаяпти;</w:t>
      </w:r>
    </w:p>
    <w:p w:rsidR="00BF77E4" w:rsidRPr="00C77B04"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77B04">
        <w:rPr>
          <w:rFonts w:ascii="Times New Roman" w:hAnsi="Times New Roman"/>
          <w:noProof/>
          <w:sz w:val="28"/>
          <w:szCs w:val="26"/>
          <w:lang w:val="uz-Cyrl-UZ"/>
        </w:rPr>
        <w:t>олтинчидан, тиббиёт ва фармацевтика ходимлари тўғрисида ҳаққоний маълумотлар, шунингдек, ишончли тиббиёт статистикасининг ягона базаси шакллантирилмаганлиги соғлиқни сақлаш тизими аҳволини муносиб баҳолаш ва мавжуд муаммоларни ҳал этиш бўйича самарали чора-тадбирларни ишлаб чиқиш имконини бермаяпти;</w:t>
      </w:r>
    </w:p>
    <w:p w:rsidR="00BF77E4" w:rsidRPr="00C77B04"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C77B04">
        <w:rPr>
          <w:rFonts w:ascii="Times New Roman" w:hAnsi="Times New Roman"/>
          <w:noProof/>
          <w:sz w:val="28"/>
          <w:szCs w:val="26"/>
          <w:lang w:val="uz-Cyrl-UZ"/>
        </w:rPr>
        <w:t>еттинчидан, ҳал этилмаган муаммо ва камчиликларнинг сақланиб қолаётганлиги жамиятда тиббиёт ходимларининг имиджи ва обрўсига салбий таъсир кўрсатмоқда, ушбу касб нуфузини ва мамлакатимиз соғлиқни сақлаш тизимига бўлган ишончни пасайтирмоқда.</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Аҳолига тиббий хизмат кўрсатишни тубдан яхшилаш, республика соғлиқни сақлаш соҳасини бошқариш тизимининг самарадорлигини ошириш, шунингдек, соҳага чет эл инвестицияларини фаол жалб қилиш, умумэътироф </w:t>
      </w:r>
      <w:r w:rsidRPr="00F024A8">
        <w:rPr>
          <w:rFonts w:ascii="Times New Roman" w:hAnsi="Times New Roman"/>
          <w:noProof/>
          <w:sz w:val="28"/>
          <w:szCs w:val="26"/>
          <w:lang w:val="uz-Cyrl-UZ"/>
        </w:rPr>
        <w:lastRenderedPageBreak/>
        <w:t>этилган халқаро стандартлар ва инновацион технологияларни жорий этиш мақсадида:</w:t>
      </w:r>
    </w:p>
    <w:p w:rsidR="00BF77E4" w:rsidRPr="00F024A8" w:rsidRDefault="00BF77E4" w:rsidP="00BF77E4">
      <w:pPr>
        <w:autoSpaceDE w:val="0"/>
        <w:autoSpaceDN w:val="0"/>
        <w:adjustRightInd w:val="0"/>
        <w:spacing w:after="0" w:line="240" w:lineRule="auto"/>
        <w:ind w:firstLine="570"/>
        <w:jc w:val="both"/>
        <w:rPr>
          <w:rFonts w:ascii="Virtec Times New Roman Uz" w:hAnsi="Virtec Times New Roman Uz" w:cs="Virtec Times New Roman Uz"/>
          <w:noProof/>
          <w:sz w:val="28"/>
          <w:szCs w:val="26"/>
          <w:lang w:val="uz-Cyrl-UZ"/>
        </w:rPr>
      </w:pPr>
      <w:r w:rsidRPr="00F024A8">
        <w:rPr>
          <w:rFonts w:ascii="Times New Roman" w:hAnsi="Times New Roman"/>
          <w:bCs/>
          <w:noProof/>
          <w:sz w:val="28"/>
          <w:szCs w:val="26"/>
          <w:lang w:val="uz-Cyrl-UZ"/>
        </w:rPr>
        <w:t xml:space="preserve">Ўзбекистон Республикаси Президентининг “Ўзбекистон Республикасида Соғлиқни сақлашни бошқаришнинг инновацион моделини жорий этиш чора-тадбирлари тўғрисида 02.08.2018 й. </w:t>
      </w:r>
      <w:r w:rsidRPr="00F024A8">
        <w:rPr>
          <w:rFonts w:ascii="Times New Roman" w:hAnsi="Times New Roman"/>
          <w:bCs/>
          <w:sz w:val="28"/>
          <w:szCs w:val="26"/>
          <w:lang w:val="uz-Cyrl-UZ"/>
        </w:rPr>
        <w:t xml:space="preserve">N ПҚ-3894 </w:t>
      </w:r>
      <w:r w:rsidRPr="00F024A8">
        <w:rPr>
          <w:rFonts w:ascii="Times New Roman" w:hAnsi="Times New Roman"/>
          <w:bCs/>
          <w:noProof/>
          <w:sz w:val="28"/>
          <w:szCs w:val="26"/>
          <w:lang w:val="uz-Cyrl-UZ"/>
        </w:rPr>
        <w:t>қарори, қабул қилинди.</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қуйидагилар Ўзбекистон Республикасида соғлиқни сақлашни бошқаришнинг инновацион моделини жорий этишнинг стратегик мақсадлари этиб белгиланди:</w:t>
      </w:r>
    </w:p>
    <w:p w:rsidR="00BF77E4" w:rsidRPr="00F8193B"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умумэътироф этилган халқаро методикаларга мувофиқ аниқланадиган мамлакат аҳолиси саломатлиги кўрсаткичларининг барқарор яхшиланишини ва соғлиқни сақлаш тизимидан қаноатланганлик даражасини таъминлаш;</w:t>
      </w:r>
    </w:p>
    <w:p w:rsidR="00BF77E4" w:rsidRPr="00F8193B"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дастлабки босқичда минтақада аҳолига тиббий хизмат кўрсатиш самарадорлиги бўйича етакчи ўринларни ҳамда кейинчалик соғлиқни сақлаш тизими самарадорлигининг жаҳон рейтингларида муносиб ўринни эгаллаш;</w:t>
      </w:r>
    </w:p>
    <w:p w:rsidR="00BF77E4" w:rsidRPr="00F8193B"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аҳолига кўрсатилаётган тиббий ёрдам ҳажмида хусусий сектор улушини салмоқли даражада кўпайтириш, ушбу хизматнинг сифатини ва ундан фойдаланиш имкониятларини ошириш;</w:t>
      </w:r>
    </w:p>
    <w:p w:rsidR="00BF77E4" w:rsidRPr="00F8193B"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миллий иқтисодиётнинг бюджетни шакллантирадиган тармоғи сифатида тиббий туризмни шакллантириш, кейинчалик унинг мамлакат ялпи ички маҳсулотига ҳиссасини изчил ошириб бориш;</w:t>
      </w:r>
    </w:p>
    <w:p w:rsidR="00BF77E4" w:rsidRPr="00F8193B" w:rsidRDefault="00BF77E4" w:rsidP="00D42FDF">
      <w:pPr>
        <w:pStyle w:val="a3"/>
        <w:numPr>
          <w:ilvl w:val="0"/>
          <w:numId w:val="32"/>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республика тиббиёт ва фармацевтика ходимлари, шу жумладан, бошқарув кадрларига халқаро стандартларга мувофиқ узлуксиз таълим бериш ва улар малакасини оширишнинг замонавий тизимини яратиш.</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Ўзбекистон Республикаси Инновацион соғлиқни сақлаш миллий палатаси (кейинги ўринларда Миллий палата деб юритилади) ташкил этилсин, қуйидагилар унинг асосий вазифалари этиб белгиланган:</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республика соғлиқни сақлаш тизимини ривожлантириш стратегиясини, илғор халқаро стандартлар ва жаҳондаги энг яхши амалиётни ҳисобга олган ҳолда соғлиқни сақлашни бошқаришнинг инновацион моделини жорий этиш бўйича таклифларни ишлаб чиқиш;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замонавий клиник қўлланмалар ва протоколлар, диагностика ва даволаш сифатига оид стандартлар, шунингдек, моддий-техник жиҳозлаш стандартларини ишлаб чиқишни ташкил этиш, уларнинг ўз вақтида жорий этилишини мониторинг қилиш;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зарур статистик ахборот билан таъминлаш мақсадида тиббиёт статистикасини тўплаш ва таҳлил қилиш тизимини такомиллаштириш ва рақамлаштириш, шунингдек, статистик кўрсаткичларни манипуляция қилиш имкониятини истисно этадиган халқаро стандартлар ва методикаларни жорий этиш;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республика шифокорлари ва провизорларини рўйхатга олиш тизимини жорий этиш, шунингдек, умумий фойдаланиш учун очиқ бўлган ягона электрон маълумотлар базасини шакллантириш ва юритиш;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 xml:space="preserve">халқаро стандартларга жавоб берадиган соғлиқни сақлаш инфратузилмасини яратишга, шу жумладан, тиббиёт ва фармацевтика </w:t>
      </w:r>
      <w:r w:rsidRPr="00F8193B">
        <w:rPr>
          <w:rFonts w:ascii="Times New Roman" w:hAnsi="Times New Roman"/>
          <w:noProof/>
          <w:sz w:val="28"/>
          <w:szCs w:val="26"/>
          <w:lang w:val="uz-Cyrl-UZ"/>
        </w:rPr>
        <w:lastRenderedPageBreak/>
        <w:t>ташкилотларини замонавий ускуналар билан жиҳозлаш ва илғор ахборот-коммуникация технологияларини жорий этиш учун молиявий маблағлар жалб этишга, шунингдек, соғлиқни сақлаш соҳасида янги ташкилотлар ташкил қилишга кўмаклашиш;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тиббиёт ходимларининг обрўсини, ушбу касб нуфузи ва мамлакатимиз соғлиқни сақлаш тизимига бўлган ишончни ошириш, тиббиёт ходимларига одоб-ахлоқ қоидаларини сингдириш, коррупция кўринишларига барҳам бериш ва уларнинг олдини олиш, шунингдек, уларнинг касбий фаолияти устидан жамоатчилик назоратини таъминлаш чораларини кўриш;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тиббиёт ходимлари касбий малака даражаси, шунингдек, уларнинг кўникмалари замонавий талаблар ва жаҳоннинг энг яхши амалиётига мувофиқлиги устидан, шу жумладан, улар фаолиятини якка тартибда лицензиялашни жорий этиш орқали таъсирчан мониторинг тизимини йўлга қўйиш;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тиббиёт ходимларини тайёрлаш ва уларнинг малакасини ошириш тизимини такомиллаштириш, ушбу соҳага замонавий стандартларни жорий этиш, шунингдек, соғлиқни сақлаш соҳасидаги юқори малакали хорижий эксперт ва мутахассисларни мамлакатга фаол жалб қилиш, мамлакатимиз мутахассислари ва экспертларининг чет элда стажировка ўташини ташкил этиш;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мамлакатимиз тиббиёт ташкилотларининг бу борадаги фаолиятини ва жаҳоннинг энг яхши амалиётини чуқур ўрганиш асосида шифокор (тиббий) хатолари, касалликларни нотўғри диагностика қилиш ва даволаш ҳолатларини камайтиришнинг таъсирчан механизмларини ишлаб чиқиш ва жорий этиш;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мамлакат соғлиқни сақлашни бошқариш тизимига, шу жумладан, тиббиёт ташкилотлари фаолиятини ташкил этиш ва назорат қилиш масалаларида хорижнинг энг яхши амалиётини мослаштирилган тарзда жорий этиш, шунингдек, фуқароларни тиббий суғурталашни жорий қилишнинг ташкилий-ҳуқуқий асосларини яратиш;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хусусий, энг аввало, тўғридан-тўғри чет эл инвестицияларини фаол жалб қилиш, шунингдек, соғлиқни сақлашнинг хусусий тизимини жадал ривожлантириш мақсадида давлат-хусусий шерикликнинг самарали механизмларини ишлаб чиқиш ва мамлакатимиз соғлиқни сақлаш тизимига жорий этиш;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хорижий (халқаро) тиббиёт ва бошқа ташкилотлар билан соғлиқни сақлаш масалалари бўйича ҳамкорликни йўлга қўйиш, шу жумладан, республика соғлиқни сақлаш тизимига грантлар, кредитлар, донорлик ва бошқа маблағларни жалб этиш мақсадида учрашувлар, музокаралар ва бошқа тадбирларни ташкил қилиш, шунингдек, ушбу маблағларнинг мақсадли ва самарали ишлатилишини мониторинг ҳамда назорат қилиш;</w:t>
      </w:r>
    </w:p>
    <w:p w:rsidR="00BF77E4" w:rsidRPr="00F8193B" w:rsidRDefault="00BF77E4" w:rsidP="00D42FDF">
      <w:pPr>
        <w:pStyle w:val="a3"/>
        <w:numPr>
          <w:ilvl w:val="0"/>
          <w:numId w:val="33"/>
        </w:numPr>
        <w:autoSpaceDE w:val="0"/>
        <w:autoSpaceDN w:val="0"/>
        <w:adjustRightInd w:val="0"/>
        <w:spacing w:after="0" w:line="240" w:lineRule="auto"/>
        <w:ind w:left="0" w:firstLine="567"/>
        <w:jc w:val="both"/>
        <w:rPr>
          <w:rFonts w:ascii="Times New Roman" w:hAnsi="Times New Roman"/>
          <w:noProof/>
          <w:sz w:val="28"/>
          <w:szCs w:val="26"/>
          <w:lang w:val="uz-Cyrl-UZ"/>
        </w:rPr>
      </w:pPr>
      <w:r w:rsidRPr="00F8193B">
        <w:rPr>
          <w:rFonts w:ascii="Times New Roman" w:hAnsi="Times New Roman"/>
          <w:noProof/>
          <w:sz w:val="28"/>
          <w:szCs w:val="26"/>
          <w:lang w:val="uz-Cyrl-UZ"/>
        </w:rPr>
        <w:t xml:space="preserve">салоҳиятли инвесторлар, айниқса, хорижий инвесторларга республиканинг хусусий соғлиқни сақлаш тизимини ривожлантириш учун инвестиция киритиш масалалари бўйича ахборот, маслаҳат, ҳуқуқий ва </w:t>
      </w:r>
      <w:r w:rsidRPr="00F8193B">
        <w:rPr>
          <w:rFonts w:ascii="Times New Roman" w:hAnsi="Times New Roman"/>
          <w:noProof/>
          <w:sz w:val="28"/>
          <w:szCs w:val="26"/>
          <w:lang w:val="uz-Cyrl-UZ"/>
        </w:rPr>
        <w:lastRenderedPageBreak/>
        <w:t>бошқа шаклларда, шу жумладан, бизнес-режалар ишлаб чиқиш ва таклиф этилаётган лойиҳаларни амалга оширишни молиялаштириш манбаларини жалб қилиш орқали ҳар томонлама кўмак кўрсатиш.</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Қарорда б</w:t>
      </w:r>
      <w:r w:rsidRPr="00F024A8">
        <w:rPr>
          <w:rFonts w:ascii="Times New Roman" w:hAnsi="Times New Roman"/>
          <w:noProof/>
          <w:sz w:val="28"/>
          <w:szCs w:val="26"/>
        </w:rPr>
        <w:t>елгилаб қўйил</w:t>
      </w:r>
      <w:r w:rsidRPr="00F024A8">
        <w:rPr>
          <w:rFonts w:ascii="Times New Roman" w:hAnsi="Times New Roman"/>
          <w:noProof/>
          <w:sz w:val="28"/>
          <w:szCs w:val="26"/>
          <w:lang w:val="uz-Cyrl-UZ"/>
        </w:rPr>
        <w:t>га</w:t>
      </w:r>
      <w:r w:rsidRPr="00F024A8">
        <w:rPr>
          <w:rFonts w:ascii="Times New Roman" w:hAnsi="Times New Roman"/>
          <w:noProof/>
          <w:sz w:val="28"/>
          <w:szCs w:val="26"/>
        </w:rPr>
        <w:t>нки, Миллий палата:</w:t>
      </w:r>
    </w:p>
    <w:p w:rsidR="00BF77E4" w:rsidRPr="00F8193B" w:rsidRDefault="00BF77E4" w:rsidP="00D42FDF">
      <w:pPr>
        <w:pStyle w:val="a3"/>
        <w:numPr>
          <w:ilvl w:val="0"/>
          <w:numId w:val="34"/>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Ўзбекистон Республикаси Соғлиқни сақлаш вазирлиги ҳузуридаги Жамият саломатлиги ва соғлиқни сақлашни ташкил этиш илмий-тадқиқот институти ва унинг ҳудудий бўлинмалари негизида уларни молиялаштиришнинг амалдаги тартиби сақлаб қолинган ҳолда ташкил этилади ҳамда уларнинг ҳуқуқлари ва мажбуриятлари бўйича ҳуқуқий ворис ҳисобланади;</w:t>
      </w:r>
    </w:p>
    <w:p w:rsidR="00BF77E4" w:rsidRPr="00F8193B" w:rsidRDefault="00BF77E4" w:rsidP="00D42FDF">
      <w:pPr>
        <w:pStyle w:val="a3"/>
        <w:numPr>
          <w:ilvl w:val="0"/>
          <w:numId w:val="34"/>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Қорақалпоғистон Республикаси, вилоятлар ва Тошкент шаҳрида ўз таркибий бўлинмаларига эга бўлади, уларнинг тузилмалари ва низоми Миллий палата раиси томонидан тасдиқланади;</w:t>
      </w:r>
    </w:p>
    <w:p w:rsidR="00BF77E4" w:rsidRPr="00F8193B" w:rsidRDefault="00BF77E4" w:rsidP="00D42FDF">
      <w:pPr>
        <w:pStyle w:val="a3"/>
        <w:numPr>
          <w:ilvl w:val="0"/>
          <w:numId w:val="34"/>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республика тиббиёт ва фармацевтика ходимларини бирлаштирувчи, республика соғлиқни сақлашни бошқаришнинг инновацион моделини жорий этиш, шу жумладан, ушбу қарорнинг 1-бандида белгиланган стратегик мақсадларга эришишни таъминлаш учун масъул ташкилот ҳисобланади;</w:t>
      </w:r>
    </w:p>
    <w:p w:rsidR="00BF77E4" w:rsidRPr="00F8193B" w:rsidRDefault="00BF77E4" w:rsidP="00D42FDF">
      <w:pPr>
        <w:pStyle w:val="a3"/>
        <w:numPr>
          <w:ilvl w:val="0"/>
          <w:numId w:val="34"/>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соғлиқни сақлашни бошқаришнинг инновацион моделини жорий этиш соҳасида ҳамда ваколатига киритилган бошқа масалалар бўйича Ўзбекистон Республикаси Соғлиқни сақлаш вазирлиги, давлат бошқаруви органлари, тиббиёт ва бошқа ташкилотлар билан ўзаро ҳамкорлик қилади;</w:t>
      </w:r>
    </w:p>
    <w:p w:rsidR="00BF77E4" w:rsidRPr="00F8193B" w:rsidRDefault="00BF77E4" w:rsidP="00D42FDF">
      <w:pPr>
        <w:pStyle w:val="a3"/>
        <w:numPr>
          <w:ilvl w:val="0"/>
          <w:numId w:val="34"/>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Ўзбекистон Республикасида соғлиқни сақлашни бошқариш тизимини ислоҳ қилиш стратегиясини ишлаб чиқиш ва амалга оширишда соғлиқни сақлаш соҳасидаги хорижий (халқаро) ташкилотлар билан самарали ҳамкорликни йўлга қўйиш, шунингдек, соғлиқни сақлаш тизимига грантлар, кредитлар, донорлик ва бошқа маблағларни жалб қилиш ҳамда уларнинг мақсадли ва самарали ишлатилиши устидан мониторинг ва назоратни ташкил этиш бўйича ваколатли ташкилот ҳисобланади;</w:t>
      </w:r>
    </w:p>
    <w:p w:rsidR="00BF77E4" w:rsidRPr="00F8193B" w:rsidRDefault="00BF77E4" w:rsidP="00D42FDF">
      <w:pPr>
        <w:pStyle w:val="a3"/>
        <w:numPr>
          <w:ilvl w:val="0"/>
          <w:numId w:val="34"/>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тиббиёт, фармацевтика ва бошқа ташкилотларнинг муассиси сифатида қатнашиш, соғлиқни сақлаш соҳаси ходимларининг малакасини ошириш бўйича тўлов-контракт асосида хизмат кўрсатишни ташкил этиш ҳуқуқига эга;</w:t>
      </w:r>
    </w:p>
    <w:p w:rsidR="00BF77E4" w:rsidRPr="00F8193B" w:rsidRDefault="00BF77E4" w:rsidP="00D42FDF">
      <w:pPr>
        <w:pStyle w:val="a3"/>
        <w:numPr>
          <w:ilvl w:val="0"/>
          <w:numId w:val="34"/>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2020 йил 31 декабрга қадар республикада касбий фаолиятни амалга ошираётган шифокорлар ва провизорларни рўйхатга олиш тизимини жорий этишни, шунингдек, улар тўғрисида умумий фойдаланиш учун очиқ бўлган ягона электрон маълумотлар базасини яратишни таъминлайди.</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Белгилан</w:t>
      </w:r>
      <w:r w:rsidRPr="00F024A8">
        <w:rPr>
          <w:rFonts w:ascii="Times New Roman" w:hAnsi="Times New Roman"/>
          <w:noProof/>
          <w:sz w:val="28"/>
          <w:szCs w:val="26"/>
          <w:lang w:val="uz-Cyrl-UZ"/>
        </w:rPr>
        <w:t>ган</w:t>
      </w:r>
      <w:r w:rsidRPr="00F024A8">
        <w:rPr>
          <w:rFonts w:ascii="Times New Roman" w:hAnsi="Times New Roman"/>
          <w:noProof/>
          <w:sz w:val="28"/>
          <w:szCs w:val="26"/>
        </w:rPr>
        <w:t>ки, 2021 йил 1 январдан шифокорлар ва провизорларнинг Миллий палатада рўйхатдан ўтмасдан фаолият юритиши тақиқланади.</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Хужжатда</w:t>
      </w:r>
      <w:r w:rsidRPr="00F024A8">
        <w:rPr>
          <w:rFonts w:ascii="Times New Roman" w:hAnsi="Times New Roman"/>
          <w:noProof/>
          <w:sz w:val="28"/>
          <w:szCs w:val="26"/>
        </w:rPr>
        <w:t>Миллий палата ҳузурида қуйидагилар ташкил этил</w:t>
      </w:r>
      <w:r w:rsidRPr="00F024A8">
        <w:rPr>
          <w:rFonts w:ascii="Times New Roman" w:hAnsi="Times New Roman"/>
          <w:noProof/>
          <w:sz w:val="28"/>
          <w:szCs w:val="26"/>
          <w:lang w:val="uz-Cyrl-UZ"/>
        </w:rPr>
        <w:t>ди</w:t>
      </w:r>
      <w:r w:rsidRPr="00F024A8">
        <w:rPr>
          <w:rFonts w:ascii="Times New Roman" w:hAnsi="Times New Roman"/>
          <w:noProof/>
          <w:sz w:val="28"/>
          <w:szCs w:val="26"/>
        </w:rPr>
        <w:t>:</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а) Ўзбекистон Республикасида Соғлиқни сақлашнинг инновацион моделини жорий этиш бўйича маслаҳат кенгаши (кейинги ўринларда - Кенгаш).</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Белгилаб қўйил</w:t>
      </w:r>
      <w:r w:rsidRPr="00F024A8">
        <w:rPr>
          <w:rFonts w:ascii="Times New Roman" w:hAnsi="Times New Roman"/>
          <w:noProof/>
          <w:sz w:val="28"/>
          <w:szCs w:val="26"/>
          <w:lang w:val="uz-Cyrl-UZ"/>
        </w:rPr>
        <w:t>га</w:t>
      </w:r>
      <w:r w:rsidRPr="00F024A8">
        <w:rPr>
          <w:rFonts w:ascii="Times New Roman" w:hAnsi="Times New Roman"/>
          <w:noProof/>
          <w:sz w:val="28"/>
          <w:szCs w:val="26"/>
        </w:rPr>
        <w:t>нки:</w:t>
      </w:r>
    </w:p>
    <w:p w:rsidR="00BF77E4" w:rsidRPr="00F8193B" w:rsidRDefault="00F8193B" w:rsidP="00D42FDF">
      <w:pPr>
        <w:pStyle w:val="a3"/>
        <w:numPr>
          <w:ilvl w:val="0"/>
          <w:numId w:val="35"/>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lastRenderedPageBreak/>
        <w:t>к</w:t>
      </w:r>
      <w:r w:rsidR="00BF77E4" w:rsidRPr="00F8193B">
        <w:rPr>
          <w:rFonts w:ascii="Times New Roman" w:hAnsi="Times New Roman"/>
          <w:noProof/>
          <w:sz w:val="28"/>
          <w:szCs w:val="26"/>
        </w:rPr>
        <w:t>енгашга Миллий палата раиси раҳбарлик қилади ҳамда унинг таркиби соғлиқни сақлаш соҳасидаги ташкилотлар раҳбарлари ва мутахассислари орасидан шакллантирилади;</w:t>
      </w:r>
    </w:p>
    <w:p w:rsidR="00BF77E4" w:rsidRPr="00F8193B" w:rsidRDefault="00F8193B" w:rsidP="00D42FDF">
      <w:pPr>
        <w:pStyle w:val="a3"/>
        <w:numPr>
          <w:ilvl w:val="0"/>
          <w:numId w:val="35"/>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к</w:t>
      </w:r>
      <w:r w:rsidR="00BF77E4" w:rsidRPr="00F8193B">
        <w:rPr>
          <w:rFonts w:ascii="Times New Roman" w:hAnsi="Times New Roman"/>
          <w:noProof/>
          <w:sz w:val="28"/>
          <w:szCs w:val="26"/>
        </w:rPr>
        <w:t>енгаш соғлиқни сақлашни бошқаришнинг инновацион моделини жорий этиш соҳасидаги фаолиятни мувофиқлаштириш бўйича Миллий палатанинг коллегиал маслаҳат органи ҳисобланади;</w:t>
      </w:r>
    </w:p>
    <w:p w:rsidR="00BF77E4" w:rsidRPr="00F8193B" w:rsidRDefault="00F8193B" w:rsidP="00D42FDF">
      <w:pPr>
        <w:pStyle w:val="a3"/>
        <w:numPr>
          <w:ilvl w:val="0"/>
          <w:numId w:val="35"/>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к</w:t>
      </w:r>
      <w:r w:rsidR="00BF77E4" w:rsidRPr="00F8193B">
        <w:rPr>
          <w:rFonts w:ascii="Times New Roman" w:hAnsi="Times New Roman"/>
          <w:noProof/>
          <w:sz w:val="28"/>
          <w:szCs w:val="26"/>
        </w:rPr>
        <w:t>енгаш таркиби Миллий палата раиси томонидан тасдиқланади;</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 юридик шахс ташкил этмаган ҳолда, маблағлари тижорат банкидаги махсус, шу жумладан, валюта ҳисобварағида жамланадиган Ўзбекистон Республикаси Инновацион соғлиқни сақлашни қўллаб-қувватлаш жамғармаси (кейинги ўринларда - Жамғарма).</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Қуйидагилар Жамғарма маблағларини шакллантириш манбалари этиб белгилан</w:t>
      </w:r>
      <w:r w:rsidRPr="00F024A8">
        <w:rPr>
          <w:rFonts w:ascii="Times New Roman" w:hAnsi="Times New Roman"/>
          <w:noProof/>
          <w:sz w:val="28"/>
          <w:szCs w:val="26"/>
          <w:lang w:val="uz-Cyrl-UZ"/>
        </w:rPr>
        <w:t>ди</w:t>
      </w:r>
      <w:r w:rsidRPr="00F024A8">
        <w:rPr>
          <w:rFonts w:ascii="Times New Roman" w:hAnsi="Times New Roman"/>
          <w:noProof/>
          <w:sz w:val="28"/>
          <w:szCs w:val="26"/>
        </w:rPr>
        <w:t>:</w:t>
      </w:r>
    </w:p>
    <w:p w:rsidR="00BF77E4" w:rsidRPr="00F8193B" w:rsidRDefault="00BF77E4" w:rsidP="00D42FDF">
      <w:pPr>
        <w:pStyle w:val="a3"/>
        <w:numPr>
          <w:ilvl w:val="0"/>
          <w:numId w:val="36"/>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Ўзбекистон Республикаси Давлат бюджети маблағлари;</w:t>
      </w:r>
    </w:p>
    <w:p w:rsidR="00BF77E4" w:rsidRPr="00F8193B" w:rsidRDefault="00BF77E4" w:rsidP="00D42FDF">
      <w:pPr>
        <w:pStyle w:val="a3"/>
        <w:numPr>
          <w:ilvl w:val="0"/>
          <w:numId w:val="36"/>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шифокорлар ва провизорларни рўйхатга олишни амалга оширишдан, шунингдек, улар фаолиятини лицензиялашдан тушадиган маблағлар;</w:t>
      </w:r>
    </w:p>
    <w:p w:rsidR="00BF77E4" w:rsidRPr="00F8193B" w:rsidRDefault="00BF77E4" w:rsidP="00D42FDF">
      <w:pPr>
        <w:pStyle w:val="a3"/>
        <w:numPr>
          <w:ilvl w:val="0"/>
          <w:numId w:val="36"/>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шартнома асосида хизматлар кўрсатиш ва бошқа хўжалик фаолиятини амалга оширишдан тушумлар;</w:t>
      </w:r>
    </w:p>
    <w:p w:rsidR="00BF77E4" w:rsidRPr="00F8193B" w:rsidRDefault="00F8193B" w:rsidP="00D42FDF">
      <w:pPr>
        <w:pStyle w:val="a3"/>
        <w:numPr>
          <w:ilvl w:val="0"/>
          <w:numId w:val="36"/>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ж</w:t>
      </w:r>
      <w:r w:rsidR="00BF77E4" w:rsidRPr="00F8193B">
        <w:rPr>
          <w:rFonts w:ascii="Times New Roman" w:hAnsi="Times New Roman"/>
          <w:noProof/>
          <w:sz w:val="28"/>
          <w:szCs w:val="26"/>
        </w:rPr>
        <w:t>амғарманинг вақтинча бўш маблағларини банкларга жойлаштиришдан олинадиган даромадлар;</w:t>
      </w:r>
    </w:p>
    <w:p w:rsidR="00BF77E4" w:rsidRPr="00F8193B" w:rsidRDefault="00BF77E4" w:rsidP="00D42FDF">
      <w:pPr>
        <w:pStyle w:val="a3"/>
        <w:numPr>
          <w:ilvl w:val="0"/>
          <w:numId w:val="36"/>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халқаро молия институтлари ва хорижий ташкилотларнинг грантлари;</w:t>
      </w:r>
    </w:p>
    <w:p w:rsidR="00BF77E4" w:rsidRPr="00F8193B" w:rsidRDefault="00BF77E4" w:rsidP="00D42FDF">
      <w:pPr>
        <w:pStyle w:val="a3"/>
        <w:numPr>
          <w:ilvl w:val="0"/>
          <w:numId w:val="36"/>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хайрия қилувчилар - жисмоний ва юридик ш</w:t>
      </w:r>
      <w:r w:rsidR="00F8193B">
        <w:rPr>
          <w:rFonts w:ascii="Times New Roman" w:hAnsi="Times New Roman"/>
          <w:noProof/>
          <w:sz w:val="28"/>
          <w:szCs w:val="26"/>
        </w:rPr>
        <w:t xml:space="preserve">ахслар, Ўзбекистон </w:t>
      </w:r>
      <w:r w:rsidR="00F8193B">
        <w:rPr>
          <w:rFonts w:ascii="Times New Roman" w:hAnsi="Times New Roman"/>
          <w:noProof/>
          <w:sz w:val="28"/>
          <w:szCs w:val="26"/>
          <w:lang w:val="uz-Cyrl-UZ"/>
        </w:rPr>
        <w:t>р</w:t>
      </w:r>
      <w:r w:rsidRPr="00F8193B">
        <w:rPr>
          <w:rFonts w:ascii="Times New Roman" w:hAnsi="Times New Roman"/>
          <w:noProof/>
          <w:sz w:val="28"/>
          <w:szCs w:val="26"/>
        </w:rPr>
        <w:t>еспубликаси резидентлари ва норезидентларининг маблағлари;</w:t>
      </w:r>
    </w:p>
    <w:p w:rsidR="00BF77E4" w:rsidRPr="00F8193B" w:rsidRDefault="00BF77E4" w:rsidP="00D42FDF">
      <w:pPr>
        <w:pStyle w:val="a3"/>
        <w:numPr>
          <w:ilvl w:val="0"/>
          <w:numId w:val="36"/>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қонун ҳужжатлари билан тақиқланмаган бошқа манбалар.</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Қарорда б</w:t>
      </w:r>
      <w:r w:rsidRPr="00F024A8">
        <w:rPr>
          <w:rFonts w:ascii="Times New Roman" w:hAnsi="Times New Roman"/>
          <w:noProof/>
          <w:sz w:val="28"/>
          <w:szCs w:val="26"/>
        </w:rPr>
        <w:t>елгилаб қўйил</w:t>
      </w:r>
      <w:r w:rsidRPr="00F024A8">
        <w:rPr>
          <w:rFonts w:ascii="Times New Roman" w:hAnsi="Times New Roman"/>
          <w:noProof/>
          <w:sz w:val="28"/>
          <w:szCs w:val="26"/>
          <w:lang w:val="uz-Cyrl-UZ"/>
        </w:rPr>
        <w:t>га</w:t>
      </w:r>
      <w:r w:rsidRPr="00F024A8">
        <w:rPr>
          <w:rFonts w:ascii="Times New Roman" w:hAnsi="Times New Roman"/>
          <w:noProof/>
          <w:sz w:val="28"/>
          <w:szCs w:val="26"/>
        </w:rPr>
        <w:t>нки, Жамғарма маблағлари, шу жумладан, қуйидагиларга йўналтирилади:</w:t>
      </w:r>
    </w:p>
    <w:p w:rsidR="00BF77E4" w:rsidRPr="00F8193B" w:rsidRDefault="00F8193B" w:rsidP="00D42FDF">
      <w:pPr>
        <w:pStyle w:val="a3"/>
        <w:numPr>
          <w:ilvl w:val="0"/>
          <w:numId w:val="37"/>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м</w:t>
      </w:r>
      <w:r w:rsidR="00BF77E4" w:rsidRPr="00F8193B">
        <w:rPr>
          <w:rFonts w:ascii="Times New Roman" w:hAnsi="Times New Roman"/>
          <w:noProof/>
          <w:sz w:val="28"/>
          <w:szCs w:val="26"/>
        </w:rPr>
        <w:t>иллий палатани сақлаш, унинг фаолиятини моддий-техник таъминлаш ва ходимларини моддий рағбатлантириш;</w:t>
      </w:r>
    </w:p>
    <w:p w:rsidR="00BF77E4" w:rsidRPr="00F8193B" w:rsidRDefault="00BF77E4" w:rsidP="00D42FDF">
      <w:pPr>
        <w:pStyle w:val="a3"/>
        <w:numPr>
          <w:ilvl w:val="0"/>
          <w:numId w:val="37"/>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халқаро стандартларга мувофиқ илғор тиббиёт ва фармацевтика ташкилотларини ташкил этиш, шунингдек, уларни замонавий ускуналар ва ахборот-коммуникация технологиялари билан жиҳозлаш;</w:t>
      </w:r>
    </w:p>
    <w:p w:rsidR="00BF77E4" w:rsidRPr="00F8193B" w:rsidRDefault="00BF77E4" w:rsidP="00D42FDF">
      <w:pPr>
        <w:pStyle w:val="a3"/>
        <w:numPr>
          <w:ilvl w:val="0"/>
          <w:numId w:val="37"/>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замонавий клиник қўлланмалар ва протоколлар, диагностика ва даволаш сифатига оид стандартлар, тиббиёт ташкилотларини моддий-техник жиҳозлаш стандартларини ишлаб чиқиш ва жорий этишни ташкил қилиш;</w:t>
      </w:r>
    </w:p>
    <w:p w:rsidR="00BF77E4" w:rsidRPr="00F8193B" w:rsidRDefault="00BF77E4" w:rsidP="00D42FDF">
      <w:pPr>
        <w:pStyle w:val="a3"/>
        <w:numPr>
          <w:ilvl w:val="0"/>
          <w:numId w:val="37"/>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республика тиббиёт ва фармацевтика ташкилотларининг бинолари, иншоотлари ва бошқа инфратузилмасини қуриш, уларни замонавий ускуналар билан, шу жумладан, лизинг шартларида жиҳозлашга қайтариш шарти билан ва имтиёзли асосда маблағ ажратиш;</w:t>
      </w:r>
    </w:p>
    <w:p w:rsidR="00BF77E4" w:rsidRPr="00F8193B" w:rsidRDefault="00BF77E4" w:rsidP="00D42FDF">
      <w:pPr>
        <w:pStyle w:val="a3"/>
        <w:numPr>
          <w:ilvl w:val="0"/>
          <w:numId w:val="37"/>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тиббиёт ва фармацевтика ходимларини хорижда тайёрлаш ва қайта тайёрлаш, шунингдек, ўқитиш, малака ошириш ва тажриба алмашишни республикада ташкил этиш учун хорижий мутахассисларни жалб этиш билан боғлиқ харажатларни молиялаштириш;</w:t>
      </w:r>
    </w:p>
    <w:p w:rsidR="00BF77E4" w:rsidRPr="00F8193B" w:rsidRDefault="00BF77E4" w:rsidP="00D42FDF">
      <w:pPr>
        <w:pStyle w:val="a3"/>
        <w:numPr>
          <w:ilvl w:val="0"/>
          <w:numId w:val="37"/>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 xml:space="preserve">республика шифокорлари ва провизорлари тўғрисида умумий фойдаланиш учун очиқ бўлган ягона электрон маълумотлар базасини яратиш </w:t>
      </w:r>
      <w:r w:rsidRPr="00F8193B">
        <w:rPr>
          <w:rFonts w:ascii="Times New Roman" w:hAnsi="Times New Roman"/>
          <w:noProof/>
          <w:sz w:val="28"/>
          <w:szCs w:val="26"/>
        </w:rPr>
        <w:lastRenderedPageBreak/>
        <w:t>ва юритиш, шунингдек, замонавий ахборот-коммуникация технологияларини жорий этиш;</w:t>
      </w:r>
    </w:p>
    <w:p w:rsidR="00BF77E4" w:rsidRPr="00F8193B" w:rsidRDefault="00BF77E4" w:rsidP="00D42FDF">
      <w:pPr>
        <w:pStyle w:val="a3"/>
        <w:numPr>
          <w:ilvl w:val="0"/>
          <w:numId w:val="37"/>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соғлиқни сақлаш соҳасида хайрия фаолиятини амалга ошириш;</w:t>
      </w:r>
    </w:p>
    <w:p w:rsidR="00BF77E4" w:rsidRPr="00F8193B" w:rsidRDefault="00F8193B" w:rsidP="00D42FDF">
      <w:pPr>
        <w:pStyle w:val="a3"/>
        <w:numPr>
          <w:ilvl w:val="0"/>
          <w:numId w:val="37"/>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м</w:t>
      </w:r>
      <w:r w:rsidR="00BF77E4" w:rsidRPr="00F8193B">
        <w:rPr>
          <w:rFonts w:ascii="Times New Roman" w:hAnsi="Times New Roman"/>
          <w:noProof/>
          <w:sz w:val="28"/>
          <w:szCs w:val="26"/>
        </w:rPr>
        <w:t>иллий палата зиммасига юклатилган вазифаларни бажаришга қаратилган бошқа тадбирларни молиялаштириш.</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Хужжатда</w:t>
      </w:r>
      <w:r w:rsidRPr="00F024A8">
        <w:rPr>
          <w:rFonts w:ascii="Times New Roman" w:hAnsi="Times New Roman"/>
          <w:noProof/>
          <w:sz w:val="28"/>
          <w:szCs w:val="26"/>
        </w:rPr>
        <w:t xml:space="preserve"> Миллий палата 2018 йил охирига қадар Ўзбекистон Республикаси Соғлиқни сақлаш вазирлиги ҳузуридаги Жамият саломатлиги ва соғлиқни сақлашни ташкил этиш илмий-тадқиқот институти ва унинг ҳудудий бўлинмалари ходимларини аттестациядан ўтказсин ҳамда Миллий палатани юқори малакали мутахассислар билан тўлдиришни таъминла</w:t>
      </w:r>
      <w:r w:rsidRPr="00F024A8">
        <w:rPr>
          <w:rFonts w:ascii="Times New Roman" w:hAnsi="Times New Roman"/>
          <w:noProof/>
          <w:sz w:val="28"/>
          <w:szCs w:val="26"/>
          <w:lang w:val="uz-Cyrl-UZ"/>
        </w:rPr>
        <w:t>ниши топширилган</w:t>
      </w:r>
      <w:r w:rsidRPr="00F024A8">
        <w:rPr>
          <w:rFonts w:ascii="Times New Roman" w:hAnsi="Times New Roman"/>
          <w:noProof/>
          <w:sz w:val="28"/>
          <w:szCs w:val="26"/>
        </w:rPr>
        <w:t>.</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Ўзбекистон Республикаси Молия вазирлиги</w:t>
      </w:r>
      <w:r w:rsidRPr="00F024A8">
        <w:rPr>
          <w:rFonts w:ascii="Times New Roman" w:hAnsi="Times New Roman"/>
          <w:noProof/>
          <w:sz w:val="28"/>
          <w:szCs w:val="26"/>
          <w:lang w:val="uz-Cyrl-UZ"/>
        </w:rPr>
        <w:t>га</w:t>
      </w:r>
      <w:r w:rsidRPr="00F024A8">
        <w:rPr>
          <w:rFonts w:ascii="Times New Roman" w:hAnsi="Times New Roman"/>
          <w:noProof/>
          <w:sz w:val="28"/>
          <w:szCs w:val="26"/>
        </w:rPr>
        <w:t>:</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Миллий палатага 2018 йилда Соғлиқни сақлаш вазирлиги ҳузуридаги Жамият саломатлиги ва соғлиқни сақлашни ташкил этиш илмий-тадқиқот институти ва унинг ҳудудий бўлинмаларини сақлаш учун назарда тутилган маблағларнинг ажратилишини ҳамда кейинги йилларда маблағлар ҳажмларининг сақлаб қолинишини;</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Ўзбекистон Республикаси соғлиқни сақлаш соҳасини бошқариш тизимини ислоҳ қилиш доирасида Миллий палатанинг асослантирилган ҳисоб-китоблари бўйича етакчи хорижий ташкилотлар, шу жумладан, "GMC Service International Ltd" (Буюк Британия) ташкилоти вакилларининг эксперт кўмагини жалб этишга доир харажатларнинг молиялаштирилишини таъминла</w:t>
      </w:r>
      <w:r w:rsidRPr="00F024A8">
        <w:rPr>
          <w:rFonts w:ascii="Times New Roman" w:hAnsi="Times New Roman"/>
          <w:noProof/>
          <w:sz w:val="28"/>
          <w:szCs w:val="26"/>
          <w:lang w:val="uz-Cyrl-UZ"/>
        </w:rPr>
        <w:t>нишини</w:t>
      </w:r>
      <w:r w:rsidRPr="00F024A8">
        <w:rPr>
          <w:rFonts w:ascii="Times New Roman" w:hAnsi="Times New Roman"/>
          <w:noProof/>
          <w:sz w:val="28"/>
          <w:szCs w:val="26"/>
        </w:rPr>
        <w:t>.</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Хужжатда б</w:t>
      </w:r>
      <w:r w:rsidRPr="00F024A8">
        <w:rPr>
          <w:rFonts w:ascii="Times New Roman" w:hAnsi="Times New Roman"/>
          <w:noProof/>
          <w:sz w:val="28"/>
          <w:szCs w:val="26"/>
        </w:rPr>
        <w:t>елгилаб қўйил</w:t>
      </w:r>
      <w:r w:rsidRPr="00F024A8">
        <w:rPr>
          <w:rFonts w:ascii="Times New Roman" w:hAnsi="Times New Roman"/>
          <w:noProof/>
          <w:sz w:val="28"/>
          <w:szCs w:val="26"/>
          <w:lang w:val="uz-Cyrl-UZ"/>
        </w:rPr>
        <w:t>га</w:t>
      </w:r>
      <w:r w:rsidRPr="00F024A8">
        <w:rPr>
          <w:rFonts w:ascii="Times New Roman" w:hAnsi="Times New Roman"/>
          <w:noProof/>
          <w:sz w:val="28"/>
          <w:szCs w:val="26"/>
        </w:rPr>
        <w:t>нки:</w:t>
      </w:r>
    </w:p>
    <w:p w:rsidR="00BF77E4" w:rsidRPr="00F8193B" w:rsidRDefault="00F8193B" w:rsidP="00D42FDF">
      <w:pPr>
        <w:pStyle w:val="a3"/>
        <w:numPr>
          <w:ilvl w:val="0"/>
          <w:numId w:val="38"/>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м</w:t>
      </w:r>
      <w:r w:rsidR="00BF77E4" w:rsidRPr="00F8193B">
        <w:rPr>
          <w:rFonts w:ascii="Times New Roman" w:hAnsi="Times New Roman"/>
          <w:noProof/>
          <w:sz w:val="28"/>
          <w:szCs w:val="26"/>
        </w:rPr>
        <w:t>иллий палатага Ўзбекистон Республикаси Вазирлар Маҳкамаси томонидан лавозимга тайинланадиган ва лавозимдан озод этиладиган раис раҳбарлик қилади;</w:t>
      </w:r>
    </w:p>
    <w:p w:rsidR="00BF77E4" w:rsidRPr="00F8193B" w:rsidRDefault="00F8193B" w:rsidP="00D42FDF">
      <w:pPr>
        <w:pStyle w:val="a3"/>
        <w:numPr>
          <w:ilvl w:val="0"/>
          <w:numId w:val="38"/>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м</w:t>
      </w:r>
      <w:r w:rsidR="00BF77E4" w:rsidRPr="00F8193B">
        <w:rPr>
          <w:rFonts w:ascii="Times New Roman" w:hAnsi="Times New Roman"/>
          <w:noProof/>
          <w:sz w:val="28"/>
          <w:szCs w:val="26"/>
        </w:rPr>
        <w:t>иллий палата раиси меҳнатга ҳақ тўлаш, тиббий ва транспорт хизмати кўрсатиш шарт-шароитларига кўра вазирнинг биринчи ўринбосарига тенглаштирилади;</w:t>
      </w:r>
    </w:p>
    <w:p w:rsidR="00BF77E4" w:rsidRPr="00F8193B" w:rsidRDefault="00F8193B" w:rsidP="00D42FDF">
      <w:pPr>
        <w:pStyle w:val="a3"/>
        <w:numPr>
          <w:ilvl w:val="0"/>
          <w:numId w:val="38"/>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м</w:t>
      </w:r>
      <w:r w:rsidR="00BF77E4" w:rsidRPr="00F8193B">
        <w:rPr>
          <w:rFonts w:ascii="Times New Roman" w:hAnsi="Times New Roman"/>
          <w:noProof/>
          <w:sz w:val="28"/>
          <w:szCs w:val="26"/>
        </w:rPr>
        <w:t>иллий палата раиси Миллий палата раиси томонидан лавозимга тайинланадиган ва лавозимдан озод этиладиган биринчи ўринбосар ва икки нафар ўринбосарга эга;</w:t>
      </w:r>
    </w:p>
    <w:p w:rsidR="00BF77E4" w:rsidRPr="00F8193B" w:rsidRDefault="00F8193B" w:rsidP="00D42FDF">
      <w:pPr>
        <w:pStyle w:val="a3"/>
        <w:numPr>
          <w:ilvl w:val="0"/>
          <w:numId w:val="38"/>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м</w:t>
      </w:r>
      <w:r w:rsidR="00BF77E4" w:rsidRPr="00F8193B">
        <w:rPr>
          <w:rFonts w:ascii="Times New Roman" w:hAnsi="Times New Roman"/>
          <w:noProof/>
          <w:sz w:val="28"/>
          <w:szCs w:val="26"/>
        </w:rPr>
        <w:t>иллий палата раиси халқаро молия институтлари, чет эл ҳукумат молия ташкилотлари ва бошқа ташкилотларнинг маблағларини жалб этишни назарда тутадиган битим ва бошқа ҳужжатларни, шунингдек, соғлиқни сақлаш соҳасидаги лойиҳаларни амалга ошириш бўйича инвестиция битимларини ўрнатилган тартибда имзолаш ҳуқуқига эга;</w:t>
      </w:r>
    </w:p>
    <w:p w:rsidR="00BF77E4" w:rsidRPr="00F8193B" w:rsidRDefault="00F8193B" w:rsidP="00D42FDF">
      <w:pPr>
        <w:pStyle w:val="a3"/>
        <w:numPr>
          <w:ilvl w:val="0"/>
          <w:numId w:val="38"/>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м</w:t>
      </w:r>
      <w:r w:rsidR="00BF77E4" w:rsidRPr="00F8193B">
        <w:rPr>
          <w:rFonts w:ascii="Times New Roman" w:hAnsi="Times New Roman"/>
          <w:noProof/>
          <w:sz w:val="28"/>
          <w:szCs w:val="26"/>
        </w:rPr>
        <w:t>иллий палатанинг фаолияти Ўзбекистон Республикаси Президенти девонининг Ислоҳотларни ҳуқуқий таъминлаш ва ҳуқуқни муҳофаза қилиш фаолиятини мувофиқлаштириш хизмати ҳамда Ўзбекистон Республикаси Вазирлар Маҳкамасининг Таълим, соғлиқни сақлаш, жисмоний тарбия, спорт ва туризм масалалари комплекси томонидан мувофиқлаштирилади;</w:t>
      </w:r>
    </w:p>
    <w:p w:rsidR="00BF77E4" w:rsidRPr="00F8193B" w:rsidRDefault="00BF77E4" w:rsidP="00D42FDF">
      <w:pPr>
        <w:pStyle w:val="a3"/>
        <w:numPr>
          <w:ilvl w:val="0"/>
          <w:numId w:val="38"/>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lastRenderedPageBreak/>
        <w:t>соғлиқни сақлаш масалаларига оид ишлаб чиқилаётган норматив-ҳуқуқий ҳужжатларнинг лойиҳалари Миллий палатада экспертизадан ўтказилиши шарт;</w:t>
      </w:r>
    </w:p>
    <w:p w:rsidR="00BF77E4" w:rsidRPr="00F8193B" w:rsidRDefault="00F8193B" w:rsidP="00D42FDF">
      <w:pPr>
        <w:pStyle w:val="a3"/>
        <w:numPr>
          <w:ilvl w:val="0"/>
          <w:numId w:val="38"/>
        </w:numPr>
        <w:autoSpaceDE w:val="0"/>
        <w:autoSpaceDN w:val="0"/>
        <w:adjustRightInd w:val="0"/>
        <w:spacing w:after="0" w:line="240" w:lineRule="auto"/>
        <w:ind w:left="0" w:firstLine="567"/>
        <w:jc w:val="both"/>
        <w:rPr>
          <w:rFonts w:ascii="Times New Roman" w:hAnsi="Times New Roman"/>
          <w:noProof/>
          <w:sz w:val="28"/>
          <w:szCs w:val="26"/>
        </w:rPr>
      </w:pPr>
      <w:r>
        <w:rPr>
          <w:rFonts w:ascii="Times New Roman" w:hAnsi="Times New Roman"/>
          <w:noProof/>
          <w:sz w:val="28"/>
          <w:szCs w:val="26"/>
          <w:lang w:val="uz-Cyrl-UZ"/>
        </w:rPr>
        <w:t>ж</w:t>
      </w:r>
      <w:r w:rsidR="00BF77E4" w:rsidRPr="00F8193B">
        <w:rPr>
          <w:rFonts w:ascii="Times New Roman" w:hAnsi="Times New Roman"/>
          <w:noProof/>
          <w:sz w:val="28"/>
          <w:szCs w:val="26"/>
        </w:rPr>
        <w:t>амғарма маблағларини шакллантириш ва сарфлаш, шунингдек, Миллий палата ва унинг бўлинмалари ходимлари меҳнатига ҳақ тўлаш шартлари Кенгаш томонидан белгиланади.</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Қарорда қ</w:t>
      </w:r>
      <w:r w:rsidRPr="00F024A8">
        <w:rPr>
          <w:rFonts w:ascii="Times New Roman" w:hAnsi="Times New Roman"/>
          <w:noProof/>
          <w:sz w:val="28"/>
          <w:szCs w:val="26"/>
        </w:rPr>
        <w:t>уйидагилар:</w:t>
      </w:r>
    </w:p>
    <w:p w:rsidR="00BF77E4" w:rsidRPr="00F8193B" w:rsidRDefault="00BF77E4" w:rsidP="00D42FDF">
      <w:pPr>
        <w:pStyle w:val="a3"/>
        <w:numPr>
          <w:ilvl w:val="0"/>
          <w:numId w:val="39"/>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Ўзбекистон Республикаси Инновацион соғлиқни сақлаш миллий палатасининг тузилмаси 1-иловага* мувофиқ;</w:t>
      </w:r>
    </w:p>
    <w:p w:rsidR="00BF77E4" w:rsidRPr="00F8193B" w:rsidRDefault="00BF77E4" w:rsidP="00D42FDF">
      <w:pPr>
        <w:pStyle w:val="a3"/>
        <w:numPr>
          <w:ilvl w:val="0"/>
          <w:numId w:val="39"/>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Ўзбекистон Республикаси Инновацион соғлиқни сақлаш миллий палатаси фаолиятини ташкил этиш бўйича "Йўл харитаси" 2-иловага* мувофиқ маъқуллан</w:t>
      </w:r>
      <w:r w:rsidRPr="00F8193B">
        <w:rPr>
          <w:rFonts w:ascii="Times New Roman" w:hAnsi="Times New Roman"/>
          <w:noProof/>
          <w:sz w:val="28"/>
          <w:szCs w:val="26"/>
          <w:lang w:val="uz-Cyrl-UZ"/>
        </w:rPr>
        <w:t>ди</w:t>
      </w:r>
      <w:r w:rsidRPr="00F8193B">
        <w:rPr>
          <w:rFonts w:ascii="Times New Roman" w:hAnsi="Times New Roman"/>
          <w:noProof/>
          <w:sz w:val="28"/>
          <w:szCs w:val="26"/>
        </w:rPr>
        <w:t>.</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Миллий палата раисига:</w:t>
      </w:r>
    </w:p>
    <w:p w:rsidR="00BF77E4" w:rsidRPr="00F8193B" w:rsidRDefault="00BF77E4" w:rsidP="00D42FDF">
      <w:pPr>
        <w:pStyle w:val="a3"/>
        <w:numPr>
          <w:ilvl w:val="0"/>
          <w:numId w:val="40"/>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зарур ҳолларда Миллий палата тузилмасига белгиланган ходимлар сони доирасида ўзгартириш киритиш;</w:t>
      </w:r>
    </w:p>
    <w:p w:rsidR="00BF77E4" w:rsidRPr="00F8193B" w:rsidRDefault="00BF77E4" w:rsidP="00D42FDF">
      <w:pPr>
        <w:pStyle w:val="a3"/>
        <w:numPr>
          <w:ilvl w:val="0"/>
          <w:numId w:val="40"/>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юклатилган вазифаларни бажариш доирасида давлат органлари, илмий-таълим муассасалари ва бошқа ташкилотлар, шу жумладан, хорижий ташкилотлар мутахассисларини, шунингдек, бошқа экспертларни маслаҳатчи сифатида шартнома асосида жалб этиш ҳуқуқи берил</w:t>
      </w:r>
      <w:r w:rsidRPr="00F8193B">
        <w:rPr>
          <w:rFonts w:ascii="Times New Roman" w:hAnsi="Times New Roman"/>
          <w:noProof/>
          <w:sz w:val="28"/>
          <w:szCs w:val="26"/>
          <w:lang w:val="uz-Cyrl-UZ"/>
        </w:rPr>
        <w:t>ди</w:t>
      </w:r>
      <w:r w:rsidRPr="00F8193B">
        <w:rPr>
          <w:rFonts w:ascii="Times New Roman" w:hAnsi="Times New Roman"/>
          <w:noProof/>
          <w:sz w:val="28"/>
          <w:szCs w:val="26"/>
        </w:rPr>
        <w:t>.</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Қарорда қ</w:t>
      </w:r>
      <w:r w:rsidRPr="00F024A8">
        <w:rPr>
          <w:rFonts w:ascii="Times New Roman" w:hAnsi="Times New Roman"/>
          <w:noProof/>
          <w:sz w:val="28"/>
          <w:szCs w:val="26"/>
        </w:rPr>
        <w:t>уйидагиларга:</w:t>
      </w:r>
    </w:p>
    <w:p w:rsidR="00BF77E4" w:rsidRPr="00F8193B" w:rsidRDefault="00BF77E4" w:rsidP="00D42FDF">
      <w:pPr>
        <w:pStyle w:val="a3"/>
        <w:numPr>
          <w:ilvl w:val="0"/>
          <w:numId w:val="41"/>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Ўзбекистон Республикаси Бош вазирининг ўринбосари А.А. Абдуҳакимов зиммасига - Миллий палатанинг Ўзбекистон Республикаси Соғлиқни сақлаш вазирлиги, бошқа давлат бошқаруви органлари ва ташкилотлар билан самарали ўзаро ҳамкорлиги таъминланиши, шунингдек, соғлиқни сақлашни бошқаришнинг инновацион моделини жорий этиш бўйича чора-тадбирларнинг сифатли амалга оширилиши устидан таъсирчан назорат ўрнатилиши;</w:t>
      </w:r>
    </w:p>
    <w:p w:rsidR="00BF77E4" w:rsidRPr="00F8193B" w:rsidRDefault="00BF77E4" w:rsidP="00D42FDF">
      <w:pPr>
        <w:pStyle w:val="a3"/>
        <w:numPr>
          <w:ilvl w:val="0"/>
          <w:numId w:val="41"/>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Ўзбекистон Республикаси соғлиқни сақлаш вазири зиммасига - Миллий палата ва бошқа манфаатдор органлар ва ташкилотлар билан ўзаро ҳамкорликда соғлиқни сақлашни бошқаришнинг инновацион моделини жорий этиш бўйича чора-тадбирларнинг ўз вақтида ва сифатли амалга оширилиши юзасидан жавобгарлик юкла</w:t>
      </w:r>
      <w:r w:rsidRPr="00F8193B">
        <w:rPr>
          <w:rFonts w:ascii="Times New Roman" w:hAnsi="Times New Roman"/>
          <w:noProof/>
          <w:sz w:val="28"/>
          <w:szCs w:val="26"/>
          <w:lang w:val="uz-Cyrl-UZ"/>
        </w:rPr>
        <w:t>тилди</w:t>
      </w:r>
      <w:r w:rsidRPr="00F8193B">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Миллий палата манфаатдор вазирлик ва идоралар билан биргаликда икки ой муддатда Миллий палата тўғрисидаги низомни тасдиқлашни назарда тутадиган ҳукумат қарори лойиҳасини кирит</w:t>
      </w:r>
      <w:r w:rsidRPr="00F024A8">
        <w:rPr>
          <w:rFonts w:ascii="Times New Roman" w:hAnsi="Times New Roman"/>
          <w:noProof/>
          <w:sz w:val="28"/>
          <w:szCs w:val="26"/>
          <w:lang w:val="uz-Cyrl-UZ"/>
        </w:rPr>
        <w:t>илиши топширилган</w:t>
      </w:r>
      <w:r w:rsidRPr="00F024A8">
        <w:rPr>
          <w:rFonts w:ascii="Times New Roman" w:hAnsi="Times New Roman"/>
          <w:noProof/>
          <w:sz w:val="28"/>
          <w:szCs w:val="26"/>
        </w:rPr>
        <w:t>.</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Миллий палата 2022 йил 1 январга қадар муддатда:</w:t>
      </w:r>
    </w:p>
    <w:p w:rsidR="00BF77E4" w:rsidRPr="00F8193B" w:rsidRDefault="00BF77E4" w:rsidP="00D42FDF">
      <w:pPr>
        <w:pStyle w:val="a3"/>
        <w:numPr>
          <w:ilvl w:val="0"/>
          <w:numId w:val="42"/>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ягона ижтимоий тўловдан ташқари, барча турдаги солиқлар ва давлат мақсадли жамғармаларига мажбурий ажратмалардан;</w:t>
      </w:r>
    </w:p>
    <w:p w:rsidR="00BF77E4" w:rsidRPr="00F8193B" w:rsidRDefault="00BF77E4" w:rsidP="00D42FDF">
      <w:pPr>
        <w:pStyle w:val="a3"/>
        <w:numPr>
          <w:ilvl w:val="0"/>
          <w:numId w:val="42"/>
        </w:numPr>
        <w:autoSpaceDE w:val="0"/>
        <w:autoSpaceDN w:val="0"/>
        <w:adjustRightInd w:val="0"/>
        <w:spacing w:after="0" w:line="240" w:lineRule="auto"/>
        <w:ind w:left="0" w:firstLine="567"/>
        <w:jc w:val="both"/>
        <w:rPr>
          <w:rFonts w:ascii="Times New Roman" w:hAnsi="Times New Roman"/>
          <w:noProof/>
          <w:sz w:val="28"/>
          <w:szCs w:val="26"/>
        </w:rPr>
      </w:pPr>
      <w:r w:rsidRPr="00F8193B">
        <w:rPr>
          <w:rFonts w:ascii="Times New Roman" w:hAnsi="Times New Roman"/>
          <w:noProof/>
          <w:sz w:val="28"/>
          <w:szCs w:val="26"/>
        </w:rPr>
        <w:t xml:space="preserve">ўрнатилган тартибда шакллантириладиган рўйхатлар бўйича республикада ишлаб чиқарилмайдиган ускуналар, компьютер техникаси, ўқитишнинг техник воситалари, адабиётлар, мультимедиа маҳсулотлари, қурилиш материаллари, инвентарь ва бошқа моддий-техника ресурслари </w:t>
      </w:r>
      <w:r w:rsidRPr="00F8193B">
        <w:rPr>
          <w:rFonts w:ascii="Times New Roman" w:hAnsi="Times New Roman"/>
          <w:noProof/>
          <w:sz w:val="28"/>
          <w:szCs w:val="26"/>
        </w:rPr>
        <w:lastRenderedPageBreak/>
        <w:t>учун божхона тўловлари тўлашдан (божхона расмийлаштируви учун йиғимлардан ташқари) озод этил</w:t>
      </w:r>
      <w:r w:rsidRPr="00F8193B">
        <w:rPr>
          <w:rFonts w:ascii="Times New Roman" w:hAnsi="Times New Roman"/>
          <w:noProof/>
          <w:sz w:val="28"/>
          <w:szCs w:val="26"/>
          <w:lang w:val="uz-Cyrl-UZ"/>
        </w:rPr>
        <w:t>ди</w:t>
      </w:r>
      <w:r w:rsidRPr="00F8193B">
        <w:rPr>
          <w:rFonts w:ascii="Times New Roman" w:hAnsi="Times New Roman"/>
          <w:noProof/>
          <w:sz w:val="28"/>
          <w:szCs w:val="26"/>
        </w:rPr>
        <w:t>.</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Ўзбекистон Республикаси Президенти девонининг Ислоҳотларни ҳуқуқий таъминлаш ва ҳуқуқни муҳофаза қилиш фаолиятини мувофиқлаштириш хизмати 2018 йил якунларига кўра Миллий палата фаолиятининг самарадорлигини ўргансин ҳамда 2019 йил 1 февралга қадар муддатда унинг фаолиятини янада такомиллаштириш, шунингдек, шифокорлар ва провизорлар фаолиятини якка тартибда лицензиялаш тизимини жорий этиш бўйича таклифлар кирит</w:t>
      </w:r>
      <w:r w:rsidRPr="00F024A8">
        <w:rPr>
          <w:rFonts w:ascii="Times New Roman" w:hAnsi="Times New Roman"/>
          <w:noProof/>
          <w:sz w:val="28"/>
          <w:szCs w:val="26"/>
          <w:lang w:val="uz-Cyrl-UZ"/>
        </w:rPr>
        <w:t>илиши топширилган</w:t>
      </w:r>
      <w:r w:rsidRPr="00F024A8">
        <w:rPr>
          <w:rFonts w:ascii="Times New Roman" w:hAnsi="Times New Roman"/>
          <w:noProof/>
          <w:sz w:val="28"/>
          <w:szCs w:val="26"/>
        </w:rPr>
        <w:t>.</w:t>
      </w:r>
    </w:p>
    <w:p w:rsidR="006D18AD"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Ўзбекистон Республикаси Ташқи ишлар вазирлиги Миллий палатанинг буюртманомаларига биноан мазкур қарорни амалга ошириш доирасида жалб этилаётган чет эл мутахассислари, шу жумладан, халқаро экспертларга белгиланган тартибда кириш визаларининг консуллик ва бошқа йиғимлар ундирилмасдан расмийлаштирилишини таъминла</w:t>
      </w:r>
      <w:r w:rsidRPr="00F024A8">
        <w:rPr>
          <w:rFonts w:ascii="Times New Roman" w:hAnsi="Times New Roman"/>
          <w:noProof/>
          <w:sz w:val="28"/>
          <w:szCs w:val="26"/>
          <w:lang w:val="uz-Cyrl-UZ"/>
        </w:rPr>
        <w:t>ниши топширилган</w:t>
      </w:r>
      <w:r w:rsidRPr="00F024A8">
        <w:rPr>
          <w:rFonts w:ascii="Times New Roman" w:hAnsi="Times New Roman"/>
          <w:noProof/>
          <w:sz w:val="28"/>
          <w:szCs w:val="26"/>
        </w:rPr>
        <w:t>.</w:t>
      </w:r>
    </w:p>
    <w:p w:rsidR="006D18AD"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Хужжатда </w:t>
      </w:r>
      <w:r w:rsidRPr="006D18AD">
        <w:rPr>
          <w:rFonts w:ascii="Times New Roman" w:hAnsi="Times New Roman"/>
          <w:noProof/>
          <w:sz w:val="28"/>
          <w:szCs w:val="26"/>
          <w:lang w:val="uz-Cyrl-UZ"/>
        </w:rPr>
        <w:t>Ўзбекистон Республикаси Ички ишлар вазирлиги Миллий палатанинг буюртманомаларига биноан мазкур қарорни амалга ошириш доирасида жалб этилаётган чет эл мутахассислари, шу жумладан, халқаро экспертларга белгиланган тартибда давлат божи ундирилмасдан кўп марталик кириш визалари берилишини (муддати узайтирилишини), шунингдек, уларнинг вақтинчалик яшаш жойларида вақтинча пропискага қўйилиши ва вақтинча прописка муддати узайтирилишини таъминла</w:t>
      </w:r>
      <w:r w:rsidRPr="00F024A8">
        <w:rPr>
          <w:rFonts w:ascii="Times New Roman" w:hAnsi="Times New Roman"/>
          <w:noProof/>
          <w:sz w:val="28"/>
          <w:szCs w:val="26"/>
          <w:lang w:val="uz-Cyrl-UZ"/>
        </w:rPr>
        <w:t>ниши топширилган</w:t>
      </w:r>
      <w:r w:rsidRPr="006D18AD">
        <w:rPr>
          <w:rFonts w:ascii="Times New Roman" w:hAnsi="Times New Roman"/>
          <w:noProof/>
          <w:sz w:val="28"/>
          <w:szCs w:val="26"/>
          <w:lang w:val="uz-Cyrl-UZ"/>
        </w:rPr>
        <w:t>.</w:t>
      </w:r>
    </w:p>
    <w:p w:rsidR="006D18AD"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Қарорда </w:t>
      </w:r>
      <w:r w:rsidRPr="006D18AD">
        <w:rPr>
          <w:rFonts w:ascii="Times New Roman" w:hAnsi="Times New Roman"/>
          <w:noProof/>
          <w:sz w:val="28"/>
          <w:szCs w:val="26"/>
          <w:lang w:val="uz-Cyrl-UZ"/>
        </w:rPr>
        <w:t>Ўзбекистон Республикаси Бандлик ва меҳнат муносабатлари вазирлиги Миллий палата буюртманомаларига биноан белгиланган тартибда республикага чет эл мутахассислари, шу жумладан, халқаро экспертларни жалб этишга рухсатномалар берилишини (муддати узайтирилишини), шунингдек, ушбу чет эл фуқароларига Ўзбекистон Республикаси ҳудудида меҳнат фаолияти билан шуғулланиш ҳуқуқига тасдиқномалар берилишини (муддати узайтирилишини) таъминла</w:t>
      </w:r>
      <w:r w:rsidRPr="00F024A8">
        <w:rPr>
          <w:rFonts w:ascii="Times New Roman" w:hAnsi="Times New Roman"/>
          <w:noProof/>
          <w:sz w:val="28"/>
          <w:szCs w:val="26"/>
          <w:lang w:val="uz-Cyrl-UZ"/>
        </w:rPr>
        <w:t>ниш</w:t>
      </w:r>
      <w:r w:rsidRPr="006D18AD">
        <w:rPr>
          <w:rFonts w:ascii="Times New Roman" w:hAnsi="Times New Roman"/>
          <w:noProof/>
          <w:sz w:val="28"/>
          <w:szCs w:val="26"/>
          <w:lang w:val="uz-Cyrl-UZ"/>
        </w:rPr>
        <w:t>.</w:t>
      </w:r>
    </w:p>
    <w:p w:rsidR="00BF77E4" w:rsidRPr="006D18AD"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Хужжатда </w:t>
      </w:r>
      <w:r w:rsidRPr="006D18AD">
        <w:rPr>
          <w:rFonts w:ascii="Times New Roman" w:hAnsi="Times New Roman"/>
          <w:noProof/>
          <w:sz w:val="28"/>
          <w:szCs w:val="26"/>
          <w:lang w:val="uz-Cyrl-UZ"/>
        </w:rPr>
        <w:t>Ўзбекистон Республикаси Ахборот технологиялари ва коммуникацияларини ривожлантириш вазирлиги Миллий палатани белгиланган тартибда ҳукумат ва шаҳар алоқаси билан таъминла</w:t>
      </w:r>
      <w:r w:rsidRPr="00F024A8">
        <w:rPr>
          <w:rFonts w:ascii="Times New Roman" w:hAnsi="Times New Roman"/>
          <w:noProof/>
          <w:sz w:val="28"/>
          <w:szCs w:val="26"/>
          <w:lang w:val="uz-Cyrl-UZ"/>
        </w:rPr>
        <w:t>ниши топширилган</w:t>
      </w:r>
      <w:r w:rsidRPr="006D18AD">
        <w:rPr>
          <w:rFonts w:ascii="Times New Roman" w:hAnsi="Times New Roman"/>
          <w:noProof/>
          <w:sz w:val="28"/>
          <w:szCs w:val="26"/>
          <w:lang w:val="uz-Cyrl-UZ"/>
        </w:rPr>
        <w:t>.</w:t>
      </w:r>
    </w:p>
    <w:p w:rsidR="00BF77E4" w:rsidRPr="00C615D5"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w:t>
      </w:r>
      <w:r w:rsidRPr="00C615D5">
        <w:rPr>
          <w:rFonts w:ascii="Times New Roman" w:hAnsi="Times New Roman"/>
          <w:noProof/>
          <w:sz w:val="28"/>
          <w:szCs w:val="26"/>
          <w:lang w:val="uz-Cyrl-UZ"/>
        </w:rPr>
        <w:t xml:space="preserve"> Ўзбекистон Республикаси Вазирлар Маҳкамаси Тошкент шаҳар ҳокимлиги билан биргаликда бир ҳафта муддатда Миллий палатанинг жойлаштирилишини таъминла</w:t>
      </w:r>
      <w:r w:rsidRPr="00F024A8">
        <w:rPr>
          <w:rFonts w:ascii="Times New Roman" w:hAnsi="Times New Roman"/>
          <w:noProof/>
          <w:sz w:val="28"/>
          <w:szCs w:val="26"/>
          <w:lang w:val="uz-Cyrl-UZ"/>
        </w:rPr>
        <w:t>ниши топширилган</w:t>
      </w:r>
      <w:r w:rsidRPr="00C615D5">
        <w:rPr>
          <w:rFonts w:ascii="Times New Roman" w:hAnsi="Times New Roman"/>
          <w:noProof/>
          <w:sz w:val="28"/>
          <w:szCs w:val="26"/>
          <w:lang w:val="uz-Cyrl-UZ"/>
        </w:rPr>
        <w:t>.</w:t>
      </w:r>
    </w:p>
    <w:p w:rsidR="00BF77E4" w:rsidRPr="00C615D5"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Хужжатда </w:t>
      </w:r>
      <w:r w:rsidRPr="00C615D5">
        <w:rPr>
          <w:rFonts w:ascii="Times New Roman" w:hAnsi="Times New Roman"/>
          <w:noProof/>
          <w:sz w:val="28"/>
          <w:szCs w:val="26"/>
          <w:lang w:val="uz-Cyrl-UZ"/>
        </w:rPr>
        <w:t>Ўзбекистон Республикаси Молия вазирлиги Миллий палатага 6 та, шу жумладан, 4 та шахсий, 1 та юқори ўтиш қобилиятига эга бўлган ва 1 та навбатчи автотранспорт воситасини сотиб олиш ва сақлашга лимит ажрат</w:t>
      </w:r>
      <w:r w:rsidRPr="00F024A8">
        <w:rPr>
          <w:rFonts w:ascii="Times New Roman" w:hAnsi="Times New Roman"/>
          <w:noProof/>
          <w:sz w:val="28"/>
          <w:szCs w:val="26"/>
          <w:lang w:val="uz-Cyrl-UZ"/>
        </w:rPr>
        <w:t>илган</w:t>
      </w:r>
      <w:r w:rsidRPr="00C615D5">
        <w:rPr>
          <w:rFonts w:ascii="Times New Roman" w:hAnsi="Times New Roman"/>
          <w:noProof/>
          <w:sz w:val="28"/>
          <w:szCs w:val="26"/>
          <w:lang w:val="uz-Cyrl-UZ"/>
        </w:rPr>
        <w:t>.</w:t>
      </w:r>
    </w:p>
    <w:p w:rsidR="00891080" w:rsidRPr="00F024A8" w:rsidRDefault="00BF77E4" w:rsidP="00BF77E4">
      <w:pPr>
        <w:spacing w:after="0"/>
        <w:ind w:firstLine="567"/>
        <w:jc w:val="both"/>
        <w:rPr>
          <w:rFonts w:ascii="Times New Roman" w:hAnsi="Times New Roman" w:cs="Times New Roman"/>
          <w:b/>
          <w:sz w:val="28"/>
          <w:szCs w:val="26"/>
          <w:lang w:val="uz-Cyrl-UZ"/>
        </w:rPr>
      </w:pPr>
      <w:r w:rsidRPr="00F024A8">
        <w:rPr>
          <w:rFonts w:ascii="Times New Roman" w:hAnsi="Times New Roman"/>
          <w:noProof/>
          <w:sz w:val="28"/>
          <w:szCs w:val="26"/>
          <w:lang w:val="uz-Cyrl-UZ"/>
        </w:rPr>
        <w:t xml:space="preserve">Қарорда </w:t>
      </w:r>
      <w:r w:rsidRPr="00C615D5">
        <w:rPr>
          <w:rFonts w:ascii="Times New Roman" w:hAnsi="Times New Roman"/>
          <w:noProof/>
          <w:sz w:val="28"/>
          <w:szCs w:val="26"/>
          <w:lang w:val="uz-Cyrl-UZ"/>
        </w:rPr>
        <w:t xml:space="preserve">Миллий палата Ўзбекистон Республикаси Соғлиқни сақлаш вазирлиги ва бошқа манфаатдор идоралар билан биргаликда бир ой муддатда қонун ҳужжатларига ушбу қарордан келиб чиқадиган ўзгартиш ва </w:t>
      </w:r>
      <w:r w:rsidRPr="00C615D5">
        <w:rPr>
          <w:rFonts w:ascii="Times New Roman" w:hAnsi="Times New Roman"/>
          <w:noProof/>
          <w:sz w:val="28"/>
          <w:szCs w:val="26"/>
          <w:lang w:val="uz-Cyrl-UZ"/>
        </w:rPr>
        <w:lastRenderedPageBreak/>
        <w:t>қўшимчалар тўғрисида Вазирлар Маҳкамасига таклиф кирит</w:t>
      </w:r>
      <w:r w:rsidRPr="00F024A8">
        <w:rPr>
          <w:rFonts w:ascii="Times New Roman" w:hAnsi="Times New Roman"/>
          <w:noProof/>
          <w:sz w:val="28"/>
          <w:szCs w:val="26"/>
          <w:lang w:val="uz-Cyrl-UZ"/>
        </w:rPr>
        <w:t>илиши топширилган</w:t>
      </w:r>
      <w:r w:rsidRPr="00C615D5">
        <w:rPr>
          <w:rFonts w:ascii="Times New Roman" w:hAnsi="Times New Roman"/>
          <w:noProof/>
          <w:sz w:val="28"/>
          <w:szCs w:val="26"/>
          <w:lang w:val="uz-Cyrl-UZ"/>
        </w:rPr>
        <w:t>.</w:t>
      </w:r>
    </w:p>
    <w:p w:rsidR="00891080" w:rsidRPr="00F024A8" w:rsidRDefault="00891080" w:rsidP="000B1C53">
      <w:pPr>
        <w:spacing w:after="0"/>
        <w:ind w:firstLine="567"/>
        <w:jc w:val="both"/>
        <w:rPr>
          <w:rFonts w:ascii="Times New Roman" w:hAnsi="Times New Roman" w:cs="Times New Roman"/>
          <w:b/>
          <w:sz w:val="28"/>
          <w:szCs w:val="26"/>
          <w:lang w:val="uz-Cyrl-UZ"/>
        </w:rPr>
      </w:pPr>
    </w:p>
    <w:p w:rsidR="000B1C53" w:rsidRPr="00F024A8" w:rsidRDefault="000B1C53" w:rsidP="000B1C53">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8.3.</w:t>
      </w:r>
      <w:r w:rsidR="009D1C0D"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Талаб моҳияти ва уни тақдим этиш усуллари</w:t>
      </w:r>
    </w:p>
    <w:p w:rsidR="000B1C53" w:rsidRPr="00F024A8" w:rsidRDefault="000B1C53" w:rsidP="000B1C53">
      <w:pPr>
        <w:spacing w:after="0"/>
        <w:ind w:firstLine="567"/>
        <w:jc w:val="both"/>
        <w:rPr>
          <w:rFonts w:ascii="Times New Roman" w:hAnsi="Times New Roman" w:cs="Times New Roman"/>
          <w:sz w:val="28"/>
          <w:szCs w:val="26"/>
          <w:lang w:val="uz-Cyrl-UZ"/>
        </w:rPr>
      </w:pP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Талаб истеьмолчи истеьмол қиладиган маҳсулотларнинг хажмини акс эттиради ва муайян вақт ичида маьлум бир бозорда маьлум бир нарxда xарид қилиш имкониятига эга. Ушбу таьрифдан талабнинг таҳлил қилинадиган асосий йўналишлари:</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-талаб хажми;</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-потенциал xаридорларнинг мавжудлиги;</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-маҳсулотга бўлган эҳтиёж;</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-товарларни xарид қилиш имконияти;</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-тақдим этилган маҳсулот баҳоси;</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-бозорда маҳсулотни сотиш вақти (сотиш учун таклифлар);</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-йўналишлари, маҳсулотни сотиш бозори.</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Талабнинг энг муҳим xусусияти маҳсулот нарxи ва унга бўлган талаб ўртасидаги тескари (салбий) муносабатлар бўлиб, барча бошқа омиллар ўзгаришсиз қолмоқда. Бу қарамликка талаб қонуни дейилади. Бошқа сўзлар билан айтганда, бошқа барча нарсалар тенг, нарxнинг пасайиши талабнинг кўпайишига олиб келади ва аксинча, нарxнинг ўсиши маҳсулотларга бўлган талабнинг камайишига олиб келади.</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Талабнинг қонуни, биринчи навбатда, xаридорнинг псиxологиясига асосланган, яьни маьлум бир махсулотнинг катта хажмлари юқори нарxдан кўра арзонроқ нарxда сотиб олинади. Бу талаб эгри чизиқ билан тасдиқланган.</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Иккинчидан, истеьмол, маьлум бир маҳсулотнинг кейинги бўлинмалари кам ва ўта кам қониқишни келтириб чиқаради. Мисол учун, уйдаги иккинчи телевизор биринчи этиёжлардан “кам фойдали”, чунки асосий эҳтиёж қониқтирилган, учинчиси ундан ҳам кам ва ҳ.к. Шунинг учун, xаридор ўзларининг нарxларини пасайиши ҳисобига қўшимча бирликларни сотиб олади.</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Учинчидан, талаб қонунчилиги даромаднинг таьсири билан боғлиқ, бу эса xаридор учун доимий даромад ва бошқа шартлари тенг бўлган ушбу маҳсулотнинг кўпроқ қисмини сотиб олиш имконияти билан ифодаланади. Aксинча, юқори нарxлар истеьмол талабини пасайтиради.</w:t>
      </w:r>
    </w:p>
    <w:p w:rsidR="000B1C53" w:rsidRPr="00F024A8" w:rsidRDefault="000B1C53" w:rsidP="000B1C5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Даромад самараси ўрнини босиш билан боғлиқ. Унинг моҳияти юқори нархлар xаридорни ўxшаш арзонроқ маҳсулот сотиб олиш билан ўрнини қоплаши мумкин.</w:t>
      </w:r>
    </w:p>
    <w:p w:rsidR="00A0421F" w:rsidRPr="00F024A8" w:rsidRDefault="000B1C53" w:rsidP="00A0421F">
      <w:pPr>
        <w:spacing w:after="0"/>
        <w:ind w:firstLine="567"/>
        <w:jc w:val="both"/>
        <w:rPr>
          <w:rFonts w:ascii="Times New Roman" w:hAnsi="Times New Roman" w:cs="Times New Roman"/>
          <w:b/>
          <w:bCs/>
          <w:noProof/>
          <w:sz w:val="28"/>
          <w:szCs w:val="26"/>
          <w:lang w:val="uz-Cyrl-UZ"/>
        </w:rPr>
      </w:pPr>
      <w:r w:rsidRPr="00F024A8">
        <w:rPr>
          <w:rFonts w:ascii="Times New Roman" w:hAnsi="Times New Roman" w:cs="Times New Roman"/>
          <w:sz w:val="28"/>
          <w:szCs w:val="26"/>
          <w:lang w:val="uz-Cyrl-UZ"/>
        </w:rPr>
        <w:t xml:space="preserve">Талаб қонунининг таьсирининг сабаблари янги махсулот ишлаб чиқариш ва етказиб беришда айниқса мухимдир. Бунинг юқори нарxи, </w:t>
      </w:r>
      <w:r w:rsidRPr="00F024A8">
        <w:rPr>
          <w:rFonts w:ascii="Times New Roman" w:hAnsi="Times New Roman" w:cs="Times New Roman"/>
          <w:sz w:val="28"/>
          <w:szCs w:val="26"/>
          <w:lang w:val="uz-Cyrl-UZ"/>
        </w:rPr>
        <w:lastRenderedPageBreak/>
        <w:t>xаридор ва бозорда мақсадли бўлган маҳсулотларнинг мавжудлиги, шунингдек аҳоли хам, ишлаб чиқариш корxоналари, маҳсулот истеьмолчилари хам реал даромадларининг пасайиши, ишлаб чиқариш ва теxник мақсадлар учун янги маҳсулотларга бўлган талаб аньанавий маҳсулотларни ишлаб чиқариш xаражатларига нисбатан ишлаб чиқаришнинг дастлабки босқичида анча юқори бўлган ишлаб чиқариш xаражатларини қопловчи муҳим қийматдан пастроқ бўлиши мумкин.</w:t>
      </w:r>
      <w:r w:rsidR="00A0421F" w:rsidRPr="00F024A8">
        <w:rPr>
          <w:rFonts w:ascii="Times New Roman" w:hAnsi="Times New Roman" w:cs="Times New Roman"/>
          <w:sz w:val="28"/>
          <w:szCs w:val="26"/>
          <w:lang w:val="uz-Cyrl-UZ"/>
        </w:rPr>
        <w:t xml:space="preserve"> Масалан, </w:t>
      </w:r>
      <w:r w:rsidR="00A0421F" w:rsidRPr="00F024A8">
        <w:rPr>
          <w:rFonts w:ascii="Times New Roman" w:hAnsi="Times New Roman" w:cs="Times New Roman"/>
          <w:noProof/>
          <w:sz w:val="28"/>
          <w:szCs w:val="26"/>
          <w:lang w:val="uz-Cyrl-UZ"/>
        </w:rPr>
        <w:t xml:space="preserve">Ўзбекистон Республикаси Президентининг "Ўзбекистон Республикаси Сув хўжалиги вазирлиги фаолиятини ташкил этиш чора-тадбирлари тўғрисида" 2018 йил 17 апрелдаги ПҚ-3672-сон қарорининг ижросини таъминлаш мақсадида </w:t>
      </w:r>
      <w:r w:rsidR="00A0421F" w:rsidRPr="00F024A8">
        <w:rPr>
          <w:rFonts w:ascii="Times New Roman" w:hAnsi="Times New Roman" w:cs="Times New Roman"/>
          <w:bCs/>
          <w:noProof/>
          <w:sz w:val="28"/>
          <w:szCs w:val="26"/>
          <w:lang w:val="uz-Cyrl-UZ"/>
        </w:rPr>
        <w:t>Ўзбекистон Республикаси Вазирлар Маҳкамасининг “Сув хўжалиги ташкилотлари томонидан саноат ва энергетика ташкилотларига техник сув етказиб бериш бўйича кўрсатилган хизматлар учун ҳақ тўлаш тартиби тўғрисидаги низомни тасдиқлаш ҳақида” 12.12.2018 й. N 1008 қарори қабул қилинди.</w:t>
      </w:r>
      <w:r w:rsidR="00A0421F" w:rsidRPr="00F024A8">
        <w:rPr>
          <w:rFonts w:ascii="Times New Roman" w:hAnsi="Times New Roman" w:cs="Times New Roman"/>
          <w:b/>
          <w:bCs/>
          <w:noProof/>
          <w:sz w:val="28"/>
          <w:szCs w:val="26"/>
          <w:lang w:val="uz-Cyrl-UZ"/>
        </w:rPr>
        <w:t xml:space="preserve">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Қарорда Сув хўжалиги ташкилотлари томонидан саноат ва энергетика ташкилотларига техник сув етказиб бериш бўйича кўрсатилган хизматлар учун ҳақ тўлаш тартиби тўғрисидаги низом 1-иловага мувофиқ тасдиқланди.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Хужжатда белгилаб қўйилганки, мазкур Низом 2019 йил 1 январидан кучга киритилиб, 2024 йил 1 январга қадар 2-иловада қайд қилинган саноат ва энергетика ташкилотларига етказиб берилган техник сув учун хизмат ҳақини ҳисоблашда, истисно тариқасида, 0,1 коэффициенти қўлланилади.</w:t>
      </w:r>
    </w:p>
    <w:p w:rsidR="00A0421F" w:rsidRPr="006D18AD" w:rsidRDefault="00A0421F" w:rsidP="006D18A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Шунингдек қарорда </w:t>
      </w:r>
      <w:r w:rsidRPr="006D18AD">
        <w:rPr>
          <w:rFonts w:ascii="Times New Roman" w:hAnsi="Times New Roman" w:cs="Times New Roman"/>
          <w:noProof/>
          <w:sz w:val="28"/>
          <w:szCs w:val="26"/>
          <w:lang w:val="uz-Cyrl-UZ"/>
        </w:rPr>
        <w:t>Ўзбекистон Респу</w:t>
      </w:r>
      <w:r w:rsidR="006D18AD" w:rsidRPr="006D18AD">
        <w:rPr>
          <w:rFonts w:ascii="Times New Roman" w:hAnsi="Times New Roman" w:cs="Times New Roman"/>
          <w:noProof/>
          <w:sz w:val="28"/>
          <w:szCs w:val="26"/>
          <w:lang w:val="uz-Cyrl-UZ"/>
        </w:rPr>
        <w:t>бликаси Сув хўжалиги вазирлиги</w:t>
      </w:r>
      <w:r w:rsidR="006D18AD">
        <w:rPr>
          <w:rFonts w:ascii="Times New Roman" w:hAnsi="Times New Roman" w:cs="Times New Roman"/>
          <w:noProof/>
          <w:sz w:val="28"/>
          <w:szCs w:val="26"/>
          <w:lang w:val="uz-Cyrl-UZ"/>
        </w:rPr>
        <w:t xml:space="preserve"> </w:t>
      </w:r>
      <w:r w:rsidRPr="006D18AD">
        <w:rPr>
          <w:rFonts w:ascii="Times New Roman" w:hAnsi="Times New Roman" w:cs="Times New Roman"/>
          <w:noProof/>
          <w:sz w:val="28"/>
          <w:szCs w:val="26"/>
          <w:lang w:val="uz-Cyrl-UZ"/>
        </w:rPr>
        <w:t>манфаатдор вазирликлар ва идоралар билан биргаликда техник сув етказиб бериладиган саноат ва энергетика ташкилотларини бир ой муддатда хатловдан ўтказсин ҳамда улар билан белгиланган тартибда техник сув етказиб бериш хизмати тўғрисида шартномаларни расмийлаштир</w:t>
      </w:r>
      <w:r w:rsidRPr="00F024A8">
        <w:rPr>
          <w:rFonts w:ascii="Times New Roman" w:hAnsi="Times New Roman" w:cs="Times New Roman"/>
          <w:noProof/>
          <w:sz w:val="28"/>
          <w:szCs w:val="26"/>
          <w:lang w:val="uz-Cyrl-UZ"/>
        </w:rPr>
        <w:t>ишини топширилган</w:t>
      </w:r>
      <w:r w:rsidR="006D18AD">
        <w:rPr>
          <w:rFonts w:ascii="Times New Roman" w:hAnsi="Times New Roman" w:cs="Times New Roman"/>
          <w:noProof/>
          <w:sz w:val="28"/>
          <w:szCs w:val="26"/>
          <w:lang w:val="uz-Cyrl-UZ"/>
        </w:rPr>
        <w:t>.</w:t>
      </w:r>
    </w:p>
    <w:p w:rsidR="00A0421F" w:rsidRPr="00C615D5"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C615D5">
        <w:rPr>
          <w:rFonts w:ascii="Times New Roman" w:hAnsi="Times New Roman" w:cs="Times New Roman"/>
          <w:noProof/>
          <w:sz w:val="28"/>
          <w:szCs w:val="26"/>
          <w:lang w:val="uz-Cyrl-UZ"/>
        </w:rPr>
        <w:t>Молия вазирлиги билан биргаликда 2019-2023 йиллар тажрибасидан келиб чиқиб сув хўжалиги ташкилотлари томонидан саноат ва энергетика ташкилотларига техник сув етказиб бериш бўйича кўрсатилган хизматлар учун ҳақ тўлаш тартибини такомиллаштириш юзасидан 2023 йилнинг 1 ноябрига қадар Вазирлар Маҳкамасига таклифлар кирит</w:t>
      </w:r>
      <w:r w:rsidRPr="00F024A8">
        <w:rPr>
          <w:rFonts w:ascii="Times New Roman" w:hAnsi="Times New Roman" w:cs="Times New Roman"/>
          <w:noProof/>
          <w:sz w:val="28"/>
          <w:szCs w:val="26"/>
          <w:lang w:val="uz-Cyrl-UZ"/>
        </w:rPr>
        <w:t>илиши топширилган</w:t>
      </w:r>
      <w:r w:rsidRPr="00C615D5">
        <w:rPr>
          <w:rFonts w:ascii="Times New Roman" w:hAnsi="Times New Roman" w:cs="Times New Roman"/>
          <w:noProof/>
          <w:sz w:val="28"/>
          <w:szCs w:val="26"/>
          <w:lang w:val="uz-Cyrl-UZ"/>
        </w:rPr>
        <w:t>.</w:t>
      </w:r>
    </w:p>
    <w:p w:rsidR="00A0421F" w:rsidRPr="00F024A8" w:rsidRDefault="00A0421F" w:rsidP="00A0421F">
      <w:pPr>
        <w:autoSpaceDE w:val="0"/>
        <w:autoSpaceDN w:val="0"/>
        <w:adjustRightInd w:val="0"/>
        <w:spacing w:after="0" w:line="240" w:lineRule="auto"/>
        <w:jc w:val="both"/>
        <w:rPr>
          <w:rFonts w:ascii="Times New Roman" w:hAnsi="Times New Roman" w:cs="Times New Roman"/>
          <w:b/>
          <w:bCs/>
          <w:noProof/>
          <w:sz w:val="28"/>
          <w:szCs w:val="26"/>
          <w:lang w:val="uz-Cyrl-UZ"/>
        </w:rPr>
      </w:pPr>
      <w:r w:rsidRPr="00C615D5">
        <w:rPr>
          <w:rFonts w:ascii="Times New Roman" w:hAnsi="Times New Roman" w:cs="Times New Roman"/>
          <w:bCs/>
          <w:noProof/>
          <w:sz w:val="28"/>
          <w:szCs w:val="26"/>
          <w:lang w:val="uz-Cyrl-UZ"/>
        </w:rPr>
        <w:t>Техник сув етказиб берилганлиги учун хизмат ҳақини</w:t>
      </w:r>
      <w:r w:rsidRPr="00F024A8">
        <w:rPr>
          <w:rFonts w:ascii="Times New Roman" w:hAnsi="Times New Roman" w:cs="Times New Roman"/>
          <w:bCs/>
          <w:noProof/>
          <w:sz w:val="28"/>
          <w:szCs w:val="26"/>
          <w:lang w:val="uz-Cyrl-UZ"/>
        </w:rPr>
        <w:t xml:space="preserve"> </w:t>
      </w:r>
      <w:r w:rsidRPr="00C615D5">
        <w:rPr>
          <w:rFonts w:ascii="Times New Roman" w:hAnsi="Times New Roman" w:cs="Times New Roman"/>
          <w:bCs/>
          <w:noProof/>
          <w:sz w:val="28"/>
          <w:szCs w:val="26"/>
          <w:lang w:val="uz-Cyrl-UZ"/>
        </w:rPr>
        <w:t>ҳисоблашда 0,1 коэффициенти қўлланиладиган</w:t>
      </w:r>
      <w:r w:rsidRPr="00F024A8">
        <w:rPr>
          <w:rFonts w:ascii="Times New Roman" w:hAnsi="Times New Roman" w:cs="Times New Roman"/>
          <w:bCs/>
          <w:noProof/>
          <w:sz w:val="28"/>
          <w:szCs w:val="26"/>
          <w:lang w:val="uz-Cyrl-UZ"/>
        </w:rPr>
        <w:t xml:space="preserve"> </w:t>
      </w:r>
      <w:r w:rsidRPr="00C615D5">
        <w:rPr>
          <w:rFonts w:ascii="Times New Roman" w:hAnsi="Times New Roman" w:cs="Times New Roman"/>
          <w:bCs/>
          <w:noProof/>
          <w:sz w:val="28"/>
          <w:szCs w:val="26"/>
          <w:lang w:val="uz-Cyrl-UZ"/>
        </w:rPr>
        <w:t>саноат ва энергетика ташкилотлари</w:t>
      </w:r>
      <w:r w:rsidRPr="00F024A8">
        <w:rPr>
          <w:rFonts w:ascii="Times New Roman" w:hAnsi="Times New Roman" w:cs="Times New Roman"/>
          <w:bCs/>
          <w:noProof/>
          <w:sz w:val="28"/>
          <w:szCs w:val="26"/>
          <w:lang w:val="uz-Cyrl-UZ"/>
        </w:rPr>
        <w:t xml:space="preserve"> </w:t>
      </w:r>
      <w:r w:rsidRPr="00C615D5">
        <w:rPr>
          <w:rFonts w:ascii="Times New Roman" w:hAnsi="Times New Roman" w:cs="Times New Roman"/>
          <w:bCs/>
          <w:noProof/>
          <w:sz w:val="28"/>
          <w:szCs w:val="26"/>
          <w:lang w:val="uz-Cyrl-UZ"/>
        </w:rPr>
        <w:t>рўйхати</w:t>
      </w:r>
      <w:r w:rsidRPr="00F024A8">
        <w:rPr>
          <w:rFonts w:ascii="Times New Roman" w:hAnsi="Times New Roman" w:cs="Times New Roman"/>
          <w:bCs/>
          <w:noProof/>
          <w:sz w:val="28"/>
          <w:szCs w:val="26"/>
          <w:lang w:val="uz-Cyrl-UZ"/>
        </w:rPr>
        <w:t>:</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1. "Ангрен иссиқлик электр станцияси" акциядорлик жамияти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2. "Навоий иссиқлик электр станцияси" акциядорлик жамияти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 "Талимаржон иссиқлик электр станцияси" акциядорлик жамияти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4. "Тахиаташ иссиқлик электр станцияси" акциядорлик жамияти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5. "Тошкент иссиқлик электр станцияси" унитар корхонаси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6. "Тошкент иссиқлик электр маркази" унитар корхонаси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7. "Янги-Ангрен иссиқлик электр станцияси" акциядорлик жамияти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8. "Деҳқонобод калий ўғитлар заводи" унитар корхонаси</w:t>
      </w:r>
    </w:p>
    <w:p w:rsidR="00A0421F" w:rsidRPr="00F024A8" w:rsidRDefault="00A0421F" w:rsidP="00A0421F">
      <w:pPr>
        <w:autoSpaceDE w:val="0"/>
        <w:autoSpaceDN w:val="0"/>
        <w:adjustRightInd w:val="0"/>
        <w:spacing w:after="0" w:line="240" w:lineRule="auto"/>
        <w:jc w:val="both"/>
        <w:rPr>
          <w:rFonts w:ascii="Times New Roman" w:hAnsi="Times New Roman" w:cs="Times New Roman"/>
          <w:bCs/>
          <w:noProof/>
          <w:sz w:val="28"/>
          <w:szCs w:val="26"/>
          <w:lang w:val="uz-Cyrl-UZ"/>
        </w:rPr>
      </w:pPr>
      <w:r w:rsidRPr="00F024A8">
        <w:rPr>
          <w:rFonts w:ascii="Times New Roman" w:hAnsi="Times New Roman" w:cs="Times New Roman"/>
          <w:bCs/>
          <w:noProof/>
          <w:sz w:val="28"/>
          <w:szCs w:val="26"/>
        </w:rPr>
        <w:lastRenderedPageBreak/>
        <w:t>Сув хўжалиги ташкилотлари томонидан саноат</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ва энергетика</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ташкилотларига техник сув етказиб</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бериш бўйича кўрсатилган хизматлар учун</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ҳақ тўлаш тартиби тўғрисида</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низом</w:t>
      </w:r>
      <w:r w:rsidRPr="00F024A8">
        <w:rPr>
          <w:rFonts w:ascii="Times New Roman" w:hAnsi="Times New Roman" w:cs="Times New Roman"/>
          <w:bCs/>
          <w:noProof/>
          <w:sz w:val="28"/>
          <w:szCs w:val="26"/>
          <w:lang w:val="uz-Cyrl-UZ"/>
        </w:rPr>
        <w:t>:</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bCs/>
          <w:noProof/>
          <w:sz w:val="28"/>
          <w:szCs w:val="26"/>
          <w:lang w:val="uz-Cyrl-UZ"/>
        </w:rPr>
        <w:t xml:space="preserve">Умумий қоидалар </w:t>
      </w:r>
      <w:r w:rsidRPr="00F024A8">
        <w:rPr>
          <w:rFonts w:ascii="Times New Roman" w:hAnsi="Times New Roman" w:cs="Times New Roman"/>
          <w:noProof/>
          <w:sz w:val="28"/>
          <w:szCs w:val="26"/>
          <w:lang w:val="uz-Cyrl-UZ"/>
        </w:rPr>
        <w:t>ушбу Низом Ўзбекистон Республикаси Сув хўжалиги вазирлиги (кейинги ўринларда Вазирлик деб юритилади) тизимидаги сув хўжалиги ташкилотлари томонидан саноат ва энергетика ташкилотларига техник сув етказиб бериш бўйича кўрсатилган хизматлар учун ҳақ тўлаш тартибини ҳамда ушбу хизматларни кўрсатишдан келиб тушган маблағларни тақсимлаш ва улардан фойдаланиш тартибини белгилайди.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Ушбу Низом талаблари гидроэнергетика соҳасидаги ташкилотларга ҳамда аҳоли истеъмоли учун ичимлик суви, иссиқ сув ва иссиқлик энергиясини етказиб берувчи коммунал соҳа ташкилотларига сув етказиб бериш бўйича кўрсатилган хизматларга нисбатан татбиқ этилмайди.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Ушбу Низомда қуйидаги асосий тушунчалардан фойдаланилади: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t>техник сув</w:t>
      </w:r>
      <w:r w:rsidRPr="00F024A8">
        <w:rPr>
          <w:rFonts w:ascii="Times New Roman" w:hAnsi="Times New Roman" w:cs="Times New Roman"/>
          <w:noProof/>
          <w:sz w:val="28"/>
          <w:szCs w:val="26"/>
        </w:rPr>
        <w:t xml:space="preserve"> - саноат, энергетика ва бошқа соҳаларнинг техник эҳтиёжлари учун ишлатиладиган сув;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t>сув хўжалиги ташкилотлари</w:t>
      </w:r>
      <w:r w:rsidRPr="00F024A8">
        <w:rPr>
          <w:rFonts w:ascii="Times New Roman" w:hAnsi="Times New Roman" w:cs="Times New Roman"/>
          <w:noProof/>
          <w:sz w:val="28"/>
          <w:szCs w:val="26"/>
        </w:rPr>
        <w:t xml:space="preserve"> - Вазирлик тизимидаги сув хўжалиги объектларини эксплуатация қилувчи ҳамда саноат ва энергетика корхоналарига техник сув етказиб бериш хизматларини амалга оширувчи ташкилотлар;</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t>саноат ва энергетика ташкилотлари</w:t>
      </w:r>
      <w:r w:rsidRPr="00F024A8">
        <w:rPr>
          <w:rFonts w:ascii="Times New Roman" w:hAnsi="Times New Roman" w:cs="Times New Roman"/>
          <w:noProof/>
          <w:sz w:val="28"/>
          <w:szCs w:val="26"/>
        </w:rPr>
        <w:t xml:space="preserve"> - саноат маҳсулотлари ва электр энергияси ишлаб чиқариш учун техник сувдан фойдаланадиган ташкилотлар.</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Сув хўжалиги ташкилотлари томонидан саноат ва энергетика ташкилотларига техник сув етказиб бериш бўйича хизматлар улар ўртасида тузиладиган шартномага мувофиқ тўловлар асосида амалга оширилади.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b/>
          <w:bCs/>
          <w:noProof/>
          <w:sz w:val="28"/>
          <w:szCs w:val="26"/>
        </w:rPr>
      </w:pPr>
      <w:r w:rsidRPr="00F024A8">
        <w:rPr>
          <w:rFonts w:ascii="Times New Roman" w:hAnsi="Times New Roman" w:cs="Times New Roman"/>
          <w:bCs/>
          <w:noProof/>
          <w:sz w:val="28"/>
          <w:szCs w:val="26"/>
          <w:lang w:val="uz-Cyrl-UZ"/>
        </w:rPr>
        <w:t>Т</w:t>
      </w:r>
      <w:r w:rsidRPr="00F024A8">
        <w:rPr>
          <w:rFonts w:ascii="Times New Roman" w:hAnsi="Times New Roman" w:cs="Times New Roman"/>
          <w:bCs/>
          <w:noProof/>
          <w:sz w:val="28"/>
          <w:szCs w:val="26"/>
        </w:rPr>
        <w:t>ехник сув етказиб бериш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харажатларини аниқлаш тартиби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Вазирлик тизимидаги сув хўжалиги ташкилотларининг бир бирлик (1 куб м) ҳажмдаги техник сув етказиб бериш харажатлари мазкур ташкилотларни сақлаш учун ажратилган маблағлар ва етказиб бериладиган сув миқдоридан келиб чиқиб аниқланади.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Бир бирлик ҳажмдаги сувни етказиб бериш тарифи қуйидаги формулага асосан аниқланади:</w:t>
      </w:r>
    </w:p>
    <w:p w:rsidR="00A0421F" w:rsidRPr="00F024A8" w:rsidRDefault="00A0421F" w:rsidP="00A0421F">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Хтс = Пхм / Ҳср</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бунда:</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t xml:space="preserve">Хтс </w:t>
      </w:r>
      <w:r w:rsidRPr="00F024A8">
        <w:rPr>
          <w:rFonts w:ascii="Times New Roman" w:hAnsi="Times New Roman" w:cs="Times New Roman"/>
          <w:noProof/>
          <w:sz w:val="28"/>
          <w:szCs w:val="26"/>
        </w:rPr>
        <w:t>- бир куб м сувни етказиб бериш харажати, сўм;</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t>Пхм</w:t>
      </w:r>
      <w:r w:rsidRPr="00F024A8">
        <w:rPr>
          <w:rFonts w:ascii="Times New Roman" w:hAnsi="Times New Roman" w:cs="Times New Roman"/>
          <w:noProof/>
          <w:sz w:val="28"/>
          <w:szCs w:val="26"/>
        </w:rPr>
        <w:t xml:space="preserve"> - тасдиқланган бюджет параметрларида календарь йилда сув хўжалиги ташкилотларини ривожлантириш ва сақлаш учун Вазирликка ажратилган харажатлар миқдори, сўм;</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
          <w:bCs/>
          <w:noProof/>
          <w:sz w:val="28"/>
          <w:szCs w:val="26"/>
        </w:rPr>
        <w:t>Ҳср</w:t>
      </w:r>
      <w:r w:rsidRPr="00F024A8">
        <w:rPr>
          <w:rFonts w:ascii="Times New Roman" w:hAnsi="Times New Roman" w:cs="Times New Roman"/>
          <w:noProof/>
          <w:sz w:val="28"/>
          <w:szCs w:val="26"/>
        </w:rPr>
        <w:t xml:space="preserve"> - календарь йилда сув хўжалиги ташкилотлари томонидан иқтисодиёт тармоқларига етказиб бериладиган жами сув ресурси миқдори, куб м.</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Ушбу тариф ҳар календарь йилнинг 1 февралигача Вазирлик томонидан Молия вазирлиги билан келишилган ҳолда тасдиқланади.</w:t>
      </w:r>
    </w:p>
    <w:p w:rsidR="005E3FAD"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bCs/>
          <w:noProof/>
          <w:sz w:val="28"/>
          <w:szCs w:val="26"/>
          <w:lang w:val="uz-Cyrl-UZ"/>
        </w:rPr>
        <w:lastRenderedPageBreak/>
        <w:t>Т</w:t>
      </w:r>
      <w:r w:rsidRPr="00F024A8">
        <w:rPr>
          <w:rFonts w:ascii="Times New Roman" w:hAnsi="Times New Roman" w:cs="Times New Roman"/>
          <w:bCs/>
          <w:noProof/>
          <w:sz w:val="28"/>
          <w:szCs w:val="26"/>
        </w:rPr>
        <w:t>ехник сув етказиб бериш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бўйича кўрсатилган хизматлар</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учун ҳақ тўлаш тартиби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rPr>
        <w:t>Саноат ва энергетика ташкилотлари ҳар ой давомида етказиб берилган техник сув учун тўловларни кейинги ойнинг 5-санасига қадар сув хўжалиги ташкилотларининг Бюджет ташкилотини ривожлантириш жамғармаси ҳисобрақамига ўтказиб беради.</w:t>
      </w:r>
    </w:p>
    <w:p w:rsidR="00A0421F" w:rsidRPr="005E3FAD"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5E3FAD">
        <w:rPr>
          <w:rFonts w:ascii="Times New Roman" w:hAnsi="Times New Roman" w:cs="Times New Roman"/>
          <w:noProof/>
          <w:sz w:val="28"/>
          <w:szCs w:val="26"/>
          <w:lang w:val="uz-Cyrl-UZ"/>
        </w:rPr>
        <w:t>Саноат ва энергетика ташкилотларига техник сув етказиб бериш хизматидан келиб тушган маблағлар сув хўжалиги ташкилоти томонидан қуйидагича тақсимланади:</w:t>
      </w:r>
    </w:p>
    <w:p w:rsidR="00A0421F" w:rsidRPr="00C615D5"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C615D5">
        <w:rPr>
          <w:rFonts w:ascii="Times New Roman" w:hAnsi="Times New Roman" w:cs="Times New Roman"/>
          <w:noProof/>
          <w:sz w:val="28"/>
          <w:szCs w:val="26"/>
          <w:lang w:val="uz-Cyrl-UZ"/>
        </w:rPr>
        <w:t>90 фоизи - беш иш куни мобайнида Вазирлик ҳузуридаги Сув хўжалигини ривожлантириш жамғармасига ўтказиб берилади;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10 фоизи - сув хўжалиги ташкилотларининг ихтиёрида қолдирилади.</w:t>
      </w:r>
    </w:p>
    <w:p w:rsidR="00A0421F" w:rsidRPr="00F024A8" w:rsidRDefault="00A0421F" w:rsidP="00A0421F">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bCs/>
          <w:noProof/>
          <w:sz w:val="28"/>
          <w:szCs w:val="26"/>
          <w:lang w:val="uz-Cyrl-UZ"/>
        </w:rPr>
        <w:t>Т</w:t>
      </w:r>
      <w:r w:rsidRPr="00F024A8">
        <w:rPr>
          <w:rFonts w:ascii="Times New Roman" w:hAnsi="Times New Roman" w:cs="Times New Roman"/>
          <w:bCs/>
          <w:noProof/>
          <w:sz w:val="28"/>
          <w:szCs w:val="26"/>
        </w:rPr>
        <w:t>ехник сув етказиб бериш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бўйича кўрсатилган хизматлардан</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келиб тушган маблағлардан</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фойдаланиш тартиби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rPr>
        <w:t xml:space="preserve">Вазирлик ҳузуридаги Сув хўжалигини ривожлантириш жамғармасига техник сув етказиб бериш бўйича кўрсатилган хизматлардан келиб тушган маблағлар Вазирлар Маҳкамасининг 2018 йил 3 июлдаги 500-сон қарори билан тасдиқланган Ўзбекистон Республикаси Сув хўжалиги вазирлиги ҳузуридаги Сув хўжалигини ривожлантириш жамғармаси маблағларини шакллантириш ва улардан фойдаланиш тартиби тўғрисида низомда кўрсатиб ўтилган мақсадларга сарфланади.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Ушбу Низом 8-бандининг учинчи хатбошида кўрсатиб ўтилган сув хўжалиги ташкилотларининг ихтиёрида қолдириладиган маблағлар қуйидаги мақсадларга сарфланади:</w:t>
      </w:r>
    </w:p>
    <w:p w:rsidR="00A0421F" w:rsidRPr="005E3FAD" w:rsidRDefault="00A0421F" w:rsidP="00D42FDF">
      <w:pPr>
        <w:pStyle w:val="a3"/>
        <w:numPr>
          <w:ilvl w:val="0"/>
          <w:numId w:val="43"/>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сув хўжалиги объектларида фавқулодда ҳолатлар юз беришининг олдини олиш ва табиий офатлар юз берган ҳолларда уларнинг салбий оқибатларини бартараф этишга;</w:t>
      </w:r>
    </w:p>
    <w:p w:rsidR="00A0421F" w:rsidRPr="005E3FAD" w:rsidRDefault="00A0421F" w:rsidP="00D42FDF">
      <w:pPr>
        <w:pStyle w:val="a3"/>
        <w:numPr>
          <w:ilvl w:val="0"/>
          <w:numId w:val="43"/>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ходимларни белгиланган тартибда ижтимоий ҳимоя қилиш ва моддий рағбатлантиришга;</w:t>
      </w:r>
    </w:p>
    <w:p w:rsidR="00A0421F" w:rsidRPr="005E3FAD" w:rsidRDefault="00A0421F" w:rsidP="00D42FDF">
      <w:pPr>
        <w:pStyle w:val="a3"/>
        <w:numPr>
          <w:ilvl w:val="0"/>
          <w:numId w:val="43"/>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сув хўжалиги ташкилотлари тасарруфидаги ирригация тизимини таъмирлаш ва тиклаш ҳамда сув олиш жойларини сувни бошқариш ва ҳисобга олиш воситалари билан жиҳозлашга, ташкилотларнинг моддий техника базасини мустаҳкамлаш, жумладан лизинг тўловларини амалга ошириш ҳамда кадрлар малакасини оширишга йўналтирилади.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bCs/>
          <w:noProof/>
          <w:sz w:val="28"/>
          <w:szCs w:val="26"/>
          <w:lang w:val="uz-Cyrl-UZ"/>
        </w:rPr>
        <w:t>Я</w:t>
      </w:r>
      <w:r w:rsidRPr="00F024A8">
        <w:rPr>
          <w:rFonts w:ascii="Times New Roman" w:hAnsi="Times New Roman" w:cs="Times New Roman"/>
          <w:bCs/>
          <w:noProof/>
          <w:sz w:val="28"/>
          <w:szCs w:val="26"/>
        </w:rPr>
        <w:t>кунловчи қоида</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lang w:val="uz-Cyrl-UZ"/>
        </w:rPr>
        <w:t>у</w:t>
      </w:r>
      <w:r w:rsidRPr="00F024A8">
        <w:rPr>
          <w:rFonts w:ascii="Times New Roman" w:hAnsi="Times New Roman" w:cs="Times New Roman"/>
          <w:noProof/>
          <w:sz w:val="28"/>
          <w:szCs w:val="26"/>
        </w:rPr>
        <w:t>шбу Низом талаблари бузилишида айбдор бўлган шахслар қонун ҳужжатларида белгиланган тартибда жавоб берадилар.</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bCs/>
          <w:noProof/>
          <w:sz w:val="28"/>
          <w:szCs w:val="26"/>
          <w:lang w:val="uz-Cyrl-UZ"/>
        </w:rPr>
      </w:pPr>
      <w:r w:rsidRPr="00F024A8">
        <w:rPr>
          <w:rFonts w:ascii="Times New Roman" w:hAnsi="Times New Roman" w:cs="Times New Roman"/>
          <w:noProof/>
          <w:sz w:val="28"/>
          <w:szCs w:val="26"/>
          <w:lang w:val="uz-Cyrl-UZ"/>
        </w:rPr>
        <w:t xml:space="preserve">Худди шунингдек, Ёқилғи-энергетика ресурсларини реализация қилишнинг бозор механизмларини янада жорий этишни таъминлаш, улардан оқилона фойдаланиш, энергия тежамкорлигини рағбатлантириш, молиявий интизомни мустаҳкамлаш ва ёқилғи-энергетика комплекси корхоналарини балансли ривожлантириш мақсадида, шунингдек, ёқилғи-энергетика ресурсларининг жаҳон нархлари ўсишини ва товарлар (хизматлар) бозорларида монополияни босқичма-босқич пасайтирилаётганлигини инобатга олган ҳолда </w:t>
      </w:r>
      <w:r w:rsidRPr="00F024A8">
        <w:rPr>
          <w:rFonts w:ascii="Times New Roman" w:hAnsi="Times New Roman" w:cs="Times New Roman"/>
          <w:bCs/>
          <w:noProof/>
          <w:sz w:val="28"/>
          <w:szCs w:val="26"/>
          <w:lang w:val="uz-Cyrl-UZ"/>
        </w:rPr>
        <w:t xml:space="preserve">Ўзбекистон Республикаси Вазирлар Маҳкамасининг “Ёқилғи-энергетика ресурсларининг нарх ва тарифларини босқичма-босқич ўзгартириш тўғрисида” 01.11.2018 й. N 897 қарор қабул қилди: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lastRenderedPageBreak/>
        <w:t>Қарорда 2018-2019 йилларда нарх ва тарифларнинг босқичма-босқич ўзгариш графиклари:</w:t>
      </w:r>
    </w:p>
    <w:p w:rsidR="00A0421F" w:rsidRPr="005E3FAD" w:rsidRDefault="00A0421F" w:rsidP="00D42FDF">
      <w:pPr>
        <w:pStyle w:val="a3"/>
        <w:numPr>
          <w:ilvl w:val="0"/>
          <w:numId w:val="44"/>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табиий ва суюлтирилган газ учун 1-иловага мувофиқ*;</w:t>
      </w:r>
    </w:p>
    <w:p w:rsidR="00A0421F" w:rsidRPr="005E3FAD" w:rsidRDefault="00A0421F" w:rsidP="00D42FDF">
      <w:pPr>
        <w:pStyle w:val="a3"/>
        <w:numPr>
          <w:ilvl w:val="0"/>
          <w:numId w:val="44"/>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электр энергияси учун 2-иловага* мувофиқ тасдиқлан</w:t>
      </w:r>
      <w:r w:rsidRPr="005E3FAD">
        <w:rPr>
          <w:rFonts w:ascii="Times New Roman" w:hAnsi="Times New Roman" w:cs="Times New Roman"/>
          <w:noProof/>
          <w:sz w:val="28"/>
          <w:szCs w:val="26"/>
          <w:lang w:val="uz-Cyrl-UZ"/>
        </w:rPr>
        <w:t>ишини топширилган</w:t>
      </w:r>
      <w:r w:rsidRPr="005E3FAD">
        <w:rPr>
          <w:rFonts w:ascii="Times New Roman" w:hAnsi="Times New Roman" w:cs="Times New Roman"/>
          <w:noProof/>
          <w:sz w:val="28"/>
          <w:szCs w:val="26"/>
        </w:rPr>
        <w:t xml:space="preserve">. </w:t>
      </w:r>
    </w:p>
    <w:p w:rsidR="00A0421F" w:rsidRPr="005E3FAD" w:rsidRDefault="00A0421F" w:rsidP="00D42FDF">
      <w:pPr>
        <w:pStyle w:val="a3"/>
        <w:numPr>
          <w:ilvl w:val="0"/>
          <w:numId w:val="44"/>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2018 йилнинг 16 ноябридан бошлаб:</w:t>
      </w:r>
    </w:p>
    <w:p w:rsidR="00A0421F" w:rsidRPr="005E3FAD" w:rsidRDefault="00A0421F" w:rsidP="00D42FDF">
      <w:pPr>
        <w:pStyle w:val="a3"/>
        <w:numPr>
          <w:ilvl w:val="0"/>
          <w:numId w:val="44"/>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а) истеъмол солиғини ҳисобга олган ҳолда автобензин ва дизель ёқилғиси чакана нархлари:</w:t>
      </w:r>
    </w:p>
    <w:p w:rsidR="00A0421F" w:rsidRPr="005E3FAD" w:rsidRDefault="00A0421F" w:rsidP="00D42FDF">
      <w:pPr>
        <w:pStyle w:val="a3"/>
        <w:numPr>
          <w:ilvl w:val="0"/>
          <w:numId w:val="44"/>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 xml:space="preserve">Аи-80 автобензинга - 4 000 сўм/литр; </w:t>
      </w:r>
    </w:p>
    <w:p w:rsidR="00A0421F" w:rsidRPr="005E3FAD" w:rsidRDefault="00A0421F" w:rsidP="00D42FDF">
      <w:pPr>
        <w:pStyle w:val="a3"/>
        <w:numPr>
          <w:ilvl w:val="0"/>
          <w:numId w:val="44"/>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Аи-91 автобензинга - 4 500 сўм/литр;</w:t>
      </w:r>
    </w:p>
    <w:p w:rsidR="00A0421F" w:rsidRPr="005E3FAD" w:rsidRDefault="00A0421F" w:rsidP="00D42FDF">
      <w:pPr>
        <w:pStyle w:val="a3"/>
        <w:numPr>
          <w:ilvl w:val="0"/>
          <w:numId w:val="44"/>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дизель ёқилғисига - 4 800 сўм/литр;</w:t>
      </w:r>
    </w:p>
    <w:p w:rsidR="00A0421F" w:rsidRPr="005E3FAD" w:rsidRDefault="00A0421F" w:rsidP="00D42FDF">
      <w:pPr>
        <w:pStyle w:val="a3"/>
        <w:numPr>
          <w:ilvl w:val="0"/>
          <w:numId w:val="44"/>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ЭКО дизель ёқилғисига - 4 900 сўм/литр этиб;</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 қонунчиликда белгиланган айрим тоифадаги шахсларга автобензин харид қилиш харажатларининг бир қисмини қоплаш учун ҳар ойлик пул компенсацияси 66 700 (олтмиш олти минг етти юз) сўм этиб;</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в) "Ўзтрансгаз" АЖнинг ва "Ўзнефтмаҳсулот" АЖ ҳудудий нефть базалари корхоналарининг табиий газ ва суюлтирилган газ, нефть маҳсулотларининг реализациясидан ягона махсус ва жамғариб бориладиган мақсадли ҳисобрақамларига тушадиган маблағлар (Ўзбекистон Республикаси Бош прокуратураси ҳузуридаги Мажбурий ижро бюросига ажратмалар чегирилган ҳолда) "Ўзбекнефтгаз" АЖнинг махсус мақсадли ҳисобрақамларига ўтказиш тартиби белгилан</w:t>
      </w:r>
      <w:r w:rsidRPr="00F024A8">
        <w:rPr>
          <w:rFonts w:ascii="Times New Roman" w:hAnsi="Times New Roman" w:cs="Times New Roman"/>
          <w:noProof/>
          <w:sz w:val="28"/>
          <w:szCs w:val="26"/>
          <w:lang w:val="uz-Cyrl-UZ"/>
        </w:rPr>
        <w:t>иши топширилган</w:t>
      </w:r>
      <w:r w:rsidRPr="00F024A8">
        <w:rPr>
          <w:rFonts w:ascii="Times New Roman" w:hAnsi="Times New Roman" w:cs="Times New Roman"/>
          <w:noProof/>
          <w:sz w:val="28"/>
          <w:szCs w:val="26"/>
        </w:rPr>
        <w:t xml:space="preserve">.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 xml:space="preserve">Қарорда </w:t>
      </w:r>
      <w:r w:rsidRPr="00F024A8">
        <w:rPr>
          <w:rFonts w:ascii="Times New Roman" w:hAnsi="Times New Roman" w:cs="Times New Roman"/>
          <w:noProof/>
          <w:sz w:val="28"/>
          <w:szCs w:val="26"/>
        </w:rPr>
        <w:t>2019 йилнинг 1 январидан бошлаб эксперимент тариқасида Тошкент шаҳрининг Юнусобод туманида қуйидагилар жорий этил</w:t>
      </w:r>
      <w:r w:rsidRPr="00F024A8">
        <w:rPr>
          <w:rFonts w:ascii="Times New Roman" w:hAnsi="Times New Roman" w:cs="Times New Roman"/>
          <w:noProof/>
          <w:sz w:val="28"/>
          <w:szCs w:val="26"/>
          <w:lang w:val="uz-Cyrl-UZ"/>
        </w:rPr>
        <w:t>иши топширилган</w:t>
      </w:r>
      <w:r w:rsidRPr="00F024A8">
        <w:rPr>
          <w:rFonts w:ascii="Times New Roman" w:hAnsi="Times New Roman" w:cs="Times New Roman"/>
          <w:noProof/>
          <w:sz w:val="28"/>
          <w:szCs w:val="26"/>
        </w:rPr>
        <w:t>:</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а) аҳоли истеъмоли учун электр энергияси базавий нормаси ойига бир абонентга 300 кВт.соат;</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 аҳоли истеъмоли учун табиий газнинг базавий нормаси:</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иситиш мавсуми даврида якка тартибда иситиладиган уйлар ва квартираларда яшайдиган бир абонентга ойига 1000 куб.м;</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бошқа ҳолатларда бир абонентга ойига 250 куб.м;</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в) аҳоли билан электр энергияси ва табиий газ учун ҳисоб-китобларни амалга оширганда:</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базавий норма доирасида - белгиланган тариф бўйича;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базавий нормадан ортган қисми учун - белгиланган тарифга 1,2 баравар ошириш коэффициентини қўллаш.</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"Ўзбекнефтгаз" АЖ, "Ўзбекэнерго" АЖ, Ўзбекистон Республикаси Молия вазирлиги ва Иқтисодиёт вазирлиги 2019 йилнинг 1 июлига қадар электр энергияси ва табиий газ истеъмоли базавий нормаларини амалда қўлланишини ўрганиш натижаларига кўра келгусида истеъмол базавий нормаларини қўллаш бўйича Вазирлар Маҳкамасига аниқ таклифлар кирит</w:t>
      </w:r>
      <w:r w:rsidRPr="00F024A8">
        <w:rPr>
          <w:rFonts w:ascii="Times New Roman" w:hAnsi="Times New Roman" w:cs="Times New Roman"/>
          <w:noProof/>
          <w:sz w:val="28"/>
          <w:szCs w:val="26"/>
          <w:lang w:val="uz-Cyrl-UZ"/>
        </w:rPr>
        <w:t>илиши топширилган</w:t>
      </w:r>
      <w:r w:rsidRPr="00F024A8">
        <w:rPr>
          <w:rFonts w:ascii="Times New Roman" w:hAnsi="Times New Roman" w:cs="Times New Roman"/>
          <w:noProof/>
          <w:sz w:val="28"/>
          <w:szCs w:val="26"/>
        </w:rPr>
        <w:t xml:space="preserve">.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Мазкур хужжатда</w:t>
      </w:r>
      <w:r w:rsidRPr="00F024A8">
        <w:rPr>
          <w:rFonts w:ascii="Times New Roman" w:hAnsi="Times New Roman" w:cs="Times New Roman"/>
          <w:noProof/>
          <w:sz w:val="28"/>
          <w:szCs w:val="26"/>
        </w:rPr>
        <w:t>"Ўзбекнефтгаз" АЖ, Ўзбекистон Республикаси Молия вазирлиги ва Иқтисодиёт вазирлиги:</w:t>
      </w:r>
    </w:p>
    <w:p w:rsidR="00A0421F" w:rsidRPr="005E3FAD" w:rsidRDefault="00A0421F" w:rsidP="00D42FDF">
      <w:pPr>
        <w:pStyle w:val="a3"/>
        <w:numPr>
          <w:ilvl w:val="0"/>
          <w:numId w:val="45"/>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lastRenderedPageBreak/>
        <w:t>"Ўзнефтгазқазибчиқариш" АЖ ва "Ўзнефтмаҳсулот" АЖ билан биргаликда ишлаб чиқариш самарадорлигига эришиш мақсадида 2018 йилнинг 16 ноябридан бошлаб нефть ва газ соҳасида қазиб чиқарувчи ва қайта ишловчи корхоналар маҳсулотларининг тармоқ ичидаги нархлари табиий газ учун - ўртача 2,2 баробарга, нефть учун - ўртача 2 баробарга, газ конденсати учун - 1,6 баробарга ва суюлтирилган газ учун - 2,3 баробарга оширилишини таъминлан</w:t>
      </w:r>
      <w:r w:rsidRPr="005E3FAD">
        <w:rPr>
          <w:rFonts w:ascii="Times New Roman" w:hAnsi="Times New Roman" w:cs="Times New Roman"/>
          <w:noProof/>
          <w:sz w:val="28"/>
          <w:szCs w:val="26"/>
          <w:lang w:val="uz-Cyrl-UZ"/>
        </w:rPr>
        <w:t>иши топширилган</w:t>
      </w:r>
      <w:r w:rsidRPr="005E3FAD">
        <w:rPr>
          <w:rFonts w:ascii="Times New Roman" w:hAnsi="Times New Roman" w:cs="Times New Roman"/>
          <w:noProof/>
          <w:sz w:val="28"/>
          <w:szCs w:val="26"/>
        </w:rPr>
        <w:t>;</w:t>
      </w:r>
    </w:p>
    <w:p w:rsidR="00A0421F" w:rsidRPr="005E3FAD" w:rsidRDefault="00A0421F" w:rsidP="00D42FDF">
      <w:pPr>
        <w:pStyle w:val="a3"/>
        <w:numPr>
          <w:ilvl w:val="0"/>
          <w:numId w:val="45"/>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"Ўзбекнефтгаз" АЖ барча истеъмолчиларни дизель ёқилғиси билан белгиланган нархларда узлуксиз таъминлаш бўйича 2019 йил 1 январгача таклиф кирит</w:t>
      </w:r>
      <w:r w:rsidRPr="005E3FAD">
        <w:rPr>
          <w:rFonts w:ascii="Times New Roman" w:hAnsi="Times New Roman" w:cs="Times New Roman"/>
          <w:noProof/>
          <w:sz w:val="28"/>
          <w:szCs w:val="26"/>
          <w:lang w:val="uz-Cyrl-UZ"/>
        </w:rPr>
        <w:t>илиши белгиланган</w:t>
      </w:r>
      <w:r w:rsidRPr="005E3FAD">
        <w:rPr>
          <w:rFonts w:ascii="Times New Roman" w:hAnsi="Times New Roman" w:cs="Times New Roman"/>
          <w:noProof/>
          <w:sz w:val="28"/>
          <w:szCs w:val="26"/>
        </w:rPr>
        <w:t>;</w:t>
      </w:r>
    </w:p>
    <w:p w:rsidR="00A0421F" w:rsidRPr="005E3FAD" w:rsidRDefault="00A0421F" w:rsidP="00D42FDF">
      <w:pPr>
        <w:pStyle w:val="a3"/>
        <w:numPr>
          <w:ilvl w:val="0"/>
          <w:numId w:val="45"/>
        </w:numPr>
        <w:autoSpaceDE w:val="0"/>
        <w:autoSpaceDN w:val="0"/>
        <w:adjustRightInd w:val="0"/>
        <w:spacing w:after="0" w:line="240" w:lineRule="auto"/>
        <w:ind w:left="0" w:firstLine="567"/>
        <w:jc w:val="both"/>
        <w:rPr>
          <w:rFonts w:ascii="Times New Roman" w:hAnsi="Times New Roman" w:cs="Times New Roman"/>
          <w:noProof/>
          <w:sz w:val="28"/>
          <w:szCs w:val="26"/>
        </w:rPr>
      </w:pPr>
      <w:r w:rsidRPr="005E3FAD">
        <w:rPr>
          <w:rFonts w:ascii="Times New Roman" w:hAnsi="Times New Roman" w:cs="Times New Roman"/>
          <w:noProof/>
          <w:sz w:val="28"/>
          <w:szCs w:val="26"/>
        </w:rPr>
        <w:t>"Ўздавнефтгазинспекция" ДИ ҳамда тегишли вазирликлар ва идоралар билан биргаликда бир ой муддатда аҳолига маиший эҳтиёж учун Вазирлар Маҳкамасининг 2002 йил 28 мартдаги 99-сон қарори билан тасдиқланган Газ ҳисоблагичлари бўлмаган тақдирда коммунал-маиший эҳтиёжлар учун аҳолига бериладиган табиий газнинг ойлик нормаларини қайта кўриб чиқиш бўйича Вазирлар Маҳкамасига таклифлар кирит</w:t>
      </w:r>
      <w:r w:rsidRPr="005E3FAD">
        <w:rPr>
          <w:rFonts w:ascii="Times New Roman" w:hAnsi="Times New Roman" w:cs="Times New Roman"/>
          <w:noProof/>
          <w:sz w:val="28"/>
          <w:szCs w:val="26"/>
          <w:lang w:val="uz-Cyrl-UZ"/>
        </w:rPr>
        <w:t>илиши топширилган</w:t>
      </w:r>
      <w:r w:rsidRPr="005E3FAD">
        <w:rPr>
          <w:rFonts w:ascii="Times New Roman" w:hAnsi="Times New Roman" w:cs="Times New Roman"/>
          <w:noProof/>
          <w:sz w:val="28"/>
          <w:szCs w:val="26"/>
        </w:rPr>
        <w:t xml:space="preserve">. </w:t>
      </w:r>
    </w:p>
    <w:p w:rsidR="00A0421F" w:rsidRPr="00F024A8"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lang w:val="uz-Cyrl-UZ"/>
        </w:rPr>
        <w:t>Қарорда б</w:t>
      </w:r>
      <w:r w:rsidRPr="00F024A8">
        <w:rPr>
          <w:rFonts w:ascii="Times New Roman" w:hAnsi="Times New Roman" w:cs="Times New Roman"/>
          <w:noProof/>
          <w:sz w:val="28"/>
          <w:szCs w:val="26"/>
        </w:rPr>
        <w:t xml:space="preserve">елгилансинки, "Ўзбекэнерго" АЖнинг ҳудудий электр тармоқлари корхоналарининг электр энергиясини етказиб бериш ва сотиш хизматлари учун белгиланадиган устамалар тасдиқланадиган тарифлар доирасида ҳудудий электр тармоқлари корхоналари томонидан мустақил равишда таъсисчилари билан белгиланган тартибда келишилган ҳолда ўрнатилади. </w:t>
      </w:r>
    </w:p>
    <w:p w:rsidR="00A0421F" w:rsidRPr="005E3FAD" w:rsidRDefault="005E3FAD"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Pr>
          <w:rFonts w:ascii="Times New Roman" w:hAnsi="Times New Roman" w:cs="Times New Roman"/>
          <w:noProof/>
          <w:sz w:val="28"/>
          <w:szCs w:val="26"/>
          <w:lang w:val="uz-Cyrl-UZ"/>
        </w:rPr>
        <w:t>Ҳ</w:t>
      </w:r>
      <w:r w:rsidR="00A0421F" w:rsidRPr="00F024A8">
        <w:rPr>
          <w:rFonts w:ascii="Times New Roman" w:hAnsi="Times New Roman" w:cs="Times New Roman"/>
          <w:noProof/>
          <w:sz w:val="28"/>
          <w:szCs w:val="26"/>
          <w:lang w:val="uz-Cyrl-UZ"/>
        </w:rPr>
        <w:t xml:space="preserve">ужжатда </w:t>
      </w:r>
      <w:r w:rsidR="00A0421F" w:rsidRPr="005E3FAD">
        <w:rPr>
          <w:rFonts w:ascii="Times New Roman" w:hAnsi="Times New Roman" w:cs="Times New Roman"/>
          <w:noProof/>
          <w:sz w:val="28"/>
          <w:szCs w:val="26"/>
          <w:lang w:val="uz-Cyrl-UZ"/>
        </w:rPr>
        <w:t>Ўзбекистон Республикаси Молия вазирлиги "Ўзнефтмаҳсулот" АЖ, "Ўзбекэнерго" АЖ ва "Ўзтрансгаз" АЖ билан биргаликда жорий этилаётган янги нарх ва тариф прейскурантларини тасдиқласин ҳамда барча манфаатдор вазирликлар, идора ва ташкилотларга етказ</w:t>
      </w:r>
      <w:r w:rsidR="00A0421F" w:rsidRPr="00F024A8">
        <w:rPr>
          <w:rFonts w:ascii="Times New Roman" w:hAnsi="Times New Roman" w:cs="Times New Roman"/>
          <w:noProof/>
          <w:sz w:val="28"/>
          <w:szCs w:val="26"/>
          <w:lang w:val="uz-Cyrl-UZ"/>
        </w:rPr>
        <w:t>илиши белгиланган</w:t>
      </w:r>
      <w:r w:rsidR="00A0421F" w:rsidRPr="005E3FAD">
        <w:rPr>
          <w:rFonts w:ascii="Times New Roman" w:hAnsi="Times New Roman" w:cs="Times New Roman"/>
          <w:noProof/>
          <w:sz w:val="28"/>
          <w:szCs w:val="26"/>
          <w:lang w:val="uz-Cyrl-UZ"/>
        </w:rPr>
        <w:t xml:space="preserve">. </w:t>
      </w:r>
    </w:p>
    <w:p w:rsidR="00A0421F" w:rsidRPr="00C615D5"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Қарорда </w:t>
      </w:r>
      <w:r w:rsidRPr="00C615D5">
        <w:rPr>
          <w:rFonts w:ascii="Times New Roman" w:hAnsi="Times New Roman" w:cs="Times New Roman"/>
          <w:noProof/>
          <w:sz w:val="28"/>
          <w:szCs w:val="26"/>
          <w:lang w:val="uz-Cyrl-UZ"/>
        </w:rPr>
        <w:t>Қорақалпоғистон Республикаси Вазирлар Кенгаши, вилоятлар ва Тошкент шаҳар ҳокимликлари Ўзбекистон Республикаси Молия вазирлиги билан биргаликда 2018 йил 16 ноябрдан бошлаб иссиқлик энергияси тарифларини аҳоли учун кўпи билан 10 фоизгача ошириш ва бошқа истеъмолчилар учун таннархдан келиб чиққан ҳолда ўрнат</w:t>
      </w:r>
      <w:r w:rsidRPr="00F024A8">
        <w:rPr>
          <w:rFonts w:ascii="Times New Roman" w:hAnsi="Times New Roman" w:cs="Times New Roman"/>
          <w:noProof/>
          <w:sz w:val="28"/>
          <w:szCs w:val="26"/>
          <w:lang w:val="uz-Cyrl-UZ"/>
        </w:rPr>
        <w:t>илиши белгиланган</w:t>
      </w:r>
      <w:r w:rsidRPr="00C615D5">
        <w:rPr>
          <w:rFonts w:ascii="Times New Roman" w:hAnsi="Times New Roman" w:cs="Times New Roman"/>
          <w:noProof/>
          <w:sz w:val="28"/>
          <w:szCs w:val="26"/>
          <w:lang w:val="uz-Cyrl-UZ"/>
        </w:rPr>
        <w:t xml:space="preserve">. </w:t>
      </w:r>
    </w:p>
    <w:p w:rsidR="00A0421F" w:rsidRPr="005E3FAD" w:rsidRDefault="005E3FAD"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Pr>
          <w:rFonts w:ascii="Times New Roman" w:hAnsi="Times New Roman" w:cs="Times New Roman"/>
          <w:noProof/>
          <w:sz w:val="28"/>
          <w:szCs w:val="26"/>
          <w:lang w:val="uz-Cyrl-UZ"/>
        </w:rPr>
        <w:t>Ҳ</w:t>
      </w:r>
      <w:r w:rsidR="00A0421F" w:rsidRPr="00F024A8">
        <w:rPr>
          <w:rFonts w:ascii="Times New Roman" w:hAnsi="Times New Roman" w:cs="Times New Roman"/>
          <w:noProof/>
          <w:sz w:val="28"/>
          <w:szCs w:val="26"/>
          <w:lang w:val="uz-Cyrl-UZ"/>
        </w:rPr>
        <w:t xml:space="preserve">ужжатда </w:t>
      </w:r>
      <w:r w:rsidR="00A0421F" w:rsidRPr="005E3FAD">
        <w:rPr>
          <w:rFonts w:ascii="Times New Roman" w:hAnsi="Times New Roman" w:cs="Times New Roman"/>
          <w:noProof/>
          <w:sz w:val="28"/>
          <w:szCs w:val="26"/>
          <w:lang w:val="uz-Cyrl-UZ"/>
        </w:rPr>
        <w:t xml:space="preserve">"Ўзнефтмаҳсулот" АЖ ва унинг ҳудудий корхоналари, шунингдек, автомобилларга ёқилғи қуйиш шохобчаларида бензин сотувчи ва автомобилларга газ тўлдириш компрессор станцияларида табиий газ сотувчи хўжалик юритувчи субъектлар, "Ўзтрансгаз" АЖ ва унинг ҳудудий филиаллари "Ўздавнефтгазинспекция" ДИ ва Ўзбекистон Республикаси давлат солиқ қўмитаси билан биргаликда 2018 йил 16 ноябрдаги ҳолати бўйича автомобилларга ёқилғи қуйиш шохобчаларида бензиннинг ҳамда газ тўлдириш шохобча ва пунктларида суюлтирилган газнинг қолдиғини қайта ҳисобласинлар. </w:t>
      </w:r>
    </w:p>
    <w:p w:rsidR="00A0421F" w:rsidRPr="00C615D5"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C615D5">
        <w:rPr>
          <w:rFonts w:ascii="Times New Roman" w:hAnsi="Times New Roman" w:cs="Times New Roman"/>
          <w:noProof/>
          <w:sz w:val="28"/>
          <w:szCs w:val="26"/>
          <w:lang w:val="uz-Cyrl-UZ"/>
        </w:rPr>
        <w:t>Белгилан</w:t>
      </w:r>
      <w:r w:rsidRPr="00F024A8">
        <w:rPr>
          <w:rFonts w:ascii="Times New Roman" w:hAnsi="Times New Roman" w:cs="Times New Roman"/>
          <w:noProof/>
          <w:sz w:val="28"/>
          <w:szCs w:val="26"/>
          <w:lang w:val="uz-Cyrl-UZ"/>
        </w:rPr>
        <w:t>га</w:t>
      </w:r>
      <w:r w:rsidRPr="00C615D5">
        <w:rPr>
          <w:rFonts w:ascii="Times New Roman" w:hAnsi="Times New Roman" w:cs="Times New Roman"/>
          <w:noProof/>
          <w:sz w:val="28"/>
          <w:szCs w:val="26"/>
          <w:lang w:val="uz-Cyrl-UZ"/>
        </w:rPr>
        <w:t xml:space="preserve">нки, қўшимча баҳолаш суммаси тўлиқлигича Ўзбекистон Республикаси Давлат бюджети даромадига киритилади. </w:t>
      </w:r>
    </w:p>
    <w:p w:rsidR="00A0421F" w:rsidRPr="00C615D5" w:rsidRDefault="00A0421F"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lastRenderedPageBreak/>
        <w:t xml:space="preserve">Қарорда </w:t>
      </w:r>
      <w:r w:rsidRPr="00C615D5">
        <w:rPr>
          <w:rFonts w:ascii="Times New Roman" w:hAnsi="Times New Roman" w:cs="Times New Roman"/>
          <w:noProof/>
          <w:sz w:val="28"/>
          <w:szCs w:val="26"/>
          <w:lang w:val="uz-Cyrl-UZ"/>
        </w:rPr>
        <w:t>Ўзбекистон Республикаси Ҳукуматининг 3-иловага мувофиқ айрим қарорларига ўзгартиришлар киритил</w:t>
      </w:r>
      <w:r w:rsidRPr="00F024A8">
        <w:rPr>
          <w:rFonts w:ascii="Times New Roman" w:hAnsi="Times New Roman" w:cs="Times New Roman"/>
          <w:noProof/>
          <w:sz w:val="28"/>
          <w:szCs w:val="26"/>
          <w:lang w:val="uz-Cyrl-UZ"/>
        </w:rPr>
        <w:t>ган</w:t>
      </w:r>
      <w:r w:rsidRPr="00C615D5">
        <w:rPr>
          <w:rFonts w:ascii="Times New Roman" w:hAnsi="Times New Roman" w:cs="Times New Roman"/>
          <w:noProof/>
          <w:sz w:val="28"/>
          <w:szCs w:val="26"/>
          <w:lang w:val="uz-Cyrl-UZ"/>
        </w:rPr>
        <w:t xml:space="preserve">. </w:t>
      </w:r>
    </w:p>
    <w:p w:rsidR="00A0421F" w:rsidRPr="00F024A8" w:rsidRDefault="005E3FAD" w:rsidP="00A0421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Pr>
          <w:rFonts w:ascii="Times New Roman" w:hAnsi="Times New Roman" w:cs="Times New Roman"/>
          <w:noProof/>
          <w:sz w:val="28"/>
          <w:szCs w:val="26"/>
          <w:lang w:val="uz-Cyrl-UZ"/>
        </w:rPr>
        <w:t>Ҳ</w:t>
      </w:r>
      <w:r w:rsidR="00A0421F" w:rsidRPr="00F024A8">
        <w:rPr>
          <w:rFonts w:ascii="Times New Roman" w:hAnsi="Times New Roman" w:cs="Times New Roman"/>
          <w:noProof/>
          <w:sz w:val="28"/>
          <w:szCs w:val="26"/>
          <w:lang w:val="uz-Cyrl-UZ"/>
        </w:rPr>
        <w:t xml:space="preserve">ужжатда </w:t>
      </w:r>
      <w:r w:rsidR="00A0421F" w:rsidRPr="005E3FAD">
        <w:rPr>
          <w:rFonts w:ascii="Times New Roman" w:hAnsi="Times New Roman" w:cs="Times New Roman"/>
          <w:noProof/>
          <w:sz w:val="28"/>
          <w:szCs w:val="26"/>
          <w:lang w:val="uz-Cyrl-UZ"/>
        </w:rPr>
        <w:t>Ўзбекистон Республикаси Ҳукуматининг 4-иловага мувофиқ баъзи қарорлари ўз кучини йўқотган деб ҳисоблан</w:t>
      </w:r>
      <w:r w:rsidR="00A0421F" w:rsidRPr="00F024A8">
        <w:rPr>
          <w:rFonts w:ascii="Times New Roman" w:hAnsi="Times New Roman" w:cs="Times New Roman"/>
          <w:noProof/>
          <w:sz w:val="28"/>
          <w:szCs w:val="26"/>
          <w:lang w:val="uz-Cyrl-UZ"/>
        </w:rPr>
        <w:t>ган</w:t>
      </w:r>
      <w:r w:rsidR="00A0421F" w:rsidRPr="005E3FAD">
        <w:rPr>
          <w:rFonts w:ascii="Times New Roman" w:hAnsi="Times New Roman" w:cs="Times New Roman"/>
          <w:noProof/>
          <w:sz w:val="28"/>
          <w:szCs w:val="26"/>
          <w:lang w:val="uz-Cyrl-UZ"/>
        </w:rPr>
        <w:t>.</w:t>
      </w:r>
      <w:r w:rsidR="00A0421F" w:rsidRPr="00F024A8">
        <w:rPr>
          <w:rFonts w:ascii="Times New Roman" w:hAnsi="Times New Roman" w:cs="Times New Roman"/>
          <w:noProof/>
          <w:sz w:val="28"/>
          <w:szCs w:val="26"/>
          <w:lang w:val="uz-Cyrl-UZ"/>
        </w:rPr>
        <w:t xml:space="preserve">  </w:t>
      </w:r>
    </w:p>
    <w:p w:rsidR="00F16EF3" w:rsidRPr="00F024A8" w:rsidRDefault="00F16EF3" w:rsidP="00F16EF3">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Мамлакатимизнинг олис ҳудудлари бўйлаб электр энергияси таъминотида қисқа муддатли узилишлар учраб тураётганлиги сир эмас. Бу ҳақда мурожаат ва эътирозларни турли ижтимоий тармоқлар ҳамда ахборот сайтлари орқали ўқиб турибмиз. Эътибор берадиган бўлсак, бундай узилишлар ва авариявий ўчишлар ҳар йили куз-қиш мавсумига ўтиш даврида такрорланиб туради. Албатта, бунинг ўзига яраша сабаблари бор.</w:t>
      </w:r>
    </w:p>
    <w:p w:rsidR="005E3FAD" w:rsidRDefault="00F16EF3" w:rsidP="00F16EF3">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Мамлакатимиздаги ҳозирги вақтда иш фаолиятида бўлган энергетика қурилмалари ўтган асрнинг ўрталарида ишга туширилган бўлиб, уларнинг деярли 67 фоизи эскирган. Бу ҳақда “Ўзбекэнерго” АЖ Матбуот хизмати хабар берди.</w:t>
      </w:r>
    </w:p>
    <w:p w:rsidR="005E3FAD" w:rsidRDefault="00F16EF3" w:rsidP="005E3FAD">
      <w:pPr>
        <w:shd w:val="clear" w:color="auto" w:fill="FFFFFF"/>
        <w:spacing w:after="0" w:line="240" w:lineRule="auto"/>
        <w:ind w:firstLine="709"/>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Қолаверса, мамлакатимиздаги мавжуд электростанциялар ҳам ўтган асрнинг 50-60 йилларида барпо этилган бўлиб, уларнинг аксариятида қувватлар аллақачон муддатини ўтаб бўлган. Энг янгиси ҳисобланган Тахиатош ИЭСнинг ҳам фойдаланишга топширилганига 27 йилдан ошди. Қолаверса, аҳоли сонининг ортиб, ҳудудларда янги уйларнинг кўпайиши натижасида трансформатордан 1,5-2 км. гача узунликда электр симларининг тортилаётгани туфайли охирги истеъмолчиларимизга узатилаётган электр энергиянинг қуввати 220 вольтга етмаяпти. Трансформаторлар 600-800 метргача бўлган ҳудуддаги истеъмолчиларга 220 вольтни етказа олади. Бунинг устига аҳолининг электр энергияга бўлган эҳтиёжи ҳам йилдан йилга ошиб бормоқда. Масалан, 2017 йилда истеъмолчиларга 47,4 миллиард кВт соат электр энергияси етказиб берилган бўлса, 2018 йилда эса ушбу кўрсаткич 50,7 миллиард кВт соатни ташкил этиши кутилмоқда.</w:t>
      </w:r>
    </w:p>
    <w:p w:rsidR="005E3FAD" w:rsidRDefault="00F16EF3" w:rsidP="005E3FAD">
      <w:pPr>
        <w:shd w:val="clear" w:color="auto" w:fill="FFFFFF"/>
        <w:spacing w:after="0" w:line="240" w:lineRule="auto"/>
        <w:ind w:firstLine="709"/>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Қолаверса, аҳоли томонидан битта фазадан бошқа фазага ўзбошимчалик билан уланиши ва юкламаларнинг битта фазадан иккинчи фазага ўтказилиши айрим жойлардаги, айниқса, Қашқадарё ва Наманган вилоятларида электр кучланиши пасайишига, яъни меъёрдаги 220 вольтдан тушиб кетишига сабаб бўляпти. Таъмирлаш ва юкламаларни фазалараро тенг тақсимлаш ишлари олиб борилишига қарамасдан маълум вақт ўтгач аҳоли яна ўзбошимчалик билан бир фазадан бошқа фазага ўтиб олиши, бундан ташқари, якка тартибда қурилаётган кўплаб уйларнинг эгалари томонидан фақат битта фаза орқали уланиши ҳам ортиқча юкламаларни юзага келтириб, қисқа муддатли узилишларга сабаб бўлмоқда.</w:t>
      </w:r>
    </w:p>
    <w:p w:rsidR="005E3FAD" w:rsidRDefault="00F16EF3" w:rsidP="005E3FAD">
      <w:pPr>
        <w:shd w:val="clear" w:color="auto" w:fill="FFFFFF"/>
        <w:spacing w:after="0" w:line="240" w:lineRule="auto"/>
        <w:ind w:firstLine="709"/>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Шу боис ҳудудий электр тармоқлари томонидан аҳолининг мурожаатлари бўйича ушбу ҳолатларни бартараф этиш, таъмирлаш ва юкламаларни фазалараро тенг тақсимлаш орқали кучланишни меъёрга келтириш ишлари олиб борилмоқда.</w:t>
      </w:r>
    </w:p>
    <w:p w:rsidR="005E3FAD" w:rsidRDefault="00F16EF3" w:rsidP="005E3FAD">
      <w:pPr>
        <w:shd w:val="clear" w:color="auto" w:fill="FFFFFF"/>
        <w:spacing w:after="0" w:line="240" w:lineRule="auto"/>
        <w:ind w:firstLine="709"/>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 xml:space="preserve">Шу ўринда Президентимиз томонидан 2018 йил 23 октябрда имзоланган “Электр энергетикаси тармоғини жадал ривожлантириш ва молиявий барқарорлигини таъминлаш чора-тадбирлари </w:t>
      </w:r>
      <w:r w:rsidRPr="00F024A8">
        <w:rPr>
          <w:rFonts w:ascii="Times New Roman" w:eastAsia="Times New Roman" w:hAnsi="Times New Roman"/>
          <w:sz w:val="28"/>
          <w:szCs w:val="26"/>
          <w:lang w:val="uz-Cyrl-UZ" w:eastAsia="ru-RU"/>
        </w:rPr>
        <w:lastRenderedPageBreak/>
        <w:t>тўғрисида”ги қарорининг қабул қилиниши бу борадаги муаммоларни ҳал этишда муҳим омил бўлмоқда. Чунки ушбу ҳужжатга кўра, электр энергияси соҳасида мавжуд ишлаб чиқариш қувватларини модернизация қилиш ва янгиларини ишга тушириш бўйича лойиҳа қиймати 2,6 миллиард АҚШ доллари бўлган умумий қуввати 1 984 МВт 7 та инвестиция лойиҳаларини амалга ошириш белгиланди. Шунингдек, жалб қилинадиган кредитлар ва “Ўзбекэнерго” АЖнинг ўз маблағлари ҳисобидан йилига умумий узунлиги 7,1 минг километр бўлган янги электр тармоқларини қуриш ва мавжудларини реконструкция қилиш, 2500 та трансформатор пунктини ўрнатиш ва модернизация қилиш лойиҳаларини амалга ошириш ишлари бошланди.</w:t>
      </w:r>
    </w:p>
    <w:p w:rsidR="00F16EF3" w:rsidRPr="00F024A8" w:rsidRDefault="00F16EF3" w:rsidP="005E3FAD">
      <w:pPr>
        <w:shd w:val="clear" w:color="auto" w:fill="FFFFFF"/>
        <w:spacing w:after="0" w:line="240" w:lineRule="auto"/>
        <w:ind w:firstLine="709"/>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Бундан ташқари, “Ўзбекэнерго” АЖ томонидан “Обод қишлоқ” ҳамда “Обод маҳалла” давлат дастурлари асосида ўз маблағлари ва хорижий инвестициялар орқали бутун мамлакатимиз бўйлаб реконструкция ва модернизация ишлари ҳам жадал амалга оширилмоқда.</w:t>
      </w:r>
    </w:p>
    <w:p w:rsidR="00F16EF3" w:rsidRPr="00F024A8" w:rsidRDefault="00F16EF3" w:rsidP="00F16EF3">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eastAsia="Times New Roman" w:hAnsi="Times New Roman"/>
          <w:sz w:val="28"/>
          <w:szCs w:val="26"/>
          <w:lang w:val="uz-Cyrl-UZ" w:eastAsia="ru-RU"/>
        </w:rPr>
        <w:t>Умуман олганда, олис ҳудудларда истиқомат қилаётган аҳолининг электр энергияси таъминотидаги қисқа муддатли узилишларга барҳам бериш борасида тизимли чоралар кўрилмоқда</w:t>
      </w:r>
      <w:r w:rsidRPr="00F024A8">
        <w:rPr>
          <w:rFonts w:ascii="Times New Roman" w:eastAsia="Times New Roman" w:hAnsi="Times New Roman"/>
          <w:color w:val="333333"/>
          <w:sz w:val="32"/>
          <w:szCs w:val="28"/>
          <w:lang w:val="uz-Cyrl-UZ" w:eastAsia="ru-RU"/>
        </w:rPr>
        <w:t>.</w:t>
      </w:r>
    </w:p>
    <w:p w:rsidR="00AA2EBB" w:rsidRPr="00F024A8" w:rsidRDefault="00AA2EBB" w:rsidP="00C1196D">
      <w:pPr>
        <w:spacing w:after="0"/>
        <w:ind w:firstLine="567"/>
        <w:jc w:val="both"/>
        <w:rPr>
          <w:rFonts w:ascii="Times New Roman" w:hAnsi="Times New Roman" w:cs="Times New Roman"/>
          <w:b/>
          <w:sz w:val="28"/>
          <w:szCs w:val="26"/>
          <w:lang w:val="uz-Cyrl-UZ"/>
        </w:rPr>
      </w:pPr>
    </w:p>
    <w:p w:rsidR="00EA2316" w:rsidRPr="00F024A8" w:rsidRDefault="006674CA" w:rsidP="00C1196D">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w:t>
      </w:r>
      <w:r w:rsidR="00EA2316" w:rsidRPr="00F024A8">
        <w:rPr>
          <w:rFonts w:ascii="Times New Roman" w:hAnsi="Times New Roman" w:cs="Times New Roman"/>
          <w:b/>
          <w:sz w:val="28"/>
          <w:szCs w:val="26"/>
          <w:lang w:val="uz-Cyrl-UZ"/>
        </w:rPr>
        <w:t>.4. Талаб омиллари</w:t>
      </w:r>
      <w:r w:rsidR="00F16EF3" w:rsidRPr="00F024A8">
        <w:rPr>
          <w:rFonts w:ascii="Times New Roman" w:hAnsi="Times New Roman" w:cs="Times New Roman"/>
          <w:b/>
          <w:sz w:val="28"/>
          <w:szCs w:val="26"/>
          <w:lang w:val="uz-Cyrl-UZ"/>
        </w:rPr>
        <w:t>.</w:t>
      </w:r>
    </w:p>
    <w:p w:rsidR="005E3FAD" w:rsidRDefault="005E3FAD" w:rsidP="00C1196D">
      <w:pPr>
        <w:spacing w:after="0"/>
        <w:ind w:firstLine="567"/>
        <w:jc w:val="both"/>
        <w:rPr>
          <w:rFonts w:ascii="Times New Roman" w:hAnsi="Times New Roman" w:cs="Times New Roman"/>
          <w:sz w:val="28"/>
          <w:szCs w:val="26"/>
          <w:lang w:val="uz-Cyrl-UZ"/>
        </w:rPr>
      </w:pPr>
    </w:p>
    <w:p w:rsidR="006674CA" w:rsidRPr="00F024A8" w:rsidRDefault="006674CA"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 маҳ</w:t>
      </w:r>
      <w:r w:rsidR="00EA2316" w:rsidRPr="00F024A8">
        <w:rPr>
          <w:rFonts w:ascii="Times New Roman" w:hAnsi="Times New Roman" w:cs="Times New Roman"/>
          <w:sz w:val="28"/>
          <w:szCs w:val="26"/>
          <w:lang w:val="uz-Cyrl-UZ"/>
        </w:rPr>
        <w:t>сулотни ишлаб чи</w:t>
      </w:r>
      <w:r w:rsidRPr="00F024A8">
        <w:rPr>
          <w:rFonts w:ascii="Times New Roman" w:hAnsi="Times New Roman" w:cs="Times New Roman"/>
          <w:sz w:val="28"/>
          <w:szCs w:val="26"/>
          <w:lang w:val="uz-Cyrl-UZ"/>
        </w:rPr>
        <w:t>қ</w:t>
      </w:r>
      <w:r w:rsidR="00EA2316" w:rsidRPr="00F024A8">
        <w:rPr>
          <w:rFonts w:ascii="Times New Roman" w:hAnsi="Times New Roman" w:cs="Times New Roman"/>
          <w:sz w:val="28"/>
          <w:szCs w:val="26"/>
          <w:lang w:val="uz-Cyrl-UZ"/>
        </w:rPr>
        <w:t>арувчи корxона талабини бош</w:t>
      </w:r>
      <w:r w:rsidRPr="00F024A8">
        <w:rPr>
          <w:rFonts w:ascii="Times New Roman" w:hAnsi="Times New Roman" w:cs="Times New Roman"/>
          <w:sz w:val="28"/>
          <w:szCs w:val="26"/>
          <w:lang w:val="uz-Cyrl-UZ"/>
        </w:rPr>
        <w:t>қ</w:t>
      </w:r>
      <w:r w:rsidR="00EA2316" w:rsidRPr="00F024A8">
        <w:rPr>
          <w:rFonts w:ascii="Times New Roman" w:hAnsi="Times New Roman" w:cs="Times New Roman"/>
          <w:sz w:val="28"/>
          <w:szCs w:val="26"/>
          <w:lang w:val="uz-Cyrl-UZ"/>
        </w:rPr>
        <w:t>ариш учун талабнинг ми</w:t>
      </w:r>
      <w:r w:rsidRPr="00F024A8">
        <w:rPr>
          <w:rFonts w:ascii="Times New Roman" w:hAnsi="Times New Roman" w:cs="Times New Roman"/>
          <w:sz w:val="28"/>
          <w:szCs w:val="26"/>
          <w:lang w:val="uz-Cyrl-UZ"/>
        </w:rPr>
        <w:t>қ</w:t>
      </w:r>
      <w:r w:rsidR="00EA2316" w:rsidRPr="00F024A8">
        <w:rPr>
          <w:rFonts w:ascii="Times New Roman" w:hAnsi="Times New Roman" w:cs="Times New Roman"/>
          <w:sz w:val="28"/>
          <w:szCs w:val="26"/>
          <w:lang w:val="uz-Cyrl-UZ"/>
        </w:rPr>
        <w:t xml:space="preserve">дори ва xусусиятига таьсир </w:t>
      </w:r>
      <w:r w:rsidRPr="00F024A8">
        <w:rPr>
          <w:rFonts w:ascii="Times New Roman" w:hAnsi="Times New Roman" w:cs="Times New Roman"/>
          <w:sz w:val="28"/>
          <w:szCs w:val="26"/>
          <w:lang w:val="uz-Cyrl-UZ"/>
        </w:rPr>
        <w:t>э</w:t>
      </w:r>
      <w:r w:rsidR="00EA2316" w:rsidRPr="00F024A8">
        <w:rPr>
          <w:rFonts w:ascii="Times New Roman" w:hAnsi="Times New Roman" w:cs="Times New Roman"/>
          <w:sz w:val="28"/>
          <w:szCs w:val="26"/>
          <w:lang w:val="uz-Cyrl-UZ"/>
        </w:rPr>
        <w:t>тувчи омилларни билиш ва талаб детерминантлари деб аталиши керак. Инновацияларга б</w:t>
      </w:r>
      <w:r w:rsidRPr="00F024A8">
        <w:rPr>
          <w:rFonts w:ascii="Times New Roman" w:hAnsi="Times New Roman" w:cs="Times New Roman"/>
          <w:sz w:val="28"/>
          <w:szCs w:val="26"/>
          <w:lang w:val="uz-Cyrl-UZ"/>
        </w:rPr>
        <w:t>ў</w:t>
      </w:r>
      <w:r w:rsidR="00EA2316" w:rsidRPr="00F024A8">
        <w:rPr>
          <w:rFonts w:ascii="Times New Roman" w:hAnsi="Times New Roman" w:cs="Times New Roman"/>
          <w:sz w:val="28"/>
          <w:szCs w:val="26"/>
          <w:lang w:val="uz-Cyrl-UZ"/>
        </w:rPr>
        <w:t xml:space="preserve">лган талабни таьсир </w:t>
      </w:r>
      <w:r w:rsidRPr="00F024A8">
        <w:rPr>
          <w:rFonts w:ascii="Times New Roman" w:hAnsi="Times New Roman" w:cs="Times New Roman"/>
          <w:sz w:val="28"/>
          <w:szCs w:val="26"/>
          <w:lang w:val="uz-Cyrl-UZ"/>
        </w:rPr>
        <w:t>қ</w:t>
      </w:r>
      <w:r w:rsidR="00EA2316" w:rsidRPr="00F024A8">
        <w:rPr>
          <w:rFonts w:ascii="Times New Roman" w:hAnsi="Times New Roman" w:cs="Times New Roman"/>
          <w:sz w:val="28"/>
          <w:szCs w:val="26"/>
          <w:lang w:val="uz-Cyrl-UZ"/>
        </w:rPr>
        <w:t>илувчи детерминантлар истеьмолчиларга аньанави</w:t>
      </w:r>
      <w:r w:rsidRPr="00F024A8">
        <w:rPr>
          <w:rFonts w:ascii="Times New Roman" w:hAnsi="Times New Roman" w:cs="Times New Roman"/>
          <w:sz w:val="28"/>
          <w:szCs w:val="26"/>
          <w:lang w:val="uz-Cyrl-UZ"/>
        </w:rPr>
        <w:t>й</w:t>
      </w:r>
      <w:r w:rsidR="00EA2316" w:rsidRPr="00F024A8">
        <w:rPr>
          <w:rFonts w:ascii="Times New Roman" w:hAnsi="Times New Roman" w:cs="Times New Roman"/>
          <w:sz w:val="28"/>
          <w:szCs w:val="26"/>
          <w:lang w:val="uz-Cyrl-UZ"/>
        </w:rPr>
        <w:t xml:space="preserve"> равишда таклиф </w:t>
      </w:r>
      <w:r w:rsidRPr="00F024A8">
        <w:rPr>
          <w:rFonts w:ascii="Times New Roman" w:hAnsi="Times New Roman" w:cs="Times New Roman"/>
          <w:sz w:val="28"/>
          <w:szCs w:val="26"/>
          <w:lang w:val="uz-Cyrl-UZ"/>
        </w:rPr>
        <w:t>қ</w:t>
      </w:r>
      <w:r w:rsidR="00EA2316" w:rsidRPr="00F024A8">
        <w:rPr>
          <w:rFonts w:ascii="Times New Roman" w:hAnsi="Times New Roman" w:cs="Times New Roman"/>
          <w:sz w:val="28"/>
          <w:szCs w:val="26"/>
          <w:lang w:val="uz-Cyrl-UZ"/>
        </w:rPr>
        <w:t>илинадиган ма</w:t>
      </w:r>
      <w:r w:rsidRPr="00F024A8">
        <w:rPr>
          <w:rFonts w:ascii="Times New Roman" w:hAnsi="Times New Roman" w:cs="Times New Roman"/>
          <w:sz w:val="28"/>
          <w:szCs w:val="26"/>
          <w:lang w:val="uz-Cyrl-UZ"/>
        </w:rPr>
        <w:t>ҳ</w:t>
      </w:r>
      <w:r w:rsidR="00EA2316" w:rsidRPr="00F024A8">
        <w:rPr>
          <w:rFonts w:ascii="Times New Roman" w:hAnsi="Times New Roman" w:cs="Times New Roman"/>
          <w:sz w:val="28"/>
          <w:szCs w:val="26"/>
          <w:lang w:val="uz-Cyrl-UZ"/>
        </w:rPr>
        <w:t>сулотларга талабнинг омилларидан сезиларли дара</w:t>
      </w:r>
      <w:r w:rsidRPr="00F024A8">
        <w:rPr>
          <w:rFonts w:ascii="Times New Roman" w:hAnsi="Times New Roman" w:cs="Times New Roman"/>
          <w:sz w:val="28"/>
          <w:szCs w:val="26"/>
          <w:lang w:val="uz-Cyrl-UZ"/>
        </w:rPr>
        <w:t>ж</w:t>
      </w:r>
      <w:r w:rsidR="00EA2316" w:rsidRPr="00F024A8">
        <w:rPr>
          <w:rFonts w:ascii="Times New Roman" w:hAnsi="Times New Roman" w:cs="Times New Roman"/>
          <w:sz w:val="28"/>
          <w:szCs w:val="26"/>
          <w:lang w:val="uz-Cyrl-UZ"/>
        </w:rPr>
        <w:t>ада фар</w:t>
      </w:r>
      <w:r w:rsidRPr="00F024A8">
        <w:rPr>
          <w:rFonts w:ascii="Times New Roman" w:hAnsi="Times New Roman" w:cs="Times New Roman"/>
          <w:sz w:val="28"/>
          <w:szCs w:val="26"/>
          <w:lang w:val="uz-Cyrl-UZ"/>
        </w:rPr>
        <w:t>қ</w:t>
      </w:r>
      <w:r w:rsidR="00EA231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қ</w:t>
      </w:r>
      <w:r w:rsidR="00EA2316" w:rsidRPr="00F024A8">
        <w:rPr>
          <w:rFonts w:ascii="Times New Roman" w:hAnsi="Times New Roman" w:cs="Times New Roman"/>
          <w:sz w:val="28"/>
          <w:szCs w:val="26"/>
          <w:lang w:val="uz-Cyrl-UZ"/>
        </w:rPr>
        <w:t>илади.</w:t>
      </w:r>
    </w:p>
    <w:p w:rsidR="00EA2316" w:rsidRPr="00F024A8" w:rsidRDefault="00EA2316" w:rsidP="00C1196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 махсулотларга б</w:t>
      </w:r>
      <w:r w:rsidR="006674CA"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лган талабнинг барча омиллари ички</w:t>
      </w:r>
      <w:r w:rsidR="006674CA"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та</w:t>
      </w:r>
      <w:r w:rsidR="006674C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лил об</w:t>
      </w:r>
      <w:r w:rsidR="006674CA" w:rsidRPr="00F024A8">
        <w:rPr>
          <w:rFonts w:ascii="Times New Roman" w:hAnsi="Times New Roman" w:cs="Times New Roman"/>
          <w:sz w:val="28"/>
          <w:szCs w:val="26"/>
          <w:lang w:val="uz-Cyrl-UZ"/>
        </w:rPr>
        <w:t>ьектининг фаолияти билан ва ташқ</w:t>
      </w:r>
      <w:r w:rsidRPr="00F024A8">
        <w:rPr>
          <w:rFonts w:ascii="Times New Roman" w:hAnsi="Times New Roman" w:cs="Times New Roman"/>
          <w:sz w:val="28"/>
          <w:szCs w:val="26"/>
          <w:lang w:val="uz-Cyrl-UZ"/>
        </w:rPr>
        <w:t>и</w:t>
      </w:r>
      <w:r w:rsidR="006674CA"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таш</w:t>
      </w:r>
      <w:r w:rsidR="006674C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и му</w:t>
      </w:r>
      <w:r w:rsidR="006674C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ит билан ишлашнинг </w:t>
      </w:r>
      <w:r w:rsidR="006674CA"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зига xос xусусиятларига бо</w:t>
      </w:r>
      <w:r w:rsidR="006674CA" w:rsidRPr="00F024A8">
        <w:rPr>
          <w:rFonts w:ascii="Times New Roman" w:hAnsi="Times New Roman" w:cs="Times New Roman"/>
          <w:sz w:val="28"/>
          <w:szCs w:val="26"/>
          <w:lang w:val="uz-Cyrl-UZ"/>
        </w:rPr>
        <w:t>ғ</w:t>
      </w:r>
      <w:r w:rsidRPr="00F024A8">
        <w:rPr>
          <w:rFonts w:ascii="Times New Roman" w:hAnsi="Times New Roman" w:cs="Times New Roman"/>
          <w:sz w:val="28"/>
          <w:szCs w:val="26"/>
          <w:lang w:val="uz-Cyrl-UZ"/>
        </w:rPr>
        <w:t>ли</w:t>
      </w:r>
      <w:r w:rsidR="006674CA" w:rsidRPr="00F024A8">
        <w:rPr>
          <w:rFonts w:ascii="Times New Roman" w:hAnsi="Times New Roman" w:cs="Times New Roman"/>
          <w:sz w:val="28"/>
          <w:szCs w:val="26"/>
          <w:lang w:val="uz-Cyrl-UZ"/>
        </w:rPr>
        <w:t>қ бўлган обьектларга бўлиш мумкин.</w:t>
      </w:r>
    </w:p>
    <w:p w:rsidR="00AA2EBB" w:rsidRPr="00F024A8" w:rsidRDefault="00AA2EBB" w:rsidP="00C1196D">
      <w:pPr>
        <w:spacing w:after="0"/>
        <w:ind w:firstLine="567"/>
        <w:jc w:val="both"/>
        <w:rPr>
          <w:rFonts w:ascii="Times New Roman" w:hAnsi="Times New Roman" w:cs="Times New Roman"/>
          <w:sz w:val="28"/>
          <w:szCs w:val="26"/>
          <w:lang w:val="uz-Cyrl-UZ"/>
        </w:rPr>
      </w:pPr>
    </w:p>
    <w:tbl>
      <w:tblPr>
        <w:tblStyle w:val="a4"/>
        <w:tblW w:w="0" w:type="auto"/>
        <w:tblLook w:val="04A0" w:firstRow="1" w:lastRow="0" w:firstColumn="1" w:lastColumn="0" w:noHBand="0" w:noVBand="1"/>
      </w:tblPr>
      <w:tblGrid>
        <w:gridCol w:w="562"/>
        <w:gridCol w:w="5387"/>
        <w:gridCol w:w="1985"/>
      </w:tblGrid>
      <w:tr w:rsidR="00E860BD" w:rsidRPr="005E3FAD" w:rsidTr="003B6564">
        <w:tc>
          <w:tcPr>
            <w:tcW w:w="562" w:type="dxa"/>
          </w:tcPr>
          <w:p w:rsidR="00E860BD" w:rsidRPr="005E3FAD" w:rsidRDefault="003B6564" w:rsidP="003B6564">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т\р</w:t>
            </w:r>
          </w:p>
        </w:tc>
        <w:tc>
          <w:tcPr>
            <w:tcW w:w="5387" w:type="dxa"/>
          </w:tcPr>
          <w:p w:rsidR="00E860BD" w:rsidRPr="005E3FAD" w:rsidRDefault="003B6564" w:rsidP="003B6564">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Талаб детерминанти</w:t>
            </w:r>
          </w:p>
        </w:tc>
        <w:tc>
          <w:tcPr>
            <w:tcW w:w="1985" w:type="dxa"/>
          </w:tcPr>
          <w:p w:rsidR="00E860BD" w:rsidRPr="005E3FAD" w:rsidRDefault="003B6564" w:rsidP="003B6564">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Талаб ўзгариши тенденцияси</w:t>
            </w:r>
          </w:p>
        </w:tc>
      </w:tr>
      <w:tr w:rsidR="00E860BD" w:rsidRPr="00C615D5" w:rsidTr="003B6564">
        <w:tc>
          <w:tcPr>
            <w:tcW w:w="562" w:type="dxa"/>
          </w:tcPr>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en-US"/>
              </w:rPr>
              <w:t xml:space="preserve">I  </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1</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2</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3</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4</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5</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6</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7</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8</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9</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10</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11</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12</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lastRenderedPageBreak/>
              <w:t>13</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14</w:t>
            </w:r>
          </w:p>
          <w:p w:rsidR="0057466A" w:rsidRPr="005E3FAD" w:rsidRDefault="0057466A" w:rsidP="0057466A">
            <w:pPr>
              <w:jc w:val="center"/>
              <w:rPr>
                <w:rFonts w:ascii="Times New Roman" w:hAnsi="Times New Roman" w:cs="Times New Roman"/>
                <w:sz w:val="24"/>
                <w:szCs w:val="24"/>
                <w:lang w:val="uz-Cyrl-UZ"/>
              </w:rPr>
            </w:pPr>
          </w:p>
          <w:p w:rsidR="00E860BD" w:rsidRPr="005E3FAD" w:rsidRDefault="0057466A" w:rsidP="0057466A">
            <w:pPr>
              <w:jc w:val="center"/>
              <w:rPr>
                <w:rFonts w:ascii="Times New Roman" w:hAnsi="Times New Roman" w:cs="Times New Roman"/>
                <w:sz w:val="24"/>
                <w:szCs w:val="24"/>
                <w:lang w:val="en-US"/>
              </w:rPr>
            </w:pPr>
            <w:r w:rsidRPr="005E3FAD">
              <w:rPr>
                <w:rFonts w:ascii="Times New Roman" w:hAnsi="Times New Roman" w:cs="Times New Roman"/>
                <w:sz w:val="24"/>
                <w:szCs w:val="24"/>
                <w:lang w:val="en-US"/>
              </w:rPr>
              <w:t>II</w:t>
            </w:r>
          </w:p>
          <w:p w:rsidR="0057466A" w:rsidRPr="005E3FAD" w:rsidRDefault="0057466A" w:rsidP="0057466A">
            <w:pPr>
              <w:jc w:val="center"/>
              <w:rPr>
                <w:rFonts w:ascii="Times New Roman" w:hAnsi="Times New Roman" w:cs="Times New Roman"/>
                <w:sz w:val="24"/>
                <w:szCs w:val="24"/>
                <w:lang w:val="en-US"/>
              </w:rPr>
            </w:pP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1</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2</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3</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4</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5</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6</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7</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8</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9</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10</w:t>
            </w:r>
          </w:p>
          <w:p w:rsidR="0057466A"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11</w:t>
            </w:r>
          </w:p>
        </w:tc>
        <w:tc>
          <w:tcPr>
            <w:tcW w:w="5387" w:type="dxa"/>
          </w:tcPr>
          <w:p w:rsidR="003B6564" w:rsidRPr="005E3FAD" w:rsidRDefault="003B6564" w:rsidP="003B6564">
            <w:pPr>
              <w:jc w:val="center"/>
              <w:rPr>
                <w:rFonts w:ascii="Times New Roman" w:hAnsi="Times New Roman" w:cs="Times New Roman"/>
                <w:b/>
                <w:sz w:val="24"/>
                <w:szCs w:val="24"/>
                <w:lang w:val="uz-Cyrl-UZ"/>
              </w:rPr>
            </w:pPr>
            <w:r w:rsidRPr="005E3FAD">
              <w:rPr>
                <w:rFonts w:ascii="Times New Roman" w:hAnsi="Times New Roman" w:cs="Times New Roman"/>
                <w:b/>
                <w:sz w:val="24"/>
                <w:szCs w:val="24"/>
                <w:lang w:val="uz-Cyrl-UZ"/>
              </w:rPr>
              <w:lastRenderedPageBreak/>
              <w:t>Ички</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Саноат стандартларига мувофиқлиги</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Мода тенденцияларига риоя қилиш</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Юқори сифатли янги маҳсулотлар</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Янги ускуналарни кафолатли ва xизмат кўрсатишни таьминлаш</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Тадқиқотнинг нарxи</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Янги маҳсулот ишлаб чиқарувчиларнинг теxник даражаси</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Ўзлаштириш тезлиги</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Трансмиллий саноат даражаси</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Нарxи</w:t>
            </w:r>
            <w:r w:rsidRPr="005E3FAD">
              <w:rPr>
                <w:rFonts w:ascii="Times New Roman" w:hAnsi="Times New Roman" w:cs="Times New Roman"/>
                <w:sz w:val="24"/>
                <w:szCs w:val="24"/>
                <w:lang w:val="uz-Cyrl-UZ"/>
              </w:rPr>
              <w:br/>
              <w:t>Харидор  ваколати</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lastRenderedPageBreak/>
              <w:t>Бозор сегменти</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Мулоқот</w:t>
            </w:r>
            <w:r w:rsidRPr="005E3FAD">
              <w:rPr>
                <w:rFonts w:ascii="Times New Roman" w:hAnsi="Times New Roman" w:cs="Times New Roman"/>
                <w:sz w:val="24"/>
                <w:szCs w:val="24"/>
                <w:lang w:val="uz-Cyrl-UZ"/>
              </w:rPr>
              <w:br/>
              <w:t>Реклама xаражатлари</w:t>
            </w:r>
          </w:p>
          <w:p w:rsidR="003B6564" w:rsidRPr="005E3FAD" w:rsidRDefault="003B6564" w:rsidP="003B6564">
            <w:pPr>
              <w:jc w:val="both"/>
              <w:rPr>
                <w:rFonts w:ascii="Times New Roman" w:hAnsi="Times New Roman" w:cs="Times New Roman"/>
                <w:sz w:val="24"/>
                <w:szCs w:val="24"/>
                <w:lang w:val="uz-Cyrl-UZ"/>
              </w:rPr>
            </w:pPr>
            <w:r w:rsidRPr="005E3FAD">
              <w:rPr>
                <w:rFonts w:ascii="Times New Roman" w:hAnsi="Times New Roman" w:cs="Times New Roman"/>
                <w:sz w:val="24"/>
                <w:szCs w:val="24"/>
                <w:lang w:val="uz-Cyrl-UZ"/>
              </w:rPr>
              <w:t>Кадрларнинг касбий тайёргарлик даражаси</w:t>
            </w:r>
          </w:p>
          <w:p w:rsidR="00E860BD" w:rsidRPr="005E3FAD" w:rsidRDefault="003B6564" w:rsidP="005E3FAD">
            <w:pPr>
              <w:rPr>
                <w:rFonts w:ascii="Times New Roman" w:hAnsi="Times New Roman" w:cs="Times New Roman"/>
                <w:sz w:val="24"/>
                <w:szCs w:val="24"/>
                <w:lang w:val="uz-Cyrl-UZ"/>
              </w:rPr>
            </w:pPr>
            <w:r w:rsidRPr="005E3FAD">
              <w:rPr>
                <w:rFonts w:ascii="Times New Roman" w:hAnsi="Times New Roman" w:cs="Times New Roman"/>
                <w:b/>
                <w:sz w:val="24"/>
                <w:szCs w:val="24"/>
                <w:lang w:val="uz-Cyrl-UZ"/>
              </w:rPr>
              <w:t xml:space="preserve">                                                  Ташқи</w:t>
            </w:r>
            <w:r w:rsidRPr="005E3FAD">
              <w:rPr>
                <w:rFonts w:ascii="Times New Roman" w:hAnsi="Times New Roman" w:cs="Times New Roman"/>
                <w:sz w:val="24"/>
                <w:szCs w:val="24"/>
                <w:lang w:val="uz-Cyrl-UZ"/>
              </w:rPr>
              <w:br/>
              <w:t>Иқтисодиётнинг ҳолати</w:t>
            </w:r>
            <w:r w:rsidRPr="005E3FAD">
              <w:rPr>
                <w:rFonts w:ascii="Times New Roman" w:hAnsi="Times New Roman" w:cs="Times New Roman"/>
                <w:sz w:val="24"/>
                <w:szCs w:val="24"/>
                <w:lang w:val="uz-Cyrl-UZ"/>
              </w:rPr>
              <w:br/>
              <w:t>Сиёсий муҳит</w:t>
            </w:r>
            <w:r w:rsidRPr="005E3FAD">
              <w:rPr>
                <w:rFonts w:ascii="Times New Roman" w:hAnsi="Times New Roman" w:cs="Times New Roman"/>
                <w:sz w:val="24"/>
                <w:szCs w:val="24"/>
                <w:lang w:val="uz-Cyrl-UZ"/>
              </w:rPr>
              <w:br/>
              <w:t>Хуқуқий асос</w:t>
            </w:r>
            <w:r w:rsidRPr="005E3FAD">
              <w:rPr>
                <w:rFonts w:ascii="Times New Roman" w:hAnsi="Times New Roman" w:cs="Times New Roman"/>
                <w:sz w:val="24"/>
                <w:szCs w:val="24"/>
                <w:lang w:val="uz-Cyrl-UZ"/>
              </w:rPr>
              <w:br/>
              <w:t>Экологик вазият</w:t>
            </w:r>
            <w:r w:rsidRPr="005E3FAD">
              <w:rPr>
                <w:rFonts w:ascii="Times New Roman" w:hAnsi="Times New Roman" w:cs="Times New Roman"/>
                <w:sz w:val="24"/>
                <w:szCs w:val="24"/>
                <w:lang w:val="uz-Cyrl-UZ"/>
              </w:rPr>
              <w:br/>
              <w:t>Теxник тараққиёт</w:t>
            </w:r>
            <w:r w:rsidRPr="005E3FAD">
              <w:rPr>
                <w:rFonts w:ascii="Times New Roman" w:hAnsi="Times New Roman" w:cs="Times New Roman"/>
                <w:sz w:val="24"/>
                <w:szCs w:val="24"/>
                <w:lang w:val="uz-Cyrl-UZ"/>
              </w:rPr>
              <w:br/>
              <w:t>Бозорнинг эски ва янги маҳсулотларга нисбати</w:t>
            </w:r>
            <w:r w:rsidRPr="005E3FAD">
              <w:rPr>
                <w:rFonts w:ascii="Times New Roman" w:hAnsi="Times New Roman" w:cs="Times New Roman"/>
                <w:sz w:val="24"/>
                <w:szCs w:val="24"/>
                <w:lang w:val="uz-Cyrl-UZ"/>
              </w:rPr>
              <w:br/>
              <w:t>Истеьмолчининг самарадорлигини ошириш</w:t>
            </w:r>
            <w:r w:rsidRPr="005E3FAD">
              <w:rPr>
                <w:rFonts w:ascii="Times New Roman" w:hAnsi="Times New Roman" w:cs="Times New Roman"/>
                <w:sz w:val="24"/>
                <w:szCs w:val="24"/>
                <w:lang w:val="uz-Cyrl-UZ"/>
              </w:rPr>
              <w:br/>
              <w:t>Реклама самарадорлиги</w:t>
            </w:r>
            <w:r w:rsidRPr="005E3FAD">
              <w:rPr>
                <w:rFonts w:ascii="Times New Roman" w:hAnsi="Times New Roman" w:cs="Times New Roman"/>
                <w:sz w:val="24"/>
                <w:szCs w:val="24"/>
                <w:lang w:val="uz-Cyrl-UZ"/>
              </w:rPr>
              <w:br/>
              <w:t>Истеьмолчилар даромади</w:t>
            </w:r>
            <w:r w:rsidRPr="005E3FAD">
              <w:rPr>
                <w:rFonts w:ascii="Times New Roman" w:hAnsi="Times New Roman" w:cs="Times New Roman"/>
                <w:sz w:val="24"/>
                <w:szCs w:val="24"/>
                <w:lang w:val="uz-Cyrl-UZ"/>
              </w:rPr>
              <w:br/>
              <w:t>Заxираларнинг мавжудлиги</w:t>
            </w:r>
            <w:r w:rsidRPr="005E3FAD">
              <w:rPr>
                <w:rFonts w:ascii="Times New Roman" w:hAnsi="Times New Roman" w:cs="Times New Roman"/>
                <w:sz w:val="24"/>
                <w:szCs w:val="24"/>
                <w:lang w:val="uz-Cyrl-UZ"/>
              </w:rPr>
              <w:br/>
              <w:t>Ноаниқлик</w:t>
            </w:r>
          </w:p>
        </w:tc>
        <w:tc>
          <w:tcPr>
            <w:tcW w:w="1985" w:type="dxa"/>
          </w:tcPr>
          <w:p w:rsidR="00E860BD" w:rsidRPr="005E3FAD" w:rsidRDefault="00E860BD" w:rsidP="0057466A">
            <w:pPr>
              <w:jc w:val="center"/>
              <w:rPr>
                <w:rFonts w:ascii="Times New Roman" w:hAnsi="Times New Roman" w:cs="Times New Roman"/>
                <w:sz w:val="24"/>
                <w:szCs w:val="24"/>
                <w:lang w:val="uz-Cyrl-UZ"/>
              </w:rPr>
            </w:pPr>
          </w:p>
          <w:p w:rsidR="00DD5755"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 xml:space="preserve">тўғри чизиқ </w:t>
            </w:r>
          </w:p>
          <w:p w:rsidR="00DD5755"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 xml:space="preserve">тўғри чизиқ </w:t>
            </w:r>
          </w:p>
          <w:p w:rsidR="00DD5755"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 xml:space="preserve">тўғри чизиқ </w:t>
            </w:r>
          </w:p>
          <w:p w:rsidR="00DD5755" w:rsidRPr="005E3FAD" w:rsidRDefault="0057466A"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тўғри чизиқ</w:t>
            </w:r>
            <w:r w:rsidR="00DD5755" w:rsidRPr="005E3FAD">
              <w:rPr>
                <w:rFonts w:ascii="Times New Roman" w:hAnsi="Times New Roman" w:cs="Times New Roman"/>
                <w:sz w:val="24"/>
                <w:szCs w:val="24"/>
                <w:lang w:val="uz-Cyrl-UZ"/>
              </w:rPr>
              <w:t xml:space="preserve"> </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 xml:space="preserve">тўғри чизиқ </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 xml:space="preserve">тўғри чизиқ </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тўғри чизиқ</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 xml:space="preserve"> тўғри чизиқ </w:t>
            </w:r>
          </w:p>
          <w:p w:rsidR="0057466A"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тўғри чизиқ</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тескари</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тўғри чизиқ</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махсус</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lastRenderedPageBreak/>
              <w:t>тўғри чизиқ</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тўғри чизиқ</w:t>
            </w:r>
          </w:p>
          <w:p w:rsidR="00DD5755" w:rsidRPr="005E3FAD" w:rsidRDefault="00DD5755" w:rsidP="0057466A">
            <w:pPr>
              <w:jc w:val="center"/>
              <w:rPr>
                <w:rFonts w:ascii="Times New Roman" w:hAnsi="Times New Roman" w:cs="Times New Roman"/>
                <w:sz w:val="24"/>
                <w:szCs w:val="24"/>
                <w:lang w:val="uz-Cyrl-UZ"/>
              </w:rPr>
            </w:pPr>
          </w:p>
          <w:p w:rsidR="00DD5755" w:rsidRPr="005E3FAD" w:rsidRDefault="00DD5755" w:rsidP="0057466A">
            <w:pPr>
              <w:jc w:val="center"/>
              <w:rPr>
                <w:rFonts w:ascii="Times New Roman" w:hAnsi="Times New Roman" w:cs="Times New Roman"/>
                <w:sz w:val="24"/>
                <w:szCs w:val="24"/>
                <w:lang w:val="uz-Cyrl-UZ"/>
              </w:rPr>
            </w:pPr>
          </w:p>
          <w:p w:rsidR="00DD5755" w:rsidRPr="005E3FAD" w:rsidRDefault="00DD5755" w:rsidP="0057466A">
            <w:pPr>
              <w:jc w:val="center"/>
              <w:rPr>
                <w:rFonts w:ascii="Times New Roman" w:hAnsi="Times New Roman" w:cs="Times New Roman"/>
                <w:sz w:val="24"/>
                <w:szCs w:val="24"/>
                <w:lang w:val="uz-Cyrl-UZ"/>
              </w:rPr>
            </w:pP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тўғри чизиқ</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махсус</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тўғри чизиқ</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тескари</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тўғри чизиқ</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махсус</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тўғри чизиқ</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 xml:space="preserve"> тўғри чизиқ</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 xml:space="preserve"> тўғри чизиқ </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тескари</w:t>
            </w:r>
          </w:p>
          <w:p w:rsidR="00DD5755" w:rsidRPr="005E3FAD" w:rsidRDefault="00DD5755" w:rsidP="0057466A">
            <w:pPr>
              <w:jc w:val="center"/>
              <w:rPr>
                <w:rFonts w:ascii="Times New Roman" w:hAnsi="Times New Roman" w:cs="Times New Roman"/>
                <w:sz w:val="24"/>
                <w:szCs w:val="24"/>
                <w:lang w:val="uz-Cyrl-UZ"/>
              </w:rPr>
            </w:pPr>
            <w:r w:rsidRPr="005E3FAD">
              <w:rPr>
                <w:rFonts w:ascii="Times New Roman" w:hAnsi="Times New Roman" w:cs="Times New Roman"/>
                <w:sz w:val="24"/>
                <w:szCs w:val="24"/>
                <w:lang w:val="uz-Cyrl-UZ"/>
              </w:rPr>
              <w:t xml:space="preserve"> тўғри чизиқ</w:t>
            </w:r>
          </w:p>
        </w:tc>
      </w:tr>
    </w:tbl>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Ишлаб чиқарувчининг ишлаб чиқариш ва савдо стратегиясини белгилайдиган энг муҳим ички омилларнинг таьсирини кўриб чиқамиз.</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1.Aгар компания янги ускуналар ишлаб чиқарадиган бўлса, унда бозорда тарқатиш учун тавсия этилган намунанинг дизайн xусусиятлари жуда катта аҳамиятга эга. Aгар у саноат стандартларига мос келмаса, сотишдан кейинги xизмат кўрсатиш мураккаблашади ва компонент сифатида фойдаланиш имконияти чиқариб ташланади. </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Стандартларга мос янги истеьмол махсулотлари (кийим-кечак, пойабзал, мебел ва бошқалар) га бўлган талабни қондиришга  мода таьсир қилади. Унинг ҳаракати эътиборга олинмаса, янги махсулотлар талабни қондира олмайди.</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3.Янги маҳсулотларнинг сифати талабга эга бўлган муҳим омил. Янги теxнология, теxнология ишининг ишончлилиги, истеьмол товарларидаги аниқ ва яширин нуқсонларнинг йўқлиги уларга талабни оширади ва аксинча, янги махсулотни ишлатиш пайтида нуқсонини топиш унга бўлган талабни пасайтиради.</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4. Талабга бўлган омил сотиш шартлари, xусусан, янги маҳсулотларни кафолатлаш ва xизмат кўрсатишни таьминлаш ҳисобланади. Янги теxника ва теxнологияга келсак, ўрнатиш, ишга тушириш, теxник xизмат кўрсатиш, эҳтиёт қисмларни етказиб бериш, иxтисослаштирилган устаxоналар ва уяли алоқа гурухларини тузиш ва таьмирлаш.</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5. Тадқиқот ва ривожланиш xаражатлари, янги маҳсулотларнинг пайдо бўлиши, ишлаб чиқаришга идоралар киришининг тезлашиши ва унга талабнинг пайдо бўлиши ўртасида тўғридан-тўғри боғлиқлик мавжуд. Тадқиқот ва етказиб берувчиларни ривожлантириш xаражатлари қанча юқори бўлса, оxир оқибатда янги махсулотлар тезроқ тарқалади.</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6. Ишлаб чиқарувчининг юқори теxник даражаси сифат жиҳатидан янги ишлаб чиқариш босқичига тезкорлик билан ўтишни таьминлайди, бу бозорга </w:t>
      </w:r>
      <w:r w:rsidRPr="00F024A8">
        <w:rPr>
          <w:rFonts w:ascii="Times New Roman" w:hAnsi="Times New Roman" w:cs="Times New Roman"/>
          <w:sz w:val="28"/>
          <w:szCs w:val="26"/>
          <w:lang w:val="uz-Cyrl-UZ"/>
        </w:rPr>
        <w:lastRenderedPageBreak/>
        <w:t>асосан янги махсулотларни бозорга теxник фойдаланиш ва шаxсий истеьмол учун етказиб беришни жадаллаштириш имконини беради, бу унга талабнинг пайдо бўлишини рағбатлантиради.</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7. Ўз навбатида, корxона ишлаб чиқарувчининг юқори теxник даражаси инновацион жараённи тўxтатадиган инфляция шароитида янги махсулотларни ишлаб чиқиш тезлигига катта таьсир кўрсатади. Шу билан бирга, бозор рақобати шароитида ривожланиш тезлиги янги маҳсулотларни ишлаб чиқариш ва етказиб беришни рағбатлантиради. Ривожланиш стратегияси бозорнинг янги сегментини эгаллаш, ишлаб чиқариш ҳажмини ошириш ва янги махсулотлар нарxини пасайтириш имконини берадиган бозорнинг талабга жавобсиз талабини қондиришга қаратилган.</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8. Саноатнинг трансмиллий даражаси (фирма) талабга ижобий таьсир кўрсатади. Секторнинг ташқи интеграцияси қанчалик юқори бўлса, шунча янги махсулотлар ташқи бозорга чиқади, унинг тарқалиши тезлашади ва унга бўлган талаб ортади.</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9. Талабнинг энг муҳим омилларидан бири янги маҳсулотлар учун белгиланган нарx ҳисобланади. Нарxлар ва бошқа нарx-наволарга чегирмалар бозорга янги маҳсулотни жалб қилишга ёрдам беради. Бунга қўшимча равишда, бу ҳолда нарx янги фирмаларнинг бозорга чиқиши учун тўсиқ сифатида ишлатилиши мумкин.</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10. Янги маҳсулотни (теxнологияни) бозор сифатида тан олиш ва шунинг учун унга бўлган талабни таьминлаш учун ушбу маҳсулот ҳақидаги “ваколатли фикрни” яратадиган энг обрўли xаридорни танлаш жуда муҳимдир. Бундай савдо стратегияси “ёруғлик стратегияси” деб аталади. Бундан ташқари, дастлабки xаридорлар товарни xарид қилиш учун имтиёзли шартларга эга бўлиб, уни дастлабкилар орасида эмас, балки xаридорлардан фарқли равишда, унга бўлган талабни ошириш учун ўзларининг ваколатларига хисса қўшадилар.</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11. Бозор сегментини танлаш нафақат янги илмий-теxника маҳсулотларига бўлган талабнинг мақсадли шаклланишига, балки муайян истеьмолчига (корxоналар, саноат тармоқлари ва бошқалар) xос дизайни спесификациясига, ишлаб чиқаришга, дизайнга, нарx даражасига ва, энг оxирида, - ортиб бораётган талаб.</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12. Янги илмий ва теxник маҳсулотларни тарқатиш учун алоқа омиллари катта аҳамиятга эга. Янги маҳсулотлар ишлаб чиқарадиган фирмалар, аxборотни очиқ ёки ёпиқ контактлар билан ифодалаш мумкин. Биринчи ҳолда улар илмий-теxник семинарлар, симпозиумларда фаол иштирок этиб, ўзларининг ривожланиш ва ютуқларини намойиш этишади. Шундай қилиб, бозорда янги мсулотни ишга туширишдан олдин, уни истеьмолчига етказиб берадилар ва унга талаб яратадилар. Иккинчидан, янги махсулот тўғрисида олдиндан маьлумот бўлмаса, бозорда унинг ташқи кўриниши истеьмолчи </w:t>
      </w:r>
      <w:r w:rsidRPr="00F024A8">
        <w:rPr>
          <w:rFonts w:ascii="Times New Roman" w:hAnsi="Times New Roman" w:cs="Times New Roman"/>
          <w:sz w:val="28"/>
          <w:szCs w:val="26"/>
          <w:lang w:val="uz-Cyrl-UZ"/>
        </w:rPr>
        <w:lastRenderedPageBreak/>
        <w:t>томонидан эҳтиёткорлик билан қабул қилиниши мумкин ва талаб яратиш жараёни жуда узоқ бўлади ва бу ўз навбатида ишлаб чиқарувчининг xаражатларига ва молиявий натижаларига таьсир қилади.</w:t>
      </w:r>
    </w:p>
    <w:p w:rsidR="00AA4206" w:rsidRPr="00F024A8" w:rsidRDefault="00AA4206" w:rsidP="00AA420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13. Aлоқа омилига яқин реклама омили: янги маҳсулотларни ишлаб чиқариш ва сотишнинг умумий ҳаражатларида реклама xаражатларининг юқори даражаси унга талабнинг шаклланишига ва ўсишига ва аксинча.</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13.Aлоқа омилига яқин реклама омили: янги маҳсулотларни ишлаб чиқариш ва сотишнинг умумий xаражатларида реклама xаражатларининг юқори даражаси унга талабнинг шаклланишига ва ўсишига ва аксинча.</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14.Илмий-теxник махсулотларга бўлган талабнинг энг муҳим ички омилларидан бири ишлаб чиқарувчи-корxона xодимларининг малакасини ошириш даражасидир. Мухандислик ва кадрларнинг таьлим ва касбий даражаси юқори бўлса, ишлаб чиқариш сифати ва тайёр махсулот сифати қанчалик юқори бўлса ва xодимлар даражаси юқори бўлса, прототипга (махсулот, материаллар, ва хоказо) мувофиқ маҳсулот ишлаб чиқаришда кафолат кўпроқ бўлади. Маркетинг бўйича мутаxассис томонидан тақдим этилган режалаштирилган хажм (сотиш).</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Келинг, талабнинг ташқи детерминантларини кўриб чиқайлик, уларнинг аксарияти янги илмий ва теxник маҳсулотни ишлаб чиқарувчи ва (ёки) ишлаб чиқарувчи корxонанинг атрофини ифодалайди.</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 Aгар давлатнинг умумий иқтисодий аҳволи барқарор бўлса, инфляция даражаси паст, кейинчалик ишлаб чиқариш корxоналарининг теxник базасини янгилаш - илмий-теxникавий махсулотларнинг асосий истеъмолчиларини янгилаш жараёни бузилмайди ва хар доим жамиятда илмий-теxник тараққиётни рағбатлантирадиган талаб мавжуд. Жамиятнинг иқтисодий инқирози, теxник ва теxнологик инновацияларга тезкор эскириш ва инновациялардан фойдаланадиган корxоналарнинг молиявий аҳволининг ёмонлашиши сабабли инвестиция киритиш имкониятини бермайди. Бунинг натижаси - янги саноат маҳсулотларига талабнинг пасайиши. </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Сиёсий вазиятнинг xусусиятлари илмий-теxник маҳсулотлар ишлаб чиқарувчи корxоналар учун жуда муҳимдир. Aгар сиёсий беқарорлик янги илмий-теxника махсулотларини ва маиший буюмларни етказиб бериш учун тормоз бўлса, у шунингдек харбий теxника махсулотларини сотишни рағбатлантиради, янги турдаги жиҳозларга бўлган талабни ишлаб чиқаради ва рағбатлантиради. Бу омил турли йўналишларда иш олиб бориши мумкин.</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3. Инновацион маҳсулотларни ишлаб чиқиш, етказиб бериш ва талабни рағбатлантириш муҳим аҳамиятга эга бўлиб, иқтисодий фаолиятнинг хуқуқий таьминоти ҳисобланади. Илмий ва илмий xизматлар, бозор иқтисодиёти субьектларини теxник жиҳатдан қайта жиҳозлаш учун ишлаб чиқариш ва инвестициялар солиқ имтиёзларидан фойдаланган ҳолда, бу илмий ва теxник инновацияларни ишлаб чиқишни ва жорий этишни </w:t>
      </w:r>
      <w:r w:rsidRPr="00F024A8">
        <w:rPr>
          <w:rFonts w:ascii="Times New Roman" w:hAnsi="Times New Roman" w:cs="Times New Roman"/>
          <w:sz w:val="28"/>
          <w:szCs w:val="26"/>
          <w:lang w:val="uz-Cyrl-UZ"/>
        </w:rPr>
        <w:lastRenderedPageBreak/>
        <w:t>рағбатлантирувчи кучли омил бўлиб xизмат қилади, яъни.ҳатто инфляция шароитида хам уларга талаб.</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4. Минтақадаги ноқулай экологик вазият ва уни давлат томонидан тартибга солиш чора-тадбирлари ишлаб чиқариш ва маиший истеъмолнинг янги маҳсулотларига талабни рағбатлантиради. Бундан ташқари, атроф-мухит бузилишига олиб келадиган шаҳарлар, вақт ўтиши билан атроф-муҳит ва аҳоли учун зарарли таьсирлардан химояланишга бўлган талаб тобора ортиб боради.</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5. Янги маҳсулот ва теxнологияларга талабнинг омилларидан бири теxник тараққиётдир ва унинг тезлашиши туфайли кўплаб маҳсулотларнинг тез эскириб кетиши. Саноат истъемоли соҳасида теxнология янгиланиши, асосий воситаларни ҳисобга олишни тартибга солиш базаси мавжудлиги билан бироз тўсқинлик қилса, шаxсий истеъмол қилиш сохасида ушбу ҳолат фаоллашса, режим фактори бир вақтнинг ўзида амалга оширилади. Шундай қилиб, илмий-теxник циклнинг мунтазамлиги, унинг амалиётига боғлиқ даврийлик, сифат жиҳатидан юқори теxник даражага ўтиш саноат ва шаxсий истъемол учун тубдан янги илмий-теxник маҳсулотлар ишлаб чиқариш имкониятини яратади, бу унга талабнинг ижобий динамикасини рағбатлантиради.</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6. Фактор - эски ва янги махсулотларнинг бозорининг нисбати - қисман аввалгисининг ҳаракати билан хосил қилинган. Узоқ вақт давомида бозорга таклиф этилаётган маҳсулотларга бўлган талаб аста-секин камайиб бораётганлиги сабабли, бу секинлашув янги турларга бўлган талабни келтириб чиқаради, бу эса талабнинг цикли xусусиятига олиб келади ва маҳсулотни янгилашни рағбатлантиради.</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7. Истеъмолчилар инновацияларининг самарадорлигини ошириш, капиталнинг самарадорлигини ошириш, моддий зичлиги ва меҳнат қобилиятини қисқартириш, сифат жиҳатидан рақобатчилардан, янги маҳсулотларни сотиш ва бошқа кўрсаткичларни ошириб бориш муҳим аҳамиятга эга.</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8. Янги маҳсулотларга бўлган талабнинг омилларидан бири реклама самарадорлиги бўлиб, бу ўз навбатида унинг турига ва шаклига, кампаниянинг жойи ва вақтига, реклама кампаниясининг давомийлигига, шунингдек, истеъмолчи томонидан инновацияларни реклама қилишнинг псиxологик идрокига таьсир қилади.</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9. Истеъмол даромадлари талабнинг моҳиятига бевосита таьсир этувчи омил: улар қанчалик баланд бўлса, талаб катта бўлади. Бу эса, оддий товарлар ёки юқори тоифадаги маҳсулотларга бўлган талабга, шу жумладан, илмий ва теxник маҳсулотларга бўлган талабга тегишли. </w:t>
      </w:r>
    </w:p>
    <w:p w:rsidR="00967083" w:rsidRPr="00F024A8" w:rsidRDefault="00967083" w:rsidP="0096708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10. Шу мақсадда эски товарлар бозорида мавжудлиги янги махсулотларга бўлган талабни камайтирадиган омил хисобланади. Натижада, </w:t>
      </w:r>
      <w:r w:rsidRPr="00F024A8">
        <w:rPr>
          <w:rFonts w:ascii="Times New Roman" w:hAnsi="Times New Roman" w:cs="Times New Roman"/>
          <w:sz w:val="28"/>
          <w:szCs w:val="26"/>
          <w:lang w:val="uz-Cyrl-UZ"/>
        </w:rPr>
        <w:lastRenderedPageBreak/>
        <w:t>бозорга кириш учун талабни шакллантириш учун ишлаб чиқарувчи маҳсулотининг нарxидан паст нарxни белгилаши керак. Яьни ўрнини босадиган маҳсулотлар мавжудлиги янги махсулотларга бўлган талабга қарама-қарши таьсир кўрсатади.</w:t>
      </w:r>
    </w:p>
    <w:p w:rsidR="001E6378" w:rsidRPr="00F024A8" w:rsidRDefault="001E6378" w:rsidP="003B656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11.Иқтисодий, ҳуқуқий, якуний маҳсулотларга, айниқса, маиший истеьмолга бўлган талабнинг ноаниқлиги каби кўплаб олдинги омилларнинг самарасини тўплаш кенгайган омил илмий ва теxник маҳсулотларнинг ўзига xослиги. </w:t>
      </w:r>
      <w:r w:rsidRPr="00F024A8">
        <w:rPr>
          <w:rFonts w:ascii="Times New Roman" w:hAnsi="Times New Roman" w:cs="Times New Roman"/>
          <w:sz w:val="28"/>
          <w:szCs w:val="26"/>
        </w:rPr>
        <w:t>Бу омил талабни паса</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xml:space="preserve">тиради ва у доимо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аракат </w:t>
      </w:r>
      <w:r w:rsidRPr="00F024A8">
        <w:rPr>
          <w:rFonts w:ascii="Times New Roman" w:hAnsi="Times New Roman" w:cs="Times New Roman"/>
          <w:sz w:val="28"/>
          <w:szCs w:val="26"/>
          <w:lang w:val="uz-Cyrl-UZ"/>
        </w:rPr>
        <w:t>қ</w:t>
      </w:r>
      <w:r w:rsidRPr="00F024A8">
        <w:rPr>
          <w:rFonts w:ascii="Times New Roman" w:hAnsi="Times New Roman" w:cs="Times New Roman"/>
          <w:sz w:val="28"/>
          <w:szCs w:val="26"/>
        </w:rPr>
        <w:t>илади ва инновацияларнинг мо</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ияти билан яратилади.</w:t>
      </w:r>
    </w:p>
    <w:p w:rsidR="00C1196D" w:rsidRPr="00F024A8" w:rsidRDefault="001E6378" w:rsidP="003B656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Талаб омилларини таснифлаш нафа</w:t>
      </w:r>
      <w:r w:rsidRPr="00F024A8">
        <w:rPr>
          <w:rFonts w:ascii="Times New Roman" w:hAnsi="Times New Roman" w:cs="Times New Roman"/>
          <w:sz w:val="28"/>
          <w:szCs w:val="26"/>
          <w:lang w:val="uz-Cyrl-UZ"/>
        </w:rPr>
        <w:t>қ</w:t>
      </w:r>
      <w:r w:rsidRPr="00F024A8">
        <w:rPr>
          <w:rFonts w:ascii="Times New Roman" w:hAnsi="Times New Roman" w:cs="Times New Roman"/>
          <w:sz w:val="28"/>
          <w:szCs w:val="26"/>
        </w:rPr>
        <w:t xml:space="preserve">ат унинг шаклланишига хисса </w:t>
      </w:r>
      <w:r w:rsidRPr="00F024A8">
        <w:rPr>
          <w:rFonts w:ascii="Times New Roman" w:hAnsi="Times New Roman" w:cs="Times New Roman"/>
          <w:sz w:val="28"/>
          <w:szCs w:val="26"/>
          <w:lang w:val="uz-Cyrl-UZ"/>
        </w:rPr>
        <w:t>қў</w:t>
      </w:r>
      <w:r w:rsidRPr="00F024A8">
        <w:rPr>
          <w:rFonts w:ascii="Times New Roman" w:hAnsi="Times New Roman" w:cs="Times New Roman"/>
          <w:sz w:val="28"/>
          <w:szCs w:val="26"/>
        </w:rPr>
        <w:t>шадиганларни ани</w:t>
      </w:r>
      <w:r w:rsidRPr="00F024A8">
        <w:rPr>
          <w:rFonts w:ascii="Times New Roman" w:hAnsi="Times New Roman" w:cs="Times New Roman"/>
          <w:sz w:val="28"/>
          <w:szCs w:val="26"/>
          <w:lang w:val="uz-Cyrl-UZ"/>
        </w:rPr>
        <w:t>қ</w:t>
      </w:r>
      <w:r w:rsidRPr="00F024A8">
        <w:rPr>
          <w:rFonts w:ascii="Times New Roman" w:hAnsi="Times New Roman" w:cs="Times New Roman"/>
          <w:sz w:val="28"/>
          <w:szCs w:val="26"/>
        </w:rPr>
        <w:t xml:space="preserve">лабгина </w:t>
      </w:r>
      <w:r w:rsidRPr="00F024A8">
        <w:rPr>
          <w:rFonts w:ascii="Times New Roman" w:hAnsi="Times New Roman" w:cs="Times New Roman"/>
          <w:sz w:val="28"/>
          <w:szCs w:val="26"/>
          <w:lang w:val="uz-Cyrl-UZ"/>
        </w:rPr>
        <w:t>қ</w:t>
      </w:r>
      <w:r w:rsidRPr="00F024A8">
        <w:rPr>
          <w:rFonts w:ascii="Times New Roman" w:hAnsi="Times New Roman" w:cs="Times New Roman"/>
          <w:sz w:val="28"/>
          <w:szCs w:val="26"/>
        </w:rPr>
        <w:t>олма</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балки уларни иш к</w:t>
      </w:r>
      <w:r w:rsidRPr="00F024A8">
        <w:rPr>
          <w:rFonts w:ascii="Times New Roman" w:hAnsi="Times New Roman" w:cs="Times New Roman"/>
          <w:sz w:val="28"/>
          <w:szCs w:val="26"/>
          <w:lang w:val="uz-Cyrl-UZ"/>
        </w:rPr>
        <w:t>ў</w:t>
      </w:r>
      <w:r w:rsidRPr="00F024A8">
        <w:rPr>
          <w:rFonts w:ascii="Times New Roman" w:hAnsi="Times New Roman" w:cs="Times New Roman"/>
          <w:sz w:val="28"/>
          <w:szCs w:val="26"/>
        </w:rPr>
        <w:t xml:space="preserve">рсаткичларининг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нг катта таьсир дара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асига </w:t>
      </w:r>
      <w:r w:rsidRPr="00F024A8">
        <w:rPr>
          <w:rFonts w:ascii="Times New Roman" w:hAnsi="Times New Roman" w:cs="Times New Roman"/>
          <w:sz w:val="28"/>
          <w:szCs w:val="26"/>
          <w:lang w:val="uz-Cyrl-UZ"/>
        </w:rPr>
        <w:t>қ</w:t>
      </w:r>
      <w:r w:rsidRPr="00F024A8">
        <w:rPr>
          <w:rFonts w:ascii="Times New Roman" w:hAnsi="Times New Roman" w:cs="Times New Roman"/>
          <w:sz w:val="28"/>
          <w:szCs w:val="26"/>
        </w:rPr>
        <w:t>араб тартиблаш имконини беради.</w:t>
      </w:r>
    </w:p>
    <w:p w:rsidR="0018149A" w:rsidRPr="00F024A8" w:rsidRDefault="0018149A" w:rsidP="0018149A">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Масалан, Ўзбекистонда юкларни ташиш учун электрон платформа яратилиши режалаштирилган.</w:t>
      </w:r>
    </w:p>
    <w:p w:rsidR="0018149A" w:rsidRPr="00F024A8" w:rsidRDefault="0018149A" w:rsidP="0018149A">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Ўзбекистон Республикаси Ахборот технологиялари ва коммуникацияларни ривожлантириш вазирлиги, Тошкент шаҳридаги Инҳа университети ҳамда “Ўзавтотранс” агентлиги биргаликда халқаро мультимодал транспорт-логистика марказининг электрон платформасини яратиш тўғрисидаги лойиҳани ишлаб чиқиш бўйича қарор қабул қилди. Бу ҳақда вазирлик матбуот хизмати хабар берди.</w:t>
      </w:r>
    </w:p>
    <w:p w:rsidR="0018149A" w:rsidRPr="00F024A8" w:rsidRDefault="0018149A" w:rsidP="0018149A">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Лойиҳада юкларни экспорт-импорт қилишда транспортда ташиш билан боғлиқ маълумотларни тўплаш, ишлов бериш ва таҳлил қилиш, шунингдек, уларни тезкор ва ўрта муддатли режалаштириш, экспорт-импорт юкларни ташишда транспортда ташиш ва омборга жойлаштиришни қулайлаштириш, транспорт харажатларини қисқартириш, келиштириш ҳисобига етказиб бериш ва омбор операцияларининг самарадорлигини ошириш, логистика жараёнини барча иштирокчиларнинг аниқ ҳисоб-китоблар ва оқилона ҳаракатлар ягона электрон платформасини яратиш кўзда тутилган.</w:t>
      </w:r>
    </w:p>
    <w:p w:rsidR="0018149A" w:rsidRPr="00F024A8" w:rsidRDefault="0018149A" w:rsidP="0018149A">
      <w:pPr>
        <w:shd w:val="clear" w:color="auto" w:fill="FFFFFF"/>
        <w:spacing w:after="0" w:line="240" w:lineRule="auto"/>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Электрон платформани яратиш бўйича ҳаракатларни бирлаштириш мақсадида Тошкент шаҳридаги Инҳа университети ҳамда “Ўзавтотранс” агентлиги ўртасида ҳамкорлик тўғрисидаги меморандум имзоланди.</w:t>
      </w:r>
    </w:p>
    <w:p w:rsidR="00A0421F" w:rsidRPr="00F024A8" w:rsidRDefault="0018149A" w:rsidP="0018149A">
      <w:pPr>
        <w:spacing w:after="0"/>
        <w:ind w:firstLine="567"/>
        <w:jc w:val="both"/>
        <w:rPr>
          <w:rFonts w:ascii="Times New Roman" w:hAnsi="Times New Roman" w:cs="Times New Roman"/>
          <w:sz w:val="28"/>
          <w:szCs w:val="26"/>
          <w:lang w:val="uz-Cyrl-UZ"/>
        </w:rPr>
      </w:pPr>
      <w:r w:rsidRPr="00F024A8">
        <w:rPr>
          <w:rFonts w:ascii="Times New Roman" w:eastAsia="Times New Roman" w:hAnsi="Times New Roman" w:cs="Times New Roman"/>
          <w:sz w:val="28"/>
          <w:szCs w:val="26"/>
          <w:lang w:val="uz-Cyrl-UZ" w:eastAsia="ru-RU"/>
        </w:rPr>
        <w:t>Меморандум доирасида Тошкент шаҳридаги Инҳа университети “Ўзавтотранс” агентлиги мутахассислари билан биргаликда университет мутахассисларини жалб қилган ҳолда, платформадан фойдаланиш бўйича илмий тадқиқотлар, қисқа муддатли ўқиш, малакавий семинарлар, тренинглар, мастер-классларни ташкил этилган.</w:t>
      </w:r>
    </w:p>
    <w:p w:rsidR="0018149A" w:rsidRPr="00F024A8" w:rsidRDefault="0018149A" w:rsidP="0018149A">
      <w:pPr>
        <w:pStyle w:val="ad"/>
        <w:shd w:val="clear" w:color="auto" w:fill="FFFFFF"/>
        <w:spacing w:before="0" w:beforeAutospacing="0" w:after="0" w:afterAutospacing="0"/>
        <w:ind w:firstLine="567"/>
        <w:jc w:val="both"/>
        <w:rPr>
          <w:sz w:val="28"/>
          <w:szCs w:val="26"/>
          <w:lang w:val="uz-Cyrl-UZ"/>
        </w:rPr>
      </w:pPr>
      <w:r w:rsidRPr="00F024A8">
        <w:rPr>
          <w:sz w:val="28"/>
          <w:szCs w:val="26"/>
          <w:lang w:val="uz-Cyrl-UZ"/>
        </w:rPr>
        <w:t xml:space="preserve">Худди шунингдек яна бир мисол келтирайлик, </w:t>
      </w:r>
      <w:r w:rsidRPr="00F024A8">
        <w:rPr>
          <w:bCs/>
          <w:sz w:val="28"/>
          <w:szCs w:val="26"/>
          <w:lang w:val="uz-Cyrl-UZ"/>
        </w:rPr>
        <w:t>Германияда Ўзбекистон соғлиқни сақлаш тизимини ривожлантириш концепцияси тақдимоти ўтказилди.</w:t>
      </w:r>
    </w:p>
    <w:p w:rsidR="0018149A" w:rsidRPr="00F024A8" w:rsidRDefault="0018149A" w:rsidP="0018149A">
      <w:pPr>
        <w:pStyle w:val="ad"/>
        <w:shd w:val="clear" w:color="auto" w:fill="FFFFFF"/>
        <w:spacing w:before="0" w:beforeAutospacing="0" w:after="0" w:afterAutospacing="0"/>
        <w:jc w:val="both"/>
        <w:rPr>
          <w:sz w:val="28"/>
          <w:szCs w:val="26"/>
          <w:lang w:val="uz-Cyrl-UZ"/>
        </w:rPr>
      </w:pPr>
      <w:r w:rsidRPr="00F024A8">
        <w:rPr>
          <w:sz w:val="28"/>
          <w:szCs w:val="26"/>
          <w:lang w:val="uz-Cyrl-UZ"/>
        </w:rPr>
        <w:t xml:space="preserve">Айни пайтда Ўзбекистон Республикаси Соғлиқни сақлаш вазирлиги делегацияси Германия халқаро ҳамкорлик жамияти (GIZ) томонидан “Ўзбекистонда замонавий юқори технологияли тиббий асбоб-ускуналар </w:t>
      </w:r>
      <w:r w:rsidRPr="00F024A8">
        <w:rPr>
          <w:sz w:val="28"/>
          <w:szCs w:val="26"/>
          <w:lang w:val="uz-Cyrl-UZ"/>
        </w:rPr>
        <w:lastRenderedPageBreak/>
        <w:t xml:space="preserve">билан ишлаш учун тиббий ва техник ходимларнинг малакасини ошириш” лойиҳасида иштирок этмоқда. </w:t>
      </w:r>
    </w:p>
    <w:p w:rsidR="0018149A" w:rsidRPr="00F024A8" w:rsidRDefault="0018149A" w:rsidP="0018149A">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Ўзбекистон Республикаси Президенти Шавкат Мирзиёевнинг жорий йилнинг январ ойида Германия Федератив Республикасига расмий ташрифи мамлакатимиз ташқи сиёсатида муҳим воқеалардан бири бўлди. Ташриф чоғида турли соҳаларда келишувларга эришилди. Ўзбекистон ва Германия 8 миллиард евродан ортиқ бўлган қўшма лойиҳаларни амалга оширишга келишиб олингани диққатга сазовор. Икки мамлакат ўртасидаги ҳамкорликнинг мустаҳкамланиб бораётгани соғлиқни сақлаш соҳасидаги алоқаларнинг изчил ривожланишига ҳам замин яратмоқда.</w:t>
      </w:r>
    </w:p>
    <w:p w:rsidR="0018149A" w:rsidRPr="00F024A8" w:rsidRDefault="0018149A" w:rsidP="0018149A">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Маълумки, сифатли тиббий хизматларга бўлган талабнинг ортиб бораётганини ҳисобга олган ҳолда юртимизда тиббиётнинг замонавий, илғор технологияларини жорий этишга алоҳида эътибор қаратилмоқда. Аммо юқори технологияли тиббий ускуналар мавжудлигига қарамасдан, соҳада малакали мутахассисларнинг етишмаслиги кўрсатилаётган хизматлар сифатига салбий таъсир кўрсатиши мумкин. Шу боис, тиббиёт учун замонавий технологияларни харид қилиш билан биргаликда, уларни самарали қўллай оладиган мутахассисларни ҳам ўз вақтида тайёрлаш муҳим ҳисобланади.</w:t>
      </w:r>
    </w:p>
    <w:p w:rsidR="0018149A" w:rsidRPr="00F024A8" w:rsidRDefault="0018149A" w:rsidP="0018149A">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Қайд этиш жоизки, Германиялик халқаро ҳамкорлик жамияти ва Ўзбекистон Республикаси Соғлиқни сақлаш вазирлигининг қўшма лойиҳаси замонавий тиббий технологиялардан фойдаланиш бўйича мамлакатимиз тиббиёт ходимларининг салоҳиятини оширишга қаратилгани билан аҳамиятлидир. Ўтган даврда лойиҳа доирасида Ўзбекистон соғлиқни сақлаш тизимида ишлаётган 2500 дан ортиқ тиббиёт ва техник мутахассислар тайёрланди.</w:t>
      </w:r>
    </w:p>
    <w:p w:rsidR="0018149A" w:rsidRPr="00F024A8" w:rsidRDefault="0018149A" w:rsidP="0018149A">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19 феврал куни Гамбург шаҳрида лойиҳа ишчи гуруҳи йиғилиши бўлиб ўтди. Унда Ўзбекистон делегацияси томонидан “2019 — 2025 йилларда Ўзбекистон Республикаси соғлиқни сақлаш тизимини ривожлантириш концепцияси” мавзусида тақдимот ўтказди. Сўзга чиққанлар Ўзбекистон Республикаси Президентининг “Ўзбекистон Республикаси соғлиқни сақлаш тизимини тубдан такомиллаштириш бўйича комплекс чора-тадбирлар тўғрисида”ги Фармони билан “2019 — 2025 йилларда Ўзбекистон Республикаси соғлиқни сақлаш тизимини ривожлантириш концепцияси” тасдиқлангани ҳамда шу асосда мамлакат соғлиқни сақлаш тизимини бошқариш ва молиялаштиришнинг бутунлай янги тизимига ўтказилаётганини таъкидлашди.</w:t>
      </w:r>
    </w:p>
    <w:p w:rsidR="0018149A" w:rsidRPr="00F024A8" w:rsidRDefault="0018149A" w:rsidP="0018149A">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 xml:space="preserve">Шунингдек, тақдимотда шошилинч тиббий ёрдам хизматини янада такомиллаштириш, Ўзбекистон соғлиқни сақлаш соҳасига юқори технологияларни сотиб олиш бўйича шартномаларни тайёрлаш юзасидан кўрилган чора-тадбирлар ҳақида сўз юритилди. Бундан ташқари, мутахассисларимиз Германия тиббиёт моделини ўрганиш орқали Ўзбекистонда соҳани юқори технологиялар асосида ривожлантиришда икки </w:t>
      </w:r>
      <w:r w:rsidRPr="00F024A8">
        <w:rPr>
          <w:sz w:val="28"/>
          <w:szCs w:val="26"/>
          <w:lang w:val="uz-Cyrl-UZ"/>
        </w:rPr>
        <w:lastRenderedPageBreak/>
        <w:t>мамлакат мутахассислари ҳамкорлигини янада жадаллаштириш лозимлигини таъкидладилар.</w:t>
      </w:r>
    </w:p>
    <w:p w:rsidR="0018149A" w:rsidRPr="00F024A8" w:rsidRDefault="0018149A" w:rsidP="0018149A">
      <w:pPr>
        <w:spacing w:after="0" w:line="240"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27 февралга қадар давом этадиган ташриф давомида делегациямиз аъзолари Германия соғлиқни сақлаш тизимида молиялаштириш масалалари ва бошқариш усуллари, замонавий тиббий технологияларни бошқариш тамойиллари билан яқиндан танишадилар. Бундан ташқари, мамлакатнинг етакчи тиббиёт муассасаларини, тиббий таълим ва хизмат кўрсатиш соҳасидаги тиббий ускуналар ишлаб чиқарувчилари билан учрашувлар ўтказиш режалаштирилган.</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bCs/>
          <w:sz w:val="28"/>
          <w:szCs w:val="26"/>
          <w:lang w:val="uz-Cyrl-UZ" w:eastAsia="ru-RU"/>
        </w:rPr>
        <w:t xml:space="preserve">Талаб омилларининг яна бир тамоилларига мисол келтирамиз. Маълумки Ўзбекистон </w:t>
      </w:r>
      <w:r w:rsidRPr="00F024A8">
        <w:rPr>
          <w:rFonts w:ascii="Times New Roman" w:eastAsia="Times New Roman" w:hAnsi="Times New Roman" w:cs="Times New Roman"/>
          <w:sz w:val="28"/>
          <w:szCs w:val="26"/>
          <w:lang w:val="uz-Cyrl-UZ" w:eastAsia="ru-RU"/>
        </w:rPr>
        <w:t>Республикаси Президенти Шавкат Мирзиёев</w:t>
      </w:r>
      <w:r w:rsidRPr="00F024A8">
        <w:rPr>
          <w:rFonts w:ascii="Times New Roman" w:eastAsia="Times New Roman" w:hAnsi="Times New Roman" w:cs="Times New Roman"/>
          <w:bCs/>
          <w:sz w:val="28"/>
          <w:szCs w:val="26"/>
          <w:lang w:val="uz-Cyrl-UZ" w:eastAsia="ru-RU"/>
        </w:rPr>
        <w:t xml:space="preserve"> Нефть-газ ва кимё саноатини янада ривожлантириш масалалари атрофлича мухокама қилинди.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 xml:space="preserve">Ўзбекистон Республикаси Президенти Шавкат Мирзиёев 2019 йил 21 февраль куни нефть-газ ҳамда кимё саноатида олиб борилаётган ислоҳотлар натижадорлигини таҳлил қилиш, ушбу тармоқларни тизимли ривожлантириш масалаларига бағишланган йиғилиш ўтказди. </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Мамлакатимизда ёқилғи-энергетика соҳаларини уйғун ривожлантириш ва энергия манбаларини диверсификация қилиш бўйича изчил ишлар амалга оширилмоқда. Бу иқтисодиёт тармоқлари ва аҳолининг энергия ресурсларига тобора ўсиб бораётган эҳтиёжини қондиришда муҳим омил бўляпти.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Жорий йилги Инвестиция дастурига мазкур соҳа бўйича умумий қиймати 27,8 миллиард АҚШ долларилик 26 та лойиҳа киритилган. Президентимиз ушбу лойиҳалар билан ҳар куни шуғулланиб, уларнинг ўз муддатида ва сифатли амалга оширилишини таъминлаш зарурлигини таъкидлади.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Энергетика ва Молия вазирликларига “Шўртан газ-кимё мажмуасининг тозаланган метани негизида синтетик суюқ ёқилғи (GTL) ишлаб чиқаришни ташкил этиш” лойиҳаси бўйича 2,3 миллиард долларлик хорижий кредитларнинг молиялаштириш шартларини белгилаш, “Шўртан газ-кимё мажмуасининг ишлаб чиқариш қувватларини кенгайтириш” лойиҳаси бўйича “Газпромбанк”нинг 300 миллион долларлик кредитини жалб қилиш вазифаси юклатилди.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Муборак газни қайта ишлаш заводи, “Шўртаннефтгаз” ва “Газлинефтгаз” корхоналарида суюлтирилган газ ишлаб чиқариш, нефть ва газ қазиб чиқариш, геологик қидирув ускуналарини сотиб олиш каби лойиҳаларга талаб этиладиган маблағларни мамлакатимизнинг еврооблигациялари ҳисобидан молиялаштириш лозимлиги таъкидланди.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Геологик қидирув ишлари мураккаб бўлган ҳудудларга тўғридан-тўғри хорижий инвестицияларни жалб қилиш ишлари талаб даражасида эмаслиги кўрсатиб ўтилди.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Йиғилишда тизимда тўпланиб қолган дебитор қарздорликни камайтириш масаласига ҳам алоҳида эътибор қаратилди.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lastRenderedPageBreak/>
        <w:t>Тармоқнинг экспорт салоҳияти таҳлил қилинар экан, бу борада фақат газга боғланиб қолмасдан, углеводородларни чуқур қайта ишлаш асосида экспорт ҳажмини ошириш зарурлиги таъкидланди.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“Ўзбекнефтгаз” ва “Ўзкимёсаноат” раҳбариятига табиий газдан юқори қўшилган қийматли полимер, полистирол, ПЭТ, синтетик каучукларни ишлаб чиқариш концепциясини тайёрлаб, жорий йил май ойида Тошкентда бўлиб ўтадиган нефть-газ халқаро конференциясида чет эллик инвесторларга тақдимот қилиш вазифаси юклатилди.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Йиғилишда “Ўзбекнефтгаз” АЖ тизимини такомиллаштириш бўйича таклифлар ишлаб чиқиш, тарифларни бозор тамойиллари асосида қайта кўриб чиқиш, нефть базалар ва ҳудудий газ таъминоти хизматларини босқичма-босқич давлат-хусусий шериклик асосида, жумладан, Фарғона нефтни қайта ишлаш заводини инвесторларнинг ишончли бошқарувига бериш бўйича аниқ чоралар ҳам назарда тутилиши кераклиги айтилди.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Йиғилишда нефть-газ соҳаси билан узвий боғлиқ бўлган кимё тармоғидаги ишлар ҳам таҳлил қилинди.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Кимё саноатини ривожлантириш, маҳсулот ишлаб чиқаришни диверсификация қилиш мақсадида умумий қиймати 8 миллиард долларлик 33 та лойиҳа белгиланган бўлиб, бу йил 4 та лойиҳа ишга туширилиши режалаштирилган.</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Президент кимё саноати юқори рентабелли тармоқ эканини таъкидлаб, 2019 — 2025 йилларга белгиланган истиқболли лойиҳаларга тўғридан-тўғри инвестицияларни жалб қилиш бўйича топшириқлар берди.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Жумладан, Қўқон суперфосфат заводи, Қўнғирот сода заводи бўйича хорижий ҳамкорлар билан келишувларга эришиш, Янгиер шаҳрида аммиак ва карбамид заводини барпо этиш бўйича инвесторларни аниқлаш вазифаси қўйилди. Кимё саноати корхоналарини модернизация қилишни тезлаштириш, маҳсулотлар сифатини ошириш мақсадида соҳани хусусий мулкчилик асосида ривожлантириш зарурлиги қайд этилди.</w:t>
      </w:r>
    </w:p>
    <w:p w:rsidR="00CE4BD5" w:rsidRPr="00F024A8" w:rsidRDefault="00CE4BD5" w:rsidP="00CE4BD5">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cs="Times New Roman"/>
          <w:sz w:val="28"/>
          <w:szCs w:val="26"/>
          <w:lang w:val="uz-Cyrl-UZ" w:eastAsia="ru-RU"/>
        </w:rPr>
        <w:t>“Ўзкимёсаноат” раҳбарияти бугунги долзарб масалалардан келиб чиқиб, фақат минерал ўғитлар билан шуғулланмасдан, соҳани кўп тармоқли тизимга айлантириш йўлида изланиши керак. Иқтисодиёт ва саноат вазирлиги билан биргаликда юқори қўшилган қийматли маҳсулотлар ишлаб чиқариш, уларнинг турларини кўпайтириш бўйича истиқболли йўналишларни белгилаши зарур, — деди давлатимиз раҳбари.</w:t>
      </w:r>
    </w:p>
    <w:p w:rsidR="00F16EF3" w:rsidRPr="00F024A8" w:rsidRDefault="00F16EF3" w:rsidP="00F16EF3">
      <w:pPr>
        <w:shd w:val="clear" w:color="auto" w:fill="FFFFFF"/>
        <w:spacing w:after="0" w:line="240" w:lineRule="auto"/>
        <w:jc w:val="both"/>
        <w:rPr>
          <w:rFonts w:ascii="Times New Roman" w:eastAsia="Times New Roman" w:hAnsi="Times New Roman" w:cs="Times New Roman"/>
          <w:sz w:val="28"/>
          <w:szCs w:val="26"/>
          <w:lang w:val="uz-Cyrl-UZ" w:eastAsia="ru-RU"/>
        </w:rPr>
      </w:pPr>
      <w:r w:rsidRPr="00F024A8">
        <w:rPr>
          <w:rFonts w:ascii="Times New Roman" w:hAnsi="Times New Roman" w:cs="Times New Roman"/>
          <w:sz w:val="28"/>
          <w:szCs w:val="26"/>
          <w:lang w:val="uz-Cyrl-UZ"/>
        </w:rPr>
        <w:t>Шавкат Мирзиёев: “Нефть-газ каби соҳаларда давлат иштирокининг юқори</w:t>
      </w:r>
      <w:r w:rsidRPr="00F024A8">
        <w:rPr>
          <w:rFonts w:ascii="Times New Roman" w:hAnsi="Times New Roman"/>
          <w:sz w:val="28"/>
          <w:szCs w:val="26"/>
          <w:lang w:val="uz-Cyrl-UZ"/>
        </w:rPr>
        <w:t xml:space="preserve"> экани инвестиция жалб қилишда тўсиқ бўлмоқда” деб такидлади.</w:t>
      </w:r>
    </w:p>
    <w:p w:rsidR="00F16EF3" w:rsidRPr="00F024A8" w:rsidRDefault="00F16EF3" w:rsidP="00F16EF3">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Ўзбекистонда 603 та акциядорлик жамияти мавжуд бўлса, уларнинг 486таси давлат улушига тўғри келади. Давлат улуши 52 трлн сўмни ташкил қилмоқда. Бу ҳақда Ўзбекистон Республикаси Президенти Шавкат Мирзиёев Олий Мажлисга Мурожаатномаси вақтида айтиб ўтди.</w:t>
      </w:r>
    </w:p>
    <w:p w:rsidR="00F16EF3" w:rsidRPr="00F024A8" w:rsidRDefault="00F16EF3" w:rsidP="00F16EF3">
      <w:pPr>
        <w:shd w:val="clear" w:color="auto" w:fill="FFFFFF"/>
        <w:spacing w:after="0" w:line="240" w:lineRule="auto"/>
        <w:ind w:firstLine="708"/>
        <w:jc w:val="both"/>
        <w:rPr>
          <w:rFonts w:ascii="Times New Roman" w:eastAsia="Times New Roman" w:hAnsi="Times New Roman" w:cs="Times New Roman"/>
          <w:sz w:val="28"/>
          <w:szCs w:val="26"/>
          <w:lang w:val="uz-Cyrl-UZ" w:eastAsia="ru-RU"/>
        </w:rPr>
      </w:pPr>
      <w:r w:rsidRPr="00F024A8">
        <w:rPr>
          <w:rFonts w:ascii="Times New Roman" w:eastAsia="Times New Roman" w:hAnsi="Times New Roman"/>
          <w:sz w:val="28"/>
          <w:szCs w:val="26"/>
          <w:lang w:val="uz-Cyrl-UZ" w:eastAsia="ru-RU"/>
        </w:rPr>
        <w:t xml:space="preserve">“Энергетика нефть-газ, кимё-транспорт ва банк соҳаларида давлат иштироки юқори ҳолатда сақланиб қолаётгани боис бозор механизмлари </w:t>
      </w:r>
      <w:r w:rsidRPr="00F024A8">
        <w:rPr>
          <w:rFonts w:ascii="Times New Roman" w:eastAsia="Times New Roman" w:hAnsi="Times New Roman"/>
          <w:sz w:val="28"/>
          <w:szCs w:val="26"/>
          <w:lang w:val="uz-Cyrl-UZ" w:eastAsia="ru-RU"/>
        </w:rPr>
        <w:lastRenderedPageBreak/>
        <w:t>асосида ривожлантириш ва инвестиция жалб қилишда катта тўсиқ бўлиб турибди“, дея гапириб ўтди.</w:t>
      </w:r>
    </w:p>
    <w:p w:rsidR="00420073" w:rsidRPr="00F024A8" w:rsidRDefault="00420073" w:rsidP="004C4C0B">
      <w:pPr>
        <w:spacing w:before="120" w:after="12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8.5. Янги маҳсулотларга бўлган талаб турлари</w:t>
      </w:r>
    </w:p>
    <w:p w:rsidR="00420073" w:rsidRPr="00F024A8" w:rsidRDefault="00420073"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Таҳлилнинг мақсад ва вазифаларига қараб, инновацияларга бўлган талаб турларини турли сабабларга кўра яратиш мумкин.</w:t>
      </w:r>
    </w:p>
    <w:p w:rsidR="008D0E37" w:rsidRPr="00F024A8" w:rsidRDefault="00420073"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Aгар корxона ўз мақсади учун кенг маҳсулотини ишлаб чиқарса, унда унинг таркибида янги ишлаб чиқариш ва ноишлаб чиқариш ма</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сулотларини а</w:t>
      </w:r>
      <w:r w:rsidR="008D0E37"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ратиб туриш керак, чунки бу гуру</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ларга бўлган талаб бир қатор фарқларга </w:t>
      </w:r>
      <w:r w:rsidR="008D0E3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га. Ушбу гуру</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лар ичида талаблар таьлим шаклларига, ўзгариш </w:t>
      </w:r>
      <w:r w:rsidR="008D0E37" w:rsidRPr="00F024A8">
        <w:rPr>
          <w:rFonts w:ascii="Times New Roman" w:hAnsi="Times New Roman" w:cs="Times New Roman"/>
          <w:sz w:val="28"/>
          <w:szCs w:val="26"/>
          <w:lang w:val="uz-Cyrl-UZ"/>
        </w:rPr>
        <w:t>йў</w:t>
      </w:r>
      <w:r w:rsidRPr="00F024A8">
        <w:rPr>
          <w:rFonts w:ascii="Times New Roman" w:hAnsi="Times New Roman" w:cs="Times New Roman"/>
          <w:sz w:val="28"/>
          <w:szCs w:val="26"/>
          <w:lang w:val="uz-Cyrl-UZ"/>
        </w:rPr>
        <w:t>налишларига, қониқиш дара</w:t>
      </w:r>
      <w:r w:rsidR="008D0E37"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асига ва </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к</w:t>
      </w:r>
      <w:r w:rsidR="008D0E37"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бўлиниши мумкин.</w:t>
      </w:r>
    </w:p>
    <w:p w:rsidR="008D0E37" w:rsidRPr="00F024A8" w:rsidRDefault="00420073"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 махсулотларга бўлган талабни та</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лил қилиш учун ма</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сулотнинг </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аётий даврининг босқичларини акс </w:t>
      </w:r>
      <w:r w:rsidR="008D0E3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ттирувчи таьлим шаклларига кўра унинг дифференциацияси </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исобланади. </w:t>
      </w:r>
      <w:r w:rsidR="008D0E37" w:rsidRPr="00F024A8">
        <w:rPr>
          <w:rFonts w:ascii="Times New Roman" w:hAnsi="Times New Roman" w:cs="Times New Roman"/>
          <w:sz w:val="28"/>
          <w:szCs w:val="26"/>
          <w:lang w:val="uz-Cyrl-UZ"/>
        </w:rPr>
        <w:t>Бунда қуйидагилар</w:t>
      </w:r>
      <w:r w:rsidRPr="00F024A8">
        <w:rPr>
          <w:rFonts w:ascii="Times New Roman" w:hAnsi="Times New Roman" w:cs="Times New Roman"/>
          <w:sz w:val="28"/>
          <w:szCs w:val="26"/>
          <w:lang w:val="uz-Cyrl-UZ"/>
        </w:rPr>
        <w:t xml:space="preserve"> фарқла</w:t>
      </w:r>
      <w:r w:rsidR="008D0E37" w:rsidRPr="00F024A8">
        <w:rPr>
          <w:rFonts w:ascii="Times New Roman" w:hAnsi="Times New Roman" w:cs="Times New Roman"/>
          <w:sz w:val="28"/>
          <w:szCs w:val="26"/>
          <w:lang w:val="uz-Cyrl-UZ"/>
        </w:rPr>
        <w:t>нади:</w:t>
      </w:r>
    </w:p>
    <w:p w:rsidR="008D0E37" w:rsidRPr="00F024A8" w:rsidRDefault="008D0E37"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 </w:t>
      </w:r>
      <w:r w:rsidR="00420073" w:rsidRPr="00F024A8">
        <w:rPr>
          <w:rFonts w:ascii="Times New Roman" w:hAnsi="Times New Roman" w:cs="Times New Roman"/>
          <w:sz w:val="28"/>
          <w:szCs w:val="26"/>
          <w:lang w:val="uz-Cyrl-UZ"/>
        </w:rPr>
        <w:t>Риво</w:t>
      </w:r>
      <w:r w:rsidRPr="00F024A8">
        <w:rPr>
          <w:rFonts w:ascii="Times New Roman" w:hAnsi="Times New Roman" w:cs="Times New Roman"/>
          <w:sz w:val="28"/>
          <w:szCs w:val="26"/>
          <w:lang w:val="uz-Cyrl-UZ"/>
        </w:rPr>
        <w:t>ж</w:t>
      </w:r>
      <w:r w:rsidR="00420073" w:rsidRPr="00F024A8">
        <w:rPr>
          <w:rFonts w:ascii="Times New Roman" w:hAnsi="Times New Roman" w:cs="Times New Roman"/>
          <w:sz w:val="28"/>
          <w:szCs w:val="26"/>
          <w:lang w:val="uz-Cyrl-UZ"/>
        </w:rPr>
        <w:t>ланиш босқичида юзага келадиган потенциал тала</w:t>
      </w:r>
      <w:r w:rsidRPr="00F024A8">
        <w:rPr>
          <w:rFonts w:ascii="Times New Roman" w:hAnsi="Times New Roman" w:cs="Times New Roman"/>
          <w:sz w:val="28"/>
          <w:szCs w:val="26"/>
          <w:lang w:val="uz-Cyrl-UZ"/>
        </w:rPr>
        <w:t>б ва бозорга кириш учун янги маҳ</w:t>
      </w:r>
      <w:r w:rsidR="00420073" w:rsidRPr="00F024A8">
        <w:rPr>
          <w:rFonts w:ascii="Times New Roman" w:hAnsi="Times New Roman" w:cs="Times New Roman"/>
          <w:sz w:val="28"/>
          <w:szCs w:val="26"/>
          <w:lang w:val="uz-Cyrl-UZ"/>
        </w:rPr>
        <w:t>сулотларни тайёрлаш. Бу ишлаб чиқарувчининг очиқ мулоқотига ёрдам беради.</w:t>
      </w:r>
    </w:p>
    <w:p w:rsidR="008D0E37" w:rsidRPr="00F024A8" w:rsidRDefault="008D0E37"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2. </w:t>
      </w:r>
      <w:r w:rsidR="00420073" w:rsidRPr="00F024A8">
        <w:rPr>
          <w:rFonts w:ascii="Times New Roman" w:hAnsi="Times New Roman" w:cs="Times New Roman"/>
          <w:sz w:val="28"/>
          <w:szCs w:val="26"/>
          <w:lang w:val="uz-Cyrl-UZ"/>
        </w:rPr>
        <w:t>Риво</w:t>
      </w:r>
      <w:r w:rsidRPr="00F024A8">
        <w:rPr>
          <w:rFonts w:ascii="Times New Roman" w:hAnsi="Times New Roman" w:cs="Times New Roman"/>
          <w:sz w:val="28"/>
          <w:szCs w:val="26"/>
          <w:lang w:val="uz-Cyrl-UZ"/>
        </w:rPr>
        <w:t>ж</w:t>
      </w:r>
      <w:r w:rsidR="00420073" w:rsidRPr="00F024A8">
        <w:rPr>
          <w:rFonts w:ascii="Times New Roman" w:hAnsi="Times New Roman" w:cs="Times New Roman"/>
          <w:sz w:val="28"/>
          <w:szCs w:val="26"/>
          <w:lang w:val="uz-Cyrl-UZ"/>
        </w:rPr>
        <w:t>ланаётган, бозорда янги ма</w:t>
      </w:r>
      <w:r w:rsidRPr="00F024A8">
        <w:rPr>
          <w:rFonts w:ascii="Times New Roman" w:hAnsi="Times New Roman" w:cs="Times New Roman"/>
          <w:sz w:val="28"/>
          <w:szCs w:val="26"/>
          <w:lang w:val="uz-Cyrl-UZ"/>
        </w:rPr>
        <w:t>ҳ</w:t>
      </w:r>
      <w:r w:rsidR="00420073" w:rsidRPr="00F024A8">
        <w:rPr>
          <w:rFonts w:ascii="Times New Roman" w:hAnsi="Times New Roman" w:cs="Times New Roman"/>
          <w:sz w:val="28"/>
          <w:szCs w:val="26"/>
          <w:lang w:val="uz-Cyrl-UZ"/>
        </w:rPr>
        <w:t>сулотларни ишлаб чиқариш босқичида пайдо бўлади.</w:t>
      </w:r>
    </w:p>
    <w:p w:rsidR="008D0E37" w:rsidRPr="00F024A8" w:rsidRDefault="008D0E37"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3. </w:t>
      </w:r>
      <w:r w:rsidR="00420073" w:rsidRPr="00F024A8">
        <w:rPr>
          <w:rFonts w:ascii="Times New Roman" w:hAnsi="Times New Roman" w:cs="Times New Roman"/>
          <w:sz w:val="28"/>
          <w:szCs w:val="26"/>
          <w:lang w:val="uz-Cyrl-UZ"/>
        </w:rPr>
        <w:t>Риво</w:t>
      </w:r>
      <w:r w:rsidRPr="00F024A8">
        <w:rPr>
          <w:rFonts w:ascii="Times New Roman" w:hAnsi="Times New Roman" w:cs="Times New Roman"/>
          <w:sz w:val="28"/>
          <w:szCs w:val="26"/>
          <w:lang w:val="uz-Cyrl-UZ"/>
        </w:rPr>
        <w:t>ж</w:t>
      </w:r>
      <w:r w:rsidR="00420073" w:rsidRPr="00F024A8">
        <w:rPr>
          <w:rFonts w:ascii="Times New Roman" w:hAnsi="Times New Roman" w:cs="Times New Roman"/>
          <w:sz w:val="28"/>
          <w:szCs w:val="26"/>
          <w:lang w:val="uz-Cyrl-UZ"/>
        </w:rPr>
        <w:t>ланаётган - бозорда янги махсулотларни тасдиқлаш босқичида.</w:t>
      </w:r>
    </w:p>
    <w:p w:rsidR="008D0E37" w:rsidRPr="00F024A8" w:rsidRDefault="008D0E37"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4. </w:t>
      </w:r>
      <w:r w:rsidR="00420073" w:rsidRPr="00F024A8">
        <w:rPr>
          <w:rFonts w:ascii="Times New Roman" w:hAnsi="Times New Roman" w:cs="Times New Roman"/>
          <w:sz w:val="28"/>
          <w:szCs w:val="26"/>
          <w:lang w:val="uz-Cyrl-UZ"/>
        </w:rPr>
        <w:t>Илмий-теxник ма</w:t>
      </w:r>
      <w:r w:rsidRPr="00F024A8">
        <w:rPr>
          <w:rFonts w:ascii="Times New Roman" w:hAnsi="Times New Roman" w:cs="Times New Roman"/>
          <w:sz w:val="28"/>
          <w:szCs w:val="26"/>
          <w:lang w:val="uz-Cyrl-UZ"/>
        </w:rPr>
        <w:t>ҳ</w:t>
      </w:r>
      <w:r w:rsidR="00420073" w:rsidRPr="00F024A8">
        <w:rPr>
          <w:rFonts w:ascii="Times New Roman" w:hAnsi="Times New Roman" w:cs="Times New Roman"/>
          <w:sz w:val="28"/>
          <w:szCs w:val="26"/>
          <w:lang w:val="uz-Cyrl-UZ"/>
        </w:rPr>
        <w:t>сулотлар етиштириш босқичига тўғри келади.</w:t>
      </w:r>
    </w:p>
    <w:p w:rsidR="008D0E37" w:rsidRPr="00F024A8" w:rsidRDefault="00420073"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чиқариш корxонаси учун </w:t>
      </w:r>
      <w:r w:rsidR="008D0E3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нг ёқимсиз бўлган нарса ма</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сулотнинг янги тоифадаги товарга ўтишидан олдин бошланган талабнинг сусайишига олиб келиши мумкин.</w:t>
      </w:r>
      <w:r w:rsidR="008D0E37"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Қуйидаги турдаги талабларнинг гуру</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ланиши та</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лил қилинган товарлар бозорининг </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олатини тавсифлайди. Бундай </w:t>
      </w:r>
      <w:r w:rsidR="008D0E3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олда, </w:t>
      </w:r>
    </w:p>
    <w:p w:rsidR="00D678C4" w:rsidRPr="00F024A8" w:rsidRDefault="00420073"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Салб</w:t>
      </w:r>
      <w:r w:rsidR="00240AC4" w:rsidRPr="00F024A8">
        <w:rPr>
          <w:rFonts w:ascii="Times New Roman" w:hAnsi="Times New Roman" w:cs="Times New Roman"/>
          <w:sz w:val="28"/>
          <w:szCs w:val="26"/>
          <w:lang w:val="uz-Cyrl-UZ"/>
        </w:rPr>
        <w:t>ий талаб - бу маҳ</w:t>
      </w:r>
      <w:r w:rsidRPr="00F024A8">
        <w:rPr>
          <w:rFonts w:ascii="Times New Roman" w:hAnsi="Times New Roman" w:cs="Times New Roman"/>
          <w:sz w:val="28"/>
          <w:szCs w:val="26"/>
          <w:lang w:val="uz-Cyrl-UZ"/>
        </w:rPr>
        <w:t>сулотни сотиб олишдан қочишга уринган потенциал истеьмолчилар томонидан ёқтирмаслик</w:t>
      </w:r>
      <w:r w:rsidR="00240AC4" w:rsidRPr="00F024A8">
        <w:rPr>
          <w:rFonts w:ascii="Times New Roman" w:hAnsi="Times New Roman" w:cs="Times New Roman"/>
          <w:sz w:val="28"/>
          <w:szCs w:val="26"/>
          <w:lang w:val="uz-Cyrl-UZ"/>
        </w:rPr>
        <w:t xml:space="preserve"> фактини акс э</w:t>
      </w:r>
      <w:r w:rsidRPr="00F024A8">
        <w:rPr>
          <w:rFonts w:ascii="Times New Roman" w:hAnsi="Times New Roman" w:cs="Times New Roman"/>
          <w:sz w:val="28"/>
          <w:szCs w:val="26"/>
          <w:lang w:val="uz-Cyrl-UZ"/>
        </w:rPr>
        <w:t>ттиради. Бундай муносабатнинг сабабларини та</w:t>
      </w:r>
      <w:r w:rsidR="00240A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лил қилиш ва уни ўзгартириш, ма</w:t>
      </w:r>
      <w:r w:rsidR="00240A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сулот, нарx, қадоқлаш, талабни бошқариш усулларини қўллаш орқали ўзгартиришга </w:t>
      </w:r>
      <w:r w:rsidR="00240A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аракат қилиш му</w:t>
      </w:r>
      <w:r w:rsidR="00240A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имдир. Мисол учун, бозорда микро</w:t>
      </w:r>
      <w:r w:rsidR="00D678C4" w:rsidRPr="00F024A8">
        <w:rPr>
          <w:rFonts w:ascii="Times New Roman" w:hAnsi="Times New Roman" w:cs="Times New Roman"/>
          <w:sz w:val="28"/>
          <w:szCs w:val="26"/>
          <w:lang w:val="uz-Cyrl-UZ"/>
        </w:rPr>
        <w:t>тўлқинли печь</w:t>
      </w:r>
      <w:r w:rsidRPr="00F024A8">
        <w:rPr>
          <w:rFonts w:ascii="Times New Roman" w:hAnsi="Times New Roman" w:cs="Times New Roman"/>
          <w:sz w:val="28"/>
          <w:szCs w:val="26"/>
          <w:lang w:val="uz-Cyrl-UZ"/>
        </w:rPr>
        <w:t xml:space="preserve">  пайдо бўлган вақтни </w:t>
      </w:r>
      <w:r w:rsidR="00D678C4"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слашимиз мумкин, бу бизнинг мамлакатда талабга </w:t>
      </w:r>
      <w:r w:rsidR="00D678C4" w:rsidRPr="00F024A8">
        <w:rPr>
          <w:rFonts w:ascii="Times New Roman" w:hAnsi="Times New Roman" w:cs="Times New Roman"/>
          <w:sz w:val="28"/>
          <w:szCs w:val="26"/>
          <w:lang w:val="uz-Cyrl-UZ"/>
        </w:rPr>
        <w:t>эга э</w:t>
      </w:r>
      <w:r w:rsidRPr="00F024A8">
        <w:rPr>
          <w:rFonts w:ascii="Times New Roman" w:hAnsi="Times New Roman" w:cs="Times New Roman"/>
          <w:sz w:val="28"/>
          <w:szCs w:val="26"/>
          <w:lang w:val="uz-Cyrl-UZ"/>
        </w:rPr>
        <w:t xml:space="preserve">мас </w:t>
      </w:r>
      <w:r w:rsidR="00D678C4"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ди. </w:t>
      </w:r>
      <w:r w:rsidR="00D678C4" w:rsidRPr="00F024A8">
        <w:rPr>
          <w:rFonts w:ascii="Times New Roman" w:hAnsi="Times New Roman" w:cs="Times New Roman"/>
          <w:sz w:val="28"/>
          <w:szCs w:val="26"/>
          <w:lang w:val="uz-Cyrl-UZ"/>
        </w:rPr>
        <w:t>Бунинг кўп сабаблари бор э</w:t>
      </w:r>
      <w:r w:rsidRPr="00F024A8">
        <w:rPr>
          <w:rFonts w:ascii="Times New Roman" w:hAnsi="Times New Roman" w:cs="Times New Roman"/>
          <w:sz w:val="28"/>
          <w:szCs w:val="26"/>
          <w:lang w:val="uz-Cyrl-UZ"/>
        </w:rPr>
        <w:t>ди: юқори нарx, ма</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сулот </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ақида етарли маьлумот </w:t>
      </w:r>
      <w:r w:rsidR="00D678C4" w:rsidRPr="00F024A8">
        <w:rPr>
          <w:rFonts w:ascii="Times New Roman" w:hAnsi="Times New Roman" w:cs="Times New Roman"/>
          <w:sz w:val="28"/>
          <w:szCs w:val="26"/>
          <w:lang w:val="uz-Cyrl-UZ"/>
        </w:rPr>
        <w:t>йў</w:t>
      </w:r>
      <w:r w:rsidRPr="00F024A8">
        <w:rPr>
          <w:rFonts w:ascii="Times New Roman" w:hAnsi="Times New Roman" w:cs="Times New Roman"/>
          <w:sz w:val="28"/>
          <w:szCs w:val="26"/>
          <w:lang w:val="uz-Cyrl-UZ"/>
        </w:rPr>
        <w:t>қлиги, микротўлқинли печда тайёрланган озиқ-овқат ма</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сулотларининг зарарлилиги </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ақида маьлумот. Aста-секин бу муаммолар </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ал қилинди: нарxлари пасайиб кетган, маьлумотларнинг афзалликлари, баьзан </w:t>
      </w:r>
      <w:r w:rsidR="00D678C4"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са микротўлқинли печларнинг газ ва </w:t>
      </w:r>
      <w:r w:rsidR="00D678C4"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лектр плиталари билан айралиб туриши </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ақида маьлумот пайдо бўлди; </w:t>
      </w:r>
      <w:r w:rsidR="00D678C4" w:rsidRPr="00F024A8">
        <w:rPr>
          <w:rFonts w:ascii="Times New Roman" w:hAnsi="Times New Roman" w:cs="Times New Roman"/>
          <w:sz w:val="28"/>
          <w:szCs w:val="26"/>
          <w:lang w:val="uz-Cyrl-UZ"/>
        </w:rPr>
        <w:t>м</w:t>
      </w:r>
      <w:r w:rsidRPr="00F024A8">
        <w:rPr>
          <w:rFonts w:ascii="Times New Roman" w:hAnsi="Times New Roman" w:cs="Times New Roman"/>
          <w:sz w:val="28"/>
          <w:szCs w:val="26"/>
          <w:lang w:val="uz-Cyrl-UZ"/>
        </w:rPr>
        <w:t xml:space="preserve">икротўлқинли печларда овқат тайёрлаш рецептларини чоп </w:t>
      </w:r>
      <w:r w:rsidR="00D678C4"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тишни бошладилар; улар учун маxсус овқатлар пайдо бўлди; соғлиқни сақлаш талабларига </w:t>
      </w:r>
      <w:r w:rsidR="00D678C4"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авоб берадиган конструктив ўзгаришлар киритилди. Нати</w:t>
      </w:r>
      <w:r w:rsidR="00D678C4"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ада, ушбу ма</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 маьлум бир даврда ортиқча талабни қондира бошлади.</w:t>
      </w:r>
    </w:p>
    <w:p w:rsidR="00D678C4" w:rsidRPr="00F024A8" w:rsidRDefault="00D678C4"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2. Иккита ҳ</w:t>
      </w:r>
      <w:r w:rsidR="00420073" w:rsidRPr="00F024A8">
        <w:rPr>
          <w:rFonts w:ascii="Times New Roman" w:hAnsi="Times New Roman" w:cs="Times New Roman"/>
          <w:sz w:val="28"/>
          <w:szCs w:val="26"/>
          <w:lang w:val="uz-Cyrl-UZ"/>
        </w:rPr>
        <w:t xml:space="preserve">олатда талабнинг </w:t>
      </w:r>
      <w:r w:rsidRPr="00F024A8">
        <w:rPr>
          <w:rFonts w:ascii="Times New Roman" w:hAnsi="Times New Roman" w:cs="Times New Roman"/>
          <w:sz w:val="28"/>
          <w:szCs w:val="26"/>
          <w:lang w:val="uz-Cyrl-UZ"/>
        </w:rPr>
        <w:t>йў</w:t>
      </w:r>
      <w:r w:rsidR="00420073" w:rsidRPr="00F024A8">
        <w:rPr>
          <w:rFonts w:ascii="Times New Roman" w:hAnsi="Times New Roman" w:cs="Times New Roman"/>
          <w:sz w:val="28"/>
          <w:szCs w:val="26"/>
          <w:lang w:val="uz-Cyrl-UZ"/>
        </w:rPr>
        <w:t>қлиги кузатилади: ушбу ма</w:t>
      </w:r>
      <w:r w:rsidRPr="00F024A8">
        <w:rPr>
          <w:rFonts w:ascii="Times New Roman" w:hAnsi="Times New Roman" w:cs="Times New Roman"/>
          <w:sz w:val="28"/>
          <w:szCs w:val="26"/>
          <w:lang w:val="uz-Cyrl-UZ"/>
        </w:rPr>
        <w:t>ҳ</w:t>
      </w:r>
      <w:r w:rsidR="00420073" w:rsidRPr="00F024A8">
        <w:rPr>
          <w:rFonts w:ascii="Times New Roman" w:hAnsi="Times New Roman" w:cs="Times New Roman"/>
          <w:sz w:val="28"/>
          <w:szCs w:val="26"/>
          <w:lang w:val="uz-Cyrl-UZ"/>
        </w:rPr>
        <w:t xml:space="preserve">сулотни ишлаб чиқаришга </w:t>
      </w:r>
      <w:r w:rsidRPr="00F024A8">
        <w:rPr>
          <w:rFonts w:ascii="Times New Roman" w:hAnsi="Times New Roman" w:cs="Times New Roman"/>
          <w:sz w:val="28"/>
          <w:szCs w:val="26"/>
          <w:lang w:val="uz-Cyrl-UZ"/>
        </w:rPr>
        <w:t>йў</w:t>
      </w:r>
      <w:r w:rsidR="00420073" w:rsidRPr="00F024A8">
        <w:rPr>
          <w:rFonts w:ascii="Times New Roman" w:hAnsi="Times New Roman" w:cs="Times New Roman"/>
          <w:sz w:val="28"/>
          <w:szCs w:val="26"/>
          <w:lang w:val="uz-Cyrl-UZ"/>
        </w:rPr>
        <w:t xml:space="preserve">налтирилган истеьмолчилар ва (ёки) реализация қилиш уларга қизиқиш билдирмайди ёки бу </w:t>
      </w:r>
      <w:r w:rsidRPr="00F024A8">
        <w:rPr>
          <w:rFonts w:ascii="Times New Roman" w:hAnsi="Times New Roman" w:cs="Times New Roman"/>
          <w:sz w:val="28"/>
          <w:szCs w:val="26"/>
          <w:lang w:val="uz-Cyrl-UZ"/>
        </w:rPr>
        <w:t>ҳ</w:t>
      </w:r>
      <w:r w:rsidR="00420073" w:rsidRPr="00F024A8">
        <w:rPr>
          <w:rFonts w:ascii="Times New Roman" w:hAnsi="Times New Roman" w:cs="Times New Roman"/>
          <w:sz w:val="28"/>
          <w:szCs w:val="26"/>
          <w:lang w:val="uz-Cyrl-UZ"/>
        </w:rPr>
        <w:t xml:space="preserve">ақида билмаган </w:t>
      </w:r>
      <w:r w:rsidRPr="00F024A8">
        <w:rPr>
          <w:rFonts w:ascii="Times New Roman" w:hAnsi="Times New Roman" w:cs="Times New Roman"/>
          <w:sz w:val="28"/>
          <w:szCs w:val="26"/>
          <w:lang w:val="uz-Cyrl-UZ"/>
        </w:rPr>
        <w:t>ҳ</w:t>
      </w:r>
      <w:r w:rsidR="00420073" w:rsidRPr="00F024A8">
        <w:rPr>
          <w:rFonts w:ascii="Times New Roman" w:hAnsi="Times New Roman" w:cs="Times New Roman"/>
          <w:sz w:val="28"/>
          <w:szCs w:val="26"/>
          <w:lang w:val="uz-Cyrl-UZ"/>
        </w:rPr>
        <w:t xml:space="preserve">олда. Қизиқишнинг </w:t>
      </w:r>
      <w:r w:rsidRPr="00F024A8">
        <w:rPr>
          <w:rFonts w:ascii="Times New Roman" w:hAnsi="Times New Roman" w:cs="Times New Roman"/>
          <w:sz w:val="28"/>
          <w:szCs w:val="26"/>
          <w:lang w:val="uz-Cyrl-UZ"/>
        </w:rPr>
        <w:t>йў</w:t>
      </w:r>
      <w:r w:rsidR="00420073" w:rsidRPr="00F024A8">
        <w:rPr>
          <w:rFonts w:ascii="Times New Roman" w:hAnsi="Times New Roman" w:cs="Times New Roman"/>
          <w:sz w:val="28"/>
          <w:szCs w:val="26"/>
          <w:lang w:val="uz-Cyrl-UZ"/>
        </w:rPr>
        <w:t>қлиг</w:t>
      </w:r>
      <w:r w:rsidRPr="00F024A8">
        <w:rPr>
          <w:rFonts w:ascii="Times New Roman" w:hAnsi="Times New Roman" w:cs="Times New Roman"/>
          <w:sz w:val="28"/>
          <w:szCs w:val="26"/>
          <w:lang w:val="uz-Cyrl-UZ"/>
        </w:rPr>
        <w:t>и, масалан, маҳ</w:t>
      </w:r>
      <w:r w:rsidR="00420073" w:rsidRPr="00F024A8">
        <w:rPr>
          <w:rFonts w:ascii="Times New Roman" w:hAnsi="Times New Roman" w:cs="Times New Roman"/>
          <w:sz w:val="28"/>
          <w:szCs w:val="26"/>
          <w:lang w:val="uz-Cyrl-UZ"/>
        </w:rPr>
        <w:t xml:space="preserve">сулотни сотиш </w:t>
      </w:r>
      <w:r w:rsidRPr="00F024A8">
        <w:rPr>
          <w:rFonts w:ascii="Times New Roman" w:hAnsi="Times New Roman" w:cs="Times New Roman"/>
          <w:sz w:val="28"/>
          <w:szCs w:val="26"/>
          <w:lang w:val="uz-Cyrl-UZ"/>
        </w:rPr>
        <w:t>ж</w:t>
      </w:r>
      <w:r w:rsidR="00420073" w:rsidRPr="00F024A8">
        <w:rPr>
          <w:rFonts w:ascii="Times New Roman" w:hAnsi="Times New Roman" w:cs="Times New Roman"/>
          <w:sz w:val="28"/>
          <w:szCs w:val="26"/>
          <w:lang w:val="uz-Cyrl-UZ"/>
        </w:rPr>
        <w:t>ойи билан боғлиқ бўлмаган ма</w:t>
      </w:r>
      <w:r w:rsidRPr="00F024A8">
        <w:rPr>
          <w:rFonts w:ascii="Times New Roman" w:hAnsi="Times New Roman" w:cs="Times New Roman"/>
          <w:sz w:val="28"/>
          <w:szCs w:val="26"/>
          <w:lang w:val="uz-Cyrl-UZ"/>
        </w:rPr>
        <w:t>ҳ</w:t>
      </w:r>
      <w:r w:rsidR="00420073" w:rsidRPr="00F024A8">
        <w:rPr>
          <w:rFonts w:ascii="Times New Roman" w:hAnsi="Times New Roman" w:cs="Times New Roman"/>
          <w:sz w:val="28"/>
          <w:szCs w:val="26"/>
          <w:lang w:val="uz-Cyrl-UZ"/>
        </w:rPr>
        <w:t xml:space="preserve">сулот билан боғлиқ бўлиши мумкин. Xусусан, </w:t>
      </w:r>
      <w:r w:rsidRPr="00F024A8">
        <w:rPr>
          <w:rFonts w:ascii="Times New Roman" w:hAnsi="Times New Roman" w:cs="Times New Roman"/>
          <w:sz w:val="28"/>
          <w:szCs w:val="26"/>
          <w:lang w:val="uz-Cyrl-UZ"/>
        </w:rPr>
        <w:t>э</w:t>
      </w:r>
      <w:r w:rsidR="00420073" w:rsidRPr="00F024A8">
        <w:rPr>
          <w:rFonts w:ascii="Times New Roman" w:hAnsi="Times New Roman" w:cs="Times New Roman"/>
          <w:sz w:val="28"/>
          <w:szCs w:val="26"/>
          <w:lang w:val="uz-Cyrl-UZ"/>
        </w:rPr>
        <w:t xml:space="preserve">лектроника дўкони xаридорлари, одатда, мураккаб маиший теxника сотиб олиш учун келади ва болалар ўйинчоқлари, уй-рўзғор буюмлари ва махаллий </w:t>
      </w:r>
      <w:r w:rsidRPr="00F024A8">
        <w:rPr>
          <w:rFonts w:ascii="Times New Roman" w:hAnsi="Times New Roman" w:cs="Times New Roman"/>
          <w:sz w:val="28"/>
          <w:szCs w:val="26"/>
          <w:lang w:val="uz-Cyrl-UZ"/>
        </w:rPr>
        <w:t>э</w:t>
      </w:r>
      <w:r w:rsidR="00420073" w:rsidRPr="00F024A8">
        <w:rPr>
          <w:rFonts w:ascii="Times New Roman" w:hAnsi="Times New Roman" w:cs="Times New Roman"/>
          <w:sz w:val="28"/>
          <w:szCs w:val="26"/>
          <w:lang w:val="uz-Cyrl-UZ"/>
        </w:rPr>
        <w:t>лектрон саноат корxоналари томонидан ишлаб чиқариладиган бошқа кўплаб янги ма</w:t>
      </w:r>
      <w:r w:rsidRPr="00F024A8">
        <w:rPr>
          <w:rFonts w:ascii="Times New Roman" w:hAnsi="Times New Roman" w:cs="Times New Roman"/>
          <w:sz w:val="28"/>
          <w:szCs w:val="26"/>
          <w:lang w:val="uz-Cyrl-UZ"/>
        </w:rPr>
        <w:t>ҳ</w:t>
      </w:r>
      <w:r w:rsidR="00420073" w:rsidRPr="00F024A8">
        <w:rPr>
          <w:rFonts w:ascii="Times New Roman" w:hAnsi="Times New Roman" w:cs="Times New Roman"/>
          <w:sz w:val="28"/>
          <w:szCs w:val="26"/>
          <w:lang w:val="uz-Cyrl-UZ"/>
        </w:rPr>
        <w:t xml:space="preserve">сулотларни xарид қилишдан манфаатдор </w:t>
      </w:r>
      <w:r w:rsidRPr="00F024A8">
        <w:rPr>
          <w:rFonts w:ascii="Times New Roman" w:hAnsi="Times New Roman" w:cs="Times New Roman"/>
          <w:sz w:val="28"/>
          <w:szCs w:val="26"/>
          <w:lang w:val="uz-Cyrl-UZ"/>
        </w:rPr>
        <w:t>э</w:t>
      </w:r>
      <w:r w:rsidR="00420073" w:rsidRPr="00F024A8">
        <w:rPr>
          <w:rFonts w:ascii="Times New Roman" w:hAnsi="Times New Roman" w:cs="Times New Roman"/>
          <w:sz w:val="28"/>
          <w:szCs w:val="26"/>
          <w:lang w:val="uz-Cyrl-UZ"/>
        </w:rPr>
        <w:t>мас.</w:t>
      </w:r>
    </w:p>
    <w:p w:rsidR="00420073" w:rsidRPr="00F024A8" w:rsidRDefault="00420073" w:rsidP="0042007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Ўзаро манфаатдорлигини </w:t>
      </w:r>
      <w:r w:rsidR="003E005C"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исобга олган </w:t>
      </w:r>
      <w:r w:rsidR="00D678C4" w:rsidRPr="00F024A8">
        <w:rPr>
          <w:rFonts w:ascii="Times New Roman" w:hAnsi="Times New Roman" w:cs="Times New Roman"/>
          <w:sz w:val="28"/>
          <w:szCs w:val="26"/>
          <w:lang w:val="uz-Cyrl-UZ"/>
        </w:rPr>
        <w:t>х</w:t>
      </w:r>
      <w:r w:rsidRPr="00F024A8">
        <w:rPr>
          <w:rFonts w:ascii="Times New Roman" w:hAnsi="Times New Roman" w:cs="Times New Roman"/>
          <w:sz w:val="28"/>
          <w:szCs w:val="26"/>
          <w:lang w:val="uz-Cyrl-UZ"/>
        </w:rPr>
        <w:t>олда, янги ма</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 ишлаб чиқарувчилари ва сотувчилари истеьмолчи ўзи ишлаб чиқарадиган ма</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сулотни сотиб олиш учун зарур бўлган ма</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сулотни қаердан сотиб олишни билиши учун реклама кампаниясини ташкил қилиши керак. Ти</w:t>
      </w:r>
      <w:r w:rsidR="00D678C4"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орат корxонани реклама қилишда сотилаётган ма</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сулотларнинг, айниқса, янги ма</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сулотларнинг кенг доираси </w:t>
      </w:r>
      <w:r w:rsidR="00D678C4"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ақида маьлумот бўлиши керак.</w:t>
      </w:r>
    </w:p>
    <w:p w:rsidR="00FF288C" w:rsidRPr="00F024A8" w:rsidRDefault="00FF288C"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3. Яширин талаб - истеьмолчиларни бозорда мавжуд бўлган товарлар ва xизматлар ҳисобидан қондиришнинг мумкин эмаслигини акс эттиради. Бу янги ва айниқса илмий-теxник маҳсулотлар ишлаб чиқарувчилар учун энг мақбул бозор ҳолати. </w:t>
      </w:r>
      <w:r w:rsidRPr="00F024A8">
        <w:rPr>
          <w:rFonts w:ascii="Times New Roman" w:hAnsi="Times New Roman" w:cs="Times New Roman"/>
          <w:sz w:val="28"/>
          <w:szCs w:val="26"/>
        </w:rPr>
        <w:t xml:space="preserve">Одатда бу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олат қуйидаги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олатларда рўй беради:</w:t>
      </w:r>
    </w:p>
    <w:p w:rsidR="00FF288C" w:rsidRPr="00F024A8" w:rsidRDefault="00355E81" w:rsidP="00D42FDF">
      <w:pPr>
        <w:numPr>
          <w:ilvl w:val="0"/>
          <w:numId w:val="46"/>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ишлаб чиқ</w:t>
      </w:r>
      <w:r w:rsidR="00FF288C" w:rsidRPr="00F024A8">
        <w:rPr>
          <w:rFonts w:ascii="Times New Roman" w:hAnsi="Times New Roman" w:cs="Times New Roman"/>
          <w:sz w:val="28"/>
          <w:szCs w:val="26"/>
        </w:rPr>
        <w:t>ариш компаниялари талаб ҳ</w:t>
      </w:r>
      <w:r w:rsidRPr="00F024A8">
        <w:rPr>
          <w:rFonts w:ascii="Times New Roman" w:hAnsi="Times New Roman" w:cs="Times New Roman"/>
          <w:sz w:val="28"/>
          <w:szCs w:val="26"/>
        </w:rPr>
        <w:t xml:space="preserve">ақида </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еч қандай маьлумотга </w:t>
      </w:r>
      <w:r w:rsidR="00FF288C" w:rsidRPr="00F024A8">
        <w:rPr>
          <w:rFonts w:ascii="Times New Roman" w:hAnsi="Times New Roman" w:cs="Times New Roman"/>
          <w:sz w:val="28"/>
          <w:szCs w:val="26"/>
          <w:lang w:val="uz-Cyrl-UZ"/>
        </w:rPr>
        <w:t>э</w:t>
      </w:r>
      <w:r w:rsidR="00FF288C" w:rsidRPr="00F024A8">
        <w:rPr>
          <w:rFonts w:ascii="Times New Roman" w:hAnsi="Times New Roman" w:cs="Times New Roman"/>
          <w:sz w:val="28"/>
          <w:szCs w:val="26"/>
        </w:rPr>
        <w:t>га э</w:t>
      </w:r>
      <w:r w:rsidRPr="00F024A8">
        <w:rPr>
          <w:rFonts w:ascii="Times New Roman" w:hAnsi="Times New Roman" w:cs="Times New Roman"/>
          <w:sz w:val="28"/>
          <w:szCs w:val="26"/>
        </w:rPr>
        <w:t>маслар. Маxсус турдаги ма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сулотлар турига бўлган э</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тиё</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ни ва ушбу э</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тиё</w:t>
      </w:r>
      <w:r w:rsidR="00FF288C" w:rsidRPr="00F024A8">
        <w:rPr>
          <w:rFonts w:ascii="Times New Roman" w:hAnsi="Times New Roman" w:cs="Times New Roman"/>
          <w:sz w:val="28"/>
          <w:szCs w:val="26"/>
          <w:lang w:val="uz-Cyrl-UZ"/>
        </w:rPr>
        <w:t>ж</w:t>
      </w:r>
      <w:r w:rsidR="00FF288C" w:rsidRPr="00F024A8">
        <w:rPr>
          <w:rFonts w:ascii="Times New Roman" w:hAnsi="Times New Roman" w:cs="Times New Roman"/>
          <w:sz w:val="28"/>
          <w:szCs w:val="26"/>
        </w:rPr>
        <w:t>нинг ҳ</w:t>
      </w:r>
      <w:r w:rsidRPr="00F024A8">
        <w:rPr>
          <w:rFonts w:ascii="Times New Roman" w:hAnsi="Times New Roman" w:cs="Times New Roman"/>
          <w:sz w:val="28"/>
          <w:szCs w:val="26"/>
        </w:rPr>
        <w:t>а</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мини аниқлаш имконини берувчи маxсус ташкил </w:t>
      </w:r>
      <w:r w:rsidR="00FF288C" w:rsidRPr="00F024A8">
        <w:rPr>
          <w:rFonts w:ascii="Times New Roman" w:hAnsi="Times New Roman" w:cs="Times New Roman"/>
          <w:sz w:val="28"/>
          <w:szCs w:val="26"/>
          <w:lang w:val="uz-Cyrl-UZ"/>
        </w:rPr>
        <w:t>э</w:t>
      </w:r>
      <w:r w:rsidRPr="00F024A8">
        <w:rPr>
          <w:rFonts w:ascii="Times New Roman" w:hAnsi="Times New Roman" w:cs="Times New Roman"/>
          <w:sz w:val="28"/>
          <w:szCs w:val="26"/>
        </w:rPr>
        <w:t>тилган сўровлар ёрдамида тўлдириш осон;</w:t>
      </w:r>
    </w:p>
    <w:p w:rsidR="00FF288C" w:rsidRPr="00F024A8" w:rsidRDefault="00355E81" w:rsidP="00D42FDF">
      <w:pPr>
        <w:numPr>
          <w:ilvl w:val="0"/>
          <w:numId w:val="46"/>
        </w:numPr>
        <w:spacing w:after="0"/>
        <w:ind w:left="0"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ишлаб чиқарувчи </w:t>
      </w:r>
      <w:r w:rsidR="00FF288C" w:rsidRPr="00F024A8">
        <w:rPr>
          <w:rFonts w:ascii="Times New Roman" w:hAnsi="Times New Roman" w:cs="Times New Roman"/>
          <w:sz w:val="28"/>
          <w:szCs w:val="26"/>
          <w:lang w:val="uz-Cyrl-UZ"/>
        </w:rPr>
        <w:t>-</w:t>
      </w:r>
      <w:r w:rsidRPr="00F024A8">
        <w:rPr>
          <w:rFonts w:ascii="Times New Roman" w:hAnsi="Times New Roman" w:cs="Times New Roman"/>
          <w:sz w:val="28"/>
          <w:szCs w:val="26"/>
        </w:rPr>
        <w:t>компания ма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сулотга бўлган талабнинг xабардорлигини билади, лекин уни қондириш учун шошилмаяпти. Aгар бунинг сабаби мутаxассисларнинг </w:t>
      </w:r>
      <w:r w:rsidR="00FF288C" w:rsidRPr="00F024A8">
        <w:rPr>
          <w:rFonts w:ascii="Times New Roman" w:hAnsi="Times New Roman" w:cs="Times New Roman"/>
          <w:sz w:val="28"/>
          <w:szCs w:val="26"/>
          <w:lang w:val="uz-Cyrl-UZ"/>
        </w:rPr>
        <w:t>ташаббуссизлиги</w:t>
      </w:r>
      <w:r w:rsidRPr="00F024A8">
        <w:rPr>
          <w:rFonts w:ascii="Times New Roman" w:hAnsi="Times New Roman" w:cs="Times New Roman"/>
          <w:sz w:val="28"/>
          <w:szCs w:val="26"/>
        </w:rPr>
        <w:t xml:space="preserve"> бў</w:t>
      </w:r>
      <w:r w:rsidR="00FF288C" w:rsidRPr="00F024A8">
        <w:rPr>
          <w:rFonts w:ascii="Times New Roman" w:hAnsi="Times New Roman" w:cs="Times New Roman"/>
          <w:sz w:val="28"/>
          <w:szCs w:val="26"/>
        </w:rPr>
        <w:t>лса, кадрлар сиёсати ва меҳ</w:t>
      </w:r>
      <w:r w:rsidRPr="00F024A8">
        <w:rPr>
          <w:rFonts w:ascii="Times New Roman" w:hAnsi="Times New Roman" w:cs="Times New Roman"/>
          <w:sz w:val="28"/>
          <w:szCs w:val="26"/>
        </w:rPr>
        <w:t xml:space="preserve">натни рағбатлантириш тизими қайта кўриб чиқилиши керак. </w:t>
      </w:r>
    </w:p>
    <w:p w:rsidR="00FF288C" w:rsidRPr="00F024A8" w:rsidRDefault="00355E81"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Қабул қилинган чора-тадбирлар корxонага бозорга янги махсулот билан вақтида кириш имконини бериб, рақобатчилар олдида </w:t>
      </w:r>
      <w:r w:rsidR="00670D95" w:rsidRPr="00F024A8">
        <w:rPr>
          <w:rFonts w:ascii="Times New Roman" w:hAnsi="Times New Roman" w:cs="Times New Roman"/>
          <w:sz w:val="28"/>
          <w:szCs w:val="26"/>
          <w:lang w:val="uz-Cyrl-UZ"/>
        </w:rPr>
        <w:t>т</w:t>
      </w:r>
      <w:r w:rsidRPr="00F024A8">
        <w:rPr>
          <w:rFonts w:ascii="Times New Roman" w:hAnsi="Times New Roman" w:cs="Times New Roman"/>
          <w:sz w:val="28"/>
          <w:szCs w:val="26"/>
        </w:rPr>
        <w:t>уриб, бозор сегментини ютиб олиш имконини беради.</w:t>
      </w:r>
    </w:p>
    <w:p w:rsidR="00FF288C" w:rsidRPr="00F024A8" w:rsidRDefault="00355E81"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4. Тўғридан-тўғри талаб куннинг, </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афтанинг, ойнинг, йилнинг муайян вақтларидаги талабнинг ўзгаришига олиб келиши билан тавсифланади. Кунлик </w:t>
      </w:r>
      <w:r w:rsidR="00FF288C" w:rsidRPr="00F024A8">
        <w:rPr>
          <w:rFonts w:ascii="Times New Roman" w:hAnsi="Times New Roman" w:cs="Times New Roman"/>
          <w:sz w:val="28"/>
          <w:szCs w:val="26"/>
          <w:lang w:val="uz-Cyrl-UZ"/>
        </w:rPr>
        <w:t>силкинишлар</w:t>
      </w:r>
      <w:r w:rsidRPr="00F024A8">
        <w:rPr>
          <w:rFonts w:ascii="Times New Roman" w:hAnsi="Times New Roman" w:cs="Times New Roman"/>
          <w:sz w:val="28"/>
          <w:szCs w:val="26"/>
        </w:rPr>
        <w:t xml:space="preserve"> озиқ-овқат саноати учун xосдир. Бошқалар </w:t>
      </w:r>
      <w:r w:rsidR="00FF288C" w:rsidRPr="00F024A8">
        <w:rPr>
          <w:rFonts w:ascii="Times New Roman" w:hAnsi="Times New Roman" w:cs="Times New Roman"/>
          <w:sz w:val="28"/>
          <w:szCs w:val="26"/>
          <w:lang w:val="uz-Cyrl-UZ"/>
        </w:rPr>
        <w:t>э</w:t>
      </w:r>
      <w:r w:rsidRPr="00F024A8">
        <w:rPr>
          <w:rFonts w:ascii="Times New Roman" w:hAnsi="Times New Roman" w:cs="Times New Roman"/>
          <w:sz w:val="28"/>
          <w:szCs w:val="26"/>
        </w:rPr>
        <w:t xml:space="preserve">са </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ар қандай со</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ада бўлиши мумкин.</w:t>
      </w:r>
    </w:p>
    <w:p w:rsidR="00FF288C" w:rsidRPr="00F024A8" w:rsidRDefault="00355E81"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5. Инновацияларга бўлган тўлиқ талаб - истеьмолчининг </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о</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иш-истакларига мослиги, таклиф ва талабнинг мувофиқлиги ва инновацияларни етуклик босқичига ўтиш, яьни махсулот ишлаб чиқарувчиси учун </w:t>
      </w:r>
      <w:r w:rsidR="00FF288C" w:rsidRPr="00F024A8">
        <w:rPr>
          <w:rFonts w:ascii="Times New Roman" w:hAnsi="Times New Roman" w:cs="Times New Roman"/>
          <w:sz w:val="28"/>
          <w:szCs w:val="26"/>
          <w:lang w:val="uz-Cyrl-UZ"/>
        </w:rPr>
        <w:t>э</w:t>
      </w:r>
      <w:r w:rsidRPr="00F024A8">
        <w:rPr>
          <w:rFonts w:ascii="Times New Roman" w:hAnsi="Times New Roman" w:cs="Times New Roman"/>
          <w:sz w:val="28"/>
          <w:szCs w:val="26"/>
        </w:rPr>
        <w:t xml:space="preserve">нг қулай </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олат.</w:t>
      </w:r>
    </w:p>
    <w:p w:rsidR="00FF288C" w:rsidRPr="00F024A8" w:rsidRDefault="00355E81"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6. </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аддан ортиқ талаб - талаб қилинган миқдор таклиф қилинган миқдордан катта бўлган тақдирда</w:t>
      </w:r>
      <w:r w:rsidR="00FF288C" w:rsidRPr="00F024A8">
        <w:rPr>
          <w:rFonts w:ascii="Times New Roman" w:hAnsi="Times New Roman" w:cs="Times New Roman"/>
          <w:sz w:val="28"/>
          <w:szCs w:val="26"/>
          <w:lang w:val="uz-Cyrl-UZ"/>
        </w:rPr>
        <w:t xml:space="preserve"> пайдо бўлади</w:t>
      </w:r>
      <w:r w:rsidRPr="00F024A8">
        <w:rPr>
          <w:rFonts w:ascii="Times New Roman" w:hAnsi="Times New Roman" w:cs="Times New Roman"/>
          <w:sz w:val="28"/>
          <w:szCs w:val="26"/>
        </w:rPr>
        <w:t>. Бу янги ма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сулотлар ишлаб чиқувчилар ва ишлаб чиқарувчилар учун </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уда қулай шароит бўлиб, </w:t>
      </w:r>
      <w:r w:rsidRPr="00F024A8">
        <w:rPr>
          <w:rFonts w:ascii="Times New Roman" w:hAnsi="Times New Roman" w:cs="Times New Roman"/>
          <w:sz w:val="28"/>
          <w:szCs w:val="26"/>
        </w:rPr>
        <w:lastRenderedPageBreak/>
        <w:t>уларнинг бозорга чиқишига, уларнинг ўзига xос турларига бўлган талабни шакллантиришга ва рақобатчилар олдида туришга имкон беради.</w:t>
      </w:r>
    </w:p>
    <w:p w:rsidR="00FF288C" w:rsidRPr="00F024A8" w:rsidRDefault="00355E81"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Aгар монополист ишлаб чиқарувчиларнинг нарx-наво стратегияси нарxларни оширишга қаратилган бўлса, даромад келтирадиган янги ишлаб чиқарувчиларнинг оқими бозорни тезда тўлдиради ва талаб қониқтирилади.</w:t>
      </w:r>
    </w:p>
    <w:p w:rsidR="00FF288C" w:rsidRPr="00F024A8" w:rsidRDefault="00355E81"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7. </w:t>
      </w:r>
      <w:r w:rsidR="00BA638F"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Нора</w:t>
      </w:r>
      <w:r w:rsidR="00FF288C" w:rsidRPr="00F024A8">
        <w:rPr>
          <w:rFonts w:ascii="Times New Roman" w:hAnsi="Times New Roman" w:cs="Times New Roman"/>
          <w:sz w:val="28"/>
          <w:szCs w:val="26"/>
          <w:lang w:val="uz-Cyrl-UZ"/>
        </w:rPr>
        <w:t>ционал</w:t>
      </w:r>
      <w:r w:rsidRPr="00F024A8">
        <w:rPr>
          <w:rFonts w:ascii="Times New Roman" w:hAnsi="Times New Roman" w:cs="Times New Roman"/>
          <w:sz w:val="28"/>
          <w:szCs w:val="26"/>
        </w:rPr>
        <w:t xml:space="preserve"> талаб - бу соғлиқ учун зарарли бўлган товарларга бўлган талабни ўз ичига олади. Кўпгина инновациялар ушбу со</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ада ноаниқлик билан тавсифланадиган </w:t>
      </w:r>
      <w:r w:rsidR="00FF288C" w:rsidRPr="00F024A8">
        <w:rPr>
          <w:rFonts w:ascii="Times New Roman" w:hAnsi="Times New Roman" w:cs="Times New Roman"/>
          <w:sz w:val="28"/>
          <w:szCs w:val="26"/>
          <w:lang w:val="uz-Cyrl-UZ"/>
        </w:rPr>
        <w:t>э</w:t>
      </w:r>
      <w:r w:rsidRPr="00F024A8">
        <w:rPr>
          <w:rFonts w:ascii="Times New Roman" w:hAnsi="Times New Roman" w:cs="Times New Roman"/>
          <w:sz w:val="28"/>
          <w:szCs w:val="26"/>
        </w:rPr>
        <w:t xml:space="preserve">кан, ушбу тоифанинг пайдо бўлишига </w:t>
      </w:r>
      <w:r w:rsidR="00FF288C" w:rsidRPr="00F024A8">
        <w:rPr>
          <w:rFonts w:ascii="Times New Roman" w:hAnsi="Times New Roman" w:cs="Times New Roman"/>
          <w:sz w:val="28"/>
          <w:szCs w:val="26"/>
          <w:lang w:val="uz-Cyrl-UZ"/>
        </w:rPr>
        <w:t>йў</w:t>
      </w:r>
      <w:r w:rsidRPr="00F024A8">
        <w:rPr>
          <w:rFonts w:ascii="Times New Roman" w:hAnsi="Times New Roman" w:cs="Times New Roman"/>
          <w:sz w:val="28"/>
          <w:szCs w:val="26"/>
        </w:rPr>
        <w:t>л қўймаслик ва айни пайтда янги ма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сулотларнинг ўзига xос и</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обий фазилатларини реклама қилиш учун талабнинг камайиши учун зарурдир. Aкс </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олда, ма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 етуклик босқичига ўтмайди, ишлаб чиқарувчи риво</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ланиш xара</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атларини қопламайди ва рақобатчилар унинг нотўғри хисоб-китобларидан фойдаланадилар.</w:t>
      </w:r>
    </w:p>
    <w:p w:rsidR="00FF288C" w:rsidRPr="00F024A8" w:rsidRDefault="00355E81"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Истеьмолчиларга бўлган талабни та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лил қилиш нафақат қониқиш дара</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асини аниқлашга, балки янги ма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сулотларни яратишда уларнинг истакларини инобатга олади.</w:t>
      </w:r>
    </w:p>
    <w:p w:rsidR="00FF288C" w:rsidRPr="00F024A8" w:rsidRDefault="00355E81"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Xарид </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ойидаги талабни та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лил қилиш ма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сулотни тарқатиш каналининг самарадорлиги ва </w:t>
      </w:r>
      <w:r w:rsidR="00FF288C" w:rsidRPr="00F024A8">
        <w:rPr>
          <w:rFonts w:ascii="Times New Roman" w:hAnsi="Times New Roman" w:cs="Times New Roman"/>
          <w:sz w:val="28"/>
          <w:szCs w:val="26"/>
          <w:lang w:val="uz-Cyrl-UZ"/>
        </w:rPr>
        <w:t>мақсад</w:t>
      </w:r>
      <w:r w:rsidRPr="00F024A8">
        <w:rPr>
          <w:rFonts w:ascii="Times New Roman" w:hAnsi="Times New Roman" w:cs="Times New Roman"/>
          <w:sz w:val="28"/>
          <w:szCs w:val="26"/>
        </w:rPr>
        <w:t>ини ба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олаш имконини беради, бу ма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сулотларни </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амоатчиликка сотишда айниқса му</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имдир.</w:t>
      </w:r>
    </w:p>
    <w:p w:rsidR="00FF288C" w:rsidRPr="00F024A8" w:rsidRDefault="00355E81" w:rsidP="00FF288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Қабул қилувчиларнинг ниятларига бўлган талабнинг қизиқ</w:t>
      </w:r>
      <w:r w:rsidR="00FF288C" w:rsidRPr="00F024A8">
        <w:rPr>
          <w:rFonts w:ascii="Times New Roman" w:hAnsi="Times New Roman" w:cs="Times New Roman"/>
          <w:sz w:val="28"/>
          <w:szCs w:val="26"/>
        </w:rPr>
        <w:t>арли таҳ</w:t>
      </w:r>
      <w:r w:rsidRPr="00F024A8">
        <w:rPr>
          <w:rFonts w:ascii="Times New Roman" w:hAnsi="Times New Roman" w:cs="Times New Roman"/>
          <w:sz w:val="28"/>
          <w:szCs w:val="26"/>
        </w:rPr>
        <w:t>лили. Ма</w:t>
      </w:r>
      <w:r w:rsidR="00FF288C"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сулотни ишлаб чиқиш босқичида ўз талабларини инобатга олиш имкониятини беради, шу сабабли ўзининг теxник ноаниқлигидан қочади.</w:t>
      </w:r>
    </w:p>
    <w:p w:rsidR="00355E81" w:rsidRPr="00F024A8" w:rsidRDefault="00355E81" w:rsidP="00FF288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Буларнинг барчаси янги махсулотларни ишлаб чиқариш xатоларидан ва ишлаб чиқариш дастурини ре</w:t>
      </w:r>
      <w:r w:rsidR="00FF288C"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алаштиришдан ва унда талаб қилинмайдиган янгиликларни ўз ичига олмайди.</w:t>
      </w:r>
    </w:p>
    <w:p w:rsidR="006839C9" w:rsidRPr="00F024A8" w:rsidRDefault="006839C9" w:rsidP="006839C9">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Бу холатни реал сектор сохасида кузатишимиз мумкин. Масалан, 2019 йилда 478 та қишлоқда қурилиш ва ободонлаштириш ишлари амалга оширилади.</w:t>
      </w:r>
    </w:p>
    <w:p w:rsidR="006839C9" w:rsidRPr="00F024A8" w:rsidRDefault="006839C9" w:rsidP="006839C9">
      <w:pPr>
        <w:pStyle w:val="ad"/>
        <w:shd w:val="clear" w:color="auto" w:fill="FFFFFF"/>
        <w:spacing w:before="0" w:beforeAutospacing="0" w:after="0" w:afterAutospacing="0"/>
        <w:jc w:val="both"/>
        <w:rPr>
          <w:sz w:val="28"/>
          <w:szCs w:val="26"/>
          <w:lang w:val="uz-Cyrl-UZ"/>
        </w:rPr>
      </w:pPr>
      <w:r w:rsidRPr="00F024A8">
        <w:rPr>
          <w:sz w:val="28"/>
          <w:szCs w:val="26"/>
          <w:lang w:val="uz-Cyrl-UZ"/>
        </w:rPr>
        <w:t>159 та туманда 1,6 миллиондан ортиқ аҳоли яшайдиган 478 та қишлоқда қурилиш ва ободонлаштириш ишлари амалга оширилади ҳамда мазкур чора-тадбирлар учун 4,8 триллион сўм сарфланади.</w:t>
      </w:r>
    </w:p>
    <w:p w:rsidR="006839C9" w:rsidRPr="00F024A8" w:rsidRDefault="006839C9" w:rsidP="006839C9">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Ўзбекистон Республикаси Президенти 2019 йил 20 февралда “Обод қишлоқ” дастурини 2019 йилда амалга ошириш бўйича қўшимча чора-тадбирлар тўғрисида”ги қарори қабул қилинди.</w:t>
      </w:r>
    </w:p>
    <w:p w:rsidR="006839C9" w:rsidRPr="00F024A8" w:rsidRDefault="006839C9" w:rsidP="006839C9">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Қарорга мувофиқ, 2019 йилда “Обод қишлоқ” дастури доирасида:</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159 та туманда 1,6 миллиондан ортиқ аҳоли яшайдиган 478 та қишлоқда қурилиш ва ободонлаштириш ишлари амалга оширилади ҳамда мазкур чора-тадбирлар учун 4,8 триллион сўм сарфланади;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умумий узунлиги 5 минг 476 километрдан иборат минтақавий йўллар (ички кўчалар) таъмирланади ва реконструкция қилинади;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1,3 триллион сўм миқдоридаги маблағлар ҳисобидан қишлоқлар ободонлаштирилади;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lastRenderedPageBreak/>
        <w:t>36 мингдан ортиқ ҳамда умумий узунлиги 2 минг 458 километр бўлган тунги кўча ёритиш ҳамда 21 та алоқа тизими яхшиланади;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rPr>
      </w:pPr>
      <w:r w:rsidRPr="00F024A8">
        <w:rPr>
          <w:sz w:val="28"/>
          <w:szCs w:val="26"/>
        </w:rPr>
        <w:t>556 та автобекат қурилади ҳамда 46,3 миллиард сўмлик 189 та замонавий автобуслар харид қилинади;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rPr>
      </w:pPr>
      <w:r w:rsidRPr="00F024A8">
        <w:rPr>
          <w:sz w:val="28"/>
          <w:szCs w:val="26"/>
        </w:rPr>
        <w:t>ичимлик суви таъминоти тизимини яхшилаш мақсадида 2 минг 219 километр янги тармоқ ҳамда 221 та сув иншооти қурилади, 729 километр тармоқлар ҳамда 163 та сув иншоотлари реконструкция қилинади;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rPr>
      </w:pPr>
      <w:r w:rsidRPr="00F024A8">
        <w:rPr>
          <w:sz w:val="28"/>
          <w:szCs w:val="26"/>
        </w:rPr>
        <w:t>361 миллиард сўм миқдоридаги маблағлар ҳисобидан электр ва газ таъминоти тизими яхшиланади;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rPr>
      </w:pPr>
      <w:r w:rsidRPr="00F024A8">
        <w:rPr>
          <w:sz w:val="28"/>
          <w:szCs w:val="26"/>
        </w:rPr>
        <w:t>214 минг 200 та якка тартибдаги уй-жойлар ҳамда 1 минг 182 та кўп хонадонли уй-жойлар таъмирланади;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rPr>
      </w:pPr>
      <w:r w:rsidRPr="00F024A8">
        <w:rPr>
          <w:sz w:val="28"/>
          <w:szCs w:val="26"/>
        </w:rPr>
        <w:t>378 та кўп хонадонли уй-жойлар ҳудудлари ободонлаштирилади;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rPr>
      </w:pPr>
      <w:r w:rsidRPr="00F024A8">
        <w:rPr>
          <w:sz w:val="28"/>
          <w:szCs w:val="26"/>
        </w:rPr>
        <w:t>280 та боғча, 510 та мактаб, 237 та соғлиқни сақлаш ҳамда 439 та бошқа ижтимоий соҳа объектлари қурилади;</w:t>
      </w:r>
    </w:p>
    <w:p w:rsidR="006839C9" w:rsidRPr="00F024A8" w:rsidRDefault="006839C9" w:rsidP="00D42FDF">
      <w:pPr>
        <w:pStyle w:val="ad"/>
        <w:numPr>
          <w:ilvl w:val="0"/>
          <w:numId w:val="47"/>
        </w:numPr>
        <w:shd w:val="clear" w:color="auto" w:fill="FFFFFF"/>
        <w:spacing w:before="0" w:beforeAutospacing="0" w:after="0" w:afterAutospacing="0"/>
        <w:ind w:left="0" w:firstLine="567"/>
        <w:jc w:val="both"/>
        <w:rPr>
          <w:sz w:val="28"/>
          <w:szCs w:val="26"/>
        </w:rPr>
      </w:pPr>
      <w:r w:rsidRPr="00F024A8">
        <w:rPr>
          <w:sz w:val="28"/>
          <w:szCs w:val="26"/>
        </w:rPr>
        <w:t>жами 2 минг 532 та бозор инфратузилмаси объектлари қурилади ва таъмирланади;</w:t>
      </w:r>
    </w:p>
    <w:p w:rsidR="006839C9" w:rsidRPr="004C4C0B" w:rsidRDefault="006839C9" w:rsidP="00D42FDF">
      <w:pPr>
        <w:pStyle w:val="a3"/>
        <w:numPr>
          <w:ilvl w:val="0"/>
          <w:numId w:val="47"/>
        </w:numPr>
        <w:spacing w:after="0" w:line="240" w:lineRule="auto"/>
        <w:ind w:left="0" w:firstLine="567"/>
        <w:jc w:val="both"/>
        <w:rPr>
          <w:rFonts w:ascii="Times New Roman" w:hAnsi="Times New Roman" w:cs="Times New Roman"/>
          <w:sz w:val="28"/>
          <w:szCs w:val="26"/>
        </w:rPr>
      </w:pPr>
      <w:r w:rsidRPr="004C4C0B">
        <w:rPr>
          <w:rFonts w:ascii="Times New Roman" w:hAnsi="Times New Roman" w:cs="Times New Roman"/>
          <w:sz w:val="28"/>
          <w:szCs w:val="26"/>
        </w:rPr>
        <w:t>296 километр ирригация ва 1 минг 538 километр мелиорация объектлари қурилади, 584 километр ирригация объектлари тозаланади.</w:t>
      </w:r>
    </w:p>
    <w:p w:rsidR="00876E3B" w:rsidRPr="00F024A8" w:rsidRDefault="00876E3B" w:rsidP="00D42FDF">
      <w:pPr>
        <w:pStyle w:val="ad"/>
        <w:numPr>
          <w:ilvl w:val="0"/>
          <w:numId w:val="47"/>
        </w:numPr>
        <w:shd w:val="clear" w:color="auto" w:fill="FFFFFF"/>
        <w:spacing w:before="0" w:beforeAutospacing="0" w:after="0" w:afterAutospacing="0"/>
        <w:ind w:left="0" w:firstLine="567"/>
        <w:jc w:val="both"/>
        <w:rPr>
          <w:sz w:val="28"/>
          <w:szCs w:val="26"/>
        </w:rPr>
      </w:pPr>
      <w:r w:rsidRPr="00F024A8">
        <w:rPr>
          <w:sz w:val="28"/>
          <w:szCs w:val="26"/>
        </w:rPr>
        <w:t>2018 йилда “Обод қишлоқ” дастури доирасида республиканинг 159 та туманидаги 417 та қишлоқнинг меъморий қиёфасини тубдан янгилаш ва ҳудудларни комплекс ривожлантириш мақсадида улардаги йўл-транспорт инфратузилмаси, муҳандислик-коммуникация тармоқлари ва ижтимоий соҳа объектларида қурилиш ва ободонлаштириш ишлари амалга оширилди.</w:t>
      </w:r>
    </w:p>
    <w:p w:rsidR="00876E3B" w:rsidRPr="00F024A8" w:rsidRDefault="00876E3B" w:rsidP="00876E3B">
      <w:pPr>
        <w:pStyle w:val="ad"/>
        <w:shd w:val="clear" w:color="auto" w:fill="FFFFFF"/>
        <w:spacing w:before="0" w:beforeAutospacing="0" w:after="0" w:afterAutospacing="0"/>
        <w:jc w:val="both"/>
        <w:rPr>
          <w:sz w:val="28"/>
          <w:szCs w:val="26"/>
          <w:lang w:val="uz-Cyrl-UZ"/>
        </w:rPr>
      </w:pPr>
      <w:r w:rsidRPr="00F024A8">
        <w:rPr>
          <w:sz w:val="28"/>
          <w:szCs w:val="26"/>
        </w:rPr>
        <w:t>Ўзбекистон Республикаси Президентининг 2018 йил 29 мартдаги “Обод қишлоқ” дастури тўғрисида”ги ПФ-5386-сонли Фармонида белгиланган вазифалар ижросини самарали ташкил этиш, 2019 йилда “Обод қишлоқ” дастури (кейинги ўринларда Дастур деб аталади) доирасида ҳар бир туманда 3 тадан қишлоқ (маҳалла)да аҳолининг яшаш шароитларини тубдан яхшилаш, турмуш тарзи ва даражасида сезиларли ижобий ўзгаришларни таъминлаш, мазкур қишлоқ (маҳалла)ларнинг қиёфасини замонавийлаштириш ва унда истиқомат қилувчилар учун иш ўринларини яратиш мақсадида:</w:t>
      </w:r>
    </w:p>
    <w:p w:rsidR="00876E3B" w:rsidRPr="00F024A8" w:rsidRDefault="00876E3B" w:rsidP="00876E3B">
      <w:pPr>
        <w:pStyle w:val="ad"/>
        <w:shd w:val="clear" w:color="auto" w:fill="FFFFFF"/>
        <w:spacing w:before="0" w:beforeAutospacing="0" w:after="0" w:afterAutospacing="0"/>
        <w:ind w:firstLine="708"/>
        <w:jc w:val="both"/>
        <w:rPr>
          <w:b/>
          <w:sz w:val="28"/>
          <w:szCs w:val="26"/>
          <w:lang w:val="uz-Cyrl-UZ"/>
        </w:rPr>
      </w:pPr>
      <w:r w:rsidRPr="00F024A8">
        <w:rPr>
          <w:rStyle w:val="ac"/>
          <w:b w:val="0"/>
          <w:bCs w:val="0"/>
          <w:sz w:val="28"/>
          <w:szCs w:val="26"/>
          <w:lang w:val="uz-Cyrl-UZ"/>
        </w:rPr>
        <w:t>Ўзбекистон Республикаси Президентининг</w:t>
      </w:r>
      <w:r w:rsidRPr="00F024A8">
        <w:rPr>
          <w:rStyle w:val="ac"/>
          <w:b w:val="0"/>
          <w:sz w:val="28"/>
          <w:szCs w:val="26"/>
          <w:lang w:val="uz-Cyrl-UZ"/>
        </w:rPr>
        <w:t xml:space="preserve"> </w:t>
      </w:r>
      <w:r w:rsidRPr="00F024A8">
        <w:rPr>
          <w:bCs/>
          <w:sz w:val="28"/>
          <w:szCs w:val="26"/>
          <w:lang w:val="uz-Cyrl-UZ"/>
        </w:rPr>
        <w:t>“Обод қишлоқ” дастурини 2019 йилда амалга ошириш бўйича қўшимча чора</w:t>
      </w:r>
      <w:r w:rsidRPr="00F024A8">
        <w:rPr>
          <w:sz w:val="28"/>
          <w:szCs w:val="26"/>
          <w:lang w:val="uz-Cyrl-UZ"/>
        </w:rPr>
        <w:t xml:space="preserve">-тадбирлар тўғрисида” ги </w:t>
      </w:r>
      <w:r w:rsidRPr="00F024A8">
        <w:rPr>
          <w:rStyle w:val="af4"/>
          <w:i w:val="0"/>
          <w:sz w:val="28"/>
          <w:szCs w:val="26"/>
          <w:lang w:val="uz-Cyrl-UZ"/>
        </w:rPr>
        <w:t>2019 йил 20 февральда</w:t>
      </w:r>
      <w:r w:rsidRPr="00F024A8">
        <w:rPr>
          <w:rStyle w:val="ac"/>
          <w:b w:val="0"/>
          <w:bCs w:val="0"/>
          <w:sz w:val="28"/>
          <w:szCs w:val="26"/>
          <w:lang w:val="uz-Cyrl-UZ"/>
        </w:rPr>
        <w:t xml:space="preserve"> қарор қабул қилди</w:t>
      </w:r>
      <w:r w:rsidRPr="00F024A8">
        <w:rPr>
          <w:rStyle w:val="ac"/>
          <w:b w:val="0"/>
          <w:sz w:val="28"/>
          <w:szCs w:val="26"/>
          <w:lang w:val="uz-Cyrl-UZ"/>
        </w:rPr>
        <w:t>.</w:t>
      </w:r>
    </w:p>
    <w:p w:rsidR="00876E3B" w:rsidRPr="00F024A8" w:rsidRDefault="00876E3B" w:rsidP="00876E3B">
      <w:pPr>
        <w:pStyle w:val="ad"/>
        <w:shd w:val="clear" w:color="auto" w:fill="FFFFFF"/>
        <w:spacing w:before="0" w:beforeAutospacing="0" w:after="0" w:afterAutospacing="0"/>
        <w:ind w:firstLine="708"/>
        <w:jc w:val="both"/>
        <w:rPr>
          <w:sz w:val="28"/>
          <w:szCs w:val="26"/>
          <w:lang w:val="uz-Cyrl-UZ"/>
        </w:rPr>
      </w:pPr>
      <w:r w:rsidRPr="00F024A8">
        <w:rPr>
          <w:sz w:val="28"/>
          <w:szCs w:val="26"/>
          <w:lang w:val="uz-Cyrl-UZ"/>
        </w:rPr>
        <w:t>Қарорда 2019 йилда Дастур доирасида қуйидагилар:</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мамлакатимизнинг 159 та туманида 1,6 миллион нафардан ортиқ аҳоли истиқомат қиладиган 478 та қишлоқда амалга ошириладиган қурилиш ва ободонлаштириш ишларининг асосий кўрсаткичлари 1-иловага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амалга ошириладиган чора-тадбирлар учун сарфланиши режалаштирилган 4,8 триллион сўм миқдоридаги харажатларнинг молиялаштириш манбалари 2-иловага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lastRenderedPageBreak/>
        <w:t>умумий узунлиги 5 476 километрдан иборат минтақавий йўллар (ички кўчалар)ни таъмирлаш ва реконструкция қилиш чора-тадбирлари 3-иловага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1,3 триллион сўм миқдоридаги маблағлар ҳисобидан қишлоқларни ободонлаштириш чора-тадбирлари 4-иловага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36 мингдан ортиқ ҳамда умумий узунлиги 2 458 километр бўлган тунги кўча ёритиш ҳамда 21 та алоқа тизимини яхшилаш чора-тадбирлари 5-иловага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аҳолига транспорт хизмати кўрсатиш тизимини такомиллаштириш, хусусан 556 та автобекат қуриш ҳамда умумий қиймати 46,3 миллиард сўмлик 189 та замонавий автобуслар харид қилиш бўйича чора-тадбирлар 6-иловага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ичимлик суви таъминоти тизимини яхшилаш мақсадида 2 219 километр янги тармоқ ҳамда 221 та сув иншоотини қуриш, 729 километр тармоқлар ҳамда 163 та сув иншоотларини реконструкция қилиш чора-тадбирлари 7-иловага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361 миллиард сўм миқдоридаги маблағлар ҳисобидан электр ва газ таъминоти тизимини яхшилаш чора-тадбирлари 8-иловага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214,2 мингта якка тартибдаги уй-жойларни таъмирлаш бўйича чора-тадбирлар 9-иловага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1 182 та кўп хонадонли уй-жойларни таъмирлаш чора-тадбирлари 10-иловага ҳамда 378 та кўп хонадонли уй-жойлар ҳудудларини ободонлаштириш чора-тадбирлари 11-иловага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280 та мактабгача таълим, 510 та мактаб, 237 та соғлиқни сақлаш ҳамда 439 та бошқа ижтимоий соҳа объектларини қуриш ва таъмирлаш чора-тадбирлари 12-12.4-иловаларга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жами 2 532 та бозор инфратузилмаси объектларини қуриш ва таъмирлаш юзасидан чора-тадбирлар 13-иловага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ирригация-мелиорация соҳасида, жумладан, 296 километр ирригация ва 1 538 километр мелиорация объектларини қуриш ва таъмирлаш, 584 километр ирригация объектларини тозалаш бўйича амалга ошириладиган чора-тадбирлар 14-иловага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талаб этиладиган асосий турдаги қурилиш ва пардозлаш материаллари тўғрисидаги кўрсаткичлар 15-иловага мувофиқ;</w:t>
      </w:r>
    </w:p>
    <w:p w:rsidR="00876E3B" w:rsidRPr="00F024A8" w:rsidRDefault="00876E3B" w:rsidP="00D42FDF">
      <w:pPr>
        <w:pStyle w:val="ad"/>
        <w:numPr>
          <w:ilvl w:val="0"/>
          <w:numId w:val="48"/>
        </w:numPr>
        <w:shd w:val="clear" w:color="auto" w:fill="FFFFFF"/>
        <w:spacing w:before="0" w:beforeAutospacing="0" w:after="0" w:afterAutospacing="0"/>
        <w:ind w:left="0" w:firstLine="567"/>
        <w:jc w:val="both"/>
        <w:rPr>
          <w:sz w:val="28"/>
          <w:szCs w:val="26"/>
          <w:lang w:val="uz-Cyrl-UZ"/>
        </w:rPr>
      </w:pPr>
      <w:r w:rsidRPr="00F024A8">
        <w:rPr>
          <w:sz w:val="28"/>
          <w:szCs w:val="26"/>
          <w:lang w:val="uz-Cyrl-UZ"/>
        </w:rPr>
        <w:t>Дастур параметрлари ижросини ўз муддатида ва сифатли амалга ошириш бўйича қўшимча чора-тадбирлар режаси 16-иловага мувофиқ тасдиқланди.</w:t>
      </w:r>
    </w:p>
    <w:p w:rsidR="00876E3B" w:rsidRPr="00F024A8" w:rsidRDefault="00876E3B" w:rsidP="00876E3B">
      <w:pPr>
        <w:pStyle w:val="ad"/>
        <w:shd w:val="clear" w:color="auto" w:fill="FFFFFF"/>
        <w:spacing w:before="0" w:beforeAutospacing="0" w:after="0" w:afterAutospacing="0"/>
        <w:jc w:val="both"/>
        <w:rPr>
          <w:sz w:val="28"/>
          <w:szCs w:val="26"/>
          <w:lang w:val="uz-Cyrl-UZ"/>
        </w:rPr>
      </w:pPr>
      <w:r w:rsidRPr="00F024A8">
        <w:rPr>
          <w:sz w:val="28"/>
          <w:szCs w:val="26"/>
          <w:lang w:val="uz-Cyrl-UZ"/>
        </w:rPr>
        <w:t>Шунингдек хужжатда Ўзбекистон Республикаси Президентининг 2018 йил 29 мартдаги “Обод қишлоқ” дастурини 2018 йилда амалга ошириш бўйича қўшимча чора-тадбирлар тўғрисида”ги ПҚ-3630-сонли қарори билан ташкил этилган “Обод қишлоқ” дастурини амалга оширишни мувофиқлаштириш бўйича Республика комиссияси Қорақалпоғистон Республикаси Вазирлар Кенгаши, вилоятлар ҳокимликлари, тегишли вазирликлар ва идоралар билан биргаликда:</w:t>
      </w:r>
    </w:p>
    <w:p w:rsidR="00876E3B" w:rsidRPr="00F024A8" w:rsidRDefault="00876E3B" w:rsidP="00876E3B">
      <w:pPr>
        <w:pStyle w:val="ad"/>
        <w:shd w:val="clear" w:color="auto" w:fill="FFFFFF"/>
        <w:spacing w:before="0" w:beforeAutospacing="0" w:after="0" w:afterAutospacing="0"/>
        <w:jc w:val="both"/>
        <w:rPr>
          <w:sz w:val="28"/>
          <w:szCs w:val="26"/>
          <w:lang w:val="uz-Cyrl-UZ"/>
        </w:rPr>
      </w:pPr>
      <w:r w:rsidRPr="00F024A8">
        <w:rPr>
          <w:sz w:val="28"/>
          <w:szCs w:val="26"/>
          <w:lang w:val="uz-Cyrl-UZ"/>
        </w:rPr>
        <w:lastRenderedPageBreak/>
        <w:t>бир ой муддатда мазкур қарор параметрларидан келиб чиққан ҳолда, қишлоқларда 2019 йилда амалга ошириладиган қурилиш, таъмирлаш ва ободонлаштириш ишларининг маҳаллий ҳокимликлар ва тегишли вазирлик (идора)лар томонидан ишлаб чиқилган ҳамда Ўзбекистон Республикаси Инвестициялар ва ташқи савдо вазирлиги, Иқтисодиёт ва саноат вазирлиги ҳамда Молия вазирлиги билан келишилган туман ва қишлоқлар кесимидаги манзилли рўйхатларини тасдиқласин;</w:t>
      </w:r>
    </w:p>
    <w:p w:rsidR="00876E3B" w:rsidRPr="00F024A8" w:rsidRDefault="00876E3B" w:rsidP="00876E3B">
      <w:pPr>
        <w:pStyle w:val="ad"/>
        <w:shd w:val="clear" w:color="auto" w:fill="FFFFFF"/>
        <w:spacing w:before="0" w:beforeAutospacing="0" w:after="0" w:afterAutospacing="0"/>
        <w:jc w:val="both"/>
        <w:rPr>
          <w:sz w:val="28"/>
          <w:szCs w:val="26"/>
          <w:lang w:val="uz-Cyrl-UZ"/>
        </w:rPr>
      </w:pPr>
      <w:r w:rsidRPr="00F024A8">
        <w:rPr>
          <w:sz w:val="28"/>
          <w:szCs w:val="26"/>
          <w:lang w:val="uz-Cyrl-UZ"/>
        </w:rPr>
        <w:t>Дастурга киритилган қишлоқ аҳоли пунктларидаги мавжуд уй-жойлар, бино ва иншоотлар, инфратузилма объектлари, ичимлик сув тизимлари, йўл-транспорт ва муҳандислик-коммуникацияларининг техник ҳолатини ўрганиб чиқиб, шу асосда 2019 йилда қурилиш, реконструкция қилиш ва таъмирлаш ишларининг “тармоқ жадваллари”ни ишлаб чиқиб, тасдиқлаш ҳамда ижросини таъминлаш чораларини кўриши топширилган.</w:t>
      </w:r>
    </w:p>
    <w:p w:rsidR="00876E3B" w:rsidRPr="00F024A8" w:rsidRDefault="00876E3B" w:rsidP="00876E3B">
      <w:pPr>
        <w:pStyle w:val="ad"/>
        <w:shd w:val="clear" w:color="auto" w:fill="FFFFFF"/>
        <w:spacing w:before="0" w:beforeAutospacing="0" w:after="0" w:afterAutospacing="0"/>
        <w:jc w:val="both"/>
        <w:rPr>
          <w:sz w:val="28"/>
          <w:szCs w:val="26"/>
          <w:lang w:val="uz-Cyrl-UZ"/>
        </w:rPr>
      </w:pPr>
      <w:r w:rsidRPr="00F024A8">
        <w:rPr>
          <w:sz w:val="28"/>
          <w:szCs w:val="26"/>
          <w:lang w:val="uz-Cyrl-UZ"/>
        </w:rPr>
        <w:t>Республика комиссиясига Қорақалпоғистон Республикаси Вазирлар Кенгаши ва вилоятлар ҳокимликлари ташаббуслари асосида тегишли давлат ва хўжалик бошқаруви органлари билан келишган ҳолда Дастурга қўшимча қишлоқларни киритиш ҳамда амалга ошириладиган қурилиш-таъмирлаш ва ободонлаштириш ишларининг лойиҳа-смета ҳужжатларини ишлаб чиқиш, экспертизадан ўтказиш натижалари бўйича иш ҳажмлари ва қийматларига аниқлик ва тузатиш киритиш ҳуқуқи берилди.</w:t>
      </w:r>
    </w:p>
    <w:p w:rsidR="00876E3B" w:rsidRPr="00F024A8" w:rsidRDefault="00876E3B" w:rsidP="00876E3B">
      <w:pPr>
        <w:pStyle w:val="ad"/>
        <w:shd w:val="clear" w:color="auto" w:fill="FFFFFF"/>
        <w:spacing w:before="0" w:beforeAutospacing="0" w:after="0" w:afterAutospacing="0"/>
        <w:jc w:val="both"/>
        <w:rPr>
          <w:sz w:val="28"/>
          <w:szCs w:val="26"/>
          <w:lang w:val="uz-Cyrl-UZ"/>
        </w:rPr>
      </w:pPr>
      <w:r w:rsidRPr="00F024A8">
        <w:rPr>
          <w:sz w:val="28"/>
          <w:szCs w:val="26"/>
          <w:lang w:val="uz-Cyrl-UZ"/>
        </w:rPr>
        <w:t>Мазкур қарорда, дастур доирасида бажариладиган қурилиш, таъмирлаш ва ободонлаштириш ишлари учун ажратилган маблағлардан мақсадли ҳамда самарали фойдаланиш, шунингдек, объектларнинг иш ҳажми ва лойиҳа-смета ҳужжатлари қийматининг асоссиз равишда ошириб юборилишига йўл қўймаслик учун Қорақалпоғистон Республикаси Вазирлар Кенгаши Раиси ва вилоятлар ҳокимлари шахсан масъуллиги белгиланган.</w:t>
      </w:r>
    </w:p>
    <w:p w:rsidR="00876E3B" w:rsidRPr="00F024A8" w:rsidRDefault="00876E3B" w:rsidP="00876E3B">
      <w:pPr>
        <w:pStyle w:val="ad"/>
        <w:shd w:val="clear" w:color="auto" w:fill="FFFFFF"/>
        <w:spacing w:before="0" w:beforeAutospacing="0" w:after="0" w:afterAutospacing="0"/>
        <w:jc w:val="both"/>
        <w:rPr>
          <w:sz w:val="28"/>
          <w:szCs w:val="26"/>
          <w:lang w:val="uz-Cyrl-UZ"/>
        </w:rPr>
      </w:pPr>
      <w:r w:rsidRPr="00F024A8">
        <w:rPr>
          <w:sz w:val="28"/>
          <w:szCs w:val="26"/>
          <w:lang w:val="uz-Cyrl-UZ"/>
        </w:rPr>
        <w:t>Дастур доирасида бажариладиган қурилиш, таъмирлаш ва ободонлаштириш ишлари бўйича иш ҳажми ва смета қиймати оширилган тақдирда қўшимча талаб этиладиган маблағлар Қорақалпоғистон Республикаси ва вилоят маҳаллий бюджетларининг қўшимча манбалари ҳисобидан амалга оширилиши белгилаб қўйилган.</w:t>
      </w:r>
    </w:p>
    <w:p w:rsidR="00876E3B" w:rsidRPr="00F024A8" w:rsidRDefault="00876E3B" w:rsidP="00876E3B">
      <w:pPr>
        <w:pStyle w:val="ad"/>
        <w:shd w:val="clear" w:color="auto" w:fill="FFFFFF"/>
        <w:spacing w:before="0" w:beforeAutospacing="0" w:after="0" w:afterAutospacing="0"/>
        <w:jc w:val="both"/>
        <w:rPr>
          <w:sz w:val="28"/>
          <w:szCs w:val="26"/>
          <w:lang w:val="uz-Cyrl-UZ"/>
        </w:rPr>
      </w:pPr>
      <w:r w:rsidRPr="00F024A8">
        <w:rPr>
          <w:sz w:val="28"/>
          <w:szCs w:val="26"/>
          <w:lang w:val="uz-Cyrl-UZ"/>
        </w:rPr>
        <w:t>Хужжатда, Ўзбекистон Республикаси Инвестициялар ва ташқи савдо вазирлиги, Молия вазирлиги, Иқтисодиёт ва саноат вазирлиги Қорақалпоғистон Республикаси Вазирлар Кенгаши, вилоятлар ҳокимликлари, тегишли вазирликлар, идоралар билан биргаликда республика бюджети ва мақсадли жамғармалар ҳисобидан молиялаштириладиган ижтимоий инфратузилма объектларини қуриш, реконструкция қилиш ҳамда таъмирлаш ишларини Ўзбекистон Республикасининг 2019 йилга мўлжалланган Инвестиция дастури доирасида амалга оширишини топширилган.</w:t>
      </w:r>
    </w:p>
    <w:p w:rsidR="00876E3B" w:rsidRPr="00F024A8" w:rsidRDefault="00876E3B" w:rsidP="00876E3B">
      <w:pPr>
        <w:pStyle w:val="ad"/>
        <w:shd w:val="clear" w:color="auto" w:fill="FFFFFF"/>
        <w:spacing w:before="0" w:beforeAutospacing="0" w:after="0" w:afterAutospacing="0"/>
        <w:jc w:val="both"/>
        <w:rPr>
          <w:sz w:val="28"/>
          <w:szCs w:val="26"/>
          <w:lang w:val="uz-Cyrl-UZ"/>
        </w:rPr>
      </w:pPr>
      <w:r w:rsidRPr="00F024A8">
        <w:rPr>
          <w:sz w:val="28"/>
          <w:szCs w:val="26"/>
          <w:lang w:val="uz-Cyrl-UZ"/>
        </w:rPr>
        <w:t>Қарорда, Қорақалпоғистон Республикаси Вазирлар Кенгаши ва вилоятлар ҳокимликлари ҳузуридаги “Ягона буюртмачи хизмати” инжиниринг компаниялари, шунингдек, вазирлик, идора ва хўжалик бирлашмалари тизимидаги буюртмачи хизматлар Дастурга киритилган объектлар бўйича буюртмачи этиб белгиланган.</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lang w:val="uz-Cyrl-UZ"/>
        </w:rPr>
        <w:lastRenderedPageBreak/>
        <w:t>Шунингдек мазкур хужжатда,</w:t>
      </w:r>
      <w:r w:rsidRPr="00F024A8">
        <w:rPr>
          <w:sz w:val="28"/>
          <w:szCs w:val="26"/>
        </w:rPr>
        <w:t xml:space="preserve"> Республика комиссияси</w:t>
      </w:r>
      <w:r w:rsidRPr="00F024A8">
        <w:rPr>
          <w:sz w:val="28"/>
          <w:szCs w:val="26"/>
          <w:lang w:val="uz-Cyrl-UZ"/>
        </w:rPr>
        <w:t>га</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rPr>
        <w:t>Дастурда иштирок этаётган Қорақалпоғистон Республикаси Вазирлар Кенгаши ва вилоятлар ҳокимликлари, вазирликлар ва идораларнинг фаолиятини мувофиқлаштириб, ўзаро ҳамкорлигини таъминла</w:t>
      </w:r>
      <w:r w:rsidRPr="00F024A8">
        <w:rPr>
          <w:sz w:val="28"/>
          <w:szCs w:val="26"/>
          <w:lang w:val="uz-Cyrl-UZ"/>
        </w:rPr>
        <w:t>ниши</w:t>
      </w:r>
      <w:r w:rsidRPr="00F024A8">
        <w:rPr>
          <w:sz w:val="28"/>
          <w:szCs w:val="26"/>
        </w:rPr>
        <w:t xml:space="preserve"> ҳамда юзага келган муаммоли масалаларни тезкор равишда ҳал этиш чораларини кўр</w:t>
      </w:r>
      <w:r w:rsidRPr="00F024A8">
        <w:rPr>
          <w:sz w:val="28"/>
          <w:szCs w:val="26"/>
          <w:lang w:val="uz-Cyrl-UZ"/>
        </w:rPr>
        <w:t>ишини топширилган</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rPr>
        <w:t>қурилиш ва ободонлаштириш ишлари бўйича белгиланган кўрсаткичлар ижросини ўз вақтида ва тўлиқ таъминлаш юзасидан тизимли мониторинг юритиб, мунтазам равишда муҳокама қилиб бор</w:t>
      </w:r>
      <w:r w:rsidRPr="00F024A8">
        <w:rPr>
          <w:sz w:val="28"/>
          <w:szCs w:val="26"/>
          <w:lang w:val="uz-Cyrl-UZ"/>
        </w:rPr>
        <w:t>иши топширилган</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rPr>
        <w:t>Дастур параметрлари бажарилишини кечиктирган ёки таъминламаган маҳаллий давлат ҳокимияти органлари, давлат ва хўжалик бошқаруви органлари раҳбарларига нисбатан интизомий чоралар кўриш юзасидан Ўзбекистон Республикаси Вазирлар Маҳкамасига таклиф кирит</w:t>
      </w:r>
      <w:r w:rsidRPr="00F024A8">
        <w:rPr>
          <w:sz w:val="28"/>
          <w:szCs w:val="26"/>
          <w:lang w:val="uz-Cyrl-UZ"/>
        </w:rPr>
        <w:t>илишини топширилган</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lang w:val="uz-Cyrl-UZ"/>
        </w:rPr>
        <w:t xml:space="preserve">Қарорда, </w:t>
      </w:r>
      <w:r w:rsidRPr="00F024A8">
        <w:rPr>
          <w:sz w:val="28"/>
          <w:szCs w:val="26"/>
        </w:rPr>
        <w:t>Ўзбекистон Республикаси Бош вазирининг ўринбосари — Ўзбекистон Республикаси молия вазири ҳамда Бош вазирнинг инвестициялар ва ташқи иқтисодий алоқалар масалалари бўйича ўринбосари давлат ҳамда хўжалик бошқаруви органлари томонидан тақдим этилган лойиҳалар асосида Дастурни амалга оширишга халқаро молия институтлари ва хорижий ҳукуматлар молия ташкилотларининг узоқ муддатли имтиёзли кредитларини ва бошқа молиявий манбаларни жалб этиш чораларини кўр</w:t>
      </w:r>
      <w:r w:rsidRPr="00F024A8">
        <w:rPr>
          <w:sz w:val="28"/>
          <w:szCs w:val="26"/>
          <w:lang w:val="uz-Cyrl-UZ"/>
        </w:rPr>
        <w:t>ишини топширилган</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rPr>
        <w:t>Ўзбекистон Республикаси Уй-жой коммунал хизмат кўрсатиш вазирлиги, Транспорт вазирлиги ва Энергетика вазирлиги Дастурга киритилган қишлоқ аҳоли пунктларида ижтимоий соҳа объектлари, йўл-транспорт инфратузилмаси ва муҳандислик-коммуникациялари тармоқлари қурилиши учун лойиҳаларнинг молиявий-иқтисодий ҳисоботини (лойиҳаолди ҳужжатини) бир ой муддатда тайёрлаб, Инвестициялар ва ташқи савдо вазирлигига тақдим эт</w:t>
      </w:r>
      <w:r w:rsidRPr="00F024A8">
        <w:rPr>
          <w:sz w:val="28"/>
          <w:szCs w:val="26"/>
          <w:lang w:val="uz-Cyrl-UZ"/>
        </w:rPr>
        <w:t>илиши топширилган</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lang w:val="uz-Cyrl-UZ"/>
        </w:rPr>
        <w:t>Хужжатда,</w:t>
      </w:r>
      <w:r w:rsidRPr="00F024A8">
        <w:rPr>
          <w:sz w:val="28"/>
          <w:szCs w:val="26"/>
        </w:rPr>
        <w:t xml:space="preserve"> Ўзбекистон Республикаси Иқтисодиёт ва саноат вазирлиги, “Ўзметкомбинат” АЖ, “Ўзсаноатқурилишматериаллари” уюшмаси, “Ўзнефтмаҳсулот” АЖ буюртмачилар ва лойиҳа ташкилотларининг асосланган ҳисоб-китоблари бўйича Дастур доирасида 2019 йилда қишлоқ аҳоли пунктларида ижтимоий соҳа объектлари, муҳандислик-коммуникация тармоқларини қуриш ва таъмирлаш учун биржа котировкаларининг ўртача нархларига мувофиқ ҳақини олдиндан тўлаш шарти билан металл прокати, цемент ва ёқилғи-мойлаш маҳсулотлари ажратилишини таъминла</w:t>
      </w:r>
      <w:r w:rsidRPr="00F024A8">
        <w:rPr>
          <w:sz w:val="28"/>
          <w:szCs w:val="26"/>
          <w:lang w:val="uz-Cyrl-UZ"/>
        </w:rPr>
        <w:t>ниши топширилган</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lang w:val="uz-Cyrl-UZ"/>
        </w:rPr>
        <w:t>Қарорда,</w:t>
      </w:r>
      <w:r w:rsidRPr="00F024A8">
        <w:rPr>
          <w:sz w:val="28"/>
          <w:szCs w:val="26"/>
        </w:rPr>
        <w:t xml:space="preserve"> </w:t>
      </w:r>
      <w:r w:rsidRPr="00F024A8">
        <w:rPr>
          <w:sz w:val="28"/>
          <w:szCs w:val="26"/>
          <w:lang w:val="uz-Cyrl-UZ"/>
        </w:rPr>
        <w:t>қ</w:t>
      </w:r>
      <w:r w:rsidRPr="00F024A8">
        <w:rPr>
          <w:sz w:val="28"/>
          <w:szCs w:val="26"/>
        </w:rPr>
        <w:t>уйидагилар</w:t>
      </w:r>
      <w:r w:rsidRPr="00F024A8">
        <w:rPr>
          <w:sz w:val="28"/>
          <w:szCs w:val="26"/>
          <w:lang w:val="uz-Cyrl-UZ"/>
        </w:rPr>
        <w:t xml:space="preserve"> </w:t>
      </w:r>
      <w:r w:rsidRPr="00F024A8">
        <w:rPr>
          <w:sz w:val="28"/>
          <w:szCs w:val="26"/>
        </w:rPr>
        <w:t>ушбу қарорнинг талаблари ўз вақтида ва тўла-тўкис амалга оширилишини таъминлаш устидан назорат олиб борилиши юзасидан —</w:t>
      </w:r>
      <w:r w:rsidRPr="00F024A8">
        <w:rPr>
          <w:sz w:val="28"/>
          <w:szCs w:val="26"/>
          <w:lang w:val="uz-Cyrl-UZ"/>
        </w:rPr>
        <w:t xml:space="preserve"> </w:t>
      </w:r>
      <w:r w:rsidRPr="00F024A8">
        <w:rPr>
          <w:sz w:val="28"/>
          <w:szCs w:val="26"/>
          <w:u w:val="single"/>
        </w:rPr>
        <w:t>Ўзбекистон Республикаси Бош вазирининг биринчи ўринбосари — Ўзбекистон Республикаси транспорт вазири зиммасига</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rPr>
        <w:t xml:space="preserve">ушбу қарор билан тасдиқланган йиғма кўрсаткичлар ва асосий параметрларга мувофиқ уй-жойларни таъмирлаш, муҳандислик-транспорт </w:t>
      </w:r>
      <w:r w:rsidRPr="00F024A8">
        <w:rPr>
          <w:sz w:val="28"/>
          <w:szCs w:val="26"/>
        </w:rPr>
        <w:lastRenderedPageBreak/>
        <w:t>коммуникациялари ҳамда инфратузилма объектларининг ўз вақтида ва сифатли қурилиши ва таъмирланиши юзасидан — </w:t>
      </w:r>
      <w:r w:rsidRPr="00F024A8">
        <w:rPr>
          <w:sz w:val="28"/>
          <w:szCs w:val="26"/>
          <w:u w:val="single"/>
        </w:rPr>
        <w:t>Ўзбекистон Республикаси қурилиш вазири зиммасига</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rPr>
        <w:t>қурилиш-монтаж ишлари таннархини пасайтириш ва уларда маҳаллий замонавий қурилиш материаллари ва ускуналарини кенг қўллашга қаратилган чора-тадбирларни изчил амалга ошириш юзасидан — </w:t>
      </w:r>
      <w:r w:rsidRPr="00F024A8">
        <w:rPr>
          <w:sz w:val="28"/>
          <w:szCs w:val="26"/>
          <w:u w:val="single"/>
        </w:rPr>
        <w:t>Ўзбекистон Республикаси иқтисодиёт ва саноат вазири зиммасига шахсий жавобгарлик юкла</w:t>
      </w:r>
      <w:r w:rsidRPr="00F024A8">
        <w:rPr>
          <w:sz w:val="28"/>
          <w:szCs w:val="26"/>
          <w:u w:val="single"/>
          <w:lang w:val="uz-Cyrl-UZ"/>
        </w:rPr>
        <w:t>тилган</w:t>
      </w:r>
      <w:r w:rsidRPr="00F024A8">
        <w:rPr>
          <w:sz w:val="28"/>
          <w:szCs w:val="26"/>
        </w:rPr>
        <w:t>.</w:t>
      </w:r>
    </w:p>
    <w:p w:rsidR="00876E3B" w:rsidRPr="00F024A8" w:rsidRDefault="00876E3B" w:rsidP="00876E3B">
      <w:pPr>
        <w:pStyle w:val="ad"/>
        <w:shd w:val="clear" w:color="auto" w:fill="FFFFFF"/>
        <w:spacing w:before="0" w:beforeAutospacing="0" w:after="0" w:afterAutospacing="0"/>
        <w:jc w:val="both"/>
        <w:rPr>
          <w:sz w:val="28"/>
          <w:szCs w:val="26"/>
        </w:rPr>
      </w:pPr>
      <w:r w:rsidRPr="00F024A8">
        <w:rPr>
          <w:sz w:val="28"/>
          <w:szCs w:val="26"/>
          <w:lang w:val="uz-Cyrl-UZ"/>
        </w:rPr>
        <w:t>Хужжатда,</w:t>
      </w:r>
      <w:r w:rsidRPr="00F024A8">
        <w:rPr>
          <w:sz w:val="28"/>
          <w:szCs w:val="26"/>
        </w:rPr>
        <w:t xml:space="preserve"> Ўзбекистон Республикаси Иқтисодиёт ва саноат вазирлиги манфаатдор вазирликлар ва идоралар билан биргаликда икки ой муддатда қонунчиликка ушбу қарордан келиб чиқадиган ўзгартиш ва қўшимчалар юзасидан Вазирлар Маҳкамасига таклифлар кирит</w:t>
      </w:r>
      <w:r w:rsidRPr="00F024A8">
        <w:rPr>
          <w:sz w:val="28"/>
          <w:szCs w:val="26"/>
          <w:lang w:val="uz-Cyrl-UZ"/>
        </w:rPr>
        <w:t>илиши топширилган</w:t>
      </w:r>
      <w:r w:rsidRPr="00F024A8">
        <w:rPr>
          <w:sz w:val="28"/>
          <w:szCs w:val="26"/>
        </w:rPr>
        <w:t>.</w:t>
      </w:r>
    </w:p>
    <w:p w:rsidR="00F16EF3" w:rsidRPr="00F024A8" w:rsidRDefault="00F16EF3" w:rsidP="00F16EF3">
      <w:pPr>
        <w:shd w:val="clear" w:color="auto" w:fill="FFFFFF"/>
        <w:spacing w:after="0" w:line="240" w:lineRule="auto"/>
        <w:ind w:firstLine="708"/>
        <w:jc w:val="both"/>
        <w:rPr>
          <w:rFonts w:ascii="Times New Roman" w:hAnsi="Times New Roman"/>
          <w:color w:val="000000"/>
          <w:sz w:val="28"/>
          <w:szCs w:val="26"/>
        </w:rPr>
      </w:pPr>
      <w:r w:rsidRPr="00F024A8">
        <w:rPr>
          <w:rFonts w:ascii="Times New Roman" w:hAnsi="Times New Roman"/>
          <w:color w:val="000000"/>
          <w:sz w:val="28"/>
          <w:szCs w:val="26"/>
        </w:rPr>
        <w:t xml:space="preserve">Президентимизнинг </w:t>
      </w:r>
      <w:r w:rsidRPr="00F024A8">
        <w:rPr>
          <w:rFonts w:ascii="Times New Roman" w:hAnsi="Times New Roman"/>
          <w:color w:val="000000"/>
          <w:sz w:val="28"/>
          <w:szCs w:val="26"/>
          <w:lang w:val="uz-Cyrl-UZ"/>
        </w:rPr>
        <w:t>2018</w:t>
      </w:r>
      <w:r w:rsidRPr="00F024A8">
        <w:rPr>
          <w:rFonts w:ascii="Times New Roman" w:hAnsi="Times New Roman"/>
          <w:color w:val="000000"/>
          <w:sz w:val="28"/>
          <w:szCs w:val="26"/>
        </w:rPr>
        <w:t xml:space="preserve"> йил 8 январдаги “Ўзбекистон Республикасининг давлат харидларини амалга ошириш, давлат дастури доирасидаги ҳужжатларни шакллантириш ва амалга ошириш бўйича комплекс экспертизанинг самарали тизимини ташкил қилиш тўғрисида”ги қарори соҳага оид яна бир муҳим ҳужжат бўлди. Унга мувофиқ, Лойиҳа бошқаруви миллий агентлиги ҳузурида Лойиҳалар ва импорт контрактларини комплекс экспертиза қилиш маркази ташкил этилди. Эндиликда лойиҳа, тендер ҳужжатлари ва импорт шартномалари ушбу марказда экспертизадан ўтказилади.</w:t>
      </w:r>
    </w:p>
    <w:p w:rsidR="00F16EF3" w:rsidRPr="00F024A8" w:rsidRDefault="00F16EF3" w:rsidP="00F16EF3">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Янги тартиб бўйича ишлар давом этаётгани боис 2018 йилги ижтимоий-иқтисодий ривожланиш лойиҳалари, истисно тариқасида, Президент томонидан тасдиқланадиган Инвестиция лойиҳалари рўйхати асосида амалга оширилади.</w:t>
      </w:r>
    </w:p>
    <w:p w:rsidR="00F16EF3" w:rsidRPr="00F024A8" w:rsidRDefault="00F16EF3" w:rsidP="00F16EF3">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Давлатимиз раҳбари тажриба тариқасида Тошкент шаҳри, Тошкент ва Самарқанд вилоятларида лойиҳаларни энергия тежамкор, замонавий қурилиш ва енгил конструкцияли материаллардан фойдаланган ҳолда амалга ошириш орқали уларнинг қийматини 20 — 30 фоиз арзонлаштириш амалиётини жорий этишни таклиф қилди.</w:t>
      </w:r>
    </w:p>
    <w:p w:rsidR="00F16EF3" w:rsidRPr="00F024A8" w:rsidRDefault="00F16EF3" w:rsidP="00F16EF3">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Иқтисод қилинган маблағлар тўлалигича мазкур лойиҳа жойлашадиган шаҳар ёки туман ихтиёрида қолади ҳамда ушбу ҳудуднинг ижтимоий ва коммунал соҳа масалаларини ҳал этишга йўналтирилади, деди Президентимиз.</w:t>
      </w:r>
    </w:p>
    <w:p w:rsidR="00F16EF3" w:rsidRPr="00F024A8" w:rsidRDefault="00F16EF3" w:rsidP="00F16EF3">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Йиғилишда инвестиция лойиҳаларини иқтисодий, молиявий ва технологик асосланган ҳолда ишлаб чиқишда лойиҳа институтларининг ўрнига алоҳида эътибор қаратилди.</w:t>
      </w:r>
    </w:p>
    <w:p w:rsidR="00F16EF3" w:rsidRPr="00F024A8" w:rsidRDefault="00F16EF3" w:rsidP="00F16EF3">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Амалдаги лойиҳа ишларини бажариш қоидалари ўтган асрнинг 60 — 70-йилларида ишлаб чиқилган бўлиб, замонавий талабларга мутлақо жавоб бермайди. Шу пайтгача хорижий консультантларни жалб этган ҳолда бирорта ҳам янги лойиҳа институти яратилмаган. Ҳудудларда бугунги талабларга жавоб берадиган лойиҳалаштириш ташкилотлари йўқ.</w:t>
      </w:r>
    </w:p>
    <w:p w:rsidR="006839C9" w:rsidRPr="00F024A8" w:rsidRDefault="00F16EF3" w:rsidP="00F16EF3">
      <w:pPr>
        <w:spacing w:after="0"/>
        <w:ind w:firstLine="567"/>
        <w:jc w:val="both"/>
        <w:rPr>
          <w:rFonts w:ascii="Times New Roman" w:hAnsi="Times New Roman" w:cs="Times New Roman"/>
          <w:sz w:val="28"/>
          <w:szCs w:val="26"/>
        </w:rPr>
      </w:pPr>
      <w:r w:rsidRPr="00F024A8">
        <w:rPr>
          <w:rFonts w:ascii="Times New Roman" w:hAnsi="Times New Roman"/>
          <w:color w:val="000000"/>
          <w:sz w:val="28"/>
          <w:szCs w:val="26"/>
        </w:rPr>
        <w:t xml:space="preserve">Ҳозирги пайтда лойиҳалаштириш институтларининг асосий мақсади лойиҳа қийматини баланд қилиб кўрсатиб, ундан тегишли юқори фоизли </w:t>
      </w:r>
      <w:r w:rsidRPr="00F024A8">
        <w:rPr>
          <w:rFonts w:ascii="Times New Roman" w:hAnsi="Times New Roman"/>
          <w:color w:val="000000"/>
          <w:sz w:val="28"/>
          <w:szCs w:val="26"/>
        </w:rPr>
        <w:lastRenderedPageBreak/>
        <w:t>фойда олиш бўлиб қолган. Бугун буларнинг барчасига барҳам берадиган вақт келди, деди Шавкат Мирзиёев. “ЎзИнжиниринг” лойиҳалаштириш ташкилоти иқтисодиётнинг базавий тармоқларини лойиҳалаштиргани каби қолган хўжалик бирлашмаларида ҳам худди шундай мутасадди юқори малакали мутахассисларга эга бўлган ихтисослаштирилган лойиҳа институтлари бўлиши керак.</w:t>
      </w:r>
    </w:p>
    <w:p w:rsidR="00DC653E" w:rsidRPr="00F024A8" w:rsidRDefault="00DC653E" w:rsidP="00FF288C">
      <w:pPr>
        <w:spacing w:after="0"/>
        <w:ind w:firstLine="567"/>
        <w:jc w:val="both"/>
        <w:rPr>
          <w:rFonts w:ascii="Times New Roman" w:hAnsi="Times New Roman" w:cs="Times New Roman"/>
          <w:sz w:val="28"/>
          <w:szCs w:val="26"/>
        </w:rPr>
      </w:pPr>
    </w:p>
    <w:p w:rsidR="00DC653E" w:rsidRPr="00F024A8" w:rsidRDefault="00DC653E" w:rsidP="00DC653E">
      <w:pPr>
        <w:spacing w:after="0"/>
        <w:ind w:firstLine="567"/>
        <w:jc w:val="both"/>
        <w:rPr>
          <w:rFonts w:ascii="Times New Roman" w:hAnsi="Times New Roman" w:cs="Times New Roman"/>
          <w:b/>
          <w:sz w:val="28"/>
          <w:szCs w:val="26"/>
        </w:rPr>
      </w:pPr>
      <w:r w:rsidRPr="00F024A8">
        <w:rPr>
          <w:rFonts w:ascii="Times New Roman" w:hAnsi="Times New Roman" w:cs="Times New Roman"/>
          <w:b/>
          <w:sz w:val="28"/>
          <w:szCs w:val="26"/>
          <w:lang w:val="uz-Cyrl-UZ"/>
        </w:rPr>
        <w:t>8</w:t>
      </w:r>
      <w:r w:rsidRPr="00F024A8">
        <w:rPr>
          <w:rFonts w:ascii="Times New Roman" w:hAnsi="Times New Roman" w:cs="Times New Roman"/>
          <w:b/>
          <w:sz w:val="28"/>
          <w:szCs w:val="26"/>
        </w:rPr>
        <w:t>.6. Талабни тахлил қилиш усуллари</w:t>
      </w:r>
    </w:p>
    <w:p w:rsidR="00DC653E" w:rsidRPr="00F024A8" w:rsidRDefault="00DC653E" w:rsidP="00DC653E">
      <w:pPr>
        <w:spacing w:after="0"/>
        <w:ind w:firstLine="567"/>
        <w:jc w:val="both"/>
        <w:rPr>
          <w:rFonts w:ascii="Times New Roman" w:hAnsi="Times New Roman" w:cs="Times New Roman"/>
          <w:sz w:val="28"/>
          <w:szCs w:val="26"/>
        </w:rPr>
      </w:pPr>
    </w:p>
    <w:p w:rsidR="00DC653E" w:rsidRPr="00F024A8" w:rsidRDefault="00DC653E" w:rsidP="00DC653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Дастурни амалга ошириш вақтида инновацияларга бўлган талабни та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лил қилиш ма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сулотлар олдиндан кўриб чиқилаётган даврга нисбатан </w:t>
      </w:r>
      <w:r w:rsidR="00C36373" w:rsidRPr="00F024A8">
        <w:rPr>
          <w:rFonts w:ascii="Times New Roman" w:hAnsi="Times New Roman" w:cs="Times New Roman"/>
          <w:sz w:val="28"/>
          <w:szCs w:val="26"/>
          <w:lang w:val="uz-Cyrl-UZ"/>
        </w:rPr>
        <w:t>дастлабки</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орий ва кейинги бўлиши мумкин.</w:t>
      </w:r>
    </w:p>
    <w:p w:rsidR="00C36373" w:rsidRPr="00F024A8" w:rsidRDefault="00DC653E" w:rsidP="00DC653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Янги илмий-теxника ма</w:t>
      </w:r>
      <w:r w:rsidR="00C36373"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сулотларига бўлган талабни олдиндан та</w:t>
      </w:r>
      <w:r w:rsidR="00C36373"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лил қилиш - бу </w:t>
      </w:r>
      <w:r w:rsidR="00C36373" w:rsidRPr="00F024A8">
        <w:rPr>
          <w:rFonts w:ascii="Times New Roman" w:hAnsi="Times New Roman" w:cs="Times New Roman"/>
          <w:sz w:val="28"/>
          <w:szCs w:val="26"/>
          <w:lang w:val="uz-Cyrl-UZ"/>
        </w:rPr>
        <w:t>э</w:t>
      </w:r>
      <w:r w:rsidRPr="00F024A8">
        <w:rPr>
          <w:rFonts w:ascii="Times New Roman" w:hAnsi="Times New Roman" w:cs="Times New Roman"/>
          <w:sz w:val="28"/>
          <w:szCs w:val="26"/>
        </w:rPr>
        <w:t>нг му</w:t>
      </w:r>
      <w:r w:rsidR="00C36373"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им дастурлардан биридир, чунки у ишлаб чиқариш дастурини ишлаб чиқиш ва бозорда янги ма</w:t>
      </w:r>
      <w:r w:rsidR="00C36373"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сулотни риво</w:t>
      </w:r>
      <w:r w:rsidR="00C36373"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лантириш стратегиясини ишлаб чиқиш учун асос бўлиб xизмат қилади.</w:t>
      </w:r>
    </w:p>
    <w:p w:rsidR="00C36373" w:rsidRPr="00F024A8" w:rsidRDefault="00DC653E" w:rsidP="00DC65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Aгар ма</w:t>
      </w:r>
      <w:r w:rsidR="00C36373"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 ма</w:t>
      </w:r>
      <w:r w:rsidR="00DD59F4" w:rsidRPr="00F024A8">
        <w:rPr>
          <w:rFonts w:ascii="Times New Roman" w:hAnsi="Times New Roman" w:cs="Times New Roman"/>
          <w:sz w:val="28"/>
          <w:szCs w:val="26"/>
          <w:lang w:val="uz-Cyrl-UZ"/>
        </w:rPr>
        <w:t>ъ</w:t>
      </w:r>
      <w:r w:rsidRPr="00F024A8">
        <w:rPr>
          <w:rFonts w:ascii="Times New Roman" w:hAnsi="Times New Roman" w:cs="Times New Roman"/>
          <w:sz w:val="28"/>
          <w:szCs w:val="26"/>
        </w:rPr>
        <w:t xml:space="preserve">лумоти истеьмолчи учун мавйуд бўлса ва унинг ишлаб чиқарилиши бошланган бўлса, талабни ўрганиш учун талаб қилинадиган буxгалтерия </w:t>
      </w:r>
      <w:r w:rsidR="00C36373" w:rsidRPr="00F024A8">
        <w:rPr>
          <w:rFonts w:ascii="Times New Roman" w:hAnsi="Times New Roman" w:cs="Times New Roman"/>
          <w:sz w:val="28"/>
          <w:szCs w:val="26"/>
          <w:lang w:val="uz-Cyrl-UZ"/>
        </w:rPr>
        <w:t>ж</w:t>
      </w:r>
      <w:r w:rsidRPr="00F024A8">
        <w:rPr>
          <w:rFonts w:ascii="Times New Roman" w:hAnsi="Times New Roman" w:cs="Times New Roman"/>
          <w:sz w:val="28"/>
          <w:szCs w:val="26"/>
        </w:rPr>
        <w:t>урналларидан ёки янги ма</w:t>
      </w:r>
      <w:r w:rsidR="00C36373"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сулотлар учун буюртмалардан фойдаланиш мумкин. Улар, масалан, шакл </w:t>
      </w:r>
      <w:r w:rsidR="00C36373"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адвалида тузилган.</w:t>
      </w:r>
      <w:r w:rsidR="00C36373" w:rsidRPr="00F024A8">
        <w:rPr>
          <w:rFonts w:ascii="Times New Roman" w:hAnsi="Times New Roman" w:cs="Times New Roman"/>
          <w:sz w:val="28"/>
          <w:szCs w:val="26"/>
          <w:lang w:val="uz-Cyrl-UZ"/>
        </w:rPr>
        <w:t xml:space="preserve"> 8</w:t>
      </w:r>
      <w:r w:rsidRPr="00F024A8">
        <w:rPr>
          <w:rFonts w:ascii="Times New Roman" w:hAnsi="Times New Roman" w:cs="Times New Roman"/>
          <w:sz w:val="28"/>
          <w:szCs w:val="26"/>
        </w:rPr>
        <w:t>.5.</w:t>
      </w:r>
      <w:r w:rsidR="00C36373" w:rsidRPr="00F024A8">
        <w:rPr>
          <w:rFonts w:ascii="Times New Roman" w:hAnsi="Times New Roman" w:cs="Times New Roman"/>
          <w:sz w:val="28"/>
          <w:szCs w:val="26"/>
          <w:lang w:val="uz-Cyrl-UZ"/>
        </w:rPr>
        <w:t>шакл.</w:t>
      </w:r>
    </w:p>
    <w:p w:rsidR="00DD59F4" w:rsidRPr="00F024A8" w:rsidRDefault="00DD59F4" w:rsidP="00DC653E">
      <w:pPr>
        <w:spacing w:after="0"/>
        <w:ind w:firstLine="567"/>
        <w:jc w:val="both"/>
        <w:rPr>
          <w:rFonts w:ascii="Times New Roman" w:hAnsi="Times New Roman" w:cs="Times New Roman"/>
          <w:sz w:val="28"/>
          <w:szCs w:val="26"/>
          <w:lang w:val="uz-Cyrl-UZ"/>
        </w:rPr>
      </w:pPr>
    </w:p>
    <w:tbl>
      <w:tblPr>
        <w:tblStyle w:val="a4"/>
        <w:tblW w:w="0" w:type="auto"/>
        <w:tblInd w:w="421" w:type="dxa"/>
        <w:tblLook w:val="04A0" w:firstRow="1" w:lastRow="0" w:firstColumn="1" w:lastColumn="0" w:noHBand="0" w:noVBand="1"/>
      </w:tblPr>
      <w:tblGrid>
        <w:gridCol w:w="1153"/>
        <w:gridCol w:w="1068"/>
        <w:gridCol w:w="1154"/>
        <w:gridCol w:w="868"/>
        <w:gridCol w:w="1025"/>
        <w:gridCol w:w="849"/>
        <w:gridCol w:w="1392"/>
        <w:gridCol w:w="864"/>
        <w:gridCol w:w="776"/>
      </w:tblGrid>
      <w:tr w:rsidR="003B54B1" w:rsidRPr="00F024A8" w:rsidTr="00876E3B">
        <w:trPr>
          <w:trHeight w:val="215"/>
        </w:trPr>
        <w:tc>
          <w:tcPr>
            <w:tcW w:w="1041" w:type="dxa"/>
            <w:vMerge w:val="restart"/>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Маҳсулот номи</w:t>
            </w:r>
          </w:p>
        </w:tc>
        <w:tc>
          <w:tcPr>
            <w:tcW w:w="1182" w:type="dxa"/>
            <w:vMerge w:val="restart"/>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Олувчи, манзили, телефон</w:t>
            </w:r>
          </w:p>
        </w:tc>
        <w:tc>
          <w:tcPr>
            <w:tcW w:w="1000" w:type="dxa"/>
            <w:vMerge w:val="restart"/>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Маҳсулот сони</w:t>
            </w:r>
          </w:p>
        </w:tc>
        <w:tc>
          <w:tcPr>
            <w:tcW w:w="907" w:type="dxa"/>
            <w:vMerge w:val="restart"/>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1 дона баҳоси</w:t>
            </w:r>
          </w:p>
        </w:tc>
        <w:tc>
          <w:tcPr>
            <w:tcW w:w="907" w:type="dxa"/>
            <w:vMerge w:val="restart"/>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Битим суммаси</w:t>
            </w:r>
          </w:p>
        </w:tc>
        <w:tc>
          <w:tcPr>
            <w:tcW w:w="908" w:type="dxa"/>
            <w:vMerge w:val="restart"/>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Тўлов санаси</w:t>
            </w:r>
          </w:p>
        </w:tc>
        <w:tc>
          <w:tcPr>
            <w:tcW w:w="1192" w:type="dxa"/>
            <w:vMerge w:val="restart"/>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Маҳсулотни тушуриш санаси</w:t>
            </w:r>
          </w:p>
        </w:tc>
        <w:tc>
          <w:tcPr>
            <w:tcW w:w="1816" w:type="dxa"/>
            <w:gridSpan w:val="2"/>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Қарздорлик</w:t>
            </w:r>
          </w:p>
        </w:tc>
      </w:tr>
      <w:tr w:rsidR="003B54B1" w:rsidRPr="00F024A8" w:rsidTr="00876E3B">
        <w:trPr>
          <w:trHeight w:val="172"/>
        </w:trPr>
        <w:tc>
          <w:tcPr>
            <w:tcW w:w="1041" w:type="dxa"/>
            <w:vMerge/>
          </w:tcPr>
          <w:p w:rsidR="003B54B1" w:rsidRPr="00F024A8" w:rsidRDefault="003B54B1" w:rsidP="00DD59F4">
            <w:pPr>
              <w:jc w:val="center"/>
              <w:rPr>
                <w:rFonts w:ascii="Times New Roman" w:hAnsi="Times New Roman" w:cs="Times New Roman"/>
                <w:sz w:val="28"/>
                <w:szCs w:val="24"/>
                <w:lang w:val="uz-Cyrl-UZ"/>
              </w:rPr>
            </w:pPr>
          </w:p>
        </w:tc>
        <w:tc>
          <w:tcPr>
            <w:tcW w:w="1182" w:type="dxa"/>
            <w:vMerge/>
          </w:tcPr>
          <w:p w:rsidR="003B54B1" w:rsidRPr="00F024A8" w:rsidRDefault="003B54B1" w:rsidP="00DD59F4">
            <w:pPr>
              <w:jc w:val="center"/>
              <w:rPr>
                <w:rFonts w:ascii="Times New Roman" w:hAnsi="Times New Roman" w:cs="Times New Roman"/>
                <w:sz w:val="28"/>
                <w:szCs w:val="24"/>
                <w:lang w:val="uz-Cyrl-UZ"/>
              </w:rPr>
            </w:pPr>
          </w:p>
        </w:tc>
        <w:tc>
          <w:tcPr>
            <w:tcW w:w="1000" w:type="dxa"/>
            <w:vMerge/>
          </w:tcPr>
          <w:p w:rsidR="003B54B1" w:rsidRPr="00F024A8" w:rsidRDefault="003B54B1" w:rsidP="00DD59F4">
            <w:pPr>
              <w:jc w:val="center"/>
              <w:rPr>
                <w:rFonts w:ascii="Times New Roman" w:hAnsi="Times New Roman" w:cs="Times New Roman"/>
                <w:sz w:val="28"/>
                <w:szCs w:val="24"/>
                <w:lang w:val="uz-Cyrl-UZ"/>
              </w:rPr>
            </w:pPr>
          </w:p>
        </w:tc>
        <w:tc>
          <w:tcPr>
            <w:tcW w:w="907" w:type="dxa"/>
            <w:vMerge/>
          </w:tcPr>
          <w:p w:rsidR="003B54B1" w:rsidRPr="00F024A8" w:rsidRDefault="003B54B1" w:rsidP="00DD59F4">
            <w:pPr>
              <w:jc w:val="center"/>
              <w:rPr>
                <w:rFonts w:ascii="Times New Roman" w:hAnsi="Times New Roman" w:cs="Times New Roman"/>
                <w:sz w:val="28"/>
                <w:szCs w:val="24"/>
                <w:lang w:val="uz-Cyrl-UZ"/>
              </w:rPr>
            </w:pPr>
          </w:p>
        </w:tc>
        <w:tc>
          <w:tcPr>
            <w:tcW w:w="907" w:type="dxa"/>
            <w:vMerge/>
          </w:tcPr>
          <w:p w:rsidR="003B54B1" w:rsidRPr="00F024A8" w:rsidRDefault="003B54B1" w:rsidP="00DD59F4">
            <w:pPr>
              <w:jc w:val="center"/>
              <w:rPr>
                <w:rFonts w:ascii="Times New Roman" w:hAnsi="Times New Roman" w:cs="Times New Roman"/>
                <w:sz w:val="28"/>
                <w:szCs w:val="24"/>
                <w:lang w:val="uz-Cyrl-UZ"/>
              </w:rPr>
            </w:pPr>
          </w:p>
        </w:tc>
        <w:tc>
          <w:tcPr>
            <w:tcW w:w="908" w:type="dxa"/>
            <w:vMerge/>
          </w:tcPr>
          <w:p w:rsidR="003B54B1" w:rsidRPr="00F024A8" w:rsidRDefault="003B54B1" w:rsidP="00DD59F4">
            <w:pPr>
              <w:jc w:val="center"/>
              <w:rPr>
                <w:rFonts w:ascii="Times New Roman" w:hAnsi="Times New Roman" w:cs="Times New Roman"/>
                <w:sz w:val="28"/>
                <w:szCs w:val="24"/>
                <w:lang w:val="uz-Cyrl-UZ"/>
              </w:rPr>
            </w:pPr>
          </w:p>
        </w:tc>
        <w:tc>
          <w:tcPr>
            <w:tcW w:w="1192" w:type="dxa"/>
            <w:vMerge/>
          </w:tcPr>
          <w:p w:rsidR="003B54B1" w:rsidRPr="00F024A8" w:rsidRDefault="003B54B1" w:rsidP="00DD59F4">
            <w:pPr>
              <w:jc w:val="center"/>
              <w:rPr>
                <w:rFonts w:ascii="Times New Roman" w:hAnsi="Times New Roman" w:cs="Times New Roman"/>
                <w:sz w:val="28"/>
                <w:szCs w:val="24"/>
                <w:lang w:val="uz-Cyrl-UZ"/>
              </w:rPr>
            </w:pPr>
          </w:p>
        </w:tc>
        <w:tc>
          <w:tcPr>
            <w:tcW w:w="908"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кредит</w:t>
            </w:r>
          </w:p>
        </w:tc>
        <w:tc>
          <w:tcPr>
            <w:tcW w:w="908"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Дебет</w:t>
            </w:r>
          </w:p>
        </w:tc>
      </w:tr>
      <w:tr w:rsidR="003B54B1" w:rsidRPr="00F024A8" w:rsidTr="00876E3B">
        <w:trPr>
          <w:trHeight w:val="215"/>
        </w:trPr>
        <w:tc>
          <w:tcPr>
            <w:tcW w:w="1041"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1</w:t>
            </w:r>
          </w:p>
        </w:tc>
        <w:tc>
          <w:tcPr>
            <w:tcW w:w="1182"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2</w:t>
            </w:r>
          </w:p>
        </w:tc>
        <w:tc>
          <w:tcPr>
            <w:tcW w:w="1000"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3</w:t>
            </w:r>
          </w:p>
        </w:tc>
        <w:tc>
          <w:tcPr>
            <w:tcW w:w="907"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4</w:t>
            </w:r>
          </w:p>
        </w:tc>
        <w:tc>
          <w:tcPr>
            <w:tcW w:w="907"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5</w:t>
            </w:r>
          </w:p>
        </w:tc>
        <w:tc>
          <w:tcPr>
            <w:tcW w:w="908"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6</w:t>
            </w:r>
          </w:p>
        </w:tc>
        <w:tc>
          <w:tcPr>
            <w:tcW w:w="1192"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7</w:t>
            </w:r>
          </w:p>
        </w:tc>
        <w:tc>
          <w:tcPr>
            <w:tcW w:w="908"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8</w:t>
            </w:r>
          </w:p>
        </w:tc>
        <w:tc>
          <w:tcPr>
            <w:tcW w:w="908" w:type="dxa"/>
          </w:tcPr>
          <w:p w:rsidR="003B54B1" w:rsidRPr="00F024A8" w:rsidRDefault="003B54B1" w:rsidP="00DD59F4">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9</w:t>
            </w:r>
          </w:p>
        </w:tc>
      </w:tr>
      <w:tr w:rsidR="003B54B1" w:rsidRPr="00F024A8" w:rsidTr="00876E3B">
        <w:trPr>
          <w:trHeight w:val="215"/>
        </w:trPr>
        <w:tc>
          <w:tcPr>
            <w:tcW w:w="1041" w:type="dxa"/>
          </w:tcPr>
          <w:p w:rsidR="003B54B1" w:rsidRPr="00F024A8" w:rsidRDefault="003B54B1" w:rsidP="00DD59F4">
            <w:pPr>
              <w:jc w:val="center"/>
              <w:rPr>
                <w:rFonts w:ascii="Times New Roman" w:hAnsi="Times New Roman" w:cs="Times New Roman"/>
                <w:sz w:val="28"/>
                <w:szCs w:val="24"/>
                <w:lang w:val="uz-Cyrl-UZ"/>
              </w:rPr>
            </w:pPr>
          </w:p>
        </w:tc>
        <w:tc>
          <w:tcPr>
            <w:tcW w:w="1182" w:type="dxa"/>
          </w:tcPr>
          <w:p w:rsidR="003B54B1" w:rsidRPr="00F024A8" w:rsidRDefault="003B54B1" w:rsidP="00DD59F4">
            <w:pPr>
              <w:jc w:val="center"/>
              <w:rPr>
                <w:rFonts w:ascii="Times New Roman" w:hAnsi="Times New Roman" w:cs="Times New Roman"/>
                <w:sz w:val="28"/>
                <w:szCs w:val="24"/>
                <w:lang w:val="uz-Cyrl-UZ"/>
              </w:rPr>
            </w:pPr>
          </w:p>
        </w:tc>
        <w:tc>
          <w:tcPr>
            <w:tcW w:w="1000" w:type="dxa"/>
          </w:tcPr>
          <w:p w:rsidR="003B54B1" w:rsidRPr="00F024A8" w:rsidRDefault="003B54B1" w:rsidP="00DD59F4">
            <w:pPr>
              <w:jc w:val="center"/>
              <w:rPr>
                <w:rFonts w:ascii="Times New Roman" w:hAnsi="Times New Roman" w:cs="Times New Roman"/>
                <w:sz w:val="28"/>
                <w:szCs w:val="24"/>
                <w:lang w:val="uz-Cyrl-UZ"/>
              </w:rPr>
            </w:pPr>
          </w:p>
        </w:tc>
        <w:tc>
          <w:tcPr>
            <w:tcW w:w="907" w:type="dxa"/>
          </w:tcPr>
          <w:p w:rsidR="003B54B1" w:rsidRPr="00F024A8" w:rsidRDefault="003B54B1" w:rsidP="00DD59F4">
            <w:pPr>
              <w:jc w:val="center"/>
              <w:rPr>
                <w:rFonts w:ascii="Times New Roman" w:hAnsi="Times New Roman" w:cs="Times New Roman"/>
                <w:sz w:val="28"/>
                <w:szCs w:val="24"/>
                <w:lang w:val="uz-Cyrl-UZ"/>
              </w:rPr>
            </w:pPr>
          </w:p>
        </w:tc>
        <w:tc>
          <w:tcPr>
            <w:tcW w:w="907" w:type="dxa"/>
          </w:tcPr>
          <w:p w:rsidR="003B54B1" w:rsidRPr="00F024A8" w:rsidRDefault="003B54B1" w:rsidP="00DD59F4">
            <w:pPr>
              <w:jc w:val="center"/>
              <w:rPr>
                <w:rFonts w:ascii="Times New Roman" w:hAnsi="Times New Roman" w:cs="Times New Roman"/>
                <w:sz w:val="28"/>
                <w:szCs w:val="24"/>
                <w:lang w:val="uz-Cyrl-UZ"/>
              </w:rPr>
            </w:pPr>
          </w:p>
        </w:tc>
        <w:tc>
          <w:tcPr>
            <w:tcW w:w="908" w:type="dxa"/>
          </w:tcPr>
          <w:p w:rsidR="003B54B1" w:rsidRPr="00F024A8" w:rsidRDefault="003B54B1" w:rsidP="00DD59F4">
            <w:pPr>
              <w:jc w:val="center"/>
              <w:rPr>
                <w:rFonts w:ascii="Times New Roman" w:hAnsi="Times New Roman" w:cs="Times New Roman"/>
                <w:sz w:val="28"/>
                <w:szCs w:val="24"/>
                <w:lang w:val="uz-Cyrl-UZ"/>
              </w:rPr>
            </w:pPr>
          </w:p>
        </w:tc>
        <w:tc>
          <w:tcPr>
            <w:tcW w:w="1192" w:type="dxa"/>
          </w:tcPr>
          <w:p w:rsidR="003B54B1" w:rsidRPr="00F024A8" w:rsidRDefault="003B54B1" w:rsidP="00DD59F4">
            <w:pPr>
              <w:jc w:val="center"/>
              <w:rPr>
                <w:rFonts w:ascii="Times New Roman" w:hAnsi="Times New Roman" w:cs="Times New Roman"/>
                <w:sz w:val="28"/>
                <w:szCs w:val="24"/>
                <w:lang w:val="uz-Cyrl-UZ"/>
              </w:rPr>
            </w:pPr>
          </w:p>
        </w:tc>
        <w:tc>
          <w:tcPr>
            <w:tcW w:w="908" w:type="dxa"/>
          </w:tcPr>
          <w:p w:rsidR="003B54B1" w:rsidRPr="00F024A8" w:rsidRDefault="003B54B1" w:rsidP="00DD59F4">
            <w:pPr>
              <w:jc w:val="center"/>
              <w:rPr>
                <w:rFonts w:ascii="Times New Roman" w:hAnsi="Times New Roman" w:cs="Times New Roman"/>
                <w:sz w:val="28"/>
                <w:szCs w:val="24"/>
                <w:lang w:val="uz-Cyrl-UZ"/>
              </w:rPr>
            </w:pPr>
          </w:p>
        </w:tc>
        <w:tc>
          <w:tcPr>
            <w:tcW w:w="908" w:type="dxa"/>
          </w:tcPr>
          <w:p w:rsidR="003B54B1" w:rsidRPr="00F024A8" w:rsidRDefault="003B54B1" w:rsidP="00DD59F4">
            <w:pPr>
              <w:jc w:val="center"/>
              <w:rPr>
                <w:rFonts w:ascii="Times New Roman" w:hAnsi="Times New Roman" w:cs="Times New Roman"/>
                <w:sz w:val="28"/>
                <w:szCs w:val="24"/>
                <w:lang w:val="uz-Cyrl-UZ"/>
              </w:rPr>
            </w:pPr>
          </w:p>
        </w:tc>
      </w:tr>
      <w:tr w:rsidR="003B54B1" w:rsidRPr="00F024A8" w:rsidTr="00876E3B">
        <w:trPr>
          <w:trHeight w:val="215"/>
        </w:trPr>
        <w:tc>
          <w:tcPr>
            <w:tcW w:w="1041" w:type="dxa"/>
          </w:tcPr>
          <w:p w:rsidR="003B54B1" w:rsidRPr="00F024A8" w:rsidRDefault="003B54B1" w:rsidP="00DD59F4">
            <w:pPr>
              <w:jc w:val="center"/>
              <w:rPr>
                <w:rFonts w:ascii="Times New Roman" w:hAnsi="Times New Roman" w:cs="Times New Roman"/>
                <w:sz w:val="18"/>
                <w:szCs w:val="16"/>
                <w:lang w:val="uz-Cyrl-UZ"/>
              </w:rPr>
            </w:pPr>
          </w:p>
        </w:tc>
        <w:tc>
          <w:tcPr>
            <w:tcW w:w="1182" w:type="dxa"/>
          </w:tcPr>
          <w:p w:rsidR="003B54B1" w:rsidRPr="00F024A8" w:rsidRDefault="003B54B1" w:rsidP="00DD59F4">
            <w:pPr>
              <w:jc w:val="center"/>
              <w:rPr>
                <w:rFonts w:ascii="Times New Roman" w:hAnsi="Times New Roman" w:cs="Times New Roman"/>
                <w:sz w:val="18"/>
                <w:szCs w:val="16"/>
                <w:lang w:val="uz-Cyrl-UZ"/>
              </w:rPr>
            </w:pPr>
          </w:p>
        </w:tc>
        <w:tc>
          <w:tcPr>
            <w:tcW w:w="1000" w:type="dxa"/>
          </w:tcPr>
          <w:p w:rsidR="003B54B1" w:rsidRPr="00F024A8" w:rsidRDefault="003B54B1" w:rsidP="00DD59F4">
            <w:pPr>
              <w:jc w:val="center"/>
              <w:rPr>
                <w:rFonts w:ascii="Times New Roman" w:hAnsi="Times New Roman" w:cs="Times New Roman"/>
                <w:sz w:val="18"/>
                <w:szCs w:val="16"/>
                <w:lang w:val="uz-Cyrl-UZ"/>
              </w:rPr>
            </w:pPr>
          </w:p>
        </w:tc>
        <w:tc>
          <w:tcPr>
            <w:tcW w:w="907" w:type="dxa"/>
          </w:tcPr>
          <w:p w:rsidR="003B54B1" w:rsidRPr="00F024A8" w:rsidRDefault="003B54B1" w:rsidP="00DD59F4">
            <w:pPr>
              <w:jc w:val="center"/>
              <w:rPr>
                <w:rFonts w:ascii="Times New Roman" w:hAnsi="Times New Roman" w:cs="Times New Roman"/>
                <w:sz w:val="18"/>
                <w:szCs w:val="16"/>
                <w:lang w:val="uz-Cyrl-UZ"/>
              </w:rPr>
            </w:pPr>
          </w:p>
        </w:tc>
        <w:tc>
          <w:tcPr>
            <w:tcW w:w="907" w:type="dxa"/>
          </w:tcPr>
          <w:p w:rsidR="003B54B1" w:rsidRPr="00F024A8" w:rsidRDefault="003B54B1" w:rsidP="00DD59F4">
            <w:pPr>
              <w:jc w:val="center"/>
              <w:rPr>
                <w:rFonts w:ascii="Times New Roman" w:hAnsi="Times New Roman" w:cs="Times New Roman"/>
                <w:sz w:val="18"/>
                <w:szCs w:val="16"/>
                <w:lang w:val="uz-Cyrl-UZ"/>
              </w:rPr>
            </w:pPr>
          </w:p>
        </w:tc>
        <w:tc>
          <w:tcPr>
            <w:tcW w:w="908" w:type="dxa"/>
          </w:tcPr>
          <w:p w:rsidR="003B54B1" w:rsidRPr="00F024A8" w:rsidRDefault="003B54B1" w:rsidP="00DD59F4">
            <w:pPr>
              <w:jc w:val="center"/>
              <w:rPr>
                <w:rFonts w:ascii="Times New Roman" w:hAnsi="Times New Roman" w:cs="Times New Roman"/>
                <w:sz w:val="18"/>
                <w:szCs w:val="16"/>
                <w:lang w:val="uz-Cyrl-UZ"/>
              </w:rPr>
            </w:pPr>
          </w:p>
        </w:tc>
        <w:tc>
          <w:tcPr>
            <w:tcW w:w="1192" w:type="dxa"/>
          </w:tcPr>
          <w:p w:rsidR="003B54B1" w:rsidRPr="00F024A8" w:rsidRDefault="003B54B1" w:rsidP="00DD59F4">
            <w:pPr>
              <w:jc w:val="center"/>
              <w:rPr>
                <w:rFonts w:ascii="Times New Roman" w:hAnsi="Times New Roman" w:cs="Times New Roman"/>
                <w:sz w:val="18"/>
                <w:szCs w:val="16"/>
                <w:lang w:val="uz-Cyrl-UZ"/>
              </w:rPr>
            </w:pPr>
          </w:p>
        </w:tc>
        <w:tc>
          <w:tcPr>
            <w:tcW w:w="908" w:type="dxa"/>
          </w:tcPr>
          <w:p w:rsidR="003B54B1" w:rsidRPr="00F024A8" w:rsidRDefault="003B54B1" w:rsidP="00DD59F4">
            <w:pPr>
              <w:jc w:val="center"/>
              <w:rPr>
                <w:rFonts w:ascii="Times New Roman" w:hAnsi="Times New Roman" w:cs="Times New Roman"/>
                <w:sz w:val="18"/>
                <w:szCs w:val="16"/>
                <w:lang w:val="uz-Cyrl-UZ"/>
              </w:rPr>
            </w:pPr>
          </w:p>
        </w:tc>
        <w:tc>
          <w:tcPr>
            <w:tcW w:w="908" w:type="dxa"/>
          </w:tcPr>
          <w:p w:rsidR="003B54B1" w:rsidRPr="00F024A8" w:rsidRDefault="003B54B1" w:rsidP="00DD59F4">
            <w:pPr>
              <w:jc w:val="center"/>
              <w:rPr>
                <w:rFonts w:ascii="Times New Roman" w:hAnsi="Times New Roman" w:cs="Times New Roman"/>
                <w:sz w:val="18"/>
                <w:szCs w:val="16"/>
                <w:lang w:val="uz-Cyrl-UZ"/>
              </w:rPr>
            </w:pPr>
          </w:p>
        </w:tc>
      </w:tr>
    </w:tbl>
    <w:p w:rsidR="00C36373" w:rsidRPr="00F024A8" w:rsidRDefault="00C36373" w:rsidP="00DD59F4">
      <w:pPr>
        <w:spacing w:after="0"/>
        <w:ind w:firstLine="567"/>
        <w:jc w:val="center"/>
        <w:rPr>
          <w:rFonts w:ascii="Times New Roman" w:hAnsi="Times New Roman" w:cs="Times New Roman"/>
          <w:sz w:val="18"/>
          <w:szCs w:val="16"/>
          <w:lang w:val="uz-Cyrl-UZ"/>
        </w:rPr>
      </w:pPr>
    </w:p>
    <w:p w:rsidR="00DD59F4" w:rsidRPr="00F024A8" w:rsidRDefault="003B54B1" w:rsidP="00DC653E">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8.5.жадвал. Маҳсулотга буюртма бериш ҳисобини юритиш </w:t>
      </w:r>
      <w:r w:rsidR="002C1EF0" w:rsidRPr="00F024A8">
        <w:rPr>
          <w:rFonts w:ascii="Times New Roman" w:hAnsi="Times New Roman" w:cs="Times New Roman"/>
          <w:b/>
          <w:sz w:val="28"/>
          <w:szCs w:val="26"/>
          <w:lang w:val="uz-Cyrl-UZ"/>
        </w:rPr>
        <w:t>китоби</w:t>
      </w:r>
    </w:p>
    <w:p w:rsidR="005A6FA9" w:rsidRPr="00F024A8" w:rsidRDefault="005A6FA9" w:rsidP="00DC653E">
      <w:pPr>
        <w:spacing w:after="0"/>
        <w:ind w:firstLine="567"/>
        <w:jc w:val="both"/>
        <w:rPr>
          <w:rFonts w:ascii="Times New Roman" w:hAnsi="Times New Roman" w:cs="Times New Roman"/>
          <w:b/>
          <w:sz w:val="28"/>
          <w:szCs w:val="26"/>
          <w:lang w:val="uz-Cyrl-UZ"/>
        </w:rPr>
      </w:pPr>
    </w:p>
    <w:tbl>
      <w:tblPr>
        <w:tblStyle w:val="a4"/>
        <w:tblW w:w="0" w:type="auto"/>
        <w:tblInd w:w="421" w:type="dxa"/>
        <w:tblLook w:val="04A0" w:firstRow="1" w:lastRow="0" w:firstColumn="1" w:lastColumn="0" w:noHBand="0" w:noVBand="1"/>
      </w:tblPr>
      <w:tblGrid>
        <w:gridCol w:w="1449"/>
        <w:gridCol w:w="1018"/>
        <w:gridCol w:w="1358"/>
        <w:gridCol w:w="938"/>
        <w:gridCol w:w="39"/>
        <w:gridCol w:w="1319"/>
        <w:gridCol w:w="1014"/>
        <w:gridCol w:w="2014"/>
      </w:tblGrid>
      <w:tr w:rsidR="003D6978" w:rsidRPr="00F024A8" w:rsidTr="00876E3B">
        <w:trPr>
          <w:trHeight w:val="373"/>
        </w:trPr>
        <w:tc>
          <w:tcPr>
            <w:tcW w:w="1272" w:type="dxa"/>
            <w:vMerge w:val="restart"/>
          </w:tcPr>
          <w:p w:rsidR="003D6978" w:rsidRPr="00F024A8" w:rsidRDefault="003D6978" w:rsidP="003B54B1">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Телевизор нархи пул бирл.</w:t>
            </w:r>
          </w:p>
        </w:tc>
        <w:tc>
          <w:tcPr>
            <w:tcW w:w="1209" w:type="dxa"/>
            <w:vMerge w:val="restart"/>
          </w:tcPr>
          <w:p w:rsidR="003D6978" w:rsidRPr="00F024A8" w:rsidRDefault="003D6978" w:rsidP="003B54B1">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Талаб сони дона</w:t>
            </w:r>
          </w:p>
        </w:tc>
        <w:tc>
          <w:tcPr>
            <w:tcW w:w="2497" w:type="dxa"/>
            <w:gridSpan w:val="3"/>
          </w:tcPr>
          <w:p w:rsidR="003D6978" w:rsidRPr="00F024A8" w:rsidRDefault="003D6978" w:rsidP="003B54B1">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Мутлақ даромад</w:t>
            </w:r>
          </w:p>
        </w:tc>
        <w:tc>
          <w:tcPr>
            <w:tcW w:w="2049" w:type="dxa"/>
            <w:gridSpan w:val="2"/>
          </w:tcPr>
          <w:p w:rsidR="003D6978" w:rsidRPr="00F024A8" w:rsidRDefault="003D6978" w:rsidP="003B54B1">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Ўртача қиймат</w:t>
            </w:r>
          </w:p>
        </w:tc>
        <w:tc>
          <w:tcPr>
            <w:tcW w:w="2075" w:type="dxa"/>
          </w:tcPr>
          <w:p w:rsidR="003D6978" w:rsidRPr="00F024A8" w:rsidRDefault="003D6978" w:rsidP="003B54B1">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Талабнинг эгилувчанлиги   нархли</w:t>
            </w:r>
          </w:p>
        </w:tc>
      </w:tr>
      <w:tr w:rsidR="003D6978" w:rsidRPr="00F024A8" w:rsidTr="00876E3B">
        <w:trPr>
          <w:trHeight w:val="149"/>
        </w:trPr>
        <w:tc>
          <w:tcPr>
            <w:tcW w:w="1272" w:type="dxa"/>
            <w:vMerge/>
          </w:tcPr>
          <w:p w:rsidR="003D6978" w:rsidRPr="00F024A8" w:rsidRDefault="003D6978" w:rsidP="003D6978">
            <w:pPr>
              <w:jc w:val="center"/>
              <w:rPr>
                <w:rFonts w:ascii="Times New Roman" w:hAnsi="Times New Roman" w:cs="Times New Roman"/>
                <w:sz w:val="28"/>
                <w:szCs w:val="24"/>
                <w:lang w:val="uz-Cyrl-UZ"/>
              </w:rPr>
            </w:pPr>
          </w:p>
        </w:tc>
        <w:tc>
          <w:tcPr>
            <w:tcW w:w="1209" w:type="dxa"/>
            <w:vMerge/>
          </w:tcPr>
          <w:p w:rsidR="003D6978" w:rsidRPr="00F024A8" w:rsidRDefault="003D6978" w:rsidP="003D6978">
            <w:pPr>
              <w:jc w:val="center"/>
              <w:rPr>
                <w:rFonts w:ascii="Times New Roman" w:hAnsi="Times New Roman" w:cs="Times New Roman"/>
                <w:sz w:val="28"/>
                <w:szCs w:val="24"/>
                <w:lang w:val="uz-Cyrl-UZ"/>
              </w:rPr>
            </w:pPr>
          </w:p>
        </w:tc>
        <w:tc>
          <w:tcPr>
            <w:tcW w:w="1352" w:type="dxa"/>
          </w:tcPr>
          <w:p w:rsidR="00330866" w:rsidRPr="00F024A8" w:rsidRDefault="003D6978" w:rsidP="003D6978">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Нархи,</w:t>
            </w:r>
          </w:p>
          <w:p w:rsidR="003D6978" w:rsidRPr="00F024A8" w:rsidRDefault="003D6978" w:rsidP="003D6978">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пул.бирл.</w:t>
            </w:r>
          </w:p>
        </w:tc>
        <w:tc>
          <w:tcPr>
            <w:tcW w:w="1119" w:type="dxa"/>
          </w:tcPr>
          <w:p w:rsidR="003D6978" w:rsidRPr="00F024A8" w:rsidRDefault="003D6978" w:rsidP="003D6978">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Сони дона</w:t>
            </w:r>
          </w:p>
        </w:tc>
        <w:tc>
          <w:tcPr>
            <w:tcW w:w="979" w:type="dxa"/>
            <w:gridSpan w:val="2"/>
          </w:tcPr>
          <w:p w:rsidR="00330866" w:rsidRPr="00F024A8" w:rsidRDefault="003D6978" w:rsidP="003D6978">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Нархи,</w:t>
            </w:r>
          </w:p>
          <w:p w:rsidR="003D6978" w:rsidRPr="00F024A8" w:rsidRDefault="003D6978" w:rsidP="003D6978">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пул.бирл.</w:t>
            </w:r>
          </w:p>
        </w:tc>
        <w:tc>
          <w:tcPr>
            <w:tcW w:w="1096" w:type="dxa"/>
          </w:tcPr>
          <w:p w:rsidR="003D6978" w:rsidRPr="00F024A8" w:rsidRDefault="003D6978" w:rsidP="003D6978">
            <w:pPr>
              <w:jc w:val="center"/>
              <w:rPr>
                <w:rFonts w:ascii="Times New Roman" w:hAnsi="Times New Roman" w:cs="Times New Roman"/>
                <w:sz w:val="28"/>
                <w:szCs w:val="24"/>
                <w:lang w:val="uz-Cyrl-UZ"/>
              </w:rPr>
            </w:pPr>
            <w:r w:rsidRPr="00F024A8">
              <w:rPr>
                <w:rFonts w:ascii="Times New Roman" w:hAnsi="Times New Roman" w:cs="Times New Roman"/>
                <w:sz w:val="28"/>
                <w:szCs w:val="24"/>
                <w:lang w:val="uz-Cyrl-UZ"/>
              </w:rPr>
              <w:t>Сони дона</w:t>
            </w:r>
          </w:p>
        </w:tc>
        <w:tc>
          <w:tcPr>
            <w:tcW w:w="2075" w:type="dxa"/>
          </w:tcPr>
          <w:p w:rsidR="003D6978" w:rsidRPr="00F024A8" w:rsidRDefault="003D6978" w:rsidP="003D6978">
            <w:pPr>
              <w:jc w:val="center"/>
              <w:rPr>
                <w:rFonts w:ascii="Times New Roman" w:hAnsi="Times New Roman" w:cs="Times New Roman"/>
                <w:sz w:val="28"/>
                <w:szCs w:val="24"/>
                <w:lang w:val="uz-Cyrl-UZ"/>
              </w:rPr>
            </w:pPr>
          </w:p>
        </w:tc>
      </w:tr>
      <w:tr w:rsidR="003B54B1" w:rsidRPr="00F024A8" w:rsidTr="00876E3B">
        <w:trPr>
          <w:trHeight w:val="591"/>
        </w:trPr>
        <w:tc>
          <w:tcPr>
            <w:tcW w:w="1272" w:type="dxa"/>
            <w:vAlign w:val="center"/>
          </w:tcPr>
          <w:p w:rsidR="003B54B1" w:rsidRPr="00F024A8" w:rsidRDefault="003D6978" w:rsidP="00876E3B">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P</w:t>
            </w:r>
          </w:p>
        </w:tc>
        <w:tc>
          <w:tcPr>
            <w:tcW w:w="1209" w:type="dxa"/>
            <w:vAlign w:val="center"/>
          </w:tcPr>
          <w:p w:rsidR="003B54B1" w:rsidRPr="00F024A8" w:rsidRDefault="003D6978" w:rsidP="00876E3B">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Q</w:t>
            </w:r>
          </w:p>
        </w:tc>
        <w:tc>
          <w:tcPr>
            <w:tcW w:w="1352" w:type="dxa"/>
            <w:vAlign w:val="center"/>
          </w:tcPr>
          <w:p w:rsidR="003B54B1" w:rsidRPr="00F024A8" w:rsidRDefault="003D6978" w:rsidP="00876E3B">
            <w:pPr>
              <w:jc w:val="center"/>
              <w:rPr>
                <w:rFonts w:ascii="Times New Roman" w:hAnsi="Times New Roman" w:cs="Times New Roman"/>
                <w:sz w:val="28"/>
                <w:szCs w:val="24"/>
                <w:lang w:val="en-US"/>
              </w:rPr>
            </w:pPr>
            <m:oMath>
              <m:r>
                <w:rPr>
                  <w:rFonts w:ascii="Cambria Math" w:hAnsi="Cambria Math" w:cs="Times New Roman"/>
                  <w:sz w:val="28"/>
                  <w:szCs w:val="24"/>
                  <w:lang w:val="uz-Cyrl-UZ"/>
                </w:rPr>
                <m:t>∆</m:t>
              </m:r>
            </m:oMath>
            <w:r w:rsidRPr="00F024A8">
              <w:rPr>
                <w:rFonts w:ascii="Times New Roman" w:eastAsiaTheme="minorEastAsia" w:hAnsi="Times New Roman" w:cs="Times New Roman"/>
                <w:sz w:val="28"/>
                <w:szCs w:val="24"/>
                <w:lang w:val="en-US"/>
              </w:rPr>
              <w:t>P</w:t>
            </w:r>
          </w:p>
        </w:tc>
        <w:tc>
          <w:tcPr>
            <w:tcW w:w="1119" w:type="dxa"/>
            <w:vAlign w:val="center"/>
          </w:tcPr>
          <w:p w:rsidR="003B54B1" w:rsidRPr="00F024A8" w:rsidRDefault="003D6978" w:rsidP="00876E3B">
            <w:pPr>
              <w:jc w:val="center"/>
              <w:rPr>
                <w:rFonts w:ascii="Times New Roman" w:hAnsi="Times New Roman" w:cs="Times New Roman"/>
                <w:sz w:val="28"/>
                <w:szCs w:val="24"/>
                <w:lang w:val="uz-Cyrl-UZ"/>
              </w:rPr>
            </w:pPr>
            <m:oMath>
              <m:r>
                <w:rPr>
                  <w:rFonts w:ascii="Cambria Math" w:hAnsi="Cambria Math" w:cs="Times New Roman"/>
                  <w:sz w:val="28"/>
                  <w:szCs w:val="24"/>
                  <w:lang w:val="uz-Cyrl-UZ"/>
                </w:rPr>
                <m:t>∆</m:t>
              </m:r>
            </m:oMath>
            <w:r w:rsidRPr="00F024A8">
              <w:rPr>
                <w:rFonts w:ascii="Times New Roman" w:hAnsi="Times New Roman" w:cs="Times New Roman"/>
                <w:sz w:val="28"/>
                <w:szCs w:val="24"/>
                <w:lang w:val="en-US"/>
              </w:rPr>
              <w:t>Q</w:t>
            </w:r>
          </w:p>
        </w:tc>
        <w:tc>
          <w:tcPr>
            <w:tcW w:w="979" w:type="dxa"/>
            <w:gridSpan w:val="2"/>
            <w:vAlign w:val="center"/>
          </w:tcPr>
          <w:p w:rsidR="003B54B1" w:rsidRPr="00F024A8" w:rsidRDefault="003D6978" w:rsidP="00876E3B">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P</w:t>
            </w:r>
          </w:p>
        </w:tc>
        <w:tc>
          <w:tcPr>
            <w:tcW w:w="1096" w:type="dxa"/>
            <w:vAlign w:val="center"/>
          </w:tcPr>
          <w:p w:rsidR="003B54B1" w:rsidRPr="00F024A8" w:rsidRDefault="003D6978" w:rsidP="00876E3B">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Q</w:t>
            </w:r>
          </w:p>
        </w:tc>
        <w:tc>
          <w:tcPr>
            <w:tcW w:w="2075" w:type="dxa"/>
            <w:vAlign w:val="center"/>
          </w:tcPr>
          <w:p w:rsidR="003B54B1" w:rsidRPr="00F024A8" w:rsidRDefault="003D6978" w:rsidP="00876E3B">
            <w:pPr>
              <w:jc w:val="center"/>
              <w:rPr>
                <w:rFonts w:ascii="Times New Roman" w:eastAsiaTheme="minorEastAsia" w:hAnsi="Times New Roman" w:cs="Times New Roman"/>
                <w:sz w:val="28"/>
                <w:szCs w:val="24"/>
                <w:lang w:val="uz-Cyrl-UZ"/>
              </w:rPr>
            </w:pPr>
            <m:oMathPara>
              <m:oMath>
                <m:r>
                  <w:rPr>
                    <w:rFonts w:ascii="Cambria Math" w:hAnsi="Cambria Math" w:cs="Times New Roman"/>
                    <w:sz w:val="28"/>
                    <w:szCs w:val="24"/>
                    <w:lang w:val="uz-Cyrl-UZ"/>
                  </w:rPr>
                  <m:t>E=</m:t>
                </m:r>
                <m:f>
                  <m:fPr>
                    <m:ctrlPr>
                      <w:rPr>
                        <w:rFonts w:ascii="Cambria Math" w:hAnsi="Cambria Math" w:cs="Times New Roman"/>
                        <w:sz w:val="28"/>
                        <w:szCs w:val="24"/>
                        <w:lang w:val="uz-Cyrl-UZ"/>
                      </w:rPr>
                    </m:ctrlPr>
                  </m:fPr>
                  <m:num>
                    <m:r>
                      <w:rPr>
                        <w:rFonts w:ascii="Cambria Math" w:hAnsi="Cambria Math" w:cs="Times New Roman"/>
                        <w:sz w:val="28"/>
                        <w:szCs w:val="24"/>
                        <w:lang w:val="uz-Cyrl-UZ"/>
                      </w:rPr>
                      <m:t>∆γ</m:t>
                    </m:r>
                  </m:num>
                  <m:den>
                    <m:r>
                      <w:rPr>
                        <w:rFonts w:ascii="Cambria Math" w:hAnsi="Cambria Math" w:cs="Times New Roman"/>
                        <w:sz w:val="28"/>
                        <w:szCs w:val="24"/>
                        <w:lang w:val="uz-Cyrl-UZ"/>
                      </w:rPr>
                      <m:t>∆X</m:t>
                    </m:r>
                  </m:den>
                </m:f>
                <m:r>
                  <w:rPr>
                    <w:rFonts w:ascii="Cambria Math" w:hAnsi="Cambria Math" w:cs="Times New Roman"/>
                    <w:sz w:val="28"/>
                    <w:szCs w:val="24"/>
                    <w:lang w:val="uz-Cyrl-UZ"/>
                  </w:rPr>
                  <m:t>*</m:t>
                </m:r>
                <m:f>
                  <m:fPr>
                    <m:ctrlPr>
                      <w:rPr>
                        <w:rFonts w:ascii="Cambria Math" w:hAnsi="Cambria Math" w:cs="Times New Roman"/>
                        <w:sz w:val="28"/>
                        <w:szCs w:val="24"/>
                        <w:lang w:val="uz-Cyrl-UZ"/>
                      </w:rPr>
                    </m:ctrlPr>
                  </m:fPr>
                  <m:num>
                    <m:sSup>
                      <m:sSupPr>
                        <m:ctrlPr>
                          <w:rPr>
                            <w:rFonts w:ascii="Cambria Math" w:hAnsi="Cambria Math" w:cs="Times New Roman"/>
                            <w:sz w:val="28"/>
                            <w:szCs w:val="24"/>
                            <w:lang w:val="uz-Cyrl-UZ"/>
                          </w:rPr>
                        </m:ctrlPr>
                      </m:sSupPr>
                      <m:e>
                        <m:r>
                          <w:rPr>
                            <w:rFonts w:ascii="Cambria Math" w:hAnsi="Cambria Math" w:cs="Times New Roman"/>
                            <w:sz w:val="28"/>
                            <w:szCs w:val="24"/>
                            <w:lang w:val="uz-Cyrl-UZ"/>
                          </w:rPr>
                          <m:t>X</m:t>
                        </m:r>
                      </m:e>
                      <m:sup/>
                    </m:sSup>
                  </m:num>
                  <m:den>
                    <m:r>
                      <w:rPr>
                        <w:rFonts w:ascii="Cambria Math" w:hAnsi="Cambria Math" w:cs="Times New Roman"/>
                        <w:sz w:val="28"/>
                        <w:szCs w:val="24"/>
                        <w:lang w:val="uz-Cyrl-UZ"/>
                      </w:rPr>
                      <m:t>V</m:t>
                    </m:r>
                  </m:den>
                </m:f>
              </m:oMath>
            </m:oMathPara>
          </w:p>
          <w:p w:rsidR="00330866" w:rsidRPr="00F024A8" w:rsidRDefault="00330866" w:rsidP="00876E3B">
            <w:pPr>
              <w:jc w:val="center"/>
              <w:rPr>
                <w:rFonts w:ascii="Times New Roman" w:hAnsi="Times New Roman" w:cs="Times New Roman"/>
                <w:sz w:val="28"/>
                <w:szCs w:val="24"/>
                <w:lang w:val="uz-Cyrl-UZ"/>
              </w:rPr>
            </w:pPr>
          </w:p>
        </w:tc>
      </w:tr>
      <w:tr w:rsidR="003B54B1" w:rsidRPr="00F024A8" w:rsidTr="00876E3B">
        <w:trPr>
          <w:trHeight w:val="1151"/>
        </w:trPr>
        <w:tc>
          <w:tcPr>
            <w:tcW w:w="1272" w:type="dxa"/>
          </w:tcPr>
          <w:p w:rsidR="003B54B1"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lastRenderedPageBreak/>
              <w:t>355</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360</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370</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375</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459</w:t>
            </w:r>
          </w:p>
        </w:tc>
        <w:tc>
          <w:tcPr>
            <w:tcW w:w="1209" w:type="dxa"/>
          </w:tcPr>
          <w:p w:rsidR="003B54B1"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60</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51</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35</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25</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20</w:t>
            </w:r>
          </w:p>
        </w:tc>
        <w:tc>
          <w:tcPr>
            <w:tcW w:w="1352" w:type="dxa"/>
          </w:tcPr>
          <w:p w:rsidR="003B54B1"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+5</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+10</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+5</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+84</w:t>
            </w:r>
          </w:p>
        </w:tc>
        <w:tc>
          <w:tcPr>
            <w:tcW w:w="1119" w:type="dxa"/>
          </w:tcPr>
          <w:p w:rsidR="003B54B1"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-9</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-16</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-10</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-5</w:t>
            </w:r>
          </w:p>
        </w:tc>
        <w:tc>
          <w:tcPr>
            <w:tcW w:w="979" w:type="dxa"/>
            <w:gridSpan w:val="2"/>
          </w:tcPr>
          <w:p w:rsidR="003B54B1"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357,5</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365,0</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372,5</w:t>
            </w:r>
          </w:p>
          <w:p w:rsidR="00F02154"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417,0</w:t>
            </w:r>
          </w:p>
        </w:tc>
        <w:tc>
          <w:tcPr>
            <w:tcW w:w="1096" w:type="dxa"/>
          </w:tcPr>
          <w:p w:rsidR="003B54B1"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w:t>
            </w:r>
          </w:p>
          <w:p w:rsidR="00FA797A" w:rsidRPr="00F024A8" w:rsidRDefault="00FA797A"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55,5</w:t>
            </w:r>
          </w:p>
          <w:p w:rsidR="00FA797A" w:rsidRPr="00F024A8" w:rsidRDefault="00FA797A"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43,0</w:t>
            </w:r>
          </w:p>
          <w:p w:rsidR="00FA797A" w:rsidRPr="00F024A8" w:rsidRDefault="00FA797A"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30,0</w:t>
            </w:r>
          </w:p>
          <w:p w:rsidR="00FA797A" w:rsidRPr="00F024A8" w:rsidRDefault="00FA797A"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22,5</w:t>
            </w:r>
          </w:p>
        </w:tc>
        <w:tc>
          <w:tcPr>
            <w:tcW w:w="2075" w:type="dxa"/>
          </w:tcPr>
          <w:p w:rsidR="003B54B1" w:rsidRPr="00F024A8" w:rsidRDefault="00F02154"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w:t>
            </w:r>
          </w:p>
          <w:p w:rsidR="00FA797A" w:rsidRPr="00F024A8" w:rsidRDefault="00FA797A"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11,59</w:t>
            </w:r>
          </w:p>
          <w:p w:rsidR="00FA797A" w:rsidRPr="00F024A8" w:rsidRDefault="00FA797A"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11,58</w:t>
            </w:r>
          </w:p>
          <w:p w:rsidR="00FA797A" w:rsidRPr="00F024A8" w:rsidRDefault="00FA797A"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24,83</w:t>
            </w:r>
          </w:p>
          <w:p w:rsidR="00FA797A" w:rsidRPr="00F024A8" w:rsidRDefault="00FA797A" w:rsidP="003B54B1">
            <w:pPr>
              <w:jc w:val="center"/>
              <w:rPr>
                <w:rFonts w:ascii="Times New Roman" w:hAnsi="Times New Roman" w:cs="Times New Roman"/>
                <w:sz w:val="28"/>
                <w:szCs w:val="24"/>
                <w:lang w:val="en-US"/>
              </w:rPr>
            </w:pPr>
            <w:r w:rsidRPr="00F024A8">
              <w:rPr>
                <w:rFonts w:ascii="Times New Roman" w:hAnsi="Times New Roman" w:cs="Times New Roman"/>
                <w:sz w:val="28"/>
                <w:szCs w:val="24"/>
                <w:lang w:val="en-US"/>
              </w:rPr>
              <w:t>1,09</w:t>
            </w:r>
          </w:p>
          <w:p w:rsidR="00F02154" w:rsidRPr="00F024A8" w:rsidRDefault="00F02154" w:rsidP="003B54B1">
            <w:pPr>
              <w:jc w:val="center"/>
              <w:rPr>
                <w:rFonts w:ascii="Times New Roman" w:hAnsi="Times New Roman" w:cs="Times New Roman"/>
                <w:sz w:val="28"/>
                <w:szCs w:val="24"/>
                <w:lang w:val="en-US"/>
              </w:rPr>
            </w:pPr>
          </w:p>
        </w:tc>
      </w:tr>
    </w:tbl>
    <w:p w:rsidR="00DD59F4" w:rsidRPr="00F024A8" w:rsidRDefault="005A6FA9" w:rsidP="00DC653E">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8.6. жадвал. Телевизорга эгилувчан талабнинг нарх кўрсаткичлари</w:t>
      </w:r>
    </w:p>
    <w:p w:rsidR="00DD59F4" w:rsidRPr="00F024A8" w:rsidRDefault="00DD59F4" w:rsidP="00DC653E">
      <w:pPr>
        <w:spacing w:after="0"/>
        <w:ind w:firstLine="567"/>
        <w:jc w:val="both"/>
        <w:rPr>
          <w:rFonts w:ascii="Times New Roman" w:hAnsi="Times New Roman" w:cs="Times New Roman"/>
          <w:sz w:val="28"/>
          <w:szCs w:val="26"/>
          <w:lang w:val="uz-Cyrl-UZ"/>
        </w:rPr>
      </w:pPr>
    </w:p>
    <w:p w:rsidR="00DC653E" w:rsidRPr="00F024A8" w:rsidRDefault="00360C89" w:rsidP="00DC65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2C1EF0" w:rsidRPr="00F024A8">
        <w:rPr>
          <w:rFonts w:ascii="Times New Roman" w:hAnsi="Times New Roman" w:cs="Times New Roman"/>
          <w:sz w:val="28"/>
          <w:szCs w:val="26"/>
          <w:lang w:val="uz-Cyrl-UZ"/>
        </w:rPr>
        <w:t xml:space="preserve"> “Ҳисобга олиш китоби”нинг маълумотларидан ж</w:t>
      </w:r>
      <w:r w:rsidR="00DC653E" w:rsidRPr="00F024A8">
        <w:rPr>
          <w:rFonts w:ascii="Times New Roman" w:hAnsi="Times New Roman" w:cs="Times New Roman"/>
          <w:sz w:val="28"/>
          <w:szCs w:val="26"/>
          <w:lang w:val="uz-Cyrl-UZ"/>
        </w:rPr>
        <w:t>орий та</w:t>
      </w:r>
      <w:r w:rsidR="002C1EF0" w:rsidRPr="00F024A8">
        <w:rPr>
          <w:rFonts w:ascii="Times New Roman" w:hAnsi="Times New Roman" w:cs="Times New Roman"/>
          <w:sz w:val="28"/>
          <w:szCs w:val="26"/>
          <w:lang w:val="uz-Cyrl-UZ"/>
        </w:rPr>
        <w:t>ҳлил буюртмалари</w:t>
      </w:r>
      <w:r w:rsidR="000B6AED" w:rsidRPr="00F024A8">
        <w:rPr>
          <w:rFonts w:ascii="Times New Roman" w:hAnsi="Times New Roman" w:cs="Times New Roman"/>
          <w:sz w:val="28"/>
          <w:szCs w:val="26"/>
          <w:lang w:val="uz-Cyrl-UZ"/>
        </w:rPr>
        <w:t xml:space="preserve"> ва</w:t>
      </w:r>
      <w:r w:rsidR="00DC653E" w:rsidRPr="00F024A8">
        <w:rPr>
          <w:rFonts w:ascii="Times New Roman" w:hAnsi="Times New Roman" w:cs="Times New Roman"/>
          <w:sz w:val="28"/>
          <w:szCs w:val="26"/>
          <w:lang w:val="uz-Cyrl-UZ"/>
        </w:rPr>
        <w:t xml:space="preserve"> </w:t>
      </w:r>
      <w:r w:rsidR="002C1EF0" w:rsidRPr="00F024A8">
        <w:rPr>
          <w:rFonts w:ascii="Times New Roman" w:hAnsi="Times New Roman" w:cs="Times New Roman"/>
          <w:sz w:val="28"/>
          <w:szCs w:val="26"/>
          <w:lang w:val="uz-Cyrl-UZ"/>
        </w:rPr>
        <w:t>жорий таҳлил жараёнида</w:t>
      </w:r>
      <w:r w:rsidR="000B6AED" w:rsidRPr="00F024A8">
        <w:rPr>
          <w:rFonts w:ascii="Times New Roman" w:hAnsi="Times New Roman" w:cs="Times New Roman"/>
          <w:sz w:val="28"/>
          <w:szCs w:val="26"/>
          <w:lang w:val="uz-Cyrl-UZ"/>
        </w:rPr>
        <w:t xml:space="preserve">, шунингдек, корхонанинг  </w:t>
      </w:r>
      <w:r w:rsidR="002C1EF0" w:rsidRPr="00F024A8">
        <w:rPr>
          <w:rFonts w:ascii="Times New Roman" w:hAnsi="Times New Roman" w:cs="Times New Roman"/>
          <w:sz w:val="28"/>
          <w:szCs w:val="26"/>
          <w:lang w:val="uz-Cyrl-UZ"/>
        </w:rPr>
        <w:t>уш</w:t>
      </w:r>
      <w:r w:rsidR="00DC653E" w:rsidRPr="00F024A8">
        <w:rPr>
          <w:rFonts w:ascii="Times New Roman" w:hAnsi="Times New Roman" w:cs="Times New Roman"/>
          <w:sz w:val="28"/>
          <w:szCs w:val="26"/>
          <w:lang w:val="uz-Cyrl-UZ"/>
        </w:rPr>
        <w:t xml:space="preserve">бу коньюнктура кўрсаткичлари, </w:t>
      </w:r>
      <w:r w:rsidR="00355E81" w:rsidRPr="00F024A8">
        <w:rPr>
          <w:rFonts w:ascii="Times New Roman" w:hAnsi="Times New Roman" w:cs="Times New Roman"/>
          <w:sz w:val="28"/>
          <w:szCs w:val="26"/>
          <w:lang w:val="uz-Cyrl-UZ"/>
        </w:rPr>
        <w:t>корxона захирасининг</w:t>
      </w:r>
      <w:r w:rsidR="00DC653E" w:rsidRPr="00F024A8">
        <w:rPr>
          <w:rFonts w:ascii="Times New Roman" w:hAnsi="Times New Roman" w:cs="Times New Roman"/>
          <w:sz w:val="28"/>
          <w:szCs w:val="26"/>
          <w:lang w:val="uz-Cyrl-UZ"/>
        </w:rPr>
        <w:t xml:space="preserve"> ўртача нарxи</w:t>
      </w:r>
      <w:r w:rsidR="00355E81" w:rsidRPr="00F024A8">
        <w:rPr>
          <w:rFonts w:ascii="Times New Roman" w:hAnsi="Times New Roman" w:cs="Times New Roman"/>
          <w:sz w:val="28"/>
          <w:szCs w:val="26"/>
          <w:lang w:val="uz-Cyrl-UZ"/>
        </w:rPr>
        <w:t xml:space="preserve"> (Р</w:t>
      </w:r>
      <w:r w:rsidR="00355E81" w:rsidRPr="00F024A8">
        <w:rPr>
          <w:rFonts w:ascii="Times New Roman" w:hAnsi="Times New Roman" w:cs="Times New Roman"/>
          <w:szCs w:val="26"/>
          <w:lang w:val="uz-Cyrl-UZ"/>
        </w:rPr>
        <w:t>3</w:t>
      </w:r>
      <w:r w:rsidR="00355E81" w:rsidRPr="00F024A8">
        <w:rPr>
          <w:rFonts w:ascii="Times New Roman" w:hAnsi="Times New Roman" w:cs="Times New Roman"/>
          <w:sz w:val="28"/>
          <w:szCs w:val="26"/>
          <w:lang w:val="uz-Cyrl-UZ"/>
        </w:rPr>
        <w:t xml:space="preserve">) ва </w:t>
      </w:r>
      <w:r w:rsidR="00DC653E" w:rsidRPr="00F024A8">
        <w:rPr>
          <w:rFonts w:ascii="Times New Roman" w:hAnsi="Times New Roman" w:cs="Times New Roman"/>
          <w:sz w:val="28"/>
          <w:szCs w:val="26"/>
          <w:lang w:val="uz-Cyrl-UZ"/>
        </w:rPr>
        <w:t xml:space="preserve"> ўртача</w:t>
      </w:r>
      <w:r w:rsidR="000B6AED" w:rsidRPr="00F024A8">
        <w:rPr>
          <w:rFonts w:ascii="Times New Roman" w:hAnsi="Times New Roman" w:cs="Times New Roman"/>
          <w:sz w:val="28"/>
          <w:szCs w:val="26"/>
          <w:lang w:val="uz-Cyrl-UZ"/>
        </w:rPr>
        <w:t xml:space="preserve"> сотув</w:t>
      </w:r>
      <w:r w:rsidR="00DC653E" w:rsidRPr="00F024A8">
        <w:rPr>
          <w:rFonts w:ascii="Times New Roman" w:hAnsi="Times New Roman" w:cs="Times New Roman"/>
          <w:sz w:val="28"/>
          <w:szCs w:val="26"/>
          <w:lang w:val="uz-Cyrl-UZ"/>
        </w:rPr>
        <w:t xml:space="preserve"> нарxи</w:t>
      </w:r>
      <w:r w:rsidR="00355E81" w:rsidRPr="00F024A8">
        <w:rPr>
          <w:rFonts w:ascii="Times New Roman" w:hAnsi="Times New Roman" w:cs="Times New Roman"/>
          <w:sz w:val="28"/>
          <w:szCs w:val="26"/>
          <w:lang w:val="uz-Cyrl-UZ"/>
        </w:rPr>
        <w:t xml:space="preserve"> билан</w:t>
      </w:r>
      <w:r w:rsidR="000B6AED" w:rsidRPr="00F024A8">
        <w:rPr>
          <w:rFonts w:ascii="Times New Roman" w:hAnsi="Times New Roman" w:cs="Times New Roman"/>
          <w:sz w:val="28"/>
          <w:szCs w:val="26"/>
          <w:lang w:val="uz-Cyrl-UZ"/>
        </w:rPr>
        <w:t xml:space="preserve"> (Рn)</w:t>
      </w:r>
      <w:r w:rsidR="00355E81" w:rsidRPr="00F024A8">
        <w:rPr>
          <w:rFonts w:ascii="Times New Roman" w:hAnsi="Times New Roman" w:cs="Times New Roman"/>
          <w:sz w:val="28"/>
          <w:szCs w:val="26"/>
          <w:lang w:val="uz-Cyrl-UZ"/>
        </w:rPr>
        <w:t xml:space="preserve"> солиштириш мақсадга мувофиқ. Агар </w:t>
      </w:r>
      <w:r w:rsidR="00DC653E" w:rsidRPr="00F024A8">
        <w:rPr>
          <w:rFonts w:ascii="Times New Roman" w:hAnsi="Times New Roman" w:cs="Times New Roman"/>
          <w:sz w:val="28"/>
          <w:szCs w:val="26"/>
          <w:lang w:val="uz-Cyrl-UZ"/>
        </w:rPr>
        <w:t>қаршилик нисбати</w:t>
      </w:r>
      <w:r w:rsidR="00355E81" w:rsidRPr="00F024A8">
        <w:rPr>
          <w:rFonts w:ascii="Times New Roman" w:hAnsi="Times New Roman" w:cs="Times New Roman"/>
          <w:sz w:val="28"/>
          <w:szCs w:val="26"/>
          <w:lang w:val="uz-Cyrl-UZ"/>
        </w:rPr>
        <w:t xml:space="preserve"> </w:t>
      </w:r>
      <w:r w:rsidR="00DC653E" w:rsidRPr="00F024A8">
        <w:rPr>
          <w:rFonts w:ascii="Times New Roman" w:hAnsi="Times New Roman" w:cs="Times New Roman"/>
          <w:sz w:val="28"/>
          <w:szCs w:val="26"/>
          <w:lang w:val="uz-Cyrl-UZ"/>
        </w:rPr>
        <w:t xml:space="preserve"> </w:t>
      </w:r>
      <w:r w:rsidR="000B6AED" w:rsidRPr="00F024A8">
        <w:rPr>
          <w:rFonts w:ascii="Times New Roman" w:hAnsi="Times New Roman" w:cs="Times New Roman"/>
          <w:sz w:val="28"/>
          <w:szCs w:val="26"/>
          <w:lang w:val="uz-Cyrl-UZ"/>
        </w:rPr>
        <w:t>Р</w:t>
      </w:r>
      <w:r w:rsidR="000B6AED" w:rsidRPr="00F024A8">
        <w:rPr>
          <w:rFonts w:ascii="Times New Roman" w:hAnsi="Times New Roman" w:cs="Times New Roman"/>
          <w:szCs w:val="26"/>
          <w:lang w:val="uz-Cyrl-UZ"/>
        </w:rPr>
        <w:t>3</w:t>
      </w:r>
      <w:r w:rsidR="00DC653E" w:rsidRPr="00F024A8">
        <w:rPr>
          <w:rFonts w:ascii="Times New Roman" w:hAnsi="Times New Roman" w:cs="Times New Roman"/>
          <w:sz w:val="28"/>
          <w:szCs w:val="26"/>
          <w:lang w:val="uz-Cyrl-UZ"/>
        </w:rPr>
        <w:t>&gt;П</w:t>
      </w:r>
      <w:r w:rsidR="000B6AED" w:rsidRPr="00F024A8">
        <w:rPr>
          <w:rFonts w:ascii="Times New Roman" w:hAnsi="Times New Roman" w:cs="Times New Roman"/>
          <w:sz w:val="24"/>
          <w:szCs w:val="26"/>
          <w:lang w:val="uz-Cyrl-UZ"/>
        </w:rPr>
        <w:t>n</w:t>
      </w:r>
      <w:r w:rsidR="00DC653E" w:rsidRPr="00F024A8">
        <w:rPr>
          <w:rFonts w:ascii="Times New Roman" w:hAnsi="Times New Roman" w:cs="Times New Roman"/>
          <w:sz w:val="28"/>
          <w:szCs w:val="26"/>
          <w:lang w:val="uz-Cyrl-UZ"/>
        </w:rPr>
        <w:t xml:space="preserve"> динамикаси </w:t>
      </w:r>
      <w:r w:rsidR="000B6AED" w:rsidRPr="00F024A8">
        <w:rPr>
          <w:rFonts w:ascii="Times New Roman" w:hAnsi="Times New Roman" w:cs="Times New Roman"/>
          <w:sz w:val="28"/>
          <w:szCs w:val="26"/>
          <w:lang w:val="uz-Cyrl-UZ"/>
        </w:rPr>
        <w:t>кузатилса</w:t>
      </w:r>
      <w:r w:rsidR="00DC653E" w:rsidRPr="00F024A8">
        <w:rPr>
          <w:rFonts w:ascii="Times New Roman" w:hAnsi="Times New Roman" w:cs="Times New Roman"/>
          <w:sz w:val="28"/>
          <w:szCs w:val="26"/>
          <w:lang w:val="uz-Cyrl-UZ"/>
        </w:rPr>
        <w:t xml:space="preserve">, </w:t>
      </w:r>
      <w:r w:rsidR="000B6AED" w:rsidRPr="00F024A8">
        <w:rPr>
          <w:rFonts w:ascii="Times New Roman" w:hAnsi="Times New Roman" w:cs="Times New Roman"/>
          <w:sz w:val="28"/>
          <w:szCs w:val="26"/>
          <w:lang w:val="uz-Cyrl-UZ"/>
        </w:rPr>
        <w:t xml:space="preserve">арзон махсулотларга </w:t>
      </w:r>
      <w:r w:rsidR="00DC653E" w:rsidRPr="00F024A8">
        <w:rPr>
          <w:rFonts w:ascii="Times New Roman" w:hAnsi="Times New Roman" w:cs="Times New Roman"/>
          <w:sz w:val="28"/>
          <w:szCs w:val="26"/>
          <w:lang w:val="uz-Cyrl-UZ"/>
        </w:rPr>
        <w:t>талаб кўп</w:t>
      </w:r>
      <w:r w:rsidR="000B6AED" w:rsidRPr="00F024A8">
        <w:rPr>
          <w:rFonts w:ascii="Times New Roman" w:hAnsi="Times New Roman" w:cs="Times New Roman"/>
          <w:sz w:val="28"/>
          <w:szCs w:val="26"/>
          <w:lang w:val="uz-Cyrl-UZ"/>
        </w:rPr>
        <w:t>аяди, агар Р</w:t>
      </w:r>
      <w:r w:rsidR="000B6AED" w:rsidRPr="00F024A8">
        <w:rPr>
          <w:rFonts w:ascii="Times New Roman" w:hAnsi="Times New Roman" w:cs="Times New Roman"/>
          <w:sz w:val="24"/>
          <w:szCs w:val="26"/>
          <w:lang w:val="uz-Cyrl-UZ"/>
        </w:rPr>
        <w:t>3</w:t>
      </w:r>
      <m:oMath>
        <m:r>
          <w:rPr>
            <w:rFonts w:ascii="Cambria Math" w:hAnsi="Cambria Math" w:cs="Times New Roman"/>
            <w:sz w:val="24"/>
            <w:szCs w:val="26"/>
            <w:lang w:val="uz-Cyrl-UZ"/>
          </w:rPr>
          <m:t>&lt;</m:t>
        </m:r>
      </m:oMath>
      <w:r w:rsidR="000B6AED" w:rsidRPr="00F024A8">
        <w:rPr>
          <w:rFonts w:ascii="Times New Roman" w:hAnsi="Times New Roman" w:cs="Times New Roman"/>
          <w:sz w:val="28"/>
          <w:szCs w:val="26"/>
          <w:lang w:val="uz-Cyrl-UZ"/>
        </w:rPr>
        <w:t>Пn бўлса</w:t>
      </w:r>
      <w:r w:rsidR="00DC653E" w:rsidRPr="00F024A8">
        <w:rPr>
          <w:rFonts w:ascii="Times New Roman" w:hAnsi="Times New Roman" w:cs="Times New Roman"/>
          <w:sz w:val="28"/>
          <w:szCs w:val="26"/>
          <w:lang w:val="uz-Cyrl-UZ"/>
        </w:rPr>
        <w:t xml:space="preserve"> </w:t>
      </w:r>
      <w:r w:rsidR="000B6AED" w:rsidRPr="00F024A8">
        <w:rPr>
          <w:rFonts w:ascii="Times New Roman" w:hAnsi="Times New Roman" w:cs="Times New Roman"/>
          <w:sz w:val="28"/>
          <w:szCs w:val="26"/>
          <w:lang w:val="uz-Cyrl-UZ"/>
        </w:rPr>
        <w:t xml:space="preserve">истеъмолчи </w:t>
      </w:r>
      <w:r w:rsidR="00DC653E" w:rsidRPr="00F024A8">
        <w:rPr>
          <w:rFonts w:ascii="Times New Roman" w:hAnsi="Times New Roman" w:cs="Times New Roman"/>
          <w:sz w:val="28"/>
          <w:szCs w:val="26"/>
          <w:lang w:val="uz-Cyrl-UZ"/>
        </w:rPr>
        <w:t>қимматба</w:t>
      </w:r>
      <w:r w:rsidR="000B6AED" w:rsidRPr="00F024A8">
        <w:rPr>
          <w:rFonts w:ascii="Times New Roman" w:hAnsi="Times New Roman" w:cs="Times New Roman"/>
          <w:sz w:val="28"/>
          <w:szCs w:val="26"/>
          <w:lang w:val="uz-Cyrl-UZ"/>
        </w:rPr>
        <w:t>ҳ</w:t>
      </w:r>
      <w:r w:rsidR="00DC653E" w:rsidRPr="00F024A8">
        <w:rPr>
          <w:rFonts w:ascii="Times New Roman" w:hAnsi="Times New Roman" w:cs="Times New Roman"/>
          <w:sz w:val="28"/>
          <w:szCs w:val="26"/>
          <w:lang w:val="uz-Cyrl-UZ"/>
        </w:rPr>
        <w:t>о ма</w:t>
      </w:r>
      <w:r w:rsidR="000B6AED" w:rsidRPr="00F024A8">
        <w:rPr>
          <w:rFonts w:ascii="Times New Roman" w:hAnsi="Times New Roman" w:cs="Times New Roman"/>
          <w:sz w:val="28"/>
          <w:szCs w:val="26"/>
          <w:lang w:val="uz-Cyrl-UZ"/>
        </w:rPr>
        <w:t>ҳ</w:t>
      </w:r>
      <w:r w:rsidR="00DC653E" w:rsidRPr="00F024A8">
        <w:rPr>
          <w:rFonts w:ascii="Times New Roman" w:hAnsi="Times New Roman" w:cs="Times New Roman"/>
          <w:sz w:val="28"/>
          <w:szCs w:val="26"/>
          <w:lang w:val="uz-Cyrl-UZ"/>
        </w:rPr>
        <w:t>сулотлар</w:t>
      </w:r>
      <w:r w:rsidR="000B6AED" w:rsidRPr="00F024A8">
        <w:rPr>
          <w:rFonts w:ascii="Times New Roman" w:hAnsi="Times New Roman" w:cs="Times New Roman"/>
          <w:sz w:val="28"/>
          <w:szCs w:val="26"/>
          <w:lang w:val="uz-Cyrl-UZ"/>
        </w:rPr>
        <w:t>ни</w:t>
      </w:r>
      <w:r w:rsidR="00DC653E" w:rsidRPr="00F024A8">
        <w:rPr>
          <w:rFonts w:ascii="Times New Roman" w:hAnsi="Times New Roman" w:cs="Times New Roman"/>
          <w:sz w:val="28"/>
          <w:szCs w:val="26"/>
          <w:lang w:val="uz-Cyrl-UZ"/>
        </w:rPr>
        <w:t xml:space="preserve"> афзал</w:t>
      </w:r>
      <w:r w:rsidR="000B6AED" w:rsidRPr="00F024A8">
        <w:rPr>
          <w:rFonts w:ascii="Times New Roman" w:hAnsi="Times New Roman" w:cs="Times New Roman"/>
          <w:sz w:val="28"/>
          <w:szCs w:val="26"/>
          <w:lang w:val="uz-Cyrl-UZ"/>
        </w:rPr>
        <w:t xml:space="preserve"> кўради</w:t>
      </w:r>
      <w:r w:rsidR="00DC653E" w:rsidRPr="00F024A8">
        <w:rPr>
          <w:rFonts w:ascii="Times New Roman" w:hAnsi="Times New Roman" w:cs="Times New Roman"/>
          <w:sz w:val="28"/>
          <w:szCs w:val="26"/>
          <w:lang w:val="uz-Cyrl-UZ"/>
        </w:rPr>
        <w:t>.</w:t>
      </w:r>
    </w:p>
    <w:p w:rsidR="00575ED7" w:rsidRPr="00F024A8" w:rsidRDefault="00575ED7" w:rsidP="00DC65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Ишлаб чиқариш ва циклнинг якуний босқичга – умумлаштириш бўйича – янги маҳсулот бозор талабларига жавоб бера олишини, унда талабни қондириш даражасини ва мақсадларга эришишни аниқлаш учун инновацияларга талабни таҳлил қилиш зарур. </w:t>
      </w:r>
    </w:p>
    <w:p w:rsidR="00DC653E" w:rsidRPr="00F024A8" w:rsidRDefault="00DC653E" w:rsidP="00DC65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 махсулотларга талабни та</w:t>
      </w:r>
      <w:r w:rsidR="00575ED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лил қилишда турли усуллар қўлланилиши мумкин. Улардан бири талаб</w:t>
      </w:r>
      <w:r w:rsidR="00575ED7" w:rsidRPr="00F024A8">
        <w:rPr>
          <w:rFonts w:ascii="Times New Roman" w:hAnsi="Times New Roman" w:cs="Times New Roman"/>
          <w:sz w:val="28"/>
          <w:szCs w:val="26"/>
          <w:lang w:val="uz-Cyrl-UZ"/>
        </w:rPr>
        <w:t>ни</w:t>
      </w:r>
      <w:r w:rsidRPr="00F024A8">
        <w:rPr>
          <w:rFonts w:ascii="Times New Roman" w:hAnsi="Times New Roman" w:cs="Times New Roman"/>
          <w:sz w:val="28"/>
          <w:szCs w:val="26"/>
          <w:lang w:val="uz-Cyrl-UZ"/>
        </w:rPr>
        <w:t xml:space="preserve"> сезувчанлик та</w:t>
      </w:r>
      <w:r w:rsidR="00575ED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лилидир. Бу унинг омилларининг ўзгаришига қараб, талаб қийматининг ўзгаришини аниқлаш имконини беради. Бунинг учун талабнинг мослашувчанлиги ко</w:t>
      </w:r>
      <w:r w:rsidR="00575ED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ффициенти </w:t>
      </w:r>
      <w:r w:rsidR="00575ED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исоблаб чиқилган,</w:t>
      </w:r>
      <w:r w:rsidRPr="00F024A8">
        <w:rPr>
          <w:rFonts w:ascii="Times New Roman" w:hAnsi="Times New Roman" w:cs="Times New Roman"/>
          <w:sz w:val="28"/>
          <w:szCs w:val="26"/>
          <w:lang w:val="uz-Cyrl-UZ"/>
        </w:rPr>
        <w:br/>
      </w:r>
      <w:r w:rsidR="00575ED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ар қандай омилларнинг 1% ўзгариши билан талабнинг ўзгариши қанақади:</w:t>
      </w:r>
    </w:p>
    <w:p w:rsidR="00DC653E" w:rsidRPr="00F024A8" w:rsidRDefault="00DC653E" w:rsidP="00DC653E">
      <w:pPr>
        <w:spacing w:after="0"/>
        <w:ind w:firstLine="567"/>
        <w:jc w:val="both"/>
        <w:rPr>
          <w:rFonts w:ascii="Times New Roman" w:hAnsi="Times New Roman" w:cs="Times New Roman"/>
          <w:sz w:val="28"/>
          <w:szCs w:val="26"/>
          <w:lang w:val="uz-Cyrl-UZ"/>
        </w:rPr>
      </w:pPr>
    </w:p>
    <w:p w:rsidR="00575ED7" w:rsidRPr="00F024A8" w:rsidRDefault="00575ED7" w:rsidP="00575ED7">
      <w:pPr>
        <w:spacing w:after="0"/>
        <w:ind w:firstLine="567"/>
        <w:jc w:val="both"/>
        <w:rPr>
          <w:rFonts w:ascii="Times New Roman" w:hAnsi="Times New Roman" w:cs="Times New Roman"/>
          <w:sz w:val="28"/>
          <w:szCs w:val="26"/>
          <w:lang w:val="uz-Cyrl-UZ"/>
        </w:rPr>
      </w:pPr>
      <m:oMathPara>
        <m:oMath>
          <m:r>
            <w:rPr>
              <w:rFonts w:ascii="Cambria Math" w:hAnsi="Cambria Math" w:cs="Times New Roman"/>
              <w:sz w:val="28"/>
              <w:szCs w:val="26"/>
              <w:lang w:val="uz-Cyrl-UZ"/>
            </w:rPr>
            <m:t>E=</m:t>
          </m:r>
          <m:f>
            <m:fPr>
              <m:ctrlPr>
                <w:rPr>
                  <w:rFonts w:ascii="Cambria Math" w:hAnsi="Cambria Math" w:cs="Times New Roman"/>
                  <w:sz w:val="28"/>
                  <w:szCs w:val="26"/>
                  <w:lang w:val="uz-Cyrl-UZ"/>
                </w:rPr>
              </m:ctrlPr>
            </m:fPr>
            <m:num>
              <m:r>
                <w:rPr>
                  <w:rFonts w:ascii="Cambria Math" w:hAnsi="Cambria Math" w:cs="Times New Roman"/>
                  <w:sz w:val="28"/>
                  <w:szCs w:val="26"/>
                  <w:lang w:val="uz-Cyrl-UZ"/>
                </w:rPr>
                <m:t>∆γ</m:t>
              </m:r>
            </m:num>
            <m:den>
              <m:r>
                <w:rPr>
                  <w:rFonts w:ascii="Cambria Math" w:hAnsi="Cambria Math" w:cs="Times New Roman"/>
                  <w:sz w:val="28"/>
                  <w:szCs w:val="26"/>
                  <w:lang w:val="uz-Cyrl-UZ"/>
                </w:rPr>
                <m:t>∆X</m:t>
              </m:r>
            </m:den>
          </m:f>
          <m:r>
            <w:rPr>
              <w:rFonts w:ascii="Cambria Math" w:hAnsi="Cambria Math" w:cs="Times New Roman"/>
              <w:sz w:val="28"/>
              <w:szCs w:val="26"/>
              <w:lang w:val="uz-Cyrl-UZ"/>
            </w:rPr>
            <m:t>*</m:t>
          </m:r>
          <m:f>
            <m:fPr>
              <m:ctrlPr>
                <w:rPr>
                  <w:rFonts w:ascii="Cambria Math" w:hAnsi="Cambria Math" w:cs="Times New Roman"/>
                  <w:sz w:val="28"/>
                  <w:szCs w:val="26"/>
                  <w:lang w:val="uz-Cyrl-UZ"/>
                </w:rPr>
              </m:ctrlPr>
            </m:fPr>
            <m:num>
              <m:sSup>
                <m:sSupPr>
                  <m:ctrlPr>
                    <w:rPr>
                      <w:rFonts w:ascii="Cambria Math" w:hAnsi="Cambria Math" w:cs="Times New Roman"/>
                      <w:sz w:val="28"/>
                      <w:szCs w:val="26"/>
                      <w:lang w:val="uz-Cyrl-UZ"/>
                    </w:rPr>
                  </m:ctrlPr>
                </m:sSupPr>
                <m:e>
                  <m:r>
                    <w:rPr>
                      <w:rFonts w:ascii="Cambria Math" w:hAnsi="Cambria Math" w:cs="Times New Roman"/>
                      <w:sz w:val="28"/>
                      <w:szCs w:val="26"/>
                      <w:lang w:val="uz-Cyrl-UZ"/>
                    </w:rPr>
                    <m:t>X</m:t>
                  </m:r>
                </m:e>
                <m:sup/>
              </m:sSup>
            </m:num>
            <m:den>
              <m:r>
                <w:rPr>
                  <w:rFonts w:ascii="Cambria Math" w:hAnsi="Cambria Math" w:cs="Times New Roman"/>
                  <w:sz w:val="28"/>
                  <w:szCs w:val="26"/>
                  <w:lang w:val="uz-Cyrl-UZ"/>
                </w:rPr>
                <m:t>V</m:t>
              </m:r>
            </m:den>
          </m:f>
        </m:oMath>
      </m:oMathPara>
    </w:p>
    <w:p w:rsidR="0013050C" w:rsidRPr="00F024A8" w:rsidRDefault="00575ED7" w:rsidP="00DC653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Бунда,X,V</w:t>
      </w:r>
      <w:r w:rsidR="0013050C" w:rsidRPr="00F024A8">
        <w:rPr>
          <w:rFonts w:ascii="Times New Roman" w:hAnsi="Times New Roman" w:cs="Times New Roman"/>
          <w:sz w:val="28"/>
          <w:szCs w:val="26"/>
          <w:lang w:val="uz-Cyrl-UZ"/>
        </w:rPr>
        <w:t xml:space="preserve"> талабнинг (табиий бирликлар) ва унга таьсир этадиган омилларнинг (табиий бирликлар) ўртача қийматлари;</w:t>
      </w:r>
    </w:p>
    <w:p w:rsidR="0013050C" w:rsidRPr="00F024A8" w:rsidRDefault="0013050C" w:rsidP="00DC653E">
      <w:pPr>
        <w:spacing w:after="0"/>
        <w:ind w:firstLine="567"/>
        <w:jc w:val="both"/>
        <w:rPr>
          <w:rFonts w:ascii="Times New Roman" w:hAnsi="Times New Roman" w:cs="Times New Roman"/>
          <w:sz w:val="28"/>
          <w:szCs w:val="26"/>
          <w:lang w:val="uz-Cyrl-UZ"/>
        </w:rPr>
      </w:pPr>
      <m:oMath>
        <m:r>
          <w:rPr>
            <w:rFonts w:ascii="Cambria Math" w:hAnsi="Cambria Math" w:cs="Times New Roman"/>
            <w:sz w:val="28"/>
            <w:szCs w:val="26"/>
            <w:lang w:val="uz-Cyrl-UZ"/>
          </w:rPr>
          <m:t>∆Х ∆ V</m:t>
        </m:r>
      </m:oMath>
      <w:r w:rsidRPr="00F024A8">
        <w:rPr>
          <w:rFonts w:ascii="Times New Roman" w:hAnsi="Times New Roman" w:cs="Times New Roman"/>
          <w:sz w:val="28"/>
          <w:szCs w:val="26"/>
          <w:lang w:val="uz-Cyrl-UZ"/>
        </w:rPr>
        <w:t xml:space="preserve"> -ҳисобот даврида базавий кўрсаткич билан таққослаганда талабнинг катталиги ва унга таьсир этувчи омил xарактерига кўра ўзгариш.</w:t>
      </w:r>
    </w:p>
    <w:p w:rsidR="00B66C7A" w:rsidRPr="00F024A8" w:rsidRDefault="00B66C7A" w:rsidP="0013050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Формуладан</w:t>
      </w:r>
      <w:r w:rsidR="00F92403" w:rsidRPr="00F024A8">
        <w:rPr>
          <w:rFonts w:ascii="Times New Roman" w:hAnsi="Times New Roman" w:cs="Times New Roman"/>
          <w:sz w:val="28"/>
          <w:szCs w:val="26"/>
          <w:lang w:val="uz-Cyrl-UZ"/>
        </w:rPr>
        <w:t xml:space="preserve"> (8.7.)</w:t>
      </w:r>
      <w:r w:rsidRPr="00F024A8">
        <w:rPr>
          <w:rFonts w:ascii="Times New Roman" w:hAnsi="Times New Roman" w:cs="Times New Roman"/>
          <w:sz w:val="28"/>
          <w:szCs w:val="26"/>
          <w:lang w:val="uz-Cyrl-UZ"/>
        </w:rPr>
        <w:t xml:space="preserve"> фойдаланиб, талабнинг мослашувчанлигини дуга эластиклиги усули билан аниқлаш мумкин. Талабнинг қадриятлари ва унинг иккинчи факторида қабул қилинган омиллари нуқта эластиклиги учун формулага асосланган бўлиб, у ноаниқроқ кўринади.</w:t>
      </w:r>
    </w:p>
    <w:p w:rsidR="00F92403" w:rsidRPr="00F024A8" w:rsidRDefault="00F92403" w:rsidP="0013050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X ва V индикаторларнинг қадриятларининг ярмининг жами характеристикасининг ўзгаришига қадар ва ундан кейин ҳисобланган.</w:t>
      </w:r>
    </w:p>
    <w:p w:rsidR="0013050C" w:rsidRPr="00F024A8" w:rsidRDefault="00A25A2E" w:rsidP="0013050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8</w:t>
      </w:r>
      <w:r w:rsidR="0013050C" w:rsidRPr="00F024A8">
        <w:rPr>
          <w:rFonts w:ascii="Times New Roman" w:hAnsi="Times New Roman" w:cs="Times New Roman"/>
          <w:sz w:val="28"/>
          <w:szCs w:val="26"/>
          <w:lang w:val="uz-Cyrl-UZ"/>
        </w:rPr>
        <w:t>.6.-жадвалга биноан янги телевизорларга бўлган талабнинг мослачувланлигини ҳисоблаб чиқамиз. Белгининг нарх мослашувчанлиги коэффициенти йўқ бўлиб, унинг қиймати мутлақ маънода талқин этилади.</w:t>
      </w:r>
    </w:p>
    <w:p w:rsidR="00A25A2E" w:rsidRPr="00F024A8" w:rsidRDefault="0013050C" w:rsidP="00B66C7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Талабнинг нарх мослашувчанлиги коэффициенти ноль бўлса</w:t>
      </w:r>
      <w:r w:rsidR="00B66C7A" w:rsidRPr="00F024A8">
        <w:rPr>
          <w:rFonts w:ascii="Times New Roman" w:hAnsi="Times New Roman" w:cs="Times New Roman"/>
          <w:sz w:val="28"/>
          <w:szCs w:val="26"/>
          <w:lang w:val="uz-Cyrl-UZ"/>
        </w:rPr>
        <w:t xml:space="preserve">, талаб етарлича беқрор. </w:t>
      </w:r>
    </w:p>
    <w:p w:rsidR="0013050C" w:rsidRPr="00F024A8" w:rsidRDefault="00B66C7A" w:rsidP="00B66C7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Бошқача қилиб айтганда,нархнинг ўзгариши учун талаб доимий бўлиб қолади. </w:t>
      </w:r>
    </w:p>
    <w:p w:rsidR="0013050C" w:rsidRPr="00F024A8" w:rsidRDefault="00B66C7A" w:rsidP="0013050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Агар нарх эластиклиги коэффициенти бирдан кам бўлса, бу нисбатан мос бўлмаган талабни билдиради</w:t>
      </w:r>
      <w:r w:rsidR="0013050C" w:rsidRPr="00F024A8">
        <w:rPr>
          <w:rFonts w:ascii="Times New Roman" w:hAnsi="Times New Roman" w:cs="Times New Roman"/>
          <w:sz w:val="28"/>
          <w:szCs w:val="26"/>
          <w:lang w:val="uz-Cyrl-UZ"/>
        </w:rPr>
        <w:t>.</w:t>
      </w:r>
    </w:p>
    <w:p w:rsidR="0013050C" w:rsidRPr="00F024A8" w:rsidRDefault="00A25A2E" w:rsidP="0013050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Е</w:t>
      </w:r>
      <w:r w:rsidRPr="00F024A8">
        <w:rPr>
          <w:rFonts w:ascii="Times New Roman" w:hAnsi="Times New Roman" w:cs="Times New Roman"/>
          <w:sz w:val="24"/>
          <w:szCs w:val="26"/>
          <w:lang w:val="uz-Cyrl-UZ"/>
        </w:rPr>
        <w:t>р</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1 т</w:t>
      </w:r>
      <w:r w:rsidR="00F92403" w:rsidRPr="00F024A8">
        <w:rPr>
          <w:rFonts w:ascii="Times New Roman" w:hAnsi="Times New Roman" w:cs="Times New Roman"/>
          <w:sz w:val="28"/>
          <w:szCs w:val="26"/>
          <w:lang w:val="uz-Cyrl-UZ"/>
        </w:rPr>
        <w:t>алабнинг мослашувчанлиги кам учрайди</w:t>
      </w:r>
      <w:r w:rsidR="00682E3B"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Бу талабнинг фоиз ўзгариши нархдаги фоиз ўзгаришига тенг бўлганда юз беради. Агар талабнинг мослашувчанлиги коэффициенти билан катта бўлса, талаб нисбатан мослашувчан.</w:t>
      </w:r>
    </w:p>
    <w:p w:rsidR="00A25A2E" w:rsidRPr="00F024A8" w:rsidRDefault="00A25A2E" w:rsidP="0013050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Нархларга бўлган талабнинг эгилувчанлиги коэффициенти</w:t>
      </w:r>
      <w:r w:rsidR="0013050C"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чексизликка интилишда талаб мутлақо мослашувчан ҳисобланади. Бу, белгиланган нархда,талабнинг муддатсиз равишда ўсиб бориши, яъни нарх-наво, реклама,нархнинг кўтарилишидан умидворлиги, экологик ҳолат ва бошқалар.</w:t>
      </w:r>
    </w:p>
    <w:p w:rsidR="00FF288C" w:rsidRPr="00F024A8" w:rsidRDefault="00A25A2E" w:rsidP="007922E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Талабнинг нархнинг мослашувчанлигини тавсифлаш учун график усулидан фойдаланиш мумкин.Сўнгра мутлақо мос бўлмаган талаб </w:t>
      </w:r>
      <w:r w:rsidR="007922E1" w:rsidRPr="00F024A8">
        <w:rPr>
          <w:rFonts w:ascii="Times New Roman" w:hAnsi="Times New Roman" w:cs="Times New Roman"/>
          <w:sz w:val="28"/>
          <w:szCs w:val="26"/>
          <w:lang w:val="uz-Cyrl-UZ"/>
        </w:rPr>
        <w:t>х ўқи билан параллел равишда текис чизиқ сифатида (8.5а) ординат чизиғига параллел равишда текис чизиққа ўхшаб қолади (8.5б)</w:t>
      </w:r>
      <w:r w:rsidR="0013050C" w:rsidRPr="00F024A8">
        <w:rPr>
          <w:rFonts w:ascii="Times New Roman" w:hAnsi="Times New Roman" w:cs="Times New Roman"/>
          <w:sz w:val="28"/>
          <w:szCs w:val="26"/>
          <w:lang w:val="uz-Cyrl-UZ"/>
        </w:rPr>
        <w:t>.</w:t>
      </w:r>
      <w:r w:rsidR="007922E1" w:rsidRPr="00F024A8">
        <w:rPr>
          <w:rFonts w:ascii="Times New Roman" w:hAnsi="Times New Roman" w:cs="Times New Roman"/>
          <w:sz w:val="28"/>
          <w:szCs w:val="26"/>
          <w:lang w:val="uz-Cyrl-UZ"/>
        </w:rPr>
        <w:t xml:space="preserve"> Умуман олганда, талабнинг эгри чизиғи қанчалик катта бўлса, талабнинг янада мослашувчанлиги </w:t>
      </w:r>
      <w:r w:rsidR="0013050C" w:rsidRPr="00F024A8">
        <w:rPr>
          <w:rFonts w:ascii="Times New Roman" w:hAnsi="Times New Roman" w:cs="Times New Roman"/>
          <w:sz w:val="28"/>
          <w:szCs w:val="26"/>
          <w:lang w:val="uz-Cyrl-UZ"/>
        </w:rPr>
        <w:t>(</w:t>
      </w:r>
      <w:r w:rsidR="007922E1" w:rsidRPr="00F024A8">
        <w:rPr>
          <w:rFonts w:ascii="Times New Roman" w:hAnsi="Times New Roman" w:cs="Times New Roman"/>
          <w:sz w:val="28"/>
          <w:szCs w:val="26"/>
          <w:lang w:val="uz-Cyrl-UZ"/>
        </w:rPr>
        <w:t>8</w:t>
      </w:r>
      <w:r w:rsidR="0013050C" w:rsidRPr="00F024A8">
        <w:rPr>
          <w:rFonts w:ascii="Times New Roman" w:hAnsi="Times New Roman" w:cs="Times New Roman"/>
          <w:sz w:val="28"/>
          <w:szCs w:val="26"/>
          <w:lang w:val="uz-Cyrl-UZ"/>
        </w:rPr>
        <w:t>.</w:t>
      </w:r>
      <w:r w:rsidR="007922E1" w:rsidRPr="00F024A8">
        <w:rPr>
          <w:rFonts w:ascii="Times New Roman" w:hAnsi="Times New Roman" w:cs="Times New Roman"/>
          <w:sz w:val="28"/>
          <w:szCs w:val="26"/>
          <w:lang w:val="uz-Cyrl-UZ"/>
        </w:rPr>
        <w:t>5в</w:t>
      </w:r>
      <w:r w:rsidR="0013050C" w:rsidRPr="00F024A8">
        <w:rPr>
          <w:rFonts w:ascii="Times New Roman" w:hAnsi="Times New Roman" w:cs="Times New Roman"/>
          <w:sz w:val="28"/>
          <w:szCs w:val="26"/>
          <w:lang w:val="uz-Cyrl-UZ"/>
        </w:rPr>
        <w:t>).</w:t>
      </w:r>
    </w:p>
    <w:p w:rsidR="00EF6302" w:rsidRPr="00F024A8" w:rsidRDefault="00C615D5" w:rsidP="007922E1">
      <w:pPr>
        <w:spacing w:after="0"/>
        <w:ind w:firstLine="567"/>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shape id="Прямая со стрелкой 97" o:spid="_x0000_s1036" type="#_x0000_t32" style="position:absolute;left:0;text-align:left;margin-left:287.55pt;margin-top:12pt;width:.45pt;height:97.7pt;flip:x y;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" strokecolor="black [3200]" strokeweight=".5pt">
            <v:stroke endarrow="block" joinstyle="miter"/>
          </v:shape>
        </w:pict>
      </w:r>
      <w:r w:rsidR="00EF6302" w:rsidRPr="00F024A8">
        <w:rPr>
          <w:rFonts w:ascii="Times New Roman" w:hAnsi="Times New Roman" w:cs="Times New Roman"/>
          <w:sz w:val="28"/>
          <w:szCs w:val="26"/>
          <w:lang w:val="uz-Cyrl-UZ"/>
        </w:rPr>
        <w:t>а)                                                                                                б)</w:t>
      </w:r>
    </w:p>
    <w:p w:rsidR="00EF6302" w:rsidRPr="00F024A8" w:rsidRDefault="00C615D5" w:rsidP="007922E1">
      <w:pPr>
        <w:spacing w:after="0"/>
        <w:ind w:firstLine="567"/>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line id="Прямая соединительная линия 96" o:spid="_x0000_s1035" style="position:absolute;left:0;text-align:left;flip:y;z-index:251781120;visibility:visible" from="80pt,10.8pt" to="80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" strokecolor="black [3200]" strokeweight="1pt">
            <v:stroke joinstyle="miter"/>
          </v:line>
        </w:pict>
      </w:r>
      <w:r>
        <w:rPr>
          <w:rFonts w:ascii="Times New Roman" w:hAnsi="Times New Roman" w:cs="Times New Roman"/>
          <w:noProof/>
          <w:sz w:val="28"/>
          <w:szCs w:val="26"/>
          <w:lang w:eastAsia="ru-RU"/>
        </w:rPr>
        <w:pict>
          <v:shape id="Прямая со стрелкой 70" o:spid="_x0000_s1034" type="#_x0000_t32" style="position:absolute;left:0;text-align:left;margin-left:33.25pt;margin-top:4.75pt;width:.95pt;height:91.65pt;flip:y;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" strokecolor="black [3200]" strokeweight=".5pt">
            <v:stroke endarrow="block" joinstyle="miter"/>
          </v:shape>
        </w:pict>
      </w:r>
    </w:p>
    <w:p w:rsidR="00EF6302" w:rsidRPr="00F024A8" w:rsidRDefault="00EF6302" w:rsidP="003B6564">
      <w:pPr>
        <w:spacing w:after="0"/>
        <w:ind w:firstLine="567"/>
        <w:jc w:val="both"/>
        <w:rPr>
          <w:rFonts w:ascii="Times New Roman" w:hAnsi="Times New Roman" w:cs="Times New Roman"/>
          <w:sz w:val="28"/>
          <w:szCs w:val="26"/>
          <w:lang w:val="uz-Cyrl-UZ"/>
        </w:rPr>
      </w:pPr>
    </w:p>
    <w:p w:rsidR="00EF6302" w:rsidRPr="00F024A8" w:rsidRDefault="00C615D5" w:rsidP="003B6564">
      <w:pPr>
        <w:spacing w:after="0"/>
        <w:ind w:firstLine="567"/>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line id="Прямая соединительная линия 99" o:spid="_x0000_s1033" style="position:absolute;left:0;text-align:left;flip:y;z-index:251784192;visibility:visible" from="288.5pt,12.05pt" to="395.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" strokecolor="black [3200]" strokeweight="1pt">
            <v:stroke joinstyle="miter"/>
          </v:line>
        </w:pict>
      </w:r>
    </w:p>
    <w:p w:rsidR="00EF6302" w:rsidRPr="00F024A8" w:rsidRDefault="00EF6302" w:rsidP="003B6564">
      <w:pPr>
        <w:spacing w:after="0"/>
        <w:ind w:firstLine="567"/>
        <w:jc w:val="both"/>
        <w:rPr>
          <w:rFonts w:ascii="Times New Roman" w:hAnsi="Times New Roman" w:cs="Times New Roman"/>
          <w:sz w:val="28"/>
          <w:szCs w:val="26"/>
          <w:lang w:val="uz-Cyrl-UZ"/>
        </w:rPr>
      </w:pPr>
    </w:p>
    <w:p w:rsidR="00EF6302" w:rsidRPr="00F024A8" w:rsidRDefault="00EF6302" w:rsidP="003B6564">
      <w:pPr>
        <w:spacing w:after="0"/>
        <w:ind w:firstLine="567"/>
        <w:jc w:val="both"/>
        <w:rPr>
          <w:rFonts w:ascii="Times New Roman" w:hAnsi="Times New Roman" w:cs="Times New Roman"/>
          <w:sz w:val="28"/>
          <w:szCs w:val="26"/>
          <w:lang w:val="uz-Cyrl-UZ"/>
        </w:rPr>
      </w:pPr>
    </w:p>
    <w:p w:rsidR="00EF6302" w:rsidRPr="00F024A8" w:rsidRDefault="00C615D5" w:rsidP="003B6564">
      <w:pPr>
        <w:spacing w:after="0"/>
        <w:ind w:firstLine="567"/>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shape id="Прямая со стрелкой 98" o:spid="_x0000_s1032" type="#_x0000_t32" style="position:absolute;left:0;text-align:left;margin-left:288.95pt;margin-top:12.5pt;width:122.95pt;height:.45pt;flip:y;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" strokecolor="black [3200]" strokeweight=".5pt">
            <v:stroke endarrow="block" joinstyle="miter"/>
          </v:shape>
        </w:pict>
      </w:r>
      <w:r>
        <w:rPr>
          <w:rFonts w:ascii="Times New Roman" w:hAnsi="Times New Roman" w:cs="Times New Roman"/>
          <w:noProof/>
          <w:sz w:val="28"/>
          <w:szCs w:val="26"/>
          <w:lang w:eastAsia="ru-RU"/>
        </w:rPr>
        <w:pict>
          <v:shape id="Прямая со стрелкой 89" o:spid="_x0000_s1031" type="#_x0000_t32" style="position:absolute;left:0;text-align:left;margin-left:33.1pt;margin-top:15.3pt;width:142.15pt;height:.45pt;flip:y;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" strokecolor="black [3200]" strokeweight=".5pt">
            <v:stroke endarrow="block" joinstyle="miter"/>
          </v:shape>
        </w:pict>
      </w:r>
    </w:p>
    <w:p w:rsidR="00EF6302" w:rsidRPr="00F024A8" w:rsidRDefault="00EF6302" w:rsidP="003B6564">
      <w:pPr>
        <w:spacing w:after="0"/>
        <w:ind w:firstLine="567"/>
        <w:jc w:val="both"/>
        <w:rPr>
          <w:rFonts w:ascii="Times New Roman" w:hAnsi="Times New Roman" w:cs="Times New Roman"/>
          <w:sz w:val="28"/>
          <w:szCs w:val="26"/>
          <w:lang w:val="uz-Cyrl-UZ"/>
        </w:rPr>
      </w:pPr>
    </w:p>
    <w:p w:rsidR="00EF6302" w:rsidRPr="00F024A8" w:rsidRDefault="00EF6302" w:rsidP="003B656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w:t>
      </w:r>
    </w:p>
    <w:p w:rsidR="00EF6302" w:rsidRPr="00F024A8" w:rsidRDefault="00C615D5" w:rsidP="003B6564">
      <w:pPr>
        <w:spacing w:after="0"/>
        <w:ind w:firstLine="567"/>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line id="Прямая соединительная линия 102" o:spid="_x0000_s1030" style="position:absolute;left:0;text-align:left;z-index:251787264;visibility:visible" from="92.15pt,8.45pt" to="111.3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" strokecolor="black [3200]" strokeweight="1pt">
            <v:stroke joinstyle="miter"/>
          </v:line>
        </w:pict>
      </w:r>
      <w:r>
        <w:rPr>
          <w:rFonts w:ascii="Times New Roman" w:hAnsi="Times New Roman" w:cs="Times New Roman"/>
          <w:noProof/>
          <w:sz w:val="28"/>
          <w:szCs w:val="26"/>
          <w:lang w:eastAsia="ru-RU"/>
        </w:rPr>
        <w:pict>
          <v:shape id="Прямая со стрелкой 100" o:spid="_x0000_s1029" type="#_x0000_t32" style="position:absolute;left:0;text-align:left;margin-left:32.75pt;margin-top:3.8pt;width:1.35pt;height:99.1pt;flip:y;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" strokecolor="black [3200]" strokeweight=".5pt">
            <v:stroke endarrow="block" joinstyle="miter"/>
          </v:shape>
        </w:pict>
      </w:r>
    </w:p>
    <w:p w:rsidR="00EF6302" w:rsidRPr="00F024A8" w:rsidRDefault="00C615D5" w:rsidP="003B6564">
      <w:pPr>
        <w:spacing w:after="0"/>
        <w:ind w:firstLine="567"/>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line id="Прямая соединительная линия 103" o:spid="_x0000_s1028" style="position:absolute;left:0;text-align:left;z-index:251788288;visibility:visible" from="73.45pt,4pt" to="135.1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" strokecolor="black [3200]" strokeweight="1pt">
            <v:stroke joinstyle="miter"/>
          </v:line>
        </w:pict>
      </w:r>
    </w:p>
    <w:p w:rsidR="00EF6302" w:rsidRPr="00F024A8" w:rsidRDefault="00EF6302" w:rsidP="003B6564">
      <w:pPr>
        <w:spacing w:after="0"/>
        <w:ind w:firstLine="567"/>
        <w:jc w:val="both"/>
        <w:rPr>
          <w:rFonts w:ascii="Times New Roman" w:hAnsi="Times New Roman" w:cs="Times New Roman"/>
          <w:sz w:val="28"/>
          <w:szCs w:val="26"/>
          <w:lang w:val="uz-Cyrl-UZ"/>
        </w:rPr>
      </w:pPr>
    </w:p>
    <w:p w:rsidR="00EF6302" w:rsidRPr="00F024A8" w:rsidRDefault="00EF6302" w:rsidP="003B6564">
      <w:pPr>
        <w:spacing w:after="0"/>
        <w:ind w:firstLine="567"/>
        <w:jc w:val="both"/>
        <w:rPr>
          <w:rFonts w:ascii="Times New Roman" w:hAnsi="Times New Roman" w:cs="Times New Roman"/>
          <w:sz w:val="28"/>
          <w:szCs w:val="26"/>
          <w:lang w:val="uz-Cyrl-UZ"/>
        </w:rPr>
      </w:pPr>
    </w:p>
    <w:p w:rsidR="00EF6302" w:rsidRPr="00F024A8" w:rsidRDefault="00EF6302" w:rsidP="003B656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Д</w:t>
      </w:r>
      <w:r w:rsidRPr="00F024A8">
        <w:rPr>
          <w:rFonts w:ascii="Times New Roman" w:hAnsi="Times New Roman" w:cs="Times New Roman"/>
          <w:szCs w:val="26"/>
          <w:lang w:val="uz-Cyrl-UZ"/>
        </w:rPr>
        <w:t>2</w:t>
      </w:r>
    </w:p>
    <w:p w:rsidR="00EF6302" w:rsidRPr="00F024A8" w:rsidRDefault="00EF6302" w:rsidP="003B656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Д</w:t>
      </w:r>
      <w:r w:rsidRPr="00F024A8">
        <w:rPr>
          <w:rFonts w:ascii="Times New Roman" w:hAnsi="Times New Roman" w:cs="Times New Roman"/>
          <w:sz w:val="24"/>
          <w:szCs w:val="26"/>
          <w:lang w:val="uz-Cyrl-UZ"/>
        </w:rPr>
        <w:t>1</w:t>
      </w:r>
    </w:p>
    <w:p w:rsidR="00EF6302" w:rsidRPr="00F024A8" w:rsidRDefault="00C615D5" w:rsidP="003B6564">
      <w:pPr>
        <w:spacing w:after="0"/>
        <w:ind w:firstLine="567"/>
        <w:jc w:val="both"/>
        <w:rPr>
          <w:rFonts w:ascii="Times New Roman" w:hAnsi="Times New Roman" w:cs="Times New Roman"/>
          <w:sz w:val="28"/>
          <w:szCs w:val="26"/>
          <w:lang w:val="uz-Cyrl-UZ"/>
        </w:rPr>
      </w:pPr>
      <w:r>
        <w:rPr>
          <w:rFonts w:ascii="Times New Roman" w:hAnsi="Times New Roman" w:cs="Times New Roman"/>
          <w:noProof/>
          <w:sz w:val="28"/>
          <w:szCs w:val="26"/>
          <w:lang w:eastAsia="ru-RU"/>
        </w:rPr>
        <w:pict>
          <v:shape id="Прямая со стрелкой 101" o:spid="_x0000_s1027" type="#_x0000_t32" style="position:absolute;left:0;text-align:left;margin-left:32.75pt;margin-top:4.25pt;width:132.3pt;height:.95pt;flip:y;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" strokecolor="black [3200]" strokeweight=".5pt">
            <v:stroke endarrow="block" joinstyle="miter"/>
          </v:shape>
        </w:pict>
      </w:r>
    </w:p>
    <w:p w:rsidR="00EF6302" w:rsidRPr="00F024A8" w:rsidRDefault="00EF6302" w:rsidP="003B6564">
      <w:pPr>
        <w:spacing w:after="0"/>
        <w:ind w:firstLine="567"/>
        <w:jc w:val="both"/>
        <w:rPr>
          <w:rFonts w:ascii="Times New Roman" w:hAnsi="Times New Roman" w:cs="Times New Roman"/>
          <w:sz w:val="28"/>
          <w:szCs w:val="26"/>
          <w:lang w:val="uz-Cyrl-UZ"/>
        </w:rPr>
      </w:pPr>
    </w:p>
    <w:p w:rsidR="007C054C" w:rsidRPr="00F024A8" w:rsidRDefault="007C054C" w:rsidP="007C054C">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8.5-расм. Талабнинг мослашувчанлигини тавсифловчи эгри чизиқлар:</w:t>
      </w:r>
    </w:p>
    <w:p w:rsidR="007C054C" w:rsidRPr="00F024A8" w:rsidRDefault="007C054C" w:rsidP="007C054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 мутлақо нотўғри талаб</w:t>
      </w:r>
    </w:p>
    <w:p w:rsidR="007C054C" w:rsidRPr="00F024A8" w:rsidRDefault="007C054C" w:rsidP="007C054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 мутлақо мослашувчан талаб</w:t>
      </w:r>
    </w:p>
    <w:p w:rsidR="007C054C" w:rsidRPr="00F024A8" w:rsidRDefault="007C054C" w:rsidP="007C054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в) Д1 нисбатан ноаниқ талаб</w:t>
      </w:r>
    </w:p>
    <w:p w:rsidR="007C054C" w:rsidRPr="00F024A8" w:rsidRDefault="007C054C" w:rsidP="007C054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p>
    <w:p w:rsidR="007C054C" w:rsidRPr="00F024A8" w:rsidRDefault="007C054C" w:rsidP="007C054C">
      <w:pPr>
        <w:spacing w:after="0"/>
        <w:jc w:val="center"/>
        <w:rPr>
          <w:rFonts w:ascii="Times New Roman" w:hAnsi="Times New Roman" w:cs="Times New Roman"/>
          <w:sz w:val="28"/>
          <w:szCs w:val="26"/>
        </w:rPr>
      </w:pPr>
      <w:r w:rsidRPr="00F024A8">
        <w:rPr>
          <w:rFonts w:ascii="Times New Roman" w:hAnsi="Times New Roman" w:cs="Times New Roman"/>
          <w:sz w:val="28"/>
          <w:szCs w:val="26"/>
        </w:rPr>
        <w:t>Д2 нисбатан мослашувчан талаб</w:t>
      </w:r>
    </w:p>
    <w:p w:rsidR="007C054C" w:rsidRPr="00F024A8" w:rsidRDefault="007C054C" w:rsidP="007C054C">
      <w:pPr>
        <w:spacing w:after="0"/>
        <w:ind w:firstLine="567"/>
        <w:jc w:val="both"/>
        <w:rPr>
          <w:rFonts w:ascii="Times New Roman" w:hAnsi="Times New Roman" w:cs="Times New Roman"/>
          <w:sz w:val="28"/>
          <w:szCs w:val="26"/>
        </w:rPr>
      </w:pPr>
    </w:p>
    <w:p w:rsidR="007C054C" w:rsidRPr="00F024A8" w:rsidRDefault="007C054C" w:rsidP="007C054C">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Даромадга б</w:t>
      </w:r>
      <w:r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лган талабнинг мослашувчанлиги ко</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ффициенти формуласи:</w:t>
      </w:r>
    </w:p>
    <w:p w:rsidR="007C054C" w:rsidRPr="00F024A8" w:rsidRDefault="007C054C" w:rsidP="007C054C">
      <w:pPr>
        <w:spacing w:after="0"/>
        <w:ind w:firstLine="567"/>
        <w:jc w:val="both"/>
        <w:rPr>
          <w:rFonts w:ascii="Times New Roman" w:hAnsi="Times New Roman" w:cs="Times New Roman"/>
          <w:sz w:val="28"/>
          <w:szCs w:val="26"/>
        </w:rPr>
      </w:pPr>
    </w:p>
    <w:p w:rsidR="007C054C" w:rsidRPr="00F024A8" w:rsidRDefault="007C054C" w:rsidP="00CA7DE6">
      <w:pPr>
        <w:spacing w:after="0"/>
        <w:ind w:firstLine="567"/>
        <w:jc w:val="center"/>
        <w:rPr>
          <w:rFonts w:ascii="Times New Roman" w:hAnsi="Times New Roman" w:cs="Times New Roman"/>
          <w:sz w:val="28"/>
          <w:szCs w:val="26"/>
          <w:lang w:val="uz-Cyrl-UZ"/>
        </w:rPr>
      </w:pPr>
      <m:oMath>
        <m:r>
          <w:rPr>
            <w:rFonts w:ascii="Cambria Math" w:hAnsi="Cambria Math" w:cs="Times New Roman"/>
            <w:sz w:val="28"/>
            <w:szCs w:val="26"/>
          </w:rPr>
          <m:t>EI=</m:t>
        </m:r>
        <m:f>
          <m:fPr>
            <m:ctrlPr>
              <w:rPr>
                <w:rFonts w:ascii="Cambria Math" w:hAnsi="Cambria Math" w:cs="Times New Roman"/>
                <w:i/>
                <w:sz w:val="28"/>
                <w:szCs w:val="26"/>
              </w:rPr>
            </m:ctrlPr>
          </m:fPr>
          <m:num>
            <m:r>
              <w:rPr>
                <w:rFonts w:ascii="Cambria Math" w:hAnsi="Cambria Math" w:cs="Times New Roman"/>
                <w:sz w:val="28"/>
                <w:szCs w:val="26"/>
              </w:rPr>
              <m:t>∆QT</m:t>
            </m:r>
          </m:num>
          <m:den>
            <m:r>
              <w:rPr>
                <w:rFonts w:ascii="Cambria Math" w:hAnsi="Cambria Math" w:cs="Times New Roman"/>
                <w:sz w:val="28"/>
                <w:szCs w:val="26"/>
              </w:rPr>
              <m:t>∆IQ</m:t>
            </m:r>
          </m:den>
        </m:f>
      </m:oMath>
      <w:r w:rsidR="00CA7DE6" w:rsidRPr="00F024A8">
        <w:rPr>
          <w:rFonts w:ascii="Times New Roman" w:eastAsiaTheme="minorEastAsia" w:hAnsi="Times New Roman" w:cs="Times New Roman"/>
          <w:sz w:val="28"/>
          <w:szCs w:val="26"/>
          <w:lang w:val="uz-Cyrl-UZ"/>
        </w:rPr>
        <w:t xml:space="preserve">                                            (8.8)</w:t>
      </w:r>
    </w:p>
    <w:p w:rsidR="007B6DB5" w:rsidRPr="00F024A8" w:rsidRDefault="007B6DB5" w:rsidP="007B6D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Бу </w:t>
      </w:r>
      <w:r w:rsidRPr="00F024A8">
        <w:rPr>
          <w:rFonts w:ascii="Times New Roman" w:hAnsi="Times New Roman" w:cs="Times New Roman"/>
          <w:sz w:val="28"/>
          <w:szCs w:val="26"/>
        </w:rPr>
        <w:t>ерда</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en-US"/>
        </w:rPr>
        <w:t>I</w:t>
      </w:r>
      <w:r w:rsidRPr="00F024A8">
        <w:rPr>
          <w:rFonts w:ascii="Times New Roman" w:hAnsi="Times New Roman" w:cs="Times New Roman"/>
          <w:sz w:val="28"/>
          <w:szCs w:val="26"/>
        </w:rPr>
        <w:t xml:space="preserve"> - истеьмолчининг даромадини белгиловчи индикатор</w:t>
      </w:r>
      <w:r w:rsidRPr="00F024A8">
        <w:rPr>
          <w:rFonts w:ascii="Times New Roman" w:hAnsi="Times New Roman" w:cs="Times New Roman"/>
          <w:sz w:val="28"/>
          <w:szCs w:val="26"/>
          <w:lang w:val="uz-Cyrl-UZ"/>
        </w:rPr>
        <w:t>,пул</w:t>
      </w:r>
      <w:r w:rsidRPr="00F024A8">
        <w:rPr>
          <w:rFonts w:ascii="Times New Roman" w:hAnsi="Times New Roman" w:cs="Times New Roman"/>
          <w:sz w:val="28"/>
          <w:szCs w:val="26"/>
        </w:rPr>
        <w:t xml:space="preserve"> бирл</w:t>
      </w:r>
      <w:r w:rsidRPr="00F024A8">
        <w:rPr>
          <w:rFonts w:ascii="Times New Roman" w:hAnsi="Times New Roman" w:cs="Times New Roman"/>
          <w:sz w:val="28"/>
          <w:szCs w:val="26"/>
          <w:lang w:val="uz-Cyrl-UZ"/>
        </w:rPr>
        <w:t>.</w:t>
      </w:r>
    </w:p>
    <w:p w:rsidR="007B6DB5" w:rsidRPr="00F024A8" w:rsidRDefault="007B6DB5" w:rsidP="007B6D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Талабнинг даромад бўйича мослашувчанлик коэффициенти ижобий ва салбий бўлиши мумкин (қуйи тоифадаги товарлар учун). Илмий-теxника маҳсулотларини ишлаб чиқарувчи корxоналар учун ахамияти ёрдами билан маьлум бир гуруҳга ривожланиш даражасига кўра берилади.</w:t>
      </w:r>
    </w:p>
    <w:p w:rsidR="007B6DB5" w:rsidRPr="00F024A8" w:rsidRDefault="007B6DB5" w:rsidP="007B6DB5">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Алмаш</w:t>
      </w:r>
      <w:r w:rsidR="00CA7DE6" w:rsidRPr="00F024A8">
        <w:rPr>
          <w:rFonts w:ascii="Times New Roman" w:hAnsi="Times New Roman" w:cs="Times New Roman"/>
          <w:sz w:val="28"/>
          <w:szCs w:val="26"/>
          <w:lang w:val="uz-Cyrl-UZ"/>
        </w:rPr>
        <w:t>тирил</w:t>
      </w:r>
      <w:r w:rsidRPr="00F024A8">
        <w:rPr>
          <w:rFonts w:ascii="Times New Roman" w:hAnsi="Times New Roman" w:cs="Times New Roman"/>
          <w:sz w:val="28"/>
          <w:szCs w:val="26"/>
          <w:lang w:val="uz-Cyrl-UZ"/>
        </w:rPr>
        <w:t>увчи</w:t>
      </w:r>
      <w:r w:rsidR="00CA7DE6"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ма</w:t>
      </w:r>
      <w:r w:rsidR="00CA7DE6"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сулотларнинг мав</w:t>
      </w:r>
      <w:r w:rsidR="00CA7DE6"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удлиги талаб</w:t>
      </w:r>
      <w:r w:rsidR="00CA7DE6" w:rsidRPr="00F024A8">
        <w:rPr>
          <w:rFonts w:ascii="Times New Roman" w:hAnsi="Times New Roman" w:cs="Times New Roman"/>
          <w:sz w:val="28"/>
          <w:szCs w:val="26"/>
          <w:lang w:val="uz-Cyrl-UZ"/>
        </w:rPr>
        <w:t>ига</w:t>
      </w:r>
      <w:r w:rsidRPr="00F024A8">
        <w:rPr>
          <w:rFonts w:ascii="Times New Roman" w:hAnsi="Times New Roman" w:cs="Times New Roman"/>
          <w:sz w:val="28"/>
          <w:szCs w:val="26"/>
          <w:lang w:val="uz-Cyrl-UZ"/>
        </w:rPr>
        <w:t xml:space="preserve"> сезиларли дара</w:t>
      </w:r>
      <w:r w:rsidR="00CA7DE6"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ада таьсир қил</w:t>
      </w:r>
      <w:r w:rsidR="00CA7DE6" w:rsidRPr="00F024A8">
        <w:rPr>
          <w:rFonts w:ascii="Times New Roman" w:hAnsi="Times New Roman" w:cs="Times New Roman"/>
          <w:sz w:val="28"/>
          <w:szCs w:val="26"/>
          <w:lang w:val="uz-Cyrl-UZ"/>
        </w:rPr>
        <w:t>иши</w:t>
      </w:r>
      <w:r w:rsidRPr="00F024A8">
        <w:rPr>
          <w:rFonts w:ascii="Times New Roman" w:hAnsi="Times New Roman" w:cs="Times New Roman"/>
          <w:sz w:val="28"/>
          <w:szCs w:val="26"/>
          <w:lang w:val="uz-Cyrl-UZ"/>
        </w:rPr>
        <w:t xml:space="preserve"> сабабли, инновацияларни бозорга </w:t>
      </w:r>
      <w:r w:rsidR="00CA7DE6"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xшаш ма</w:t>
      </w:r>
      <w:r w:rsidR="00CA7DE6"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сулотларга </w:t>
      </w:r>
      <w:r w:rsidR="00CA7DE6"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xшаш ма</w:t>
      </w:r>
      <w:r w:rsidR="00CA7DE6"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сулотларнинг концентрациясини аниқлаш</w:t>
      </w:r>
      <w:r w:rsidR="00CA7DE6" w:rsidRPr="00F024A8">
        <w:rPr>
          <w:rFonts w:ascii="Times New Roman" w:hAnsi="Times New Roman" w:cs="Times New Roman"/>
          <w:sz w:val="28"/>
          <w:szCs w:val="26"/>
          <w:lang w:val="uz-Cyrl-UZ"/>
        </w:rPr>
        <w:t xml:space="preserve"> муҳ</w:t>
      </w:r>
      <w:r w:rsidRPr="00F024A8">
        <w:rPr>
          <w:rFonts w:ascii="Times New Roman" w:hAnsi="Times New Roman" w:cs="Times New Roman"/>
          <w:sz w:val="28"/>
          <w:szCs w:val="26"/>
          <w:lang w:val="uz-Cyrl-UZ"/>
        </w:rPr>
        <w:t>им а</w:t>
      </w:r>
      <w:r w:rsidR="00CA7DE6"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амиятга </w:t>
      </w:r>
      <w:r w:rsidR="00CA7DE6"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 xml:space="preserve">га. </w:t>
      </w:r>
      <w:r w:rsidRPr="00F024A8">
        <w:rPr>
          <w:rFonts w:ascii="Times New Roman" w:hAnsi="Times New Roman" w:cs="Times New Roman"/>
          <w:sz w:val="28"/>
          <w:szCs w:val="26"/>
        </w:rPr>
        <w:t xml:space="preserve">Бунинг учун талабнинг </w:t>
      </w:r>
      <w:r w:rsidR="00CA7DE6"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заро мослашувчанлиги ко</w:t>
      </w:r>
      <w:r w:rsidR="00CA7DE6" w:rsidRPr="00F024A8">
        <w:rPr>
          <w:rFonts w:ascii="Times New Roman" w:hAnsi="Times New Roman" w:cs="Times New Roman"/>
          <w:sz w:val="28"/>
          <w:szCs w:val="26"/>
          <w:lang w:val="uz-Cyrl-UZ"/>
        </w:rPr>
        <w:t>э</w:t>
      </w:r>
      <w:r w:rsidRPr="00F024A8">
        <w:rPr>
          <w:rFonts w:ascii="Times New Roman" w:hAnsi="Times New Roman" w:cs="Times New Roman"/>
          <w:sz w:val="28"/>
          <w:szCs w:val="26"/>
        </w:rPr>
        <w:t>ффициенти қ</w:t>
      </w:r>
      <w:r w:rsidR="00CA7DE6"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ллан</w:t>
      </w:r>
      <w:r w:rsidR="00CA7DE6" w:rsidRPr="00F024A8">
        <w:rPr>
          <w:rFonts w:ascii="Times New Roman" w:hAnsi="Times New Roman" w:cs="Times New Roman"/>
          <w:sz w:val="28"/>
          <w:szCs w:val="26"/>
          <w:lang w:val="uz-Cyrl-UZ"/>
        </w:rPr>
        <w:t>илади</w:t>
      </w:r>
      <w:r w:rsidRPr="00F024A8">
        <w:rPr>
          <w:rFonts w:ascii="Times New Roman" w:hAnsi="Times New Roman" w:cs="Times New Roman"/>
          <w:sz w:val="28"/>
          <w:szCs w:val="26"/>
        </w:rPr>
        <w:t>.</w:t>
      </w:r>
    </w:p>
    <w:p w:rsidR="00CA7DE6" w:rsidRPr="00F024A8" w:rsidRDefault="00CA7DE6" w:rsidP="007B6DB5">
      <w:pPr>
        <w:spacing w:after="0"/>
        <w:ind w:firstLine="567"/>
        <w:jc w:val="both"/>
        <w:rPr>
          <w:rFonts w:ascii="Times New Roman" w:hAnsi="Times New Roman" w:cs="Times New Roman"/>
          <w:sz w:val="28"/>
          <w:szCs w:val="26"/>
        </w:rPr>
      </w:pPr>
      <m:oMathPara>
        <m:oMath>
          <m:r>
            <w:rPr>
              <w:rFonts w:ascii="Cambria Math" w:hAnsi="Cambria Math" w:cs="Times New Roman"/>
              <w:sz w:val="28"/>
              <w:szCs w:val="26"/>
            </w:rPr>
            <m:t>Eji=</m:t>
          </m:r>
          <m:f>
            <m:fPr>
              <m:ctrlPr>
                <w:rPr>
                  <w:rFonts w:ascii="Cambria Math" w:hAnsi="Cambria Math" w:cs="Times New Roman"/>
                  <w:i/>
                  <w:sz w:val="28"/>
                  <w:szCs w:val="26"/>
                </w:rPr>
              </m:ctrlPr>
            </m:fPr>
            <m:num>
              <m:r>
                <w:rPr>
                  <w:rFonts w:ascii="Cambria Math" w:hAnsi="Cambria Math" w:cs="Times New Roman"/>
                  <w:sz w:val="28"/>
                  <w:szCs w:val="26"/>
                </w:rPr>
                <m:t>∆Q</m:t>
              </m:r>
              <m:r>
                <w:rPr>
                  <w:rFonts w:ascii="Cambria Math" w:hAnsi="Cambria Math" w:cs="Times New Roman"/>
                  <w:sz w:val="28"/>
                  <w:szCs w:val="26"/>
                  <w:lang w:val="en-US"/>
                </w:rPr>
                <m:t>iPj</m:t>
              </m:r>
            </m:num>
            <m:den>
              <m:r>
                <w:rPr>
                  <w:rFonts w:ascii="Cambria Math" w:hAnsi="Cambria Math" w:cs="Times New Roman"/>
                  <w:sz w:val="28"/>
                  <w:szCs w:val="26"/>
                </w:rPr>
                <m:t>∆IjQi</m:t>
              </m:r>
            </m:den>
          </m:f>
        </m:oMath>
      </m:oMathPara>
    </w:p>
    <w:p w:rsidR="00CA7DE6" w:rsidRPr="00F024A8" w:rsidRDefault="00CA7DE6" w:rsidP="007B6DB5">
      <w:pPr>
        <w:spacing w:after="0"/>
        <w:ind w:firstLine="567"/>
        <w:jc w:val="both"/>
        <w:rPr>
          <w:rFonts w:ascii="Times New Roman" w:hAnsi="Times New Roman" w:cs="Times New Roman"/>
          <w:sz w:val="28"/>
          <w:szCs w:val="26"/>
        </w:rPr>
      </w:pPr>
    </w:p>
    <w:p w:rsidR="00CA7DE6" w:rsidRPr="00F024A8" w:rsidRDefault="00CA7DE6" w:rsidP="007B6DB5">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i</w:t>
      </w:r>
      <w:r w:rsidR="007B6DB5" w:rsidRPr="00F024A8">
        <w:rPr>
          <w:rFonts w:ascii="Times New Roman" w:hAnsi="Times New Roman" w:cs="Times New Roman"/>
          <w:sz w:val="28"/>
          <w:szCs w:val="26"/>
        </w:rPr>
        <w:t>-махсулотига б</w:t>
      </w:r>
      <w:r w:rsidRPr="00F024A8">
        <w:rPr>
          <w:rFonts w:ascii="Times New Roman" w:hAnsi="Times New Roman" w:cs="Times New Roman"/>
          <w:sz w:val="28"/>
          <w:szCs w:val="26"/>
          <w:lang w:val="uz-Cyrl-UZ"/>
        </w:rPr>
        <w:t>ў</w:t>
      </w:r>
      <w:r w:rsidR="007B6DB5" w:rsidRPr="00F024A8">
        <w:rPr>
          <w:rFonts w:ascii="Times New Roman" w:hAnsi="Times New Roman" w:cs="Times New Roman"/>
          <w:sz w:val="28"/>
          <w:szCs w:val="26"/>
        </w:rPr>
        <w:t xml:space="preserve">лган талабнинг </w:t>
      </w:r>
      <w:r w:rsidRPr="00F024A8">
        <w:rPr>
          <w:rFonts w:ascii="Times New Roman" w:hAnsi="Times New Roman" w:cs="Times New Roman"/>
          <w:sz w:val="28"/>
          <w:szCs w:val="26"/>
          <w:lang w:val="uz-Cyrl-UZ"/>
        </w:rPr>
        <w:t>ў</w:t>
      </w:r>
      <w:r w:rsidR="007B6DB5" w:rsidRPr="00F024A8">
        <w:rPr>
          <w:rFonts w:ascii="Times New Roman" w:hAnsi="Times New Roman" w:cs="Times New Roman"/>
          <w:sz w:val="28"/>
          <w:szCs w:val="26"/>
        </w:rPr>
        <w:t xml:space="preserve">згариши </w:t>
      </w:r>
      <w:r w:rsidRPr="00F024A8">
        <w:rPr>
          <w:rFonts w:ascii="Times New Roman" w:hAnsi="Times New Roman" w:cs="Times New Roman"/>
          <w:sz w:val="28"/>
          <w:szCs w:val="26"/>
          <w:lang w:val="en-US"/>
        </w:rPr>
        <w:t>j</w:t>
      </w:r>
      <w:r w:rsidR="007B6DB5" w:rsidRPr="00F024A8">
        <w:rPr>
          <w:rFonts w:ascii="Times New Roman" w:hAnsi="Times New Roman" w:cs="Times New Roman"/>
          <w:sz w:val="28"/>
          <w:szCs w:val="26"/>
        </w:rPr>
        <w:t>-ма</w:t>
      </w:r>
      <w:r w:rsidRPr="00F024A8">
        <w:rPr>
          <w:rFonts w:ascii="Times New Roman" w:hAnsi="Times New Roman" w:cs="Times New Roman"/>
          <w:sz w:val="28"/>
          <w:szCs w:val="26"/>
          <w:lang w:val="uz-Cyrl-UZ"/>
        </w:rPr>
        <w:t>ҳ</w:t>
      </w:r>
      <w:r w:rsidR="007B6DB5" w:rsidRPr="00F024A8">
        <w:rPr>
          <w:rFonts w:ascii="Times New Roman" w:hAnsi="Times New Roman" w:cs="Times New Roman"/>
          <w:sz w:val="28"/>
          <w:szCs w:val="26"/>
        </w:rPr>
        <w:t xml:space="preserve">сулот нарxи </w:t>
      </w:r>
      <w:r w:rsidRPr="00F024A8">
        <w:rPr>
          <w:rFonts w:ascii="Times New Roman" w:hAnsi="Times New Roman" w:cs="Times New Roman"/>
          <w:sz w:val="28"/>
          <w:szCs w:val="26"/>
          <w:lang w:val="uz-Cyrl-UZ"/>
        </w:rPr>
        <w:t>ў</w:t>
      </w:r>
      <w:r w:rsidR="007B6DB5" w:rsidRPr="00F024A8">
        <w:rPr>
          <w:rFonts w:ascii="Times New Roman" w:hAnsi="Times New Roman" w:cs="Times New Roman"/>
          <w:sz w:val="28"/>
          <w:szCs w:val="26"/>
        </w:rPr>
        <w:t>згарганда ва унинг қ</w:t>
      </w:r>
      <w:r w:rsidRPr="00F024A8">
        <w:rPr>
          <w:rFonts w:ascii="Times New Roman" w:hAnsi="Times New Roman" w:cs="Times New Roman"/>
          <w:sz w:val="28"/>
          <w:szCs w:val="26"/>
        </w:rPr>
        <w:t>ий</w:t>
      </w:r>
      <w:r w:rsidR="007B6DB5" w:rsidRPr="00F024A8">
        <w:rPr>
          <w:rFonts w:ascii="Times New Roman" w:hAnsi="Times New Roman" w:cs="Times New Roman"/>
          <w:sz w:val="28"/>
          <w:szCs w:val="26"/>
        </w:rPr>
        <w:t>мати и</w:t>
      </w:r>
      <w:r w:rsidRPr="00F024A8">
        <w:rPr>
          <w:rFonts w:ascii="Times New Roman" w:hAnsi="Times New Roman" w:cs="Times New Roman"/>
          <w:sz w:val="28"/>
          <w:szCs w:val="26"/>
          <w:lang w:val="uz-Cyrl-UZ"/>
        </w:rPr>
        <w:t>ж</w:t>
      </w:r>
      <w:r w:rsidR="007B6DB5" w:rsidRPr="00F024A8">
        <w:rPr>
          <w:rFonts w:ascii="Times New Roman" w:hAnsi="Times New Roman" w:cs="Times New Roman"/>
          <w:sz w:val="28"/>
          <w:szCs w:val="26"/>
        </w:rPr>
        <w:t>оби</w:t>
      </w:r>
      <w:r w:rsidRPr="00F024A8">
        <w:rPr>
          <w:rFonts w:ascii="Times New Roman" w:hAnsi="Times New Roman" w:cs="Times New Roman"/>
          <w:sz w:val="28"/>
          <w:szCs w:val="26"/>
          <w:lang w:val="uz-Cyrl-UZ"/>
        </w:rPr>
        <w:t>й</w:t>
      </w:r>
      <w:r w:rsidR="007B6DB5" w:rsidRPr="00F024A8">
        <w:rPr>
          <w:rFonts w:ascii="Times New Roman" w:hAnsi="Times New Roman" w:cs="Times New Roman"/>
          <w:sz w:val="28"/>
          <w:szCs w:val="26"/>
        </w:rPr>
        <w:t xml:space="preserve"> ва салби</w:t>
      </w:r>
      <w:r w:rsidRPr="00F024A8">
        <w:rPr>
          <w:rFonts w:ascii="Times New Roman" w:hAnsi="Times New Roman" w:cs="Times New Roman"/>
          <w:sz w:val="28"/>
          <w:szCs w:val="26"/>
          <w:lang w:val="uz-Cyrl-UZ"/>
        </w:rPr>
        <w:t>й</w:t>
      </w:r>
      <w:r w:rsidR="007B6DB5" w:rsidRPr="00F024A8">
        <w:rPr>
          <w:rFonts w:ascii="Times New Roman" w:hAnsi="Times New Roman" w:cs="Times New Roman"/>
          <w:sz w:val="28"/>
          <w:szCs w:val="26"/>
        </w:rPr>
        <w:t xml:space="preserve"> б</w:t>
      </w:r>
      <w:r w:rsidRPr="00F024A8">
        <w:rPr>
          <w:rFonts w:ascii="Times New Roman" w:hAnsi="Times New Roman" w:cs="Times New Roman"/>
          <w:sz w:val="28"/>
          <w:szCs w:val="26"/>
          <w:lang w:val="uz-Cyrl-UZ"/>
        </w:rPr>
        <w:t>ў</w:t>
      </w:r>
      <w:r w:rsidR="007B6DB5" w:rsidRPr="00F024A8">
        <w:rPr>
          <w:rFonts w:ascii="Times New Roman" w:hAnsi="Times New Roman" w:cs="Times New Roman"/>
          <w:sz w:val="28"/>
          <w:szCs w:val="26"/>
        </w:rPr>
        <w:t>лиши мумкинлигини к</w:t>
      </w:r>
      <w:r w:rsidRPr="00F024A8">
        <w:rPr>
          <w:rFonts w:ascii="Times New Roman" w:hAnsi="Times New Roman" w:cs="Times New Roman"/>
          <w:sz w:val="28"/>
          <w:szCs w:val="26"/>
          <w:lang w:val="uz-Cyrl-UZ"/>
        </w:rPr>
        <w:t>ў</w:t>
      </w:r>
      <w:r w:rsidR="007B6DB5" w:rsidRPr="00F024A8">
        <w:rPr>
          <w:rFonts w:ascii="Times New Roman" w:hAnsi="Times New Roman" w:cs="Times New Roman"/>
          <w:sz w:val="28"/>
          <w:szCs w:val="26"/>
        </w:rPr>
        <w:t>рсатади.</w:t>
      </w:r>
    </w:p>
    <w:p w:rsidR="00CA7DE6" w:rsidRPr="00F024A8" w:rsidRDefault="007B6DB5" w:rsidP="007B6DB5">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Aгар </w:t>
      </w:r>
      <w:r w:rsidR="00CA7DE6" w:rsidRPr="00F024A8">
        <w:rPr>
          <w:rFonts w:ascii="Times New Roman" w:hAnsi="Times New Roman" w:cs="Times New Roman"/>
          <w:sz w:val="28"/>
          <w:szCs w:val="26"/>
          <w:lang w:val="en-US"/>
        </w:rPr>
        <w:t>Eji</w:t>
      </w:r>
      <w:r w:rsidR="00CA7DE6" w:rsidRPr="00F024A8">
        <w:rPr>
          <w:rFonts w:ascii="Times New Roman" w:hAnsi="Times New Roman" w:cs="Times New Roman"/>
          <w:sz w:val="28"/>
          <w:szCs w:val="26"/>
          <w:lang w:val="uz-Cyrl-UZ"/>
        </w:rPr>
        <w:t xml:space="preserve"> </w:t>
      </w:r>
      <m:oMath>
        <m:r>
          <w:rPr>
            <w:rFonts w:ascii="Cambria Math" w:hAnsi="Cambria Math" w:cs="Times New Roman"/>
            <w:sz w:val="28"/>
            <w:szCs w:val="26"/>
          </w:rPr>
          <m:t xml:space="preserve">&gt; </m:t>
        </m:r>
      </m:oMath>
      <w:r w:rsidR="00CA7DE6" w:rsidRPr="00F024A8">
        <w:rPr>
          <w:rFonts w:ascii="Times New Roman" w:eastAsiaTheme="minorEastAsia" w:hAnsi="Times New Roman" w:cs="Times New Roman"/>
          <w:sz w:val="28"/>
          <w:szCs w:val="26"/>
          <w:lang w:val="uz-Cyrl-UZ"/>
        </w:rPr>
        <w:t>0,</w:t>
      </w:r>
      <w:r w:rsidRPr="00F024A8">
        <w:rPr>
          <w:rFonts w:ascii="Times New Roman" w:hAnsi="Times New Roman" w:cs="Times New Roman"/>
          <w:sz w:val="28"/>
          <w:szCs w:val="26"/>
        </w:rPr>
        <w:t xml:space="preserve"> ма</w:t>
      </w:r>
      <w:r w:rsidR="00CA7DE6"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сулотига б</w:t>
      </w:r>
      <w:r w:rsidR="00CA7DE6" w:rsidRPr="00F024A8">
        <w:rPr>
          <w:rFonts w:ascii="Times New Roman" w:hAnsi="Times New Roman" w:cs="Times New Roman"/>
          <w:sz w:val="28"/>
          <w:szCs w:val="26"/>
          <w:lang w:val="uz-Cyrl-UZ"/>
        </w:rPr>
        <w:t>ў</w:t>
      </w:r>
      <w:r w:rsidR="00CA7DE6" w:rsidRPr="00F024A8">
        <w:rPr>
          <w:rFonts w:ascii="Times New Roman" w:hAnsi="Times New Roman" w:cs="Times New Roman"/>
          <w:sz w:val="28"/>
          <w:szCs w:val="26"/>
        </w:rPr>
        <w:t>лган талаб i</w:t>
      </w:r>
      <w:r w:rsidRPr="00F024A8">
        <w:rPr>
          <w:rFonts w:ascii="Times New Roman" w:hAnsi="Times New Roman" w:cs="Times New Roman"/>
          <w:sz w:val="28"/>
          <w:szCs w:val="26"/>
        </w:rPr>
        <w:t>-га б</w:t>
      </w:r>
      <w:r w:rsidR="00CA7DE6" w:rsidRPr="00F024A8">
        <w:rPr>
          <w:rFonts w:ascii="Times New Roman" w:hAnsi="Times New Roman" w:cs="Times New Roman"/>
          <w:sz w:val="28"/>
          <w:szCs w:val="26"/>
          <w:lang w:val="uz-Cyrl-UZ"/>
        </w:rPr>
        <w:t>ў</w:t>
      </w:r>
      <w:r w:rsidRPr="00F024A8">
        <w:rPr>
          <w:rFonts w:ascii="Times New Roman" w:hAnsi="Times New Roman" w:cs="Times New Roman"/>
          <w:sz w:val="28"/>
          <w:szCs w:val="26"/>
        </w:rPr>
        <w:t xml:space="preserve">лган талабнинг </w:t>
      </w:r>
      <w:r w:rsidR="00CA7DE6"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згаришига бевосита бо</w:t>
      </w:r>
      <w:r w:rsidR="00CA7DE6" w:rsidRPr="00F024A8">
        <w:rPr>
          <w:rFonts w:ascii="Times New Roman" w:hAnsi="Times New Roman" w:cs="Times New Roman"/>
          <w:sz w:val="28"/>
          <w:szCs w:val="26"/>
          <w:lang w:val="uz-Cyrl-UZ"/>
        </w:rPr>
        <w:t>ғ</w:t>
      </w:r>
      <w:r w:rsidRPr="00F024A8">
        <w:rPr>
          <w:rFonts w:ascii="Times New Roman" w:hAnsi="Times New Roman" w:cs="Times New Roman"/>
          <w:sz w:val="28"/>
          <w:szCs w:val="26"/>
        </w:rPr>
        <w:t>лиқ б</w:t>
      </w:r>
      <w:r w:rsidR="00CA7DE6" w:rsidRPr="00F024A8">
        <w:rPr>
          <w:rFonts w:ascii="Times New Roman" w:hAnsi="Times New Roman" w:cs="Times New Roman"/>
          <w:sz w:val="28"/>
          <w:szCs w:val="26"/>
          <w:lang w:val="uz-Cyrl-UZ"/>
        </w:rPr>
        <w:t>ў</w:t>
      </w:r>
      <w:r w:rsidRPr="00F024A8">
        <w:rPr>
          <w:rFonts w:ascii="Times New Roman" w:hAnsi="Times New Roman" w:cs="Times New Roman"/>
          <w:sz w:val="28"/>
          <w:szCs w:val="26"/>
        </w:rPr>
        <w:t xml:space="preserve">лса, яьни </w:t>
      </w:r>
      <w:r w:rsidR="00CA7DE6" w:rsidRPr="00F024A8">
        <w:rPr>
          <w:rFonts w:ascii="Times New Roman" w:hAnsi="Times New Roman" w:cs="Times New Roman"/>
          <w:sz w:val="28"/>
          <w:szCs w:val="26"/>
          <w:lang w:val="en-US"/>
        </w:rPr>
        <w:t>i</w:t>
      </w:r>
      <w:r w:rsidRPr="00F024A8">
        <w:rPr>
          <w:rFonts w:ascii="Times New Roman" w:hAnsi="Times New Roman" w:cs="Times New Roman"/>
          <w:sz w:val="28"/>
          <w:szCs w:val="26"/>
        </w:rPr>
        <w:t xml:space="preserve"> ва </w:t>
      </w:r>
      <w:r w:rsidR="00CA7DE6" w:rsidRPr="00F024A8">
        <w:rPr>
          <w:rFonts w:ascii="Times New Roman" w:hAnsi="Times New Roman" w:cs="Times New Roman"/>
          <w:sz w:val="28"/>
          <w:szCs w:val="26"/>
          <w:lang w:val="en-US"/>
        </w:rPr>
        <w:t>j</w:t>
      </w:r>
      <w:r w:rsidRPr="00F024A8">
        <w:rPr>
          <w:rFonts w:ascii="Times New Roman" w:hAnsi="Times New Roman" w:cs="Times New Roman"/>
          <w:sz w:val="28"/>
          <w:szCs w:val="26"/>
        </w:rPr>
        <w:t xml:space="preserve"> махсулотлари бир-бирининг </w:t>
      </w:r>
      <w:r w:rsidR="00CA7DE6" w:rsidRPr="00F024A8">
        <w:rPr>
          <w:rFonts w:ascii="Times New Roman" w:hAnsi="Times New Roman" w:cs="Times New Roman"/>
          <w:sz w:val="28"/>
          <w:szCs w:val="26"/>
          <w:lang w:val="uz-Cyrl-UZ"/>
        </w:rPr>
        <w:t>ў</w:t>
      </w:r>
      <w:r w:rsidRPr="00F024A8">
        <w:rPr>
          <w:rFonts w:ascii="Times New Roman" w:hAnsi="Times New Roman" w:cs="Times New Roman"/>
          <w:sz w:val="28"/>
          <w:szCs w:val="26"/>
        </w:rPr>
        <w:t>рнида ишлатилиши мумкин.</w:t>
      </w:r>
    </w:p>
    <w:p w:rsidR="0075133D" w:rsidRPr="00F024A8" w:rsidRDefault="0075133D" w:rsidP="007B6DB5">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Агар </w:t>
      </w:r>
      <w:r w:rsidR="00CA7DE6" w:rsidRPr="00F024A8">
        <w:rPr>
          <w:rFonts w:ascii="Times New Roman" w:hAnsi="Times New Roman" w:cs="Times New Roman"/>
          <w:sz w:val="28"/>
          <w:szCs w:val="26"/>
          <w:lang w:val="en-US"/>
        </w:rPr>
        <w:t>Eji</w:t>
      </w:r>
      <w:r w:rsidR="00CA7DE6" w:rsidRPr="00F024A8">
        <w:rPr>
          <w:rFonts w:ascii="Times New Roman" w:hAnsi="Times New Roman" w:cs="Times New Roman"/>
          <w:sz w:val="28"/>
          <w:szCs w:val="26"/>
          <w:lang w:val="uz-Cyrl-UZ"/>
        </w:rPr>
        <w:t xml:space="preserve"> </w:t>
      </w:r>
      <m:oMath>
        <m:r>
          <w:rPr>
            <w:rFonts w:ascii="Cambria Math" w:hAnsi="Cambria Math" w:cs="Times New Roman"/>
            <w:sz w:val="28"/>
            <w:szCs w:val="26"/>
            <w:lang w:val="uz-Cyrl-UZ"/>
          </w:rPr>
          <m:t>&lt;</m:t>
        </m:r>
        <m:r>
          <w:rPr>
            <w:rFonts w:ascii="Cambria Math" w:hAnsi="Cambria Math" w:cs="Times New Roman"/>
            <w:sz w:val="28"/>
            <w:szCs w:val="26"/>
          </w:rPr>
          <m:t xml:space="preserve"> </m:t>
        </m:r>
      </m:oMath>
      <w:r w:rsidR="00CA7DE6" w:rsidRPr="00F024A8">
        <w:rPr>
          <w:rFonts w:ascii="Times New Roman" w:hAnsi="Times New Roman" w:cs="Times New Roman"/>
          <w:sz w:val="28"/>
          <w:szCs w:val="26"/>
          <w:lang w:val="uz-Cyrl-UZ"/>
        </w:rPr>
        <w:t>0, м</w:t>
      </w:r>
      <w:r w:rsidR="00CA7DE6" w:rsidRPr="00F024A8">
        <w:rPr>
          <w:rFonts w:ascii="Times New Roman" w:hAnsi="Times New Roman" w:cs="Times New Roman"/>
          <w:sz w:val="28"/>
          <w:szCs w:val="26"/>
        </w:rPr>
        <w:t>аҳ</w:t>
      </w:r>
      <w:r w:rsidR="007B6DB5" w:rsidRPr="00F024A8">
        <w:rPr>
          <w:rFonts w:ascii="Times New Roman" w:hAnsi="Times New Roman" w:cs="Times New Roman"/>
          <w:sz w:val="28"/>
          <w:szCs w:val="26"/>
        </w:rPr>
        <w:t xml:space="preserve">сулотлар </w:t>
      </w:r>
      <w:r w:rsidR="00CA7DE6" w:rsidRPr="00F024A8">
        <w:rPr>
          <w:rFonts w:ascii="Times New Roman" w:hAnsi="Times New Roman" w:cs="Times New Roman"/>
          <w:sz w:val="28"/>
          <w:szCs w:val="26"/>
          <w:lang w:val="uz-Cyrl-UZ"/>
        </w:rPr>
        <w:t>ўзини-ўзи тўлдир</w:t>
      </w:r>
      <w:r w:rsidRPr="00F024A8">
        <w:rPr>
          <w:rFonts w:ascii="Times New Roman" w:hAnsi="Times New Roman" w:cs="Times New Roman"/>
          <w:sz w:val="28"/>
          <w:szCs w:val="26"/>
          <w:lang w:val="uz-Cyrl-UZ"/>
        </w:rPr>
        <w:t>увчи</w:t>
      </w:r>
      <w:r w:rsidR="007B6DB5"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Бунда j</w:t>
      </w:r>
      <w:r w:rsidRPr="00F024A8">
        <w:rPr>
          <w:rFonts w:ascii="Times New Roman" w:hAnsi="Times New Roman" w:cs="Times New Roman"/>
          <w:sz w:val="28"/>
          <w:szCs w:val="26"/>
        </w:rPr>
        <w:t>-</w:t>
      </w:r>
      <w:r w:rsidR="007B6DB5" w:rsidRPr="00F024A8">
        <w:rPr>
          <w:rFonts w:ascii="Times New Roman" w:hAnsi="Times New Roman" w:cs="Times New Roman"/>
          <w:sz w:val="28"/>
          <w:szCs w:val="26"/>
        </w:rPr>
        <w:t>ма</w:t>
      </w:r>
      <w:r w:rsidRPr="00F024A8">
        <w:rPr>
          <w:rFonts w:ascii="Times New Roman" w:hAnsi="Times New Roman" w:cs="Times New Roman"/>
          <w:sz w:val="28"/>
          <w:szCs w:val="26"/>
          <w:lang w:val="uz-Cyrl-UZ"/>
        </w:rPr>
        <w:t>ҳ</w:t>
      </w:r>
      <w:r w:rsidR="007B6DB5" w:rsidRPr="00F024A8">
        <w:rPr>
          <w:rFonts w:ascii="Times New Roman" w:hAnsi="Times New Roman" w:cs="Times New Roman"/>
          <w:sz w:val="28"/>
          <w:szCs w:val="26"/>
        </w:rPr>
        <w:t xml:space="preserve">сулот нарxининг ошиши билан </w:t>
      </w:r>
      <w:r w:rsidRPr="00F024A8">
        <w:rPr>
          <w:rFonts w:ascii="Times New Roman" w:hAnsi="Times New Roman" w:cs="Times New Roman"/>
          <w:sz w:val="28"/>
          <w:szCs w:val="26"/>
          <w:lang w:val="en-US"/>
        </w:rPr>
        <w:t>i</w:t>
      </w:r>
      <w:r w:rsidR="007B6DB5" w:rsidRPr="00F024A8">
        <w:rPr>
          <w:rFonts w:ascii="Times New Roman" w:hAnsi="Times New Roman" w:cs="Times New Roman"/>
          <w:sz w:val="28"/>
          <w:szCs w:val="26"/>
        </w:rPr>
        <w:t>-ма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сулотга бў</w:t>
      </w:r>
      <w:r w:rsidR="007B6DB5" w:rsidRPr="00F024A8">
        <w:rPr>
          <w:rFonts w:ascii="Times New Roman" w:hAnsi="Times New Roman" w:cs="Times New Roman"/>
          <w:sz w:val="28"/>
          <w:szCs w:val="26"/>
        </w:rPr>
        <w:t>лган талаб камаяди.</w:t>
      </w:r>
    </w:p>
    <w:p w:rsidR="007B6DB5" w:rsidRPr="00F024A8" w:rsidRDefault="007B6DB5" w:rsidP="007B6DB5">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Aгар </w:t>
      </w:r>
      <w:r w:rsidR="0075133D" w:rsidRPr="00F024A8">
        <w:rPr>
          <w:rFonts w:ascii="Times New Roman" w:hAnsi="Times New Roman" w:cs="Times New Roman"/>
          <w:sz w:val="28"/>
          <w:szCs w:val="26"/>
          <w:lang w:val="en-US"/>
        </w:rPr>
        <w:t>Eji</w:t>
      </w:r>
      <w:r w:rsidR="0075133D" w:rsidRPr="00F024A8">
        <w:rPr>
          <w:rFonts w:ascii="Times New Roman" w:hAnsi="Times New Roman" w:cs="Times New Roman"/>
          <w:sz w:val="28"/>
          <w:szCs w:val="26"/>
          <w:lang w:val="uz-Cyrl-UZ"/>
        </w:rPr>
        <w:t xml:space="preserve"> </w:t>
      </w:r>
      <w:r w:rsidR="0075133D" w:rsidRPr="00F024A8">
        <w:rPr>
          <w:rFonts w:ascii="Times New Roman" w:hAnsi="Times New Roman" w:cs="Times New Roman"/>
          <w:sz w:val="28"/>
          <w:szCs w:val="26"/>
        </w:rPr>
        <w:t>=</w:t>
      </w:r>
      <m:oMath>
        <m:r>
          <w:rPr>
            <w:rFonts w:ascii="Cambria Math" w:hAnsi="Cambria Math" w:cs="Times New Roman"/>
            <w:sz w:val="28"/>
            <w:szCs w:val="26"/>
          </w:rPr>
          <m:t xml:space="preserve"> </m:t>
        </m:r>
      </m:oMath>
      <w:r w:rsidR="0075133D" w:rsidRPr="00F024A8">
        <w:rPr>
          <w:rFonts w:ascii="Times New Roman" w:hAnsi="Times New Roman" w:cs="Times New Roman"/>
          <w:sz w:val="28"/>
          <w:szCs w:val="26"/>
          <w:lang w:val="uz-Cyrl-UZ"/>
        </w:rPr>
        <w:t>0</w:t>
      </w:r>
      <w:r w:rsidR="0075133D" w:rsidRPr="00F024A8">
        <w:rPr>
          <w:rFonts w:ascii="Times New Roman" w:hAnsi="Times New Roman" w:cs="Times New Roman"/>
          <w:sz w:val="28"/>
          <w:szCs w:val="26"/>
        </w:rPr>
        <w:t xml:space="preserve">, </w:t>
      </w:r>
      <w:r w:rsidRPr="00F024A8">
        <w:rPr>
          <w:rFonts w:ascii="Times New Roman" w:hAnsi="Times New Roman" w:cs="Times New Roman"/>
          <w:sz w:val="28"/>
          <w:szCs w:val="26"/>
        </w:rPr>
        <w:t>ма</w:t>
      </w:r>
      <w:r w:rsidR="0075133D"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сулотнинг </w:t>
      </w:r>
      <w:r w:rsidR="0075133D" w:rsidRPr="00F024A8">
        <w:rPr>
          <w:rFonts w:ascii="Times New Roman" w:hAnsi="Times New Roman" w:cs="Times New Roman"/>
          <w:sz w:val="28"/>
          <w:szCs w:val="26"/>
          <w:lang w:val="en-US"/>
        </w:rPr>
        <w:t>i</w:t>
      </w:r>
      <w:r w:rsidRPr="00F024A8">
        <w:rPr>
          <w:rFonts w:ascii="Times New Roman" w:hAnsi="Times New Roman" w:cs="Times New Roman"/>
          <w:sz w:val="28"/>
          <w:szCs w:val="26"/>
        </w:rPr>
        <w:t xml:space="preserve"> ва </w:t>
      </w:r>
      <w:r w:rsidR="0075133D" w:rsidRPr="00F024A8">
        <w:rPr>
          <w:rFonts w:ascii="Times New Roman" w:hAnsi="Times New Roman" w:cs="Times New Roman"/>
          <w:sz w:val="28"/>
          <w:szCs w:val="26"/>
          <w:lang w:val="en-US"/>
        </w:rPr>
        <w:t>j</w:t>
      </w:r>
      <w:r w:rsidRPr="00F024A8">
        <w:rPr>
          <w:rFonts w:ascii="Times New Roman" w:hAnsi="Times New Roman" w:cs="Times New Roman"/>
          <w:sz w:val="28"/>
          <w:szCs w:val="26"/>
        </w:rPr>
        <w:t xml:space="preserve"> тоифалари бир-бирига бо</w:t>
      </w:r>
      <w:r w:rsidR="0075133D" w:rsidRPr="00F024A8">
        <w:rPr>
          <w:rFonts w:ascii="Times New Roman" w:hAnsi="Times New Roman" w:cs="Times New Roman"/>
          <w:sz w:val="28"/>
          <w:szCs w:val="26"/>
          <w:lang w:val="uz-Cyrl-UZ"/>
        </w:rPr>
        <w:t>ғ</w:t>
      </w:r>
      <w:r w:rsidRPr="00F024A8">
        <w:rPr>
          <w:rFonts w:ascii="Times New Roman" w:hAnsi="Times New Roman" w:cs="Times New Roman"/>
          <w:sz w:val="28"/>
          <w:szCs w:val="26"/>
        </w:rPr>
        <w:t xml:space="preserve">лиқ </w:t>
      </w:r>
      <w:r w:rsidR="0075133D" w:rsidRPr="00F024A8">
        <w:rPr>
          <w:rFonts w:ascii="Times New Roman" w:hAnsi="Times New Roman" w:cs="Times New Roman"/>
          <w:sz w:val="28"/>
          <w:szCs w:val="26"/>
          <w:lang w:val="uz-Cyrl-UZ"/>
        </w:rPr>
        <w:t>эмас.</w:t>
      </w:r>
    </w:p>
    <w:p w:rsidR="00BE4A7D" w:rsidRPr="00F024A8" w:rsidRDefault="00BE4A7D" w:rsidP="00BE4A7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Талабнинг сезувчанлигини ўрганиш учун  талабнинг ўзгариш тезлиги ва унга таьсир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 xml:space="preserve">тадиган омиллар динамик кетма-кетлик шаклида тақдим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тилиши мумкин. Бунда</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xml:space="preserve"> кетма-кетликлар талабларнинг ўзгарувчанлиги графикасини омил таьсирида белгилашга имкон беради, вақт сериясининг кўрсаткичларини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исоблаб чиқади: ўсиш сурьатлари, ўртача ўсиш ва ўсиш сурьатлари, давр моба</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нида талабнинг бир фоиз ўзгаришининг мутлақ қи</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матлари, шунингдек, омилларнинг талаб ўзгаришларига таьсирини корреляци</w:t>
      </w:r>
      <w:r w:rsidRPr="00F024A8">
        <w:rPr>
          <w:rFonts w:ascii="Times New Roman" w:hAnsi="Times New Roman" w:cs="Times New Roman"/>
          <w:sz w:val="28"/>
          <w:szCs w:val="26"/>
          <w:lang w:val="uz-Cyrl-UZ"/>
        </w:rPr>
        <w:t>он таҳлил</w:t>
      </w:r>
      <w:r w:rsidRPr="00F024A8">
        <w:rPr>
          <w:rFonts w:ascii="Times New Roman" w:hAnsi="Times New Roman" w:cs="Times New Roman"/>
          <w:sz w:val="28"/>
          <w:szCs w:val="26"/>
        </w:rPr>
        <w:t xml:space="preserve"> қилиш ва прогноз қилиш яқин кела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акда</w:t>
      </w:r>
      <w:r w:rsidRPr="00F024A8">
        <w:rPr>
          <w:rFonts w:ascii="Times New Roman" w:hAnsi="Times New Roman" w:cs="Times New Roman"/>
          <w:sz w:val="28"/>
          <w:szCs w:val="26"/>
          <w:lang w:val="uz-Cyrl-UZ"/>
        </w:rPr>
        <w:t>ги</w:t>
      </w:r>
      <w:r w:rsidRPr="00F024A8">
        <w:rPr>
          <w:rFonts w:ascii="Times New Roman" w:hAnsi="Times New Roman" w:cs="Times New Roman"/>
          <w:sz w:val="28"/>
          <w:szCs w:val="26"/>
        </w:rPr>
        <w:t xml:space="preserve"> унинг риво</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ланиши.</w:t>
      </w:r>
    </w:p>
    <w:p w:rsidR="00BE4A7D" w:rsidRPr="00F024A8" w:rsidRDefault="00BE4A7D" w:rsidP="00BE4A7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ар бир омил учун яратилган маxсус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адваллар ёрдамида амалга ошириладиган талабнинг структурави</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xml:space="preserve"> та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лили</w:t>
      </w:r>
      <w:r w:rsidRPr="00F024A8">
        <w:rPr>
          <w:rFonts w:ascii="Times New Roman" w:hAnsi="Times New Roman" w:cs="Times New Roman"/>
          <w:sz w:val="28"/>
          <w:szCs w:val="26"/>
          <w:lang w:val="uz-Cyrl-UZ"/>
        </w:rPr>
        <w:t xml:space="preserve"> қизиқиш уйғотади</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таҳлил</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йў</w:t>
      </w:r>
      <w:r w:rsidRPr="00F024A8">
        <w:rPr>
          <w:rFonts w:ascii="Times New Roman" w:hAnsi="Times New Roman" w:cs="Times New Roman"/>
          <w:sz w:val="28"/>
          <w:szCs w:val="26"/>
        </w:rPr>
        <w:t xml:space="preserve">налиши: масалан, янги маҳсулотларнинг </w:t>
      </w:r>
      <w:r w:rsidRPr="00F024A8">
        <w:rPr>
          <w:rFonts w:ascii="Times New Roman" w:hAnsi="Times New Roman" w:cs="Times New Roman"/>
          <w:sz w:val="28"/>
          <w:szCs w:val="26"/>
          <w:lang w:val="uz-Cyrl-UZ"/>
        </w:rPr>
        <w:t>ҳаёт цикли</w:t>
      </w:r>
      <w:r w:rsidRPr="00F024A8">
        <w:rPr>
          <w:rFonts w:ascii="Times New Roman" w:hAnsi="Times New Roman" w:cs="Times New Roman"/>
          <w:sz w:val="28"/>
          <w:szCs w:val="26"/>
        </w:rPr>
        <w:t>нинг босқичлари  -</w:t>
      </w:r>
      <w:r w:rsidRPr="00F024A8">
        <w:rPr>
          <w:rFonts w:ascii="Times New Roman" w:hAnsi="Times New Roman" w:cs="Times New Roman"/>
          <w:sz w:val="28"/>
          <w:szCs w:val="26"/>
          <w:lang w:val="uz-Cyrl-UZ"/>
        </w:rPr>
        <w:lastRenderedPageBreak/>
        <w:t>8.7.ж</w:t>
      </w:r>
      <w:r w:rsidRPr="00F024A8">
        <w:rPr>
          <w:rFonts w:ascii="Times New Roman" w:hAnsi="Times New Roman" w:cs="Times New Roman"/>
          <w:sz w:val="28"/>
          <w:szCs w:val="26"/>
        </w:rPr>
        <w:t>адвал</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истеьмолчилар томонидан янги ма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сулотларни тақсимлаш –</w:t>
      </w:r>
      <w:r w:rsidRPr="00F024A8">
        <w:rPr>
          <w:rFonts w:ascii="Times New Roman" w:hAnsi="Times New Roman" w:cs="Times New Roman"/>
          <w:sz w:val="28"/>
          <w:szCs w:val="26"/>
          <w:lang w:val="uz-Cyrl-UZ"/>
        </w:rPr>
        <w:t xml:space="preserve"> 8.8</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адвал, дастурни амалга ошириш ре</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алаштирилган каналларига кўра –</w:t>
      </w:r>
      <w:r w:rsidRPr="00F024A8">
        <w:rPr>
          <w:rFonts w:ascii="Times New Roman" w:hAnsi="Times New Roman" w:cs="Times New Roman"/>
          <w:sz w:val="28"/>
          <w:szCs w:val="26"/>
          <w:lang w:val="uz-Cyrl-UZ"/>
        </w:rPr>
        <w:t xml:space="preserve"> 8.9</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адвал. </w:t>
      </w:r>
    </w:p>
    <w:p w:rsidR="00BE4A7D" w:rsidRPr="00F024A8" w:rsidRDefault="00BE4A7D" w:rsidP="00BE4A7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Ушбу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адваллар маьлумотларига кўра, талабларнинг барқарорлиги кўрсаткичларини умуми</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xml:space="preserve"> ва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ар бир кичик гуру</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да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исобла</w:t>
      </w:r>
      <w:r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ш</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 мумкин. Aгар, масалан, A (</w:t>
      </w:r>
      <w:r w:rsidRPr="00F024A8">
        <w:rPr>
          <w:rFonts w:ascii="Times New Roman" w:hAnsi="Times New Roman" w:cs="Times New Roman"/>
          <w:sz w:val="28"/>
          <w:szCs w:val="26"/>
          <w:lang w:val="uz-Cyrl-UZ"/>
        </w:rPr>
        <w:t>8</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8</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адвалга мувофиқ) ма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сулотларини ўрганишнинг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нг катта</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 динамикада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ар қандай корxона (ёки уларнинг гуру</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 тушса, бу истеьмолчига бўлган талабнинг барқарорлиги</w:t>
      </w:r>
      <w:r w:rsidRPr="00F024A8">
        <w:rPr>
          <w:rFonts w:ascii="Times New Roman" w:hAnsi="Times New Roman" w:cs="Times New Roman"/>
          <w:sz w:val="28"/>
          <w:szCs w:val="26"/>
          <w:lang w:val="uz-Cyrl-UZ"/>
        </w:rPr>
        <w:t xml:space="preserve"> ҳақида гапириш мумкин</w:t>
      </w:r>
      <w:r w:rsidRPr="00F024A8">
        <w:rPr>
          <w:rFonts w:ascii="Times New Roman" w:hAnsi="Times New Roman" w:cs="Times New Roman"/>
          <w:sz w:val="28"/>
          <w:szCs w:val="26"/>
        </w:rPr>
        <w:t>.</w:t>
      </w:r>
    </w:p>
    <w:p w:rsidR="00BE4A7D" w:rsidRPr="00F024A8" w:rsidRDefault="00BE4A7D" w:rsidP="00BE4A7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Талабаларнинг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адаллиги кўрсаткичларини </w:t>
      </w:r>
      <w:r w:rsidRPr="00F024A8">
        <w:rPr>
          <w:rFonts w:ascii="Times New Roman" w:hAnsi="Times New Roman" w:cs="Times New Roman"/>
          <w:sz w:val="28"/>
          <w:szCs w:val="26"/>
          <w:lang w:val="uz-Cyrl-UZ"/>
        </w:rPr>
        <w:t>8</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7</w:t>
      </w:r>
      <w:r w:rsidRPr="00F024A8">
        <w:rPr>
          <w:rFonts w:ascii="Times New Roman" w:hAnsi="Times New Roman" w:cs="Times New Roman"/>
          <w:sz w:val="28"/>
          <w:szCs w:val="26"/>
        </w:rPr>
        <w:t xml:space="preserve">-8.9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адвалларига мувофиқ белгилаш мумкин. Aгар ассортимент позицияларида ўсиш ставкалари динамикаси ҳаёт давомидаги ликвидлик, истеьмолчилар ёки тарқатиш каналлари босқичида ўсиб бораётган бўлса, бу ўсиш сурьатлари бир</w:t>
      </w:r>
      <w:r w:rsidRPr="00F024A8">
        <w:rPr>
          <w:rFonts w:ascii="Times New Roman" w:hAnsi="Times New Roman" w:cs="Times New Roman"/>
          <w:sz w:val="28"/>
          <w:szCs w:val="26"/>
          <w:lang w:val="uz-Cyrl-UZ"/>
        </w:rPr>
        <w:t>га</w:t>
      </w:r>
      <w:r w:rsidRPr="00F024A8">
        <w:rPr>
          <w:rFonts w:ascii="Times New Roman" w:hAnsi="Times New Roman" w:cs="Times New Roman"/>
          <w:sz w:val="28"/>
          <w:szCs w:val="26"/>
        </w:rPr>
        <w:t xml:space="preserve"> яқин бўла</w:t>
      </w:r>
      <w:r w:rsidRPr="00F024A8">
        <w:rPr>
          <w:rFonts w:ascii="Times New Roman" w:hAnsi="Times New Roman" w:cs="Times New Roman"/>
          <w:sz w:val="28"/>
          <w:szCs w:val="26"/>
          <w:lang w:val="uz-Cyrl-UZ"/>
        </w:rPr>
        <w:t>ди;</w:t>
      </w:r>
      <w:r w:rsidRPr="00F024A8">
        <w:rPr>
          <w:rFonts w:ascii="Times New Roman" w:hAnsi="Times New Roman" w:cs="Times New Roman"/>
          <w:sz w:val="28"/>
          <w:szCs w:val="26"/>
        </w:rPr>
        <w:t xml:space="preserve"> талаб юқорилигича қолса, унда ўсиш сурьатлари бирга </w:t>
      </w:r>
      <w:r w:rsidRPr="00F024A8">
        <w:rPr>
          <w:rFonts w:ascii="Times New Roman" w:hAnsi="Times New Roman" w:cs="Times New Roman"/>
          <w:sz w:val="28"/>
          <w:szCs w:val="26"/>
          <w:lang w:val="uz-Cyrl-UZ"/>
        </w:rPr>
        <w:t>яқин</w:t>
      </w:r>
      <w:r w:rsidRPr="00F024A8">
        <w:rPr>
          <w:rFonts w:ascii="Times New Roman" w:hAnsi="Times New Roman" w:cs="Times New Roman"/>
          <w:sz w:val="28"/>
          <w:szCs w:val="26"/>
        </w:rPr>
        <w:t xml:space="preserve"> бўлса, талаб шу </w:t>
      </w:r>
      <w:r w:rsidRPr="00F024A8">
        <w:rPr>
          <w:rFonts w:ascii="Times New Roman" w:hAnsi="Times New Roman" w:cs="Times New Roman"/>
          <w:sz w:val="28"/>
          <w:szCs w:val="26"/>
          <w:lang w:val="uz-Cyrl-UZ"/>
        </w:rPr>
        <w:t>йў</w:t>
      </w:r>
      <w:r w:rsidRPr="00F024A8">
        <w:rPr>
          <w:rFonts w:ascii="Times New Roman" w:hAnsi="Times New Roman" w:cs="Times New Roman"/>
          <w:sz w:val="28"/>
          <w:szCs w:val="26"/>
        </w:rPr>
        <w:t>налишга нисбатан барқарорлашади</w:t>
      </w:r>
      <w:r w:rsidRPr="00F024A8">
        <w:rPr>
          <w:rFonts w:ascii="Times New Roman" w:hAnsi="Times New Roman" w:cs="Times New Roman"/>
          <w:sz w:val="28"/>
          <w:szCs w:val="26"/>
          <w:lang w:val="uz-Cyrl-UZ"/>
        </w:rPr>
        <w:t>; агар ўсиш суръати бирдан кам бўлса, қисқартиш ҳақида ўлаш мумкин</w:t>
      </w:r>
      <w:r w:rsidRPr="00F024A8">
        <w:rPr>
          <w:rFonts w:ascii="Times New Roman" w:hAnsi="Times New Roman" w:cs="Times New Roman"/>
          <w:sz w:val="28"/>
          <w:szCs w:val="26"/>
        </w:rPr>
        <w:t>.</w:t>
      </w:r>
    </w:p>
    <w:p w:rsidR="00BE4A7D" w:rsidRPr="00F024A8" w:rsidRDefault="00BE4A7D" w:rsidP="00BE4A7D">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Инновацияларга талабни та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лил қилиш катта аҳамиятга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га, чунки</w:t>
      </w:r>
      <w:r w:rsidRPr="00F024A8">
        <w:rPr>
          <w:rFonts w:ascii="Times New Roman" w:hAnsi="Times New Roman" w:cs="Times New Roman"/>
          <w:sz w:val="28"/>
          <w:szCs w:val="26"/>
          <w:lang w:val="uz-Cyrl-UZ"/>
        </w:rPr>
        <w:t xml:space="preserve"> корхона</w:t>
      </w:r>
      <w:r w:rsidRPr="00F024A8">
        <w:rPr>
          <w:rFonts w:ascii="Times New Roman" w:hAnsi="Times New Roman" w:cs="Times New Roman"/>
          <w:sz w:val="28"/>
          <w:szCs w:val="26"/>
        </w:rPr>
        <w:t xml:space="preserve"> ишлаб чиқариш дастурини</w:t>
      </w:r>
      <w:r w:rsidRPr="00F024A8">
        <w:rPr>
          <w:rFonts w:ascii="Times New Roman" w:hAnsi="Times New Roman" w:cs="Times New Roman"/>
          <w:sz w:val="28"/>
          <w:szCs w:val="26"/>
          <w:lang w:val="uz-Cyrl-UZ"/>
        </w:rPr>
        <w:t>нг</w:t>
      </w:r>
      <w:r w:rsidRPr="00F024A8">
        <w:rPr>
          <w:rFonts w:ascii="Times New Roman" w:hAnsi="Times New Roman" w:cs="Times New Roman"/>
          <w:sz w:val="28"/>
          <w:szCs w:val="26"/>
        </w:rPr>
        <w:t xml:space="preserve"> риво</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ланиши, унинг ма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сулотларини сотиш стратегияси ва сотиш хажми, </w:t>
      </w:r>
      <w:r w:rsidRPr="00F024A8">
        <w:rPr>
          <w:rFonts w:ascii="Times New Roman" w:hAnsi="Times New Roman" w:cs="Times New Roman"/>
          <w:sz w:val="28"/>
          <w:szCs w:val="26"/>
          <w:lang w:val="uz-Cyrl-UZ"/>
        </w:rPr>
        <w:t xml:space="preserve">бу эса </w:t>
      </w:r>
      <w:r w:rsidRPr="00F024A8">
        <w:rPr>
          <w:rFonts w:ascii="Times New Roman" w:hAnsi="Times New Roman" w:cs="Times New Roman"/>
          <w:sz w:val="28"/>
          <w:szCs w:val="26"/>
        </w:rPr>
        <w:t>фаолиятининг молияви</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xml:space="preserve"> нати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аларига</w:t>
      </w:r>
      <w:r w:rsidRPr="00F024A8">
        <w:rPr>
          <w:rFonts w:ascii="Times New Roman" w:hAnsi="Times New Roman" w:cs="Times New Roman"/>
          <w:sz w:val="28"/>
          <w:szCs w:val="26"/>
          <w:lang w:val="uz-Cyrl-UZ"/>
        </w:rPr>
        <w:t xml:space="preserve"> хам</w:t>
      </w:r>
      <w:r w:rsidRPr="00F024A8">
        <w:rPr>
          <w:rFonts w:ascii="Times New Roman" w:hAnsi="Times New Roman" w:cs="Times New Roman"/>
          <w:sz w:val="28"/>
          <w:szCs w:val="26"/>
        </w:rPr>
        <w:t xml:space="preserve"> бо</w:t>
      </w:r>
      <w:r w:rsidRPr="00F024A8">
        <w:rPr>
          <w:rFonts w:ascii="Times New Roman" w:hAnsi="Times New Roman" w:cs="Times New Roman"/>
          <w:sz w:val="28"/>
          <w:szCs w:val="26"/>
          <w:lang w:val="uz-Cyrl-UZ"/>
        </w:rPr>
        <w:t>ғ</w:t>
      </w:r>
      <w:r w:rsidRPr="00F024A8">
        <w:rPr>
          <w:rFonts w:ascii="Times New Roman" w:hAnsi="Times New Roman" w:cs="Times New Roman"/>
          <w:sz w:val="28"/>
          <w:szCs w:val="26"/>
        </w:rPr>
        <w:t>лиқ.</w:t>
      </w:r>
    </w:p>
    <w:tbl>
      <w:tblPr>
        <w:tblStyle w:val="a4"/>
        <w:tblW w:w="0" w:type="auto"/>
        <w:tblLook w:val="04A0" w:firstRow="1" w:lastRow="0" w:firstColumn="1" w:lastColumn="0" w:noHBand="0" w:noVBand="1"/>
      </w:tblPr>
      <w:tblGrid>
        <w:gridCol w:w="1059"/>
        <w:gridCol w:w="1038"/>
        <w:gridCol w:w="1038"/>
        <w:gridCol w:w="1038"/>
        <w:gridCol w:w="1038"/>
        <w:gridCol w:w="1038"/>
        <w:gridCol w:w="1039"/>
        <w:gridCol w:w="1039"/>
        <w:gridCol w:w="1039"/>
      </w:tblGrid>
      <w:tr w:rsidR="004C0182" w:rsidRPr="00F024A8" w:rsidTr="001F1DC7">
        <w:tc>
          <w:tcPr>
            <w:tcW w:w="1038" w:type="dxa"/>
            <w:vMerge w:val="restart"/>
            <w:tcBorders>
              <w:bottom w:val="nil"/>
            </w:tcBorders>
          </w:tcPr>
          <w:p w:rsidR="004C0182" w:rsidRPr="00F024A8" w:rsidRDefault="004C0182" w:rsidP="00BE4A7D">
            <w:pPr>
              <w:jc w:val="center"/>
              <w:rPr>
                <w:rFonts w:ascii="Times New Roman" w:hAnsi="Times New Roman" w:cs="Times New Roman"/>
                <w:sz w:val="20"/>
                <w:szCs w:val="18"/>
              </w:rPr>
            </w:pPr>
          </w:p>
          <w:p w:rsidR="004C0182" w:rsidRPr="00F024A8" w:rsidRDefault="004C0182"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Маҳсулот тури</w:t>
            </w:r>
          </w:p>
        </w:tc>
        <w:tc>
          <w:tcPr>
            <w:tcW w:w="8307" w:type="dxa"/>
            <w:gridSpan w:val="8"/>
          </w:tcPr>
          <w:p w:rsidR="004C0182" w:rsidRPr="00F024A8" w:rsidRDefault="004C0182"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Маҳсулотнинг ҳаёт цикли босқичлари</w:t>
            </w:r>
          </w:p>
        </w:tc>
      </w:tr>
      <w:tr w:rsidR="004C0182" w:rsidRPr="00F024A8" w:rsidTr="001F1DC7">
        <w:tc>
          <w:tcPr>
            <w:tcW w:w="1038" w:type="dxa"/>
            <w:vMerge/>
            <w:tcBorders>
              <w:bottom w:val="nil"/>
            </w:tcBorders>
          </w:tcPr>
          <w:p w:rsidR="004C0182" w:rsidRPr="00F024A8" w:rsidRDefault="004C0182" w:rsidP="00BE4A7D">
            <w:pPr>
              <w:jc w:val="center"/>
              <w:rPr>
                <w:rFonts w:ascii="Times New Roman" w:hAnsi="Times New Roman" w:cs="Times New Roman"/>
                <w:sz w:val="20"/>
                <w:szCs w:val="18"/>
              </w:rPr>
            </w:pPr>
          </w:p>
        </w:tc>
        <w:tc>
          <w:tcPr>
            <w:tcW w:w="2076" w:type="dxa"/>
            <w:gridSpan w:val="2"/>
            <w:vMerge w:val="restart"/>
          </w:tcPr>
          <w:p w:rsidR="004C0182" w:rsidRPr="00F024A8" w:rsidRDefault="004C0182"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Ишлаб чиқаришни ўзлаштириш</w:t>
            </w:r>
          </w:p>
        </w:tc>
        <w:tc>
          <w:tcPr>
            <w:tcW w:w="6231" w:type="dxa"/>
            <w:gridSpan w:val="6"/>
          </w:tcPr>
          <w:p w:rsidR="004C0182" w:rsidRPr="00F024A8" w:rsidRDefault="004C0182"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Ишлаб чиқариш</w:t>
            </w:r>
          </w:p>
        </w:tc>
      </w:tr>
      <w:tr w:rsidR="004C0182" w:rsidRPr="00F024A8" w:rsidTr="001F1DC7">
        <w:trPr>
          <w:trHeight w:val="230"/>
        </w:trPr>
        <w:tc>
          <w:tcPr>
            <w:tcW w:w="1038" w:type="dxa"/>
            <w:vMerge/>
            <w:tcBorders>
              <w:bottom w:val="nil"/>
            </w:tcBorders>
          </w:tcPr>
          <w:p w:rsidR="004C0182" w:rsidRPr="00F024A8" w:rsidRDefault="004C0182" w:rsidP="00BE4A7D">
            <w:pPr>
              <w:jc w:val="center"/>
              <w:rPr>
                <w:rFonts w:ascii="Times New Roman" w:hAnsi="Times New Roman" w:cs="Times New Roman"/>
                <w:sz w:val="20"/>
                <w:szCs w:val="18"/>
              </w:rPr>
            </w:pPr>
          </w:p>
        </w:tc>
        <w:tc>
          <w:tcPr>
            <w:tcW w:w="2076" w:type="dxa"/>
            <w:gridSpan w:val="2"/>
            <w:vMerge/>
          </w:tcPr>
          <w:p w:rsidR="004C0182" w:rsidRPr="00F024A8" w:rsidRDefault="004C0182" w:rsidP="00BE4A7D">
            <w:pPr>
              <w:jc w:val="center"/>
              <w:rPr>
                <w:rFonts w:ascii="Times New Roman" w:hAnsi="Times New Roman" w:cs="Times New Roman"/>
                <w:sz w:val="20"/>
                <w:szCs w:val="18"/>
              </w:rPr>
            </w:pPr>
          </w:p>
        </w:tc>
        <w:tc>
          <w:tcPr>
            <w:tcW w:w="2076" w:type="dxa"/>
            <w:gridSpan w:val="2"/>
            <w:vMerge w:val="restart"/>
          </w:tcPr>
          <w:p w:rsidR="004C0182" w:rsidRPr="00F024A8" w:rsidRDefault="004C0182"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Бозорга чиқариш</w:t>
            </w:r>
          </w:p>
        </w:tc>
        <w:tc>
          <w:tcPr>
            <w:tcW w:w="2077" w:type="dxa"/>
            <w:gridSpan w:val="2"/>
            <w:vMerge w:val="restart"/>
          </w:tcPr>
          <w:p w:rsidR="004C0182" w:rsidRPr="00F024A8" w:rsidRDefault="004C0182"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Бозорда тасдиқланиш</w:t>
            </w:r>
          </w:p>
        </w:tc>
        <w:tc>
          <w:tcPr>
            <w:tcW w:w="2078" w:type="dxa"/>
            <w:gridSpan w:val="2"/>
            <w:vMerge w:val="restart"/>
          </w:tcPr>
          <w:p w:rsidR="004C0182" w:rsidRPr="00F024A8" w:rsidRDefault="004C0182"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 xml:space="preserve">Етуклик </w:t>
            </w:r>
          </w:p>
        </w:tc>
      </w:tr>
      <w:tr w:rsidR="004C0182" w:rsidRPr="00F024A8" w:rsidTr="001F1DC7">
        <w:trPr>
          <w:trHeight w:val="230"/>
        </w:trPr>
        <w:tc>
          <w:tcPr>
            <w:tcW w:w="1038" w:type="dxa"/>
            <w:vMerge/>
            <w:tcBorders>
              <w:bottom w:val="nil"/>
            </w:tcBorders>
          </w:tcPr>
          <w:p w:rsidR="004C0182" w:rsidRPr="00F024A8" w:rsidRDefault="004C0182" w:rsidP="004C0182">
            <w:pPr>
              <w:jc w:val="center"/>
              <w:rPr>
                <w:rFonts w:ascii="Times New Roman" w:hAnsi="Times New Roman" w:cs="Times New Roman"/>
                <w:sz w:val="20"/>
                <w:szCs w:val="18"/>
              </w:rPr>
            </w:pPr>
          </w:p>
        </w:tc>
        <w:tc>
          <w:tcPr>
            <w:tcW w:w="1038" w:type="dxa"/>
            <w:vMerge w:val="restart"/>
          </w:tcPr>
          <w:p w:rsidR="004C0182" w:rsidRPr="00F024A8" w:rsidRDefault="004C0182" w:rsidP="004C0182">
            <w:pPr>
              <w:jc w:val="center"/>
              <w:rPr>
                <w:rFonts w:ascii="Times New Roman" w:hAnsi="Times New Roman" w:cs="Times New Roman"/>
                <w:sz w:val="20"/>
                <w:szCs w:val="18"/>
                <w:lang w:val="uz-Cyrl-UZ"/>
              </w:rPr>
            </w:pPr>
          </w:p>
          <w:p w:rsidR="004C0182" w:rsidRPr="00F024A8" w:rsidRDefault="004C0182" w:rsidP="004C01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минг сўм</w:t>
            </w:r>
          </w:p>
        </w:tc>
        <w:tc>
          <w:tcPr>
            <w:tcW w:w="1038" w:type="dxa"/>
            <w:vMerge w:val="restart"/>
          </w:tcPr>
          <w:p w:rsidR="004C0182" w:rsidRPr="00F024A8" w:rsidRDefault="004C0182" w:rsidP="004C0182">
            <w:pPr>
              <w:jc w:val="center"/>
              <w:rPr>
                <w:rFonts w:ascii="Times New Roman" w:hAnsi="Times New Roman" w:cs="Times New Roman"/>
                <w:sz w:val="20"/>
                <w:szCs w:val="18"/>
                <w:lang w:val="uz-Cyrl-UZ"/>
              </w:rPr>
            </w:pPr>
          </w:p>
          <w:p w:rsidR="004C0182" w:rsidRPr="00F024A8" w:rsidRDefault="004C0182" w:rsidP="004C0182">
            <w:pPr>
              <w:jc w:val="center"/>
              <w:rPr>
                <w:rFonts w:ascii="Times New Roman" w:hAnsi="Times New Roman" w:cs="Times New Roman"/>
                <w:sz w:val="20"/>
                <w:szCs w:val="18"/>
              </w:rPr>
            </w:pPr>
            <w:r w:rsidRPr="00F024A8">
              <w:rPr>
                <w:rFonts w:ascii="Times New Roman" w:hAnsi="Times New Roman" w:cs="Times New Roman"/>
                <w:sz w:val="20"/>
                <w:szCs w:val="18"/>
                <w:lang w:val="uz-Cyrl-UZ"/>
              </w:rPr>
              <w:t>жами 2 уст.%</w:t>
            </w:r>
          </w:p>
        </w:tc>
        <w:tc>
          <w:tcPr>
            <w:tcW w:w="2076" w:type="dxa"/>
            <w:gridSpan w:val="2"/>
            <w:vMerge/>
          </w:tcPr>
          <w:p w:rsidR="004C0182" w:rsidRPr="00F024A8" w:rsidRDefault="004C0182" w:rsidP="004C0182">
            <w:pPr>
              <w:jc w:val="center"/>
              <w:rPr>
                <w:rFonts w:ascii="Times New Roman" w:hAnsi="Times New Roman" w:cs="Times New Roman"/>
                <w:sz w:val="20"/>
                <w:szCs w:val="18"/>
              </w:rPr>
            </w:pPr>
          </w:p>
        </w:tc>
        <w:tc>
          <w:tcPr>
            <w:tcW w:w="2077" w:type="dxa"/>
            <w:gridSpan w:val="2"/>
            <w:vMerge/>
          </w:tcPr>
          <w:p w:rsidR="004C0182" w:rsidRPr="00F024A8" w:rsidRDefault="004C0182" w:rsidP="004C0182">
            <w:pPr>
              <w:jc w:val="center"/>
              <w:rPr>
                <w:rFonts w:ascii="Times New Roman" w:hAnsi="Times New Roman" w:cs="Times New Roman"/>
                <w:sz w:val="20"/>
                <w:szCs w:val="18"/>
              </w:rPr>
            </w:pPr>
          </w:p>
        </w:tc>
        <w:tc>
          <w:tcPr>
            <w:tcW w:w="2078" w:type="dxa"/>
            <w:gridSpan w:val="2"/>
            <w:vMerge/>
          </w:tcPr>
          <w:p w:rsidR="004C0182" w:rsidRPr="00F024A8" w:rsidRDefault="004C0182" w:rsidP="004C0182">
            <w:pPr>
              <w:jc w:val="center"/>
              <w:rPr>
                <w:rFonts w:ascii="Times New Roman" w:hAnsi="Times New Roman" w:cs="Times New Roman"/>
                <w:sz w:val="20"/>
                <w:szCs w:val="18"/>
              </w:rPr>
            </w:pPr>
          </w:p>
        </w:tc>
      </w:tr>
      <w:tr w:rsidR="004C0182" w:rsidRPr="00F024A8" w:rsidTr="004C0182">
        <w:tc>
          <w:tcPr>
            <w:tcW w:w="1038" w:type="dxa"/>
            <w:tcBorders>
              <w:top w:val="nil"/>
            </w:tcBorders>
          </w:tcPr>
          <w:p w:rsidR="004C0182" w:rsidRPr="00F024A8" w:rsidRDefault="004C0182" w:rsidP="004C0182">
            <w:pPr>
              <w:jc w:val="center"/>
              <w:rPr>
                <w:rFonts w:ascii="Times New Roman" w:hAnsi="Times New Roman" w:cs="Times New Roman"/>
                <w:sz w:val="20"/>
                <w:szCs w:val="18"/>
              </w:rPr>
            </w:pPr>
          </w:p>
        </w:tc>
        <w:tc>
          <w:tcPr>
            <w:tcW w:w="1038" w:type="dxa"/>
            <w:vMerge/>
          </w:tcPr>
          <w:p w:rsidR="004C0182" w:rsidRPr="00F024A8" w:rsidRDefault="004C0182" w:rsidP="004C0182">
            <w:pPr>
              <w:jc w:val="center"/>
              <w:rPr>
                <w:rFonts w:ascii="Times New Roman" w:hAnsi="Times New Roman" w:cs="Times New Roman"/>
                <w:sz w:val="20"/>
                <w:szCs w:val="18"/>
              </w:rPr>
            </w:pPr>
          </w:p>
        </w:tc>
        <w:tc>
          <w:tcPr>
            <w:tcW w:w="1038" w:type="dxa"/>
            <w:vMerge/>
          </w:tcPr>
          <w:p w:rsidR="004C0182" w:rsidRPr="00F024A8" w:rsidRDefault="004C0182" w:rsidP="004C0182">
            <w:pPr>
              <w:jc w:val="center"/>
              <w:rPr>
                <w:rFonts w:ascii="Times New Roman" w:hAnsi="Times New Roman" w:cs="Times New Roman"/>
                <w:sz w:val="20"/>
                <w:szCs w:val="18"/>
              </w:rPr>
            </w:pPr>
          </w:p>
        </w:tc>
        <w:tc>
          <w:tcPr>
            <w:tcW w:w="1038" w:type="dxa"/>
          </w:tcPr>
          <w:p w:rsidR="004C0182" w:rsidRPr="00F024A8" w:rsidRDefault="004C0182" w:rsidP="004C01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минг сўм</w:t>
            </w:r>
          </w:p>
        </w:tc>
        <w:tc>
          <w:tcPr>
            <w:tcW w:w="1038" w:type="dxa"/>
          </w:tcPr>
          <w:p w:rsidR="004C0182" w:rsidRPr="00F024A8" w:rsidRDefault="004C0182" w:rsidP="004C01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жами 4 уст.%</w:t>
            </w:r>
          </w:p>
        </w:tc>
        <w:tc>
          <w:tcPr>
            <w:tcW w:w="1038" w:type="dxa"/>
          </w:tcPr>
          <w:p w:rsidR="004C0182" w:rsidRPr="00F024A8" w:rsidRDefault="004C0182" w:rsidP="004C01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минг сўм</w:t>
            </w:r>
          </w:p>
        </w:tc>
        <w:tc>
          <w:tcPr>
            <w:tcW w:w="1039" w:type="dxa"/>
          </w:tcPr>
          <w:p w:rsidR="004C0182" w:rsidRPr="00F024A8" w:rsidRDefault="004C0182" w:rsidP="004C0182">
            <w:pPr>
              <w:jc w:val="center"/>
              <w:rPr>
                <w:rFonts w:ascii="Times New Roman" w:hAnsi="Times New Roman" w:cs="Times New Roman"/>
                <w:sz w:val="20"/>
                <w:szCs w:val="18"/>
              </w:rPr>
            </w:pPr>
            <w:r w:rsidRPr="00F024A8">
              <w:rPr>
                <w:rFonts w:ascii="Times New Roman" w:hAnsi="Times New Roman" w:cs="Times New Roman"/>
                <w:sz w:val="20"/>
                <w:szCs w:val="18"/>
                <w:lang w:val="uz-Cyrl-UZ"/>
              </w:rPr>
              <w:t>жами 4 уст.%</w:t>
            </w:r>
          </w:p>
        </w:tc>
        <w:tc>
          <w:tcPr>
            <w:tcW w:w="1039" w:type="dxa"/>
          </w:tcPr>
          <w:p w:rsidR="004C0182" w:rsidRPr="00F024A8" w:rsidRDefault="004C0182" w:rsidP="004C0182">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минг сўм</w:t>
            </w:r>
          </w:p>
        </w:tc>
        <w:tc>
          <w:tcPr>
            <w:tcW w:w="1039" w:type="dxa"/>
          </w:tcPr>
          <w:p w:rsidR="004C0182" w:rsidRPr="00F024A8" w:rsidRDefault="004C0182" w:rsidP="004C0182">
            <w:pPr>
              <w:jc w:val="center"/>
              <w:rPr>
                <w:rFonts w:ascii="Times New Roman" w:hAnsi="Times New Roman" w:cs="Times New Roman"/>
                <w:sz w:val="20"/>
                <w:szCs w:val="18"/>
              </w:rPr>
            </w:pPr>
            <w:r w:rsidRPr="00F024A8">
              <w:rPr>
                <w:rFonts w:ascii="Times New Roman" w:hAnsi="Times New Roman" w:cs="Times New Roman"/>
                <w:sz w:val="20"/>
                <w:szCs w:val="18"/>
                <w:lang w:val="uz-Cyrl-UZ"/>
              </w:rPr>
              <w:t>жами %</w:t>
            </w:r>
          </w:p>
        </w:tc>
      </w:tr>
      <w:tr w:rsidR="00BE4A7D" w:rsidRPr="00F024A8" w:rsidTr="00BE4A7D">
        <w:tc>
          <w:tcPr>
            <w:tcW w:w="1038" w:type="dxa"/>
          </w:tcPr>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1</w:t>
            </w:r>
          </w:p>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А</w:t>
            </w:r>
          </w:p>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Б</w:t>
            </w:r>
          </w:p>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В</w:t>
            </w:r>
          </w:p>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Жами босқичда</w:t>
            </w:r>
          </w:p>
        </w:tc>
        <w:tc>
          <w:tcPr>
            <w:tcW w:w="1038" w:type="dxa"/>
          </w:tcPr>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2</w:t>
            </w:r>
          </w:p>
        </w:tc>
        <w:tc>
          <w:tcPr>
            <w:tcW w:w="1038" w:type="dxa"/>
          </w:tcPr>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3</w:t>
            </w:r>
          </w:p>
        </w:tc>
        <w:tc>
          <w:tcPr>
            <w:tcW w:w="1038" w:type="dxa"/>
          </w:tcPr>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4</w:t>
            </w:r>
          </w:p>
        </w:tc>
        <w:tc>
          <w:tcPr>
            <w:tcW w:w="1038" w:type="dxa"/>
          </w:tcPr>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5</w:t>
            </w:r>
          </w:p>
        </w:tc>
        <w:tc>
          <w:tcPr>
            <w:tcW w:w="1038" w:type="dxa"/>
          </w:tcPr>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6</w:t>
            </w:r>
          </w:p>
        </w:tc>
        <w:tc>
          <w:tcPr>
            <w:tcW w:w="1039" w:type="dxa"/>
          </w:tcPr>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7</w:t>
            </w:r>
          </w:p>
        </w:tc>
        <w:tc>
          <w:tcPr>
            <w:tcW w:w="1039" w:type="dxa"/>
          </w:tcPr>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8</w:t>
            </w:r>
          </w:p>
        </w:tc>
        <w:tc>
          <w:tcPr>
            <w:tcW w:w="1039" w:type="dxa"/>
          </w:tcPr>
          <w:p w:rsidR="00BE4A7D" w:rsidRPr="00F024A8" w:rsidRDefault="00BE4A7D" w:rsidP="00BE4A7D">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9</w:t>
            </w:r>
          </w:p>
        </w:tc>
      </w:tr>
    </w:tbl>
    <w:p w:rsidR="007E21E1" w:rsidRPr="00F024A8" w:rsidRDefault="007E21E1" w:rsidP="00BE4A7D">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8.7.жадвал. </w:t>
      </w:r>
      <w:r w:rsidR="00D21A51" w:rsidRPr="00F024A8">
        <w:rPr>
          <w:rFonts w:ascii="Times New Roman" w:hAnsi="Times New Roman" w:cs="Times New Roman"/>
          <w:b/>
          <w:sz w:val="28"/>
          <w:szCs w:val="26"/>
          <w:lang w:val="uz-Cyrl-UZ"/>
        </w:rPr>
        <w:t>Я</w:t>
      </w:r>
      <w:r w:rsidRPr="00F024A8">
        <w:rPr>
          <w:rFonts w:ascii="Times New Roman" w:hAnsi="Times New Roman" w:cs="Times New Roman"/>
          <w:b/>
          <w:sz w:val="28"/>
          <w:szCs w:val="26"/>
          <w:lang w:val="uz-Cyrl-UZ"/>
        </w:rPr>
        <w:t xml:space="preserve">нги маҳсулотлар </w:t>
      </w:r>
      <w:r w:rsidR="00D21A51" w:rsidRPr="00F024A8">
        <w:rPr>
          <w:rFonts w:ascii="Times New Roman" w:hAnsi="Times New Roman" w:cs="Times New Roman"/>
          <w:b/>
          <w:sz w:val="28"/>
          <w:szCs w:val="26"/>
          <w:lang w:val="uz-Cyrl-UZ"/>
        </w:rPr>
        <w:t xml:space="preserve">муҳим </w:t>
      </w:r>
      <w:r w:rsidRPr="00F024A8">
        <w:rPr>
          <w:rFonts w:ascii="Times New Roman" w:hAnsi="Times New Roman" w:cs="Times New Roman"/>
          <w:b/>
          <w:sz w:val="28"/>
          <w:szCs w:val="26"/>
          <w:lang w:val="uz-Cyrl-UZ"/>
        </w:rPr>
        <w:t xml:space="preserve">турини чиқариш босқичлари </w:t>
      </w:r>
    </w:p>
    <w:p w:rsidR="00D93593" w:rsidRPr="00F024A8" w:rsidRDefault="00D93593" w:rsidP="00BE4A7D">
      <w:pPr>
        <w:spacing w:after="0"/>
        <w:ind w:firstLine="567"/>
        <w:jc w:val="both"/>
        <w:rPr>
          <w:rFonts w:ascii="Times New Roman" w:hAnsi="Times New Roman" w:cs="Times New Roman"/>
          <w:b/>
          <w:sz w:val="28"/>
          <w:szCs w:val="26"/>
          <w:lang w:val="uz-Cyrl-UZ"/>
        </w:rPr>
      </w:pPr>
    </w:p>
    <w:tbl>
      <w:tblPr>
        <w:tblStyle w:val="a4"/>
        <w:tblW w:w="9392" w:type="dxa"/>
        <w:tblInd w:w="-289" w:type="dxa"/>
        <w:tblLook w:val="04A0" w:firstRow="1" w:lastRow="0" w:firstColumn="1" w:lastColumn="0" w:noHBand="0" w:noVBand="1"/>
      </w:tblPr>
      <w:tblGrid>
        <w:gridCol w:w="388"/>
        <w:gridCol w:w="1481"/>
        <w:gridCol w:w="597"/>
        <w:gridCol w:w="668"/>
        <w:gridCol w:w="597"/>
        <w:gridCol w:w="668"/>
        <w:gridCol w:w="597"/>
        <w:gridCol w:w="668"/>
        <w:gridCol w:w="597"/>
        <w:gridCol w:w="668"/>
        <w:gridCol w:w="597"/>
        <w:gridCol w:w="668"/>
        <w:gridCol w:w="597"/>
        <w:gridCol w:w="668"/>
      </w:tblGrid>
      <w:tr w:rsidR="00D21A51" w:rsidRPr="00F024A8" w:rsidTr="00D21A51">
        <w:tc>
          <w:tcPr>
            <w:tcW w:w="397" w:type="dxa"/>
            <w:vMerge w:val="restart"/>
            <w:tcBorders>
              <w:bottom w:val="nil"/>
            </w:tcBorders>
          </w:tcPr>
          <w:p w:rsidR="00D21A51" w:rsidRPr="00F024A8" w:rsidRDefault="00D21A51" w:rsidP="007E21E1">
            <w:pPr>
              <w:jc w:val="center"/>
              <w:rPr>
                <w:rFonts w:ascii="Times New Roman" w:hAnsi="Times New Roman" w:cs="Times New Roman"/>
                <w:sz w:val="18"/>
                <w:szCs w:val="16"/>
                <w:lang w:val="uz-Cyrl-UZ"/>
              </w:rPr>
            </w:pPr>
          </w:p>
          <w:p w:rsidR="00D21A51" w:rsidRPr="00F024A8" w:rsidRDefault="00D21A5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w:t>
            </w:r>
          </w:p>
        </w:tc>
        <w:tc>
          <w:tcPr>
            <w:tcW w:w="1481" w:type="dxa"/>
            <w:vMerge w:val="restart"/>
          </w:tcPr>
          <w:p w:rsidR="00D21A51" w:rsidRPr="00F024A8" w:rsidRDefault="00D21A51" w:rsidP="007E21E1">
            <w:pPr>
              <w:jc w:val="center"/>
              <w:rPr>
                <w:rFonts w:ascii="Times New Roman" w:hAnsi="Times New Roman" w:cs="Times New Roman"/>
                <w:sz w:val="18"/>
                <w:szCs w:val="16"/>
                <w:lang w:val="uz-Cyrl-UZ"/>
              </w:rPr>
            </w:pPr>
          </w:p>
          <w:p w:rsidR="00D21A51" w:rsidRPr="00F024A8" w:rsidRDefault="00D21A5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Янги маҳсулот истеъмолчилари</w:t>
            </w:r>
          </w:p>
        </w:tc>
        <w:tc>
          <w:tcPr>
            <w:tcW w:w="6277" w:type="dxa"/>
            <w:gridSpan w:val="10"/>
          </w:tcPr>
          <w:p w:rsidR="00D21A51" w:rsidRPr="00F024A8" w:rsidRDefault="00D21A5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Янги маҳсулотларнинг муҳим турлари</w:t>
            </w:r>
          </w:p>
        </w:tc>
        <w:tc>
          <w:tcPr>
            <w:tcW w:w="1237" w:type="dxa"/>
            <w:gridSpan w:val="2"/>
          </w:tcPr>
          <w:p w:rsidR="00D21A51" w:rsidRPr="00F024A8" w:rsidRDefault="00D21A5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истеъмолчи бўйича</w:t>
            </w:r>
          </w:p>
        </w:tc>
      </w:tr>
      <w:tr w:rsidR="00D21A51" w:rsidRPr="00F024A8" w:rsidTr="00D21A51">
        <w:tc>
          <w:tcPr>
            <w:tcW w:w="397" w:type="dxa"/>
            <w:vMerge/>
            <w:tcBorders>
              <w:bottom w:val="nil"/>
            </w:tcBorders>
          </w:tcPr>
          <w:p w:rsidR="00D21A51" w:rsidRPr="00F024A8" w:rsidRDefault="00D21A51" w:rsidP="00D21A51">
            <w:pPr>
              <w:jc w:val="center"/>
              <w:rPr>
                <w:rFonts w:ascii="Times New Roman" w:hAnsi="Times New Roman" w:cs="Times New Roman"/>
                <w:sz w:val="18"/>
                <w:szCs w:val="16"/>
                <w:lang w:val="uz-Cyrl-UZ"/>
              </w:rPr>
            </w:pPr>
          </w:p>
        </w:tc>
        <w:tc>
          <w:tcPr>
            <w:tcW w:w="1481" w:type="dxa"/>
            <w:vMerge/>
          </w:tcPr>
          <w:p w:rsidR="00D21A51" w:rsidRPr="00F024A8" w:rsidRDefault="00D21A51" w:rsidP="00D21A51">
            <w:pPr>
              <w:jc w:val="center"/>
              <w:rPr>
                <w:rFonts w:ascii="Times New Roman" w:hAnsi="Times New Roman" w:cs="Times New Roman"/>
                <w:sz w:val="18"/>
                <w:szCs w:val="16"/>
                <w:lang w:val="uz-Cyrl-UZ"/>
              </w:rPr>
            </w:pPr>
          </w:p>
        </w:tc>
        <w:tc>
          <w:tcPr>
            <w:tcW w:w="1233" w:type="dxa"/>
            <w:gridSpan w:val="2"/>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А</w:t>
            </w:r>
          </w:p>
        </w:tc>
        <w:tc>
          <w:tcPr>
            <w:tcW w:w="1250" w:type="dxa"/>
            <w:gridSpan w:val="2"/>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Б</w:t>
            </w:r>
          </w:p>
        </w:tc>
        <w:tc>
          <w:tcPr>
            <w:tcW w:w="1240" w:type="dxa"/>
            <w:gridSpan w:val="2"/>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В</w:t>
            </w:r>
          </w:p>
        </w:tc>
        <w:tc>
          <w:tcPr>
            <w:tcW w:w="1240" w:type="dxa"/>
            <w:gridSpan w:val="2"/>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Г</w:t>
            </w:r>
          </w:p>
        </w:tc>
        <w:tc>
          <w:tcPr>
            <w:tcW w:w="1314" w:type="dxa"/>
            <w:gridSpan w:val="2"/>
          </w:tcPr>
          <w:p w:rsidR="00D21A51" w:rsidRPr="00F024A8" w:rsidRDefault="00D21A51" w:rsidP="00D21A51">
            <w:pPr>
              <w:jc w:val="center"/>
              <w:rPr>
                <w:rFonts w:ascii="Times New Roman" w:hAnsi="Times New Roman" w:cs="Times New Roman"/>
                <w:sz w:val="18"/>
                <w:szCs w:val="16"/>
                <w:lang w:val="uz-Cyrl-UZ"/>
              </w:rPr>
            </w:pPr>
          </w:p>
        </w:tc>
        <w:tc>
          <w:tcPr>
            <w:tcW w:w="562" w:type="dxa"/>
            <w:vMerge w:val="restart"/>
          </w:tcPr>
          <w:p w:rsidR="001F1DC7" w:rsidRPr="00F024A8" w:rsidRDefault="001F1DC7" w:rsidP="00D21A51">
            <w:pPr>
              <w:jc w:val="center"/>
              <w:rPr>
                <w:rFonts w:ascii="Times New Roman" w:hAnsi="Times New Roman" w:cs="Times New Roman"/>
                <w:sz w:val="18"/>
                <w:szCs w:val="16"/>
                <w:lang w:val="uz-Cyrl-UZ"/>
              </w:rPr>
            </w:pPr>
          </w:p>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675" w:type="dxa"/>
            <w:vMerge w:val="restart"/>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13 уст.%</w:t>
            </w:r>
          </w:p>
        </w:tc>
      </w:tr>
      <w:tr w:rsidR="00D21A51" w:rsidRPr="00F024A8" w:rsidTr="00D21A51">
        <w:tc>
          <w:tcPr>
            <w:tcW w:w="397" w:type="dxa"/>
            <w:tcBorders>
              <w:top w:val="nil"/>
            </w:tcBorders>
          </w:tcPr>
          <w:p w:rsidR="00D21A51" w:rsidRPr="00F024A8" w:rsidRDefault="00D21A51" w:rsidP="00D21A51">
            <w:pPr>
              <w:jc w:val="center"/>
              <w:rPr>
                <w:rFonts w:ascii="Times New Roman" w:hAnsi="Times New Roman" w:cs="Times New Roman"/>
                <w:sz w:val="18"/>
                <w:szCs w:val="16"/>
                <w:lang w:val="uz-Cyrl-UZ"/>
              </w:rPr>
            </w:pPr>
          </w:p>
        </w:tc>
        <w:tc>
          <w:tcPr>
            <w:tcW w:w="1481" w:type="dxa"/>
            <w:vMerge/>
          </w:tcPr>
          <w:p w:rsidR="00D21A51" w:rsidRPr="00F024A8" w:rsidRDefault="00D21A51" w:rsidP="00D21A51">
            <w:pPr>
              <w:jc w:val="center"/>
              <w:rPr>
                <w:rFonts w:ascii="Times New Roman" w:hAnsi="Times New Roman" w:cs="Times New Roman"/>
                <w:sz w:val="18"/>
                <w:szCs w:val="16"/>
                <w:lang w:val="uz-Cyrl-UZ"/>
              </w:rPr>
            </w:pPr>
          </w:p>
        </w:tc>
        <w:tc>
          <w:tcPr>
            <w:tcW w:w="555"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678"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3 уст.%</w:t>
            </w:r>
          </w:p>
        </w:tc>
        <w:tc>
          <w:tcPr>
            <w:tcW w:w="565"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685"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5 уст.%</w:t>
            </w:r>
          </w:p>
        </w:tc>
        <w:tc>
          <w:tcPr>
            <w:tcW w:w="569"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671"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7 уст.%</w:t>
            </w:r>
          </w:p>
        </w:tc>
        <w:tc>
          <w:tcPr>
            <w:tcW w:w="562"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678"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9 уст.%</w:t>
            </w:r>
          </w:p>
        </w:tc>
        <w:tc>
          <w:tcPr>
            <w:tcW w:w="555"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759" w:type="dxa"/>
          </w:tcPr>
          <w:p w:rsidR="00D21A51" w:rsidRPr="00F024A8" w:rsidRDefault="00D21A51" w:rsidP="00D21A5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11 уст.%</w:t>
            </w:r>
          </w:p>
        </w:tc>
        <w:tc>
          <w:tcPr>
            <w:tcW w:w="562" w:type="dxa"/>
            <w:vMerge/>
          </w:tcPr>
          <w:p w:rsidR="00D21A51" w:rsidRPr="00F024A8" w:rsidRDefault="00D21A51" w:rsidP="00D21A51">
            <w:pPr>
              <w:jc w:val="center"/>
              <w:rPr>
                <w:rFonts w:ascii="Times New Roman" w:hAnsi="Times New Roman" w:cs="Times New Roman"/>
                <w:sz w:val="18"/>
                <w:szCs w:val="16"/>
                <w:lang w:val="uz-Cyrl-UZ"/>
              </w:rPr>
            </w:pPr>
          </w:p>
        </w:tc>
        <w:tc>
          <w:tcPr>
            <w:tcW w:w="675" w:type="dxa"/>
            <w:vMerge/>
          </w:tcPr>
          <w:p w:rsidR="00D21A51" w:rsidRPr="00F024A8" w:rsidRDefault="00D21A51" w:rsidP="00D21A51">
            <w:pPr>
              <w:jc w:val="center"/>
              <w:rPr>
                <w:rFonts w:ascii="Times New Roman" w:hAnsi="Times New Roman" w:cs="Times New Roman"/>
                <w:sz w:val="20"/>
                <w:szCs w:val="18"/>
                <w:lang w:val="uz-Cyrl-UZ"/>
              </w:rPr>
            </w:pPr>
          </w:p>
        </w:tc>
      </w:tr>
      <w:tr w:rsidR="00D21A51" w:rsidRPr="00F024A8" w:rsidTr="00D21A51">
        <w:tc>
          <w:tcPr>
            <w:tcW w:w="397"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w:t>
            </w:r>
          </w:p>
        </w:tc>
        <w:tc>
          <w:tcPr>
            <w:tcW w:w="1481"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2</w:t>
            </w:r>
          </w:p>
        </w:tc>
        <w:tc>
          <w:tcPr>
            <w:tcW w:w="555"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3</w:t>
            </w:r>
          </w:p>
        </w:tc>
        <w:tc>
          <w:tcPr>
            <w:tcW w:w="678"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4</w:t>
            </w:r>
          </w:p>
        </w:tc>
        <w:tc>
          <w:tcPr>
            <w:tcW w:w="565"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5</w:t>
            </w:r>
          </w:p>
        </w:tc>
        <w:tc>
          <w:tcPr>
            <w:tcW w:w="685"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6</w:t>
            </w:r>
          </w:p>
        </w:tc>
        <w:tc>
          <w:tcPr>
            <w:tcW w:w="569"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7</w:t>
            </w:r>
          </w:p>
        </w:tc>
        <w:tc>
          <w:tcPr>
            <w:tcW w:w="671"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8</w:t>
            </w:r>
          </w:p>
        </w:tc>
        <w:tc>
          <w:tcPr>
            <w:tcW w:w="562"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9</w:t>
            </w:r>
          </w:p>
        </w:tc>
        <w:tc>
          <w:tcPr>
            <w:tcW w:w="678"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10</w:t>
            </w:r>
          </w:p>
        </w:tc>
        <w:tc>
          <w:tcPr>
            <w:tcW w:w="555"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11</w:t>
            </w:r>
          </w:p>
        </w:tc>
        <w:tc>
          <w:tcPr>
            <w:tcW w:w="759"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12</w:t>
            </w:r>
          </w:p>
        </w:tc>
        <w:tc>
          <w:tcPr>
            <w:tcW w:w="562"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13</w:t>
            </w:r>
          </w:p>
        </w:tc>
        <w:tc>
          <w:tcPr>
            <w:tcW w:w="675" w:type="dxa"/>
          </w:tcPr>
          <w:p w:rsidR="007E21E1" w:rsidRPr="00F024A8" w:rsidRDefault="007E21E1" w:rsidP="007E21E1">
            <w:pPr>
              <w:jc w:val="center"/>
              <w:rPr>
                <w:rFonts w:ascii="Times New Roman" w:hAnsi="Times New Roman" w:cs="Times New Roman"/>
                <w:sz w:val="20"/>
                <w:szCs w:val="18"/>
                <w:lang w:val="uz-Cyrl-UZ"/>
              </w:rPr>
            </w:pPr>
            <w:r w:rsidRPr="00F024A8">
              <w:rPr>
                <w:rFonts w:ascii="Times New Roman" w:hAnsi="Times New Roman" w:cs="Times New Roman"/>
                <w:sz w:val="20"/>
                <w:szCs w:val="18"/>
                <w:lang w:val="uz-Cyrl-UZ"/>
              </w:rPr>
              <w:t>14</w:t>
            </w:r>
          </w:p>
        </w:tc>
      </w:tr>
      <w:tr w:rsidR="00D21A51" w:rsidRPr="00F024A8" w:rsidTr="00D21A51">
        <w:tc>
          <w:tcPr>
            <w:tcW w:w="397" w:type="dxa"/>
          </w:tcPr>
          <w:p w:rsidR="007E21E1" w:rsidRPr="00F024A8" w:rsidRDefault="007E21E1" w:rsidP="007E21E1">
            <w:pPr>
              <w:jc w:val="center"/>
              <w:rPr>
                <w:rFonts w:ascii="Times New Roman" w:hAnsi="Times New Roman" w:cs="Times New Roman"/>
                <w:sz w:val="18"/>
                <w:szCs w:val="16"/>
                <w:lang w:val="uz-Cyrl-UZ"/>
              </w:rPr>
            </w:pPr>
          </w:p>
        </w:tc>
        <w:tc>
          <w:tcPr>
            <w:tcW w:w="1481" w:type="dxa"/>
          </w:tcPr>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Корхона</w:t>
            </w:r>
          </w:p>
          <w:p w:rsidR="007E21E1" w:rsidRPr="00F024A8" w:rsidRDefault="007E21E1" w:rsidP="007E21E1">
            <w:pPr>
              <w:jc w:val="center"/>
              <w:rPr>
                <w:rFonts w:ascii="Times New Roman" w:hAnsi="Times New Roman" w:cs="Times New Roman"/>
                <w:sz w:val="18"/>
                <w:szCs w:val="16"/>
                <w:lang w:val="uz-Cyrl-UZ"/>
              </w:rPr>
            </w:pPr>
          </w:p>
          <w:p w:rsidR="007E21E1" w:rsidRPr="00F024A8" w:rsidRDefault="007E21E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База</w:t>
            </w:r>
          </w:p>
          <w:p w:rsidR="007E21E1" w:rsidRPr="00F024A8" w:rsidRDefault="007E21E1" w:rsidP="007E21E1">
            <w:pPr>
              <w:jc w:val="center"/>
              <w:rPr>
                <w:rFonts w:ascii="Times New Roman" w:hAnsi="Times New Roman" w:cs="Times New Roman"/>
                <w:sz w:val="18"/>
                <w:szCs w:val="16"/>
                <w:lang w:val="uz-Cyrl-UZ"/>
              </w:rPr>
            </w:pPr>
          </w:p>
          <w:p w:rsidR="007E21E1" w:rsidRPr="00F024A8" w:rsidRDefault="007E21E1"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Магазин</w:t>
            </w:r>
          </w:p>
        </w:tc>
        <w:tc>
          <w:tcPr>
            <w:tcW w:w="555" w:type="dxa"/>
          </w:tcPr>
          <w:p w:rsidR="007E21E1" w:rsidRPr="00F024A8" w:rsidRDefault="007E21E1" w:rsidP="007E21E1">
            <w:pPr>
              <w:jc w:val="center"/>
              <w:rPr>
                <w:rFonts w:ascii="Times New Roman" w:hAnsi="Times New Roman" w:cs="Times New Roman"/>
                <w:sz w:val="18"/>
                <w:szCs w:val="16"/>
                <w:lang w:val="uz-Cyrl-UZ"/>
              </w:rPr>
            </w:pPr>
          </w:p>
        </w:tc>
        <w:tc>
          <w:tcPr>
            <w:tcW w:w="678" w:type="dxa"/>
          </w:tcPr>
          <w:p w:rsidR="007E21E1" w:rsidRPr="00F024A8" w:rsidRDefault="007E21E1" w:rsidP="007E21E1">
            <w:pPr>
              <w:jc w:val="center"/>
              <w:rPr>
                <w:rFonts w:ascii="Times New Roman" w:hAnsi="Times New Roman" w:cs="Times New Roman"/>
                <w:sz w:val="18"/>
                <w:szCs w:val="16"/>
                <w:lang w:val="uz-Cyrl-UZ"/>
              </w:rPr>
            </w:pPr>
          </w:p>
        </w:tc>
        <w:tc>
          <w:tcPr>
            <w:tcW w:w="565" w:type="dxa"/>
          </w:tcPr>
          <w:p w:rsidR="007E21E1" w:rsidRPr="00F024A8" w:rsidRDefault="007E21E1" w:rsidP="007E21E1">
            <w:pPr>
              <w:jc w:val="center"/>
              <w:rPr>
                <w:rFonts w:ascii="Times New Roman" w:hAnsi="Times New Roman" w:cs="Times New Roman"/>
                <w:sz w:val="18"/>
                <w:szCs w:val="16"/>
                <w:lang w:val="uz-Cyrl-UZ"/>
              </w:rPr>
            </w:pPr>
          </w:p>
        </w:tc>
        <w:tc>
          <w:tcPr>
            <w:tcW w:w="685" w:type="dxa"/>
          </w:tcPr>
          <w:p w:rsidR="007E21E1" w:rsidRPr="00F024A8" w:rsidRDefault="007E21E1" w:rsidP="007E21E1">
            <w:pPr>
              <w:jc w:val="center"/>
              <w:rPr>
                <w:rFonts w:ascii="Times New Roman" w:hAnsi="Times New Roman" w:cs="Times New Roman"/>
                <w:sz w:val="18"/>
                <w:szCs w:val="16"/>
                <w:lang w:val="uz-Cyrl-UZ"/>
              </w:rPr>
            </w:pPr>
          </w:p>
        </w:tc>
        <w:tc>
          <w:tcPr>
            <w:tcW w:w="569" w:type="dxa"/>
          </w:tcPr>
          <w:p w:rsidR="007E21E1" w:rsidRPr="00F024A8" w:rsidRDefault="007E21E1" w:rsidP="007E21E1">
            <w:pPr>
              <w:jc w:val="center"/>
              <w:rPr>
                <w:rFonts w:ascii="Times New Roman" w:hAnsi="Times New Roman" w:cs="Times New Roman"/>
                <w:sz w:val="18"/>
                <w:szCs w:val="16"/>
                <w:lang w:val="uz-Cyrl-UZ"/>
              </w:rPr>
            </w:pPr>
          </w:p>
        </w:tc>
        <w:tc>
          <w:tcPr>
            <w:tcW w:w="671" w:type="dxa"/>
          </w:tcPr>
          <w:p w:rsidR="007E21E1" w:rsidRPr="00F024A8" w:rsidRDefault="007E21E1" w:rsidP="007E21E1">
            <w:pPr>
              <w:jc w:val="center"/>
              <w:rPr>
                <w:rFonts w:ascii="Times New Roman" w:hAnsi="Times New Roman" w:cs="Times New Roman"/>
                <w:sz w:val="18"/>
                <w:szCs w:val="16"/>
                <w:lang w:val="uz-Cyrl-UZ"/>
              </w:rPr>
            </w:pPr>
          </w:p>
        </w:tc>
        <w:tc>
          <w:tcPr>
            <w:tcW w:w="562" w:type="dxa"/>
          </w:tcPr>
          <w:p w:rsidR="007E21E1" w:rsidRPr="00F024A8" w:rsidRDefault="007E21E1" w:rsidP="007E21E1">
            <w:pPr>
              <w:jc w:val="center"/>
              <w:rPr>
                <w:rFonts w:ascii="Times New Roman" w:hAnsi="Times New Roman" w:cs="Times New Roman"/>
                <w:sz w:val="18"/>
                <w:szCs w:val="16"/>
                <w:lang w:val="uz-Cyrl-UZ"/>
              </w:rPr>
            </w:pPr>
          </w:p>
        </w:tc>
        <w:tc>
          <w:tcPr>
            <w:tcW w:w="678" w:type="dxa"/>
          </w:tcPr>
          <w:p w:rsidR="007E21E1" w:rsidRPr="00F024A8" w:rsidRDefault="007E21E1" w:rsidP="007E21E1">
            <w:pPr>
              <w:jc w:val="center"/>
              <w:rPr>
                <w:rFonts w:ascii="Times New Roman" w:hAnsi="Times New Roman" w:cs="Times New Roman"/>
                <w:sz w:val="18"/>
                <w:szCs w:val="16"/>
                <w:lang w:val="uz-Cyrl-UZ"/>
              </w:rPr>
            </w:pPr>
          </w:p>
        </w:tc>
        <w:tc>
          <w:tcPr>
            <w:tcW w:w="555" w:type="dxa"/>
          </w:tcPr>
          <w:p w:rsidR="007E21E1" w:rsidRPr="00F024A8" w:rsidRDefault="007E21E1" w:rsidP="007E21E1">
            <w:pPr>
              <w:jc w:val="center"/>
              <w:rPr>
                <w:rFonts w:ascii="Times New Roman" w:hAnsi="Times New Roman" w:cs="Times New Roman"/>
                <w:sz w:val="18"/>
                <w:szCs w:val="16"/>
                <w:lang w:val="uz-Cyrl-UZ"/>
              </w:rPr>
            </w:pPr>
          </w:p>
        </w:tc>
        <w:tc>
          <w:tcPr>
            <w:tcW w:w="759" w:type="dxa"/>
          </w:tcPr>
          <w:p w:rsidR="007E21E1" w:rsidRPr="00F024A8" w:rsidRDefault="007E21E1" w:rsidP="007E21E1">
            <w:pPr>
              <w:jc w:val="center"/>
              <w:rPr>
                <w:rFonts w:ascii="Times New Roman" w:hAnsi="Times New Roman" w:cs="Times New Roman"/>
                <w:sz w:val="18"/>
                <w:szCs w:val="16"/>
                <w:lang w:val="uz-Cyrl-UZ"/>
              </w:rPr>
            </w:pPr>
          </w:p>
        </w:tc>
        <w:tc>
          <w:tcPr>
            <w:tcW w:w="562" w:type="dxa"/>
          </w:tcPr>
          <w:p w:rsidR="007E21E1" w:rsidRPr="00F024A8" w:rsidRDefault="007E21E1" w:rsidP="007E21E1">
            <w:pPr>
              <w:jc w:val="center"/>
              <w:rPr>
                <w:rFonts w:ascii="Times New Roman" w:hAnsi="Times New Roman" w:cs="Times New Roman"/>
                <w:sz w:val="18"/>
                <w:szCs w:val="16"/>
                <w:lang w:val="uz-Cyrl-UZ"/>
              </w:rPr>
            </w:pPr>
          </w:p>
        </w:tc>
        <w:tc>
          <w:tcPr>
            <w:tcW w:w="675" w:type="dxa"/>
          </w:tcPr>
          <w:p w:rsidR="007E21E1" w:rsidRPr="00F024A8" w:rsidRDefault="007E21E1" w:rsidP="007E21E1">
            <w:pPr>
              <w:jc w:val="center"/>
              <w:rPr>
                <w:rFonts w:ascii="Times New Roman" w:hAnsi="Times New Roman" w:cs="Times New Roman"/>
                <w:sz w:val="20"/>
                <w:szCs w:val="18"/>
                <w:lang w:val="uz-Cyrl-UZ"/>
              </w:rPr>
            </w:pPr>
          </w:p>
        </w:tc>
      </w:tr>
      <w:tr w:rsidR="00D21A51" w:rsidRPr="00F024A8" w:rsidTr="00D21A51">
        <w:tc>
          <w:tcPr>
            <w:tcW w:w="1878" w:type="dxa"/>
            <w:gridSpan w:val="2"/>
          </w:tcPr>
          <w:p w:rsidR="007E21E1" w:rsidRPr="00F024A8" w:rsidRDefault="00D21A51" w:rsidP="007E21E1">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Маҳсулот тури бўйича жами:</w:t>
            </w:r>
          </w:p>
        </w:tc>
        <w:tc>
          <w:tcPr>
            <w:tcW w:w="555" w:type="dxa"/>
          </w:tcPr>
          <w:p w:rsidR="007E21E1" w:rsidRPr="00F024A8" w:rsidRDefault="007E21E1" w:rsidP="007E21E1">
            <w:pPr>
              <w:jc w:val="center"/>
              <w:rPr>
                <w:rFonts w:ascii="Times New Roman" w:hAnsi="Times New Roman" w:cs="Times New Roman"/>
                <w:sz w:val="18"/>
                <w:szCs w:val="16"/>
                <w:lang w:val="uz-Cyrl-UZ"/>
              </w:rPr>
            </w:pPr>
          </w:p>
        </w:tc>
        <w:tc>
          <w:tcPr>
            <w:tcW w:w="678" w:type="dxa"/>
          </w:tcPr>
          <w:p w:rsidR="007E21E1" w:rsidRPr="00F024A8" w:rsidRDefault="007E21E1" w:rsidP="007E21E1">
            <w:pPr>
              <w:jc w:val="center"/>
              <w:rPr>
                <w:rFonts w:ascii="Times New Roman" w:hAnsi="Times New Roman" w:cs="Times New Roman"/>
                <w:sz w:val="18"/>
                <w:szCs w:val="16"/>
                <w:lang w:val="uz-Cyrl-UZ"/>
              </w:rPr>
            </w:pPr>
          </w:p>
        </w:tc>
        <w:tc>
          <w:tcPr>
            <w:tcW w:w="565" w:type="dxa"/>
          </w:tcPr>
          <w:p w:rsidR="007E21E1" w:rsidRPr="00F024A8" w:rsidRDefault="007E21E1" w:rsidP="007E21E1">
            <w:pPr>
              <w:jc w:val="center"/>
              <w:rPr>
                <w:rFonts w:ascii="Times New Roman" w:hAnsi="Times New Roman" w:cs="Times New Roman"/>
                <w:sz w:val="18"/>
                <w:szCs w:val="16"/>
                <w:lang w:val="uz-Cyrl-UZ"/>
              </w:rPr>
            </w:pPr>
          </w:p>
        </w:tc>
        <w:tc>
          <w:tcPr>
            <w:tcW w:w="685" w:type="dxa"/>
          </w:tcPr>
          <w:p w:rsidR="007E21E1" w:rsidRPr="00F024A8" w:rsidRDefault="007E21E1" w:rsidP="007E21E1">
            <w:pPr>
              <w:jc w:val="center"/>
              <w:rPr>
                <w:rFonts w:ascii="Times New Roman" w:hAnsi="Times New Roman" w:cs="Times New Roman"/>
                <w:sz w:val="18"/>
                <w:szCs w:val="16"/>
                <w:lang w:val="uz-Cyrl-UZ"/>
              </w:rPr>
            </w:pPr>
          </w:p>
        </w:tc>
        <w:tc>
          <w:tcPr>
            <w:tcW w:w="569" w:type="dxa"/>
          </w:tcPr>
          <w:p w:rsidR="007E21E1" w:rsidRPr="00F024A8" w:rsidRDefault="007E21E1" w:rsidP="007E21E1">
            <w:pPr>
              <w:jc w:val="center"/>
              <w:rPr>
                <w:rFonts w:ascii="Times New Roman" w:hAnsi="Times New Roman" w:cs="Times New Roman"/>
                <w:sz w:val="18"/>
                <w:szCs w:val="16"/>
                <w:lang w:val="uz-Cyrl-UZ"/>
              </w:rPr>
            </w:pPr>
          </w:p>
        </w:tc>
        <w:tc>
          <w:tcPr>
            <w:tcW w:w="671" w:type="dxa"/>
          </w:tcPr>
          <w:p w:rsidR="007E21E1" w:rsidRPr="00F024A8" w:rsidRDefault="007E21E1" w:rsidP="007E21E1">
            <w:pPr>
              <w:jc w:val="center"/>
              <w:rPr>
                <w:rFonts w:ascii="Times New Roman" w:hAnsi="Times New Roman" w:cs="Times New Roman"/>
                <w:sz w:val="18"/>
                <w:szCs w:val="16"/>
                <w:lang w:val="uz-Cyrl-UZ"/>
              </w:rPr>
            </w:pPr>
          </w:p>
        </w:tc>
        <w:tc>
          <w:tcPr>
            <w:tcW w:w="562" w:type="dxa"/>
          </w:tcPr>
          <w:p w:rsidR="007E21E1" w:rsidRPr="00F024A8" w:rsidRDefault="007E21E1" w:rsidP="007E21E1">
            <w:pPr>
              <w:jc w:val="center"/>
              <w:rPr>
                <w:rFonts w:ascii="Times New Roman" w:hAnsi="Times New Roman" w:cs="Times New Roman"/>
                <w:sz w:val="18"/>
                <w:szCs w:val="16"/>
                <w:lang w:val="uz-Cyrl-UZ"/>
              </w:rPr>
            </w:pPr>
          </w:p>
        </w:tc>
        <w:tc>
          <w:tcPr>
            <w:tcW w:w="678" w:type="dxa"/>
          </w:tcPr>
          <w:p w:rsidR="007E21E1" w:rsidRPr="00F024A8" w:rsidRDefault="007E21E1" w:rsidP="007E21E1">
            <w:pPr>
              <w:jc w:val="center"/>
              <w:rPr>
                <w:rFonts w:ascii="Times New Roman" w:hAnsi="Times New Roman" w:cs="Times New Roman"/>
                <w:sz w:val="18"/>
                <w:szCs w:val="16"/>
                <w:lang w:val="uz-Cyrl-UZ"/>
              </w:rPr>
            </w:pPr>
          </w:p>
        </w:tc>
        <w:tc>
          <w:tcPr>
            <w:tcW w:w="555" w:type="dxa"/>
          </w:tcPr>
          <w:p w:rsidR="007E21E1" w:rsidRPr="00F024A8" w:rsidRDefault="007E21E1" w:rsidP="007E21E1">
            <w:pPr>
              <w:jc w:val="center"/>
              <w:rPr>
                <w:rFonts w:ascii="Times New Roman" w:hAnsi="Times New Roman" w:cs="Times New Roman"/>
                <w:sz w:val="18"/>
                <w:szCs w:val="16"/>
                <w:lang w:val="uz-Cyrl-UZ"/>
              </w:rPr>
            </w:pPr>
          </w:p>
        </w:tc>
        <w:tc>
          <w:tcPr>
            <w:tcW w:w="759" w:type="dxa"/>
          </w:tcPr>
          <w:p w:rsidR="007E21E1" w:rsidRPr="00F024A8" w:rsidRDefault="007E21E1" w:rsidP="007E21E1">
            <w:pPr>
              <w:jc w:val="center"/>
              <w:rPr>
                <w:rFonts w:ascii="Times New Roman" w:hAnsi="Times New Roman" w:cs="Times New Roman"/>
                <w:sz w:val="18"/>
                <w:szCs w:val="16"/>
                <w:lang w:val="uz-Cyrl-UZ"/>
              </w:rPr>
            </w:pPr>
          </w:p>
        </w:tc>
        <w:tc>
          <w:tcPr>
            <w:tcW w:w="562" w:type="dxa"/>
          </w:tcPr>
          <w:p w:rsidR="007E21E1" w:rsidRPr="00F024A8" w:rsidRDefault="007E21E1" w:rsidP="007E21E1">
            <w:pPr>
              <w:jc w:val="center"/>
              <w:rPr>
                <w:rFonts w:ascii="Times New Roman" w:hAnsi="Times New Roman" w:cs="Times New Roman"/>
                <w:sz w:val="18"/>
                <w:szCs w:val="16"/>
                <w:lang w:val="uz-Cyrl-UZ"/>
              </w:rPr>
            </w:pPr>
          </w:p>
        </w:tc>
        <w:tc>
          <w:tcPr>
            <w:tcW w:w="675" w:type="dxa"/>
          </w:tcPr>
          <w:p w:rsidR="007E21E1" w:rsidRPr="00F024A8" w:rsidRDefault="007E21E1" w:rsidP="007E21E1">
            <w:pPr>
              <w:jc w:val="center"/>
              <w:rPr>
                <w:rFonts w:ascii="Times New Roman" w:hAnsi="Times New Roman" w:cs="Times New Roman"/>
                <w:sz w:val="20"/>
                <w:szCs w:val="18"/>
                <w:lang w:val="uz-Cyrl-UZ"/>
              </w:rPr>
            </w:pPr>
          </w:p>
        </w:tc>
      </w:tr>
    </w:tbl>
    <w:p w:rsidR="007E21E1" w:rsidRPr="00F024A8" w:rsidRDefault="003E4179" w:rsidP="00BE4A7D">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8.8.</w:t>
      </w:r>
      <w:r w:rsidR="001F1DC7" w:rsidRPr="00F024A8">
        <w:rPr>
          <w:rFonts w:ascii="Times New Roman" w:hAnsi="Times New Roman" w:cs="Times New Roman"/>
          <w:b/>
          <w:sz w:val="28"/>
          <w:szCs w:val="26"/>
          <w:lang w:val="uz-Cyrl-UZ"/>
        </w:rPr>
        <w:t xml:space="preserve"> Маҳсулотнинг я</w:t>
      </w:r>
      <w:r w:rsidRPr="00F024A8">
        <w:rPr>
          <w:rFonts w:ascii="Times New Roman" w:hAnsi="Times New Roman" w:cs="Times New Roman"/>
          <w:b/>
          <w:sz w:val="28"/>
          <w:szCs w:val="26"/>
          <w:lang w:val="uz-Cyrl-UZ"/>
        </w:rPr>
        <w:t>нги муҳим тарларини истеъмолчилар бўйича тақсимланиши.</w:t>
      </w:r>
    </w:p>
    <w:p w:rsidR="00D93593" w:rsidRPr="00F024A8" w:rsidRDefault="00D93593" w:rsidP="00BE4A7D">
      <w:pPr>
        <w:spacing w:after="0"/>
        <w:ind w:firstLine="567"/>
        <w:jc w:val="both"/>
        <w:rPr>
          <w:rFonts w:ascii="Times New Roman" w:hAnsi="Times New Roman" w:cs="Times New Roman"/>
          <w:b/>
          <w:sz w:val="28"/>
          <w:szCs w:val="26"/>
          <w:lang w:val="uz-Cyrl-UZ"/>
        </w:rPr>
      </w:pPr>
    </w:p>
    <w:tbl>
      <w:tblPr>
        <w:tblStyle w:val="a4"/>
        <w:tblW w:w="9470" w:type="dxa"/>
        <w:tblInd w:w="-289" w:type="dxa"/>
        <w:tblLook w:val="04A0" w:firstRow="1" w:lastRow="0" w:firstColumn="1" w:lastColumn="0" w:noHBand="0" w:noVBand="1"/>
      </w:tblPr>
      <w:tblGrid>
        <w:gridCol w:w="414"/>
        <w:gridCol w:w="1843"/>
        <w:gridCol w:w="597"/>
        <w:gridCol w:w="785"/>
        <w:gridCol w:w="629"/>
        <w:gridCol w:w="784"/>
        <w:gridCol w:w="631"/>
        <w:gridCol w:w="781"/>
        <w:gridCol w:w="8"/>
        <w:gridCol w:w="625"/>
        <w:gridCol w:w="847"/>
        <w:gridCol w:w="758"/>
        <w:gridCol w:w="768"/>
      </w:tblGrid>
      <w:tr w:rsidR="001F1DC7" w:rsidRPr="00F024A8" w:rsidTr="001F1DC7">
        <w:trPr>
          <w:trHeight w:val="194"/>
        </w:trPr>
        <w:tc>
          <w:tcPr>
            <w:tcW w:w="415" w:type="dxa"/>
            <w:vMerge w:val="restart"/>
            <w:tcBorders>
              <w:bottom w:val="single" w:sz="4" w:space="0" w:color="auto"/>
            </w:tcBorders>
          </w:tcPr>
          <w:p w:rsidR="001F1DC7" w:rsidRPr="00F024A8" w:rsidRDefault="001F1DC7" w:rsidP="003E4179">
            <w:pPr>
              <w:jc w:val="center"/>
              <w:rPr>
                <w:rFonts w:ascii="Times New Roman" w:hAnsi="Times New Roman" w:cs="Times New Roman"/>
                <w:sz w:val="18"/>
                <w:szCs w:val="16"/>
                <w:lang w:val="uz-Cyrl-UZ"/>
              </w:rPr>
            </w:pPr>
          </w:p>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w:t>
            </w:r>
          </w:p>
        </w:tc>
        <w:tc>
          <w:tcPr>
            <w:tcW w:w="1854" w:type="dxa"/>
            <w:vMerge w:val="restart"/>
          </w:tcPr>
          <w:p w:rsidR="001F1DC7" w:rsidRPr="00F024A8" w:rsidRDefault="001F1DC7" w:rsidP="003E4179">
            <w:pPr>
              <w:jc w:val="center"/>
              <w:rPr>
                <w:rFonts w:ascii="Times New Roman" w:hAnsi="Times New Roman" w:cs="Times New Roman"/>
                <w:sz w:val="18"/>
                <w:szCs w:val="16"/>
                <w:lang w:val="uz-Cyrl-UZ"/>
              </w:rPr>
            </w:pPr>
          </w:p>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Сотиш каналлари</w:t>
            </w:r>
          </w:p>
        </w:tc>
        <w:tc>
          <w:tcPr>
            <w:tcW w:w="5670" w:type="dxa"/>
            <w:gridSpan w:val="9"/>
            <w:tcBorders>
              <w:bottom w:val="single" w:sz="4" w:space="0" w:color="auto"/>
            </w:tcBorders>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 xml:space="preserve">Маҳсулотнинг янги муҳим турлари </w:t>
            </w:r>
          </w:p>
        </w:tc>
        <w:tc>
          <w:tcPr>
            <w:tcW w:w="1531" w:type="dxa"/>
            <w:gridSpan w:val="2"/>
            <w:tcBorders>
              <w:bottom w:val="single" w:sz="4" w:space="0" w:color="auto"/>
            </w:tcBorders>
          </w:tcPr>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маҳсулот</w:t>
            </w:r>
          </w:p>
        </w:tc>
      </w:tr>
      <w:tr w:rsidR="001F1DC7" w:rsidRPr="00F024A8" w:rsidTr="001F1DC7">
        <w:tc>
          <w:tcPr>
            <w:tcW w:w="415" w:type="dxa"/>
            <w:vMerge/>
          </w:tcPr>
          <w:p w:rsidR="001F1DC7" w:rsidRPr="00F024A8" w:rsidRDefault="001F1DC7" w:rsidP="003E4179">
            <w:pPr>
              <w:jc w:val="center"/>
              <w:rPr>
                <w:rFonts w:ascii="Times New Roman" w:hAnsi="Times New Roman" w:cs="Times New Roman"/>
                <w:sz w:val="18"/>
                <w:szCs w:val="16"/>
                <w:lang w:val="uz-Cyrl-UZ"/>
              </w:rPr>
            </w:pPr>
          </w:p>
        </w:tc>
        <w:tc>
          <w:tcPr>
            <w:tcW w:w="1854" w:type="dxa"/>
            <w:vMerge/>
          </w:tcPr>
          <w:p w:rsidR="001F1DC7" w:rsidRPr="00F024A8" w:rsidRDefault="001F1DC7" w:rsidP="003E4179">
            <w:pPr>
              <w:jc w:val="center"/>
              <w:rPr>
                <w:rFonts w:ascii="Times New Roman" w:hAnsi="Times New Roman" w:cs="Times New Roman"/>
                <w:sz w:val="18"/>
                <w:szCs w:val="16"/>
                <w:lang w:val="uz-Cyrl-UZ"/>
              </w:rPr>
            </w:pPr>
          </w:p>
        </w:tc>
        <w:tc>
          <w:tcPr>
            <w:tcW w:w="1354" w:type="dxa"/>
            <w:gridSpan w:val="2"/>
          </w:tcPr>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А</w:t>
            </w:r>
          </w:p>
        </w:tc>
        <w:tc>
          <w:tcPr>
            <w:tcW w:w="1416" w:type="dxa"/>
            <w:gridSpan w:val="2"/>
          </w:tcPr>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Б</w:t>
            </w:r>
          </w:p>
        </w:tc>
        <w:tc>
          <w:tcPr>
            <w:tcW w:w="1423" w:type="dxa"/>
            <w:gridSpan w:val="3"/>
          </w:tcPr>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В</w:t>
            </w:r>
          </w:p>
        </w:tc>
        <w:tc>
          <w:tcPr>
            <w:tcW w:w="1477" w:type="dxa"/>
            <w:gridSpan w:val="2"/>
          </w:tcPr>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w:t>
            </w:r>
          </w:p>
        </w:tc>
        <w:tc>
          <w:tcPr>
            <w:tcW w:w="761" w:type="dxa"/>
            <w:vMerge w:val="restart"/>
          </w:tcPr>
          <w:p w:rsidR="001F1DC7" w:rsidRPr="00F024A8" w:rsidRDefault="001F1DC7" w:rsidP="001F1DC7">
            <w:pPr>
              <w:jc w:val="center"/>
              <w:rPr>
                <w:rFonts w:ascii="Times New Roman" w:hAnsi="Times New Roman" w:cs="Times New Roman"/>
                <w:sz w:val="18"/>
                <w:szCs w:val="16"/>
                <w:lang w:val="uz-Cyrl-UZ"/>
              </w:rPr>
            </w:pPr>
          </w:p>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770" w:type="dxa"/>
            <w:vMerge w:val="restart"/>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11 уст.%</w:t>
            </w:r>
          </w:p>
        </w:tc>
      </w:tr>
      <w:tr w:rsidR="001F1DC7" w:rsidRPr="00F024A8" w:rsidTr="001F1DC7">
        <w:tc>
          <w:tcPr>
            <w:tcW w:w="415" w:type="dxa"/>
            <w:vMerge/>
          </w:tcPr>
          <w:p w:rsidR="001F1DC7" w:rsidRPr="00F024A8" w:rsidRDefault="001F1DC7" w:rsidP="001F1DC7">
            <w:pPr>
              <w:jc w:val="center"/>
              <w:rPr>
                <w:rFonts w:ascii="Times New Roman" w:hAnsi="Times New Roman" w:cs="Times New Roman"/>
                <w:sz w:val="18"/>
                <w:szCs w:val="16"/>
                <w:lang w:val="uz-Cyrl-UZ"/>
              </w:rPr>
            </w:pPr>
          </w:p>
        </w:tc>
        <w:tc>
          <w:tcPr>
            <w:tcW w:w="1854" w:type="dxa"/>
            <w:vMerge/>
          </w:tcPr>
          <w:p w:rsidR="001F1DC7" w:rsidRPr="00F024A8" w:rsidRDefault="001F1DC7" w:rsidP="001F1DC7">
            <w:pPr>
              <w:jc w:val="center"/>
              <w:rPr>
                <w:rFonts w:ascii="Times New Roman" w:hAnsi="Times New Roman" w:cs="Times New Roman"/>
                <w:sz w:val="18"/>
                <w:szCs w:val="16"/>
                <w:lang w:val="uz-Cyrl-UZ"/>
              </w:rPr>
            </w:pPr>
          </w:p>
        </w:tc>
        <w:tc>
          <w:tcPr>
            <w:tcW w:w="567" w:type="dxa"/>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787" w:type="dxa"/>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3 уст.%</w:t>
            </w:r>
          </w:p>
        </w:tc>
        <w:tc>
          <w:tcPr>
            <w:tcW w:w="630" w:type="dxa"/>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786" w:type="dxa"/>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5 уст.%</w:t>
            </w:r>
          </w:p>
        </w:tc>
        <w:tc>
          <w:tcPr>
            <w:tcW w:w="632" w:type="dxa"/>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783" w:type="dxa"/>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7 уст.%</w:t>
            </w:r>
          </w:p>
        </w:tc>
        <w:tc>
          <w:tcPr>
            <w:tcW w:w="634" w:type="dxa"/>
            <w:gridSpan w:val="2"/>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минг</w:t>
            </w:r>
          </w:p>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сўм</w:t>
            </w:r>
          </w:p>
        </w:tc>
        <w:tc>
          <w:tcPr>
            <w:tcW w:w="851" w:type="dxa"/>
          </w:tcPr>
          <w:p w:rsidR="001F1DC7" w:rsidRPr="00F024A8" w:rsidRDefault="001F1DC7" w:rsidP="001F1DC7">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Жами 9 уст.%</w:t>
            </w:r>
          </w:p>
        </w:tc>
        <w:tc>
          <w:tcPr>
            <w:tcW w:w="761" w:type="dxa"/>
            <w:vMerge/>
          </w:tcPr>
          <w:p w:rsidR="001F1DC7" w:rsidRPr="00F024A8" w:rsidRDefault="001F1DC7" w:rsidP="001F1DC7">
            <w:pPr>
              <w:jc w:val="center"/>
              <w:rPr>
                <w:rFonts w:ascii="Times New Roman" w:hAnsi="Times New Roman" w:cs="Times New Roman"/>
                <w:sz w:val="18"/>
                <w:szCs w:val="16"/>
                <w:lang w:val="uz-Cyrl-UZ"/>
              </w:rPr>
            </w:pPr>
          </w:p>
        </w:tc>
        <w:tc>
          <w:tcPr>
            <w:tcW w:w="770" w:type="dxa"/>
            <w:vMerge/>
          </w:tcPr>
          <w:p w:rsidR="001F1DC7" w:rsidRPr="00F024A8" w:rsidRDefault="001F1DC7" w:rsidP="001F1DC7">
            <w:pPr>
              <w:jc w:val="center"/>
              <w:rPr>
                <w:rFonts w:ascii="Times New Roman" w:hAnsi="Times New Roman" w:cs="Times New Roman"/>
                <w:sz w:val="18"/>
                <w:szCs w:val="16"/>
                <w:lang w:val="uz-Cyrl-UZ"/>
              </w:rPr>
            </w:pPr>
          </w:p>
        </w:tc>
      </w:tr>
      <w:tr w:rsidR="001F1DC7" w:rsidRPr="00F024A8" w:rsidTr="001F1DC7">
        <w:tc>
          <w:tcPr>
            <w:tcW w:w="415"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w:t>
            </w:r>
          </w:p>
        </w:tc>
        <w:tc>
          <w:tcPr>
            <w:tcW w:w="1854"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2</w:t>
            </w:r>
          </w:p>
        </w:tc>
        <w:tc>
          <w:tcPr>
            <w:tcW w:w="567"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3</w:t>
            </w:r>
          </w:p>
        </w:tc>
        <w:tc>
          <w:tcPr>
            <w:tcW w:w="787"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4</w:t>
            </w:r>
          </w:p>
        </w:tc>
        <w:tc>
          <w:tcPr>
            <w:tcW w:w="630"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5</w:t>
            </w:r>
          </w:p>
        </w:tc>
        <w:tc>
          <w:tcPr>
            <w:tcW w:w="786"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6</w:t>
            </w:r>
          </w:p>
        </w:tc>
        <w:tc>
          <w:tcPr>
            <w:tcW w:w="632"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7</w:t>
            </w:r>
          </w:p>
        </w:tc>
        <w:tc>
          <w:tcPr>
            <w:tcW w:w="783"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8</w:t>
            </w:r>
          </w:p>
        </w:tc>
        <w:tc>
          <w:tcPr>
            <w:tcW w:w="634" w:type="dxa"/>
            <w:gridSpan w:val="2"/>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9</w:t>
            </w:r>
          </w:p>
        </w:tc>
        <w:tc>
          <w:tcPr>
            <w:tcW w:w="851"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10</w:t>
            </w:r>
          </w:p>
        </w:tc>
        <w:tc>
          <w:tcPr>
            <w:tcW w:w="761"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11</w:t>
            </w:r>
          </w:p>
        </w:tc>
        <w:tc>
          <w:tcPr>
            <w:tcW w:w="770" w:type="dxa"/>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12</w:t>
            </w:r>
          </w:p>
        </w:tc>
      </w:tr>
      <w:tr w:rsidR="001F1DC7" w:rsidRPr="00F024A8" w:rsidTr="001F1DC7">
        <w:tc>
          <w:tcPr>
            <w:tcW w:w="415" w:type="dxa"/>
          </w:tcPr>
          <w:p w:rsidR="003E4179" w:rsidRPr="00F024A8" w:rsidRDefault="003E4179" w:rsidP="003E4179">
            <w:pPr>
              <w:jc w:val="center"/>
              <w:rPr>
                <w:rFonts w:ascii="Times New Roman" w:hAnsi="Times New Roman" w:cs="Times New Roman"/>
                <w:sz w:val="18"/>
                <w:szCs w:val="16"/>
                <w:lang w:val="uz-Cyrl-UZ"/>
              </w:rPr>
            </w:pPr>
          </w:p>
        </w:tc>
        <w:tc>
          <w:tcPr>
            <w:tcW w:w="1854" w:type="dxa"/>
          </w:tcPr>
          <w:p w:rsidR="003E4179"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Ишлаб чиқарувчи истеъмолчига (тўғридан-тўғри алоқлар орқали</w:t>
            </w:r>
          </w:p>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Шу жумладан:</w:t>
            </w:r>
          </w:p>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Завод-завод</w:t>
            </w:r>
          </w:p>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Бошқалар</w:t>
            </w:r>
          </w:p>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Магазин</w:t>
            </w:r>
          </w:p>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Улгуржи савдо</w:t>
            </w:r>
          </w:p>
          <w:p w:rsidR="001F1DC7" w:rsidRPr="00F024A8" w:rsidRDefault="001F1DC7"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Майда улгуржи</w:t>
            </w:r>
          </w:p>
        </w:tc>
        <w:tc>
          <w:tcPr>
            <w:tcW w:w="567" w:type="dxa"/>
          </w:tcPr>
          <w:p w:rsidR="003E4179" w:rsidRPr="00F024A8" w:rsidRDefault="003E4179" w:rsidP="003E4179">
            <w:pPr>
              <w:jc w:val="center"/>
              <w:rPr>
                <w:rFonts w:ascii="Times New Roman" w:hAnsi="Times New Roman" w:cs="Times New Roman"/>
                <w:sz w:val="18"/>
                <w:szCs w:val="16"/>
                <w:lang w:val="uz-Cyrl-UZ"/>
              </w:rPr>
            </w:pPr>
          </w:p>
        </w:tc>
        <w:tc>
          <w:tcPr>
            <w:tcW w:w="787" w:type="dxa"/>
          </w:tcPr>
          <w:p w:rsidR="003E4179" w:rsidRPr="00F024A8" w:rsidRDefault="003E4179" w:rsidP="003E4179">
            <w:pPr>
              <w:jc w:val="center"/>
              <w:rPr>
                <w:rFonts w:ascii="Times New Roman" w:hAnsi="Times New Roman" w:cs="Times New Roman"/>
                <w:sz w:val="18"/>
                <w:szCs w:val="16"/>
                <w:lang w:val="uz-Cyrl-UZ"/>
              </w:rPr>
            </w:pPr>
          </w:p>
        </w:tc>
        <w:tc>
          <w:tcPr>
            <w:tcW w:w="630" w:type="dxa"/>
          </w:tcPr>
          <w:p w:rsidR="003E4179" w:rsidRPr="00F024A8" w:rsidRDefault="003E4179" w:rsidP="003E4179">
            <w:pPr>
              <w:jc w:val="center"/>
              <w:rPr>
                <w:rFonts w:ascii="Times New Roman" w:hAnsi="Times New Roman" w:cs="Times New Roman"/>
                <w:sz w:val="18"/>
                <w:szCs w:val="16"/>
                <w:lang w:val="uz-Cyrl-UZ"/>
              </w:rPr>
            </w:pPr>
          </w:p>
        </w:tc>
        <w:tc>
          <w:tcPr>
            <w:tcW w:w="786" w:type="dxa"/>
          </w:tcPr>
          <w:p w:rsidR="003E4179" w:rsidRPr="00F024A8" w:rsidRDefault="003E4179" w:rsidP="003E4179">
            <w:pPr>
              <w:jc w:val="center"/>
              <w:rPr>
                <w:rFonts w:ascii="Times New Roman" w:hAnsi="Times New Roman" w:cs="Times New Roman"/>
                <w:sz w:val="18"/>
                <w:szCs w:val="16"/>
                <w:lang w:val="uz-Cyrl-UZ"/>
              </w:rPr>
            </w:pPr>
          </w:p>
        </w:tc>
        <w:tc>
          <w:tcPr>
            <w:tcW w:w="632" w:type="dxa"/>
          </w:tcPr>
          <w:p w:rsidR="003E4179" w:rsidRPr="00F024A8" w:rsidRDefault="003E4179" w:rsidP="003E4179">
            <w:pPr>
              <w:jc w:val="center"/>
              <w:rPr>
                <w:rFonts w:ascii="Times New Roman" w:hAnsi="Times New Roman" w:cs="Times New Roman"/>
                <w:sz w:val="18"/>
                <w:szCs w:val="16"/>
                <w:lang w:val="uz-Cyrl-UZ"/>
              </w:rPr>
            </w:pPr>
          </w:p>
        </w:tc>
        <w:tc>
          <w:tcPr>
            <w:tcW w:w="783" w:type="dxa"/>
          </w:tcPr>
          <w:p w:rsidR="003E4179" w:rsidRPr="00F024A8" w:rsidRDefault="003E4179" w:rsidP="003E4179">
            <w:pPr>
              <w:jc w:val="center"/>
              <w:rPr>
                <w:rFonts w:ascii="Times New Roman" w:hAnsi="Times New Roman" w:cs="Times New Roman"/>
                <w:sz w:val="18"/>
                <w:szCs w:val="16"/>
                <w:lang w:val="uz-Cyrl-UZ"/>
              </w:rPr>
            </w:pPr>
          </w:p>
        </w:tc>
        <w:tc>
          <w:tcPr>
            <w:tcW w:w="634" w:type="dxa"/>
            <w:gridSpan w:val="2"/>
          </w:tcPr>
          <w:p w:rsidR="003E4179" w:rsidRPr="00F024A8" w:rsidRDefault="003E4179" w:rsidP="003E4179">
            <w:pPr>
              <w:jc w:val="center"/>
              <w:rPr>
                <w:rFonts w:ascii="Times New Roman" w:hAnsi="Times New Roman" w:cs="Times New Roman"/>
                <w:sz w:val="18"/>
                <w:szCs w:val="16"/>
                <w:lang w:val="uz-Cyrl-UZ"/>
              </w:rPr>
            </w:pPr>
          </w:p>
        </w:tc>
        <w:tc>
          <w:tcPr>
            <w:tcW w:w="851" w:type="dxa"/>
          </w:tcPr>
          <w:p w:rsidR="003E4179" w:rsidRPr="00F024A8" w:rsidRDefault="003E4179" w:rsidP="003E4179">
            <w:pPr>
              <w:jc w:val="center"/>
              <w:rPr>
                <w:rFonts w:ascii="Times New Roman" w:hAnsi="Times New Roman" w:cs="Times New Roman"/>
                <w:sz w:val="18"/>
                <w:szCs w:val="16"/>
                <w:lang w:val="uz-Cyrl-UZ"/>
              </w:rPr>
            </w:pPr>
          </w:p>
        </w:tc>
        <w:tc>
          <w:tcPr>
            <w:tcW w:w="761" w:type="dxa"/>
          </w:tcPr>
          <w:p w:rsidR="003E4179" w:rsidRPr="00F024A8" w:rsidRDefault="003E4179" w:rsidP="003E4179">
            <w:pPr>
              <w:jc w:val="center"/>
              <w:rPr>
                <w:rFonts w:ascii="Times New Roman" w:hAnsi="Times New Roman" w:cs="Times New Roman"/>
                <w:sz w:val="18"/>
                <w:szCs w:val="16"/>
                <w:lang w:val="uz-Cyrl-UZ"/>
              </w:rPr>
            </w:pPr>
          </w:p>
        </w:tc>
        <w:tc>
          <w:tcPr>
            <w:tcW w:w="770" w:type="dxa"/>
          </w:tcPr>
          <w:p w:rsidR="003E4179" w:rsidRPr="00F024A8" w:rsidRDefault="003E4179" w:rsidP="003E4179">
            <w:pPr>
              <w:jc w:val="center"/>
              <w:rPr>
                <w:rFonts w:ascii="Times New Roman" w:hAnsi="Times New Roman" w:cs="Times New Roman"/>
                <w:sz w:val="18"/>
                <w:szCs w:val="16"/>
                <w:lang w:val="uz-Cyrl-UZ"/>
              </w:rPr>
            </w:pPr>
          </w:p>
        </w:tc>
      </w:tr>
      <w:tr w:rsidR="001F1DC7" w:rsidRPr="00F024A8" w:rsidTr="001F1DC7">
        <w:tc>
          <w:tcPr>
            <w:tcW w:w="2269" w:type="dxa"/>
            <w:gridSpan w:val="2"/>
          </w:tcPr>
          <w:p w:rsidR="003E4179" w:rsidRPr="00F024A8" w:rsidRDefault="003E4179" w:rsidP="003E4179">
            <w:pPr>
              <w:jc w:val="center"/>
              <w:rPr>
                <w:rFonts w:ascii="Times New Roman" w:hAnsi="Times New Roman" w:cs="Times New Roman"/>
                <w:sz w:val="18"/>
                <w:szCs w:val="16"/>
                <w:lang w:val="uz-Cyrl-UZ"/>
              </w:rPr>
            </w:pPr>
            <w:r w:rsidRPr="00F024A8">
              <w:rPr>
                <w:rFonts w:ascii="Times New Roman" w:hAnsi="Times New Roman" w:cs="Times New Roman"/>
                <w:sz w:val="18"/>
                <w:szCs w:val="16"/>
                <w:lang w:val="uz-Cyrl-UZ"/>
              </w:rPr>
              <w:t>Маҳсулот тури бўйича жами:</w:t>
            </w:r>
          </w:p>
        </w:tc>
        <w:tc>
          <w:tcPr>
            <w:tcW w:w="567" w:type="dxa"/>
          </w:tcPr>
          <w:p w:rsidR="003E4179" w:rsidRPr="00F024A8" w:rsidRDefault="003E4179" w:rsidP="003E4179">
            <w:pPr>
              <w:jc w:val="center"/>
              <w:rPr>
                <w:rFonts w:ascii="Times New Roman" w:hAnsi="Times New Roman" w:cs="Times New Roman"/>
                <w:sz w:val="18"/>
                <w:szCs w:val="16"/>
                <w:lang w:val="uz-Cyrl-UZ"/>
              </w:rPr>
            </w:pPr>
          </w:p>
        </w:tc>
        <w:tc>
          <w:tcPr>
            <w:tcW w:w="787" w:type="dxa"/>
          </w:tcPr>
          <w:p w:rsidR="003E4179" w:rsidRPr="00F024A8" w:rsidRDefault="003E4179" w:rsidP="003E4179">
            <w:pPr>
              <w:jc w:val="center"/>
              <w:rPr>
                <w:rFonts w:ascii="Times New Roman" w:hAnsi="Times New Roman" w:cs="Times New Roman"/>
                <w:sz w:val="18"/>
                <w:szCs w:val="16"/>
                <w:lang w:val="uz-Cyrl-UZ"/>
              </w:rPr>
            </w:pPr>
          </w:p>
        </w:tc>
        <w:tc>
          <w:tcPr>
            <w:tcW w:w="630" w:type="dxa"/>
          </w:tcPr>
          <w:p w:rsidR="003E4179" w:rsidRPr="00F024A8" w:rsidRDefault="003E4179" w:rsidP="003E4179">
            <w:pPr>
              <w:jc w:val="center"/>
              <w:rPr>
                <w:rFonts w:ascii="Times New Roman" w:hAnsi="Times New Roman" w:cs="Times New Roman"/>
                <w:sz w:val="18"/>
                <w:szCs w:val="16"/>
                <w:lang w:val="uz-Cyrl-UZ"/>
              </w:rPr>
            </w:pPr>
          </w:p>
        </w:tc>
        <w:tc>
          <w:tcPr>
            <w:tcW w:w="786" w:type="dxa"/>
          </w:tcPr>
          <w:p w:rsidR="003E4179" w:rsidRPr="00F024A8" w:rsidRDefault="003E4179" w:rsidP="003E4179">
            <w:pPr>
              <w:jc w:val="center"/>
              <w:rPr>
                <w:rFonts w:ascii="Times New Roman" w:hAnsi="Times New Roman" w:cs="Times New Roman"/>
                <w:sz w:val="18"/>
                <w:szCs w:val="16"/>
                <w:lang w:val="uz-Cyrl-UZ"/>
              </w:rPr>
            </w:pPr>
          </w:p>
        </w:tc>
        <w:tc>
          <w:tcPr>
            <w:tcW w:w="632" w:type="dxa"/>
          </w:tcPr>
          <w:p w:rsidR="003E4179" w:rsidRPr="00F024A8" w:rsidRDefault="003E4179" w:rsidP="003E4179">
            <w:pPr>
              <w:jc w:val="center"/>
              <w:rPr>
                <w:rFonts w:ascii="Times New Roman" w:hAnsi="Times New Roman" w:cs="Times New Roman"/>
                <w:sz w:val="18"/>
                <w:szCs w:val="16"/>
                <w:lang w:val="uz-Cyrl-UZ"/>
              </w:rPr>
            </w:pPr>
          </w:p>
        </w:tc>
        <w:tc>
          <w:tcPr>
            <w:tcW w:w="783" w:type="dxa"/>
          </w:tcPr>
          <w:p w:rsidR="003E4179" w:rsidRPr="00F024A8" w:rsidRDefault="003E4179" w:rsidP="003E4179">
            <w:pPr>
              <w:jc w:val="center"/>
              <w:rPr>
                <w:rFonts w:ascii="Times New Roman" w:hAnsi="Times New Roman" w:cs="Times New Roman"/>
                <w:sz w:val="18"/>
                <w:szCs w:val="16"/>
                <w:lang w:val="uz-Cyrl-UZ"/>
              </w:rPr>
            </w:pPr>
          </w:p>
        </w:tc>
        <w:tc>
          <w:tcPr>
            <w:tcW w:w="634" w:type="dxa"/>
            <w:gridSpan w:val="2"/>
          </w:tcPr>
          <w:p w:rsidR="003E4179" w:rsidRPr="00F024A8" w:rsidRDefault="003E4179" w:rsidP="003E4179">
            <w:pPr>
              <w:jc w:val="center"/>
              <w:rPr>
                <w:rFonts w:ascii="Times New Roman" w:hAnsi="Times New Roman" w:cs="Times New Roman"/>
                <w:sz w:val="18"/>
                <w:szCs w:val="16"/>
                <w:lang w:val="uz-Cyrl-UZ"/>
              </w:rPr>
            </w:pPr>
          </w:p>
        </w:tc>
        <w:tc>
          <w:tcPr>
            <w:tcW w:w="851" w:type="dxa"/>
          </w:tcPr>
          <w:p w:rsidR="003E4179" w:rsidRPr="00F024A8" w:rsidRDefault="003E4179" w:rsidP="003E4179">
            <w:pPr>
              <w:jc w:val="center"/>
              <w:rPr>
                <w:rFonts w:ascii="Times New Roman" w:hAnsi="Times New Roman" w:cs="Times New Roman"/>
                <w:sz w:val="18"/>
                <w:szCs w:val="16"/>
                <w:lang w:val="uz-Cyrl-UZ"/>
              </w:rPr>
            </w:pPr>
          </w:p>
        </w:tc>
        <w:tc>
          <w:tcPr>
            <w:tcW w:w="761" w:type="dxa"/>
          </w:tcPr>
          <w:p w:rsidR="003E4179" w:rsidRPr="00F024A8" w:rsidRDefault="003E4179" w:rsidP="003E4179">
            <w:pPr>
              <w:jc w:val="center"/>
              <w:rPr>
                <w:rFonts w:ascii="Times New Roman" w:hAnsi="Times New Roman" w:cs="Times New Roman"/>
                <w:sz w:val="18"/>
                <w:szCs w:val="16"/>
                <w:lang w:val="uz-Cyrl-UZ"/>
              </w:rPr>
            </w:pPr>
          </w:p>
        </w:tc>
        <w:tc>
          <w:tcPr>
            <w:tcW w:w="770" w:type="dxa"/>
          </w:tcPr>
          <w:p w:rsidR="003E4179" w:rsidRPr="00F024A8" w:rsidRDefault="003E4179" w:rsidP="003E4179">
            <w:pPr>
              <w:jc w:val="center"/>
              <w:rPr>
                <w:rFonts w:ascii="Times New Roman" w:hAnsi="Times New Roman" w:cs="Times New Roman"/>
                <w:sz w:val="18"/>
                <w:szCs w:val="16"/>
                <w:lang w:val="uz-Cyrl-UZ"/>
              </w:rPr>
            </w:pPr>
          </w:p>
        </w:tc>
      </w:tr>
    </w:tbl>
    <w:p w:rsidR="003E4179" w:rsidRPr="00F024A8" w:rsidRDefault="003E4179" w:rsidP="003E4179">
      <w:pPr>
        <w:spacing w:after="0"/>
        <w:ind w:firstLine="567"/>
        <w:jc w:val="center"/>
        <w:rPr>
          <w:rFonts w:ascii="Times New Roman" w:hAnsi="Times New Roman" w:cs="Times New Roman"/>
          <w:sz w:val="18"/>
          <w:szCs w:val="16"/>
          <w:lang w:val="uz-Cyrl-UZ"/>
        </w:rPr>
      </w:pPr>
    </w:p>
    <w:p w:rsidR="00BE4A7D" w:rsidRPr="00F024A8" w:rsidRDefault="00D93593" w:rsidP="00D93593">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8.9. Маҳсулотнинг янги муҳим тарларини сотиш каналлари.</w:t>
      </w:r>
    </w:p>
    <w:p w:rsidR="00CF2EF2" w:rsidRPr="00F024A8" w:rsidRDefault="00CF2EF2" w:rsidP="00CF2EF2">
      <w:pPr>
        <w:rPr>
          <w:rFonts w:ascii="Times New Roman" w:hAnsi="Times New Roman" w:cs="Times New Roman"/>
          <w:b/>
          <w:sz w:val="28"/>
          <w:szCs w:val="26"/>
          <w:lang w:val="uz-Cyrl-UZ"/>
        </w:rPr>
      </w:pPr>
    </w:p>
    <w:p w:rsidR="00CF2EF2" w:rsidRPr="00F024A8" w:rsidRDefault="00CF2EF2" w:rsidP="00CF2EF2">
      <w:pPr>
        <w:pStyle w:val="ad"/>
        <w:shd w:val="clear" w:color="auto" w:fill="FFFFFF"/>
        <w:spacing w:before="0" w:beforeAutospacing="0" w:after="0" w:afterAutospacing="0"/>
        <w:ind w:firstLine="708"/>
        <w:jc w:val="both"/>
        <w:rPr>
          <w:i/>
          <w:sz w:val="28"/>
          <w:szCs w:val="26"/>
          <w:lang w:val="uz-Cyrl-UZ"/>
        </w:rPr>
      </w:pPr>
      <w:r w:rsidRPr="00F024A8">
        <w:rPr>
          <w:rStyle w:val="af4"/>
          <w:bCs/>
          <w:i w:val="0"/>
          <w:sz w:val="28"/>
          <w:szCs w:val="26"/>
          <w:lang w:val="uz-Cyrl-UZ"/>
        </w:rPr>
        <w:t>Иқтисодий ривожланишнинг қайси даври бўлишидан қатъи назар, саноатлашувнинг асосий белгиси корхоналарнинг доимо ишлаб чиқариш ҳажми ортиши ҳисобланган. Цехлар майдонлари кенгайган, дастгоҳлар қаторлари кўпайган, конвейерлар ленталари узайган, ходимлар штати ортган.</w:t>
      </w:r>
    </w:p>
    <w:p w:rsidR="00CF2EF2" w:rsidRPr="00F024A8" w:rsidRDefault="00CF2EF2" w:rsidP="00CF2EF2">
      <w:pPr>
        <w:pStyle w:val="ad"/>
        <w:shd w:val="clear" w:color="auto" w:fill="FFFFFF"/>
        <w:spacing w:before="0" w:beforeAutospacing="0" w:after="0" w:afterAutospacing="0"/>
        <w:jc w:val="both"/>
        <w:rPr>
          <w:sz w:val="28"/>
          <w:szCs w:val="26"/>
          <w:lang w:val="uz-Cyrl-UZ"/>
        </w:rPr>
      </w:pPr>
      <w:r w:rsidRPr="00F024A8">
        <w:rPr>
          <w:sz w:val="28"/>
          <w:szCs w:val="26"/>
          <w:lang w:val="uz-Cyrl-UZ"/>
        </w:rPr>
        <w:t>Бу жараён жуда катта молиявий манбаларни, харажатни талаб қилган ва янги тадбиркорларнинг бозорга кириш имкониятини чеклаб, бизнес билан фақатгина мўмай пули борлар шуғулланиши мумкин, деган хулосани келтириб чиқарар эди.</w:t>
      </w:r>
    </w:p>
    <w:p w:rsidR="00CF2EF2" w:rsidRPr="00F024A8" w:rsidRDefault="00CF2EF2" w:rsidP="00CF2EF2">
      <w:pPr>
        <w:pStyle w:val="ad"/>
        <w:shd w:val="clear" w:color="auto" w:fill="FFFFFF"/>
        <w:spacing w:before="0" w:beforeAutospacing="0" w:after="0" w:afterAutospacing="0"/>
        <w:jc w:val="both"/>
        <w:rPr>
          <w:sz w:val="28"/>
          <w:szCs w:val="26"/>
        </w:rPr>
      </w:pPr>
      <w:r w:rsidRPr="00F024A8">
        <w:rPr>
          <w:sz w:val="28"/>
          <w:szCs w:val="26"/>
        </w:rPr>
        <w:t>Аммо ахборот технологиялари асри бу соҳада ҳам янги қоидаларни белгилади. Рақамли иқтисодиёт эндиликда тор доирадаги назариётчи олимларга қизиқ диссертациялар мавзуси эмас, балки мислсиз салоҳиятга эга ва амалиётда ўзини оқлаган бозор моделига айланди.</w:t>
      </w:r>
    </w:p>
    <w:p w:rsidR="00CF2EF2" w:rsidRPr="00F024A8" w:rsidRDefault="00CF2EF2" w:rsidP="00CF2EF2">
      <w:pPr>
        <w:pStyle w:val="ad"/>
        <w:shd w:val="clear" w:color="auto" w:fill="FFFFFF"/>
        <w:spacing w:before="0" w:beforeAutospacing="0" w:after="0" w:afterAutospacing="0"/>
        <w:jc w:val="both"/>
        <w:rPr>
          <w:sz w:val="28"/>
          <w:szCs w:val="26"/>
        </w:rPr>
      </w:pPr>
      <w:r w:rsidRPr="00F024A8">
        <w:rPr>
          <w:sz w:val="28"/>
          <w:szCs w:val="26"/>
        </w:rPr>
        <w:t>Айнан шунинг учун мамлакатимизда рақамли иқтисодиётга ўтиш йўналишида амалий чора-тадбирлар кўрилмоқда. Жумладан, давлатимиз раҳбарининг</w:t>
      </w:r>
      <w:r w:rsidRPr="00F024A8">
        <w:rPr>
          <w:rStyle w:val="apple-converted-space"/>
          <w:sz w:val="28"/>
          <w:szCs w:val="26"/>
        </w:rPr>
        <w:t> </w:t>
      </w:r>
      <w:hyperlink r:id="rId29" w:history="1">
        <w:r w:rsidRPr="00F024A8">
          <w:rPr>
            <w:rStyle w:val="ae"/>
            <w:color w:val="auto"/>
            <w:sz w:val="28"/>
            <w:szCs w:val="26"/>
          </w:rPr>
          <w:t>“Ўзбекистон Республикаси давлат бошқарувига рақамли иқтисодиёт, электрон ҳукумат ҳамда ахборот тизимларини жорий этиш бўйича қўшимча чора-тадбирлар тўғрисида”</w:t>
        </w:r>
      </w:hyperlink>
      <w:r w:rsidRPr="00F024A8">
        <w:rPr>
          <w:sz w:val="28"/>
          <w:szCs w:val="26"/>
        </w:rPr>
        <w:t>ги Фармони ҳам бу йўналишда қўйилган самарали қадамлардан бири бўлди. Мамлакатимизда рақамли иқтисодиётни ривожлантириш, “электрон ҳукумат” тизимининг жорий этилиши, аҳоли, бизнес ва давлат ўртасида ўзаро самарали ҳамкорликни йўлга қўйиш учун қўшимча шарт-шароитларни шакллантиришга қаратилган ушбу ҳужжат билан Ўзбекистон Республикаси Президенти ҳузуридаги Лойиҳа бошқаруви миллий агентлиги рақамли иқтисодиётни жорий қилиш ва ривожлантириш соҳасида ваколатли орган этиб белгиланди. Эндиликда мазкур Агентлик соҳада ягона давлат сиёсатини ишлаб чиқиш ва амалга ошириш ҳамда давлат органлари ва ташкилотларининг фаолиятини мувофиқлаштириш учун масъулдир.</w:t>
      </w:r>
    </w:p>
    <w:p w:rsidR="00CF2EF2" w:rsidRPr="00F024A8" w:rsidRDefault="00CF2EF2" w:rsidP="00CF2EF2">
      <w:pPr>
        <w:pStyle w:val="ad"/>
        <w:shd w:val="clear" w:color="auto" w:fill="FFFFFF"/>
        <w:spacing w:before="0" w:beforeAutospacing="0" w:after="0" w:afterAutospacing="0"/>
        <w:jc w:val="both"/>
        <w:rPr>
          <w:sz w:val="28"/>
          <w:szCs w:val="26"/>
        </w:rPr>
      </w:pPr>
      <w:r w:rsidRPr="00F024A8">
        <w:rPr>
          <w:sz w:val="28"/>
          <w:szCs w:val="26"/>
        </w:rPr>
        <w:t xml:space="preserve">Агар классик бозор иқтисодиёти модели талаб, таклиф ва рақобатга асосланган бўлса, рақамли иқтисодиётда таклиф талабни шакллантириши </w:t>
      </w:r>
      <w:r w:rsidRPr="00F024A8">
        <w:rPr>
          <w:sz w:val="28"/>
          <w:szCs w:val="26"/>
        </w:rPr>
        <w:lastRenderedPageBreak/>
        <w:t>мумкин. Бунинг учун рақамли маҳсулотлар турларини кўпайтириш ҳамда уларни кенг оммага тарғиб қилиш лозим. Бундай шароитда иқтисодий жараёнлар тезлашади, харажат камаяди, даромадда эса юқори кўрсаткичларга эришилади.</w:t>
      </w:r>
    </w:p>
    <w:p w:rsidR="00CF2EF2" w:rsidRPr="00F024A8" w:rsidRDefault="00CF2EF2" w:rsidP="00CF2EF2">
      <w:pPr>
        <w:pStyle w:val="ad"/>
        <w:shd w:val="clear" w:color="auto" w:fill="FFFFFF"/>
        <w:spacing w:before="0" w:beforeAutospacing="0" w:after="0" w:afterAutospacing="0"/>
        <w:jc w:val="both"/>
        <w:rPr>
          <w:sz w:val="28"/>
          <w:szCs w:val="26"/>
        </w:rPr>
      </w:pPr>
      <w:r w:rsidRPr="00F024A8">
        <w:rPr>
          <w:sz w:val="28"/>
          <w:szCs w:val="26"/>
        </w:rPr>
        <w:t>Ҳужжат бу борада жуда катта ўзгаришларга сабаб бўляпти. Аҳоли, бизнес ва давлат ўртасидаги самарали ҳамкорликни таъминлаш, уларнинг ўзаро муносабатларини рақамлаштиришга ўтилмоқда. Бу эса, ўз навбатида, инсон омилини четлаб ўтган ҳолда, ушбу муносабатларнинг шаффоф бўлишига, уларда коррупцияга йўл қўймасликка хизмат қилади.</w:t>
      </w:r>
    </w:p>
    <w:p w:rsidR="00CF2EF2" w:rsidRPr="00F024A8" w:rsidRDefault="00CF2EF2" w:rsidP="00CF2EF2">
      <w:pPr>
        <w:pStyle w:val="ad"/>
        <w:shd w:val="clear" w:color="auto" w:fill="FFFFFF"/>
        <w:spacing w:before="0" w:beforeAutospacing="0" w:after="0" w:afterAutospacing="0"/>
        <w:jc w:val="both"/>
        <w:rPr>
          <w:sz w:val="28"/>
          <w:szCs w:val="26"/>
        </w:rPr>
      </w:pPr>
      <w:r w:rsidRPr="00F024A8">
        <w:rPr>
          <w:sz w:val="28"/>
          <w:szCs w:val="26"/>
        </w:rPr>
        <w:t>Шунингдек, рақамли иқтисодиёт ошкораликни таъминлайди. Одамлар онлайн тарзда Ҳукуматнинг иқтисодиётни ривожлантириш борасида олиб бораётган амалий ишлари билан яқиндан танишиши мумкин.</w:t>
      </w:r>
    </w:p>
    <w:p w:rsidR="00CF2EF2" w:rsidRPr="00F024A8" w:rsidRDefault="00CF2EF2" w:rsidP="00CF2EF2">
      <w:pPr>
        <w:pStyle w:val="ad"/>
        <w:shd w:val="clear" w:color="auto" w:fill="FFFFFF"/>
        <w:spacing w:before="0" w:beforeAutospacing="0" w:after="0" w:afterAutospacing="0"/>
        <w:jc w:val="both"/>
        <w:rPr>
          <w:sz w:val="28"/>
          <w:szCs w:val="26"/>
        </w:rPr>
      </w:pPr>
      <w:r w:rsidRPr="00F024A8">
        <w:rPr>
          <w:sz w:val="28"/>
          <w:szCs w:val="26"/>
        </w:rPr>
        <w:t>Имкон қадар камроқ ресурс сарфлаб, кўпроқ маҳсулот чиқариш — рақамли иқтисодиётнинг устувор вазифаси. Юртдошларимизда рақамли иқтисодиёт шароитида нафақат ўзини ўзи, балки атрофдагиларни ҳам иш ўрни билан таъминлаш имкони ошади.</w:t>
      </w:r>
    </w:p>
    <w:p w:rsidR="00CF2EF2" w:rsidRPr="00F024A8" w:rsidRDefault="00CF2EF2" w:rsidP="00CF2EF2">
      <w:pPr>
        <w:pStyle w:val="ad"/>
        <w:shd w:val="clear" w:color="auto" w:fill="FFFFFF"/>
        <w:spacing w:before="0" w:beforeAutospacing="0" w:after="0" w:afterAutospacing="0"/>
        <w:jc w:val="both"/>
        <w:rPr>
          <w:sz w:val="28"/>
          <w:szCs w:val="26"/>
        </w:rPr>
      </w:pPr>
      <w:r w:rsidRPr="00F024A8">
        <w:rPr>
          <w:sz w:val="28"/>
          <w:szCs w:val="26"/>
        </w:rPr>
        <w:t>Бу жараённи янада аниқроқ тасаввур қилиш учун бир мисол келтирсак. Дунё миқёсида фаолияти абадийдек туюлган ва турли соҳалар бозорларида улкан улушларга эга бўлган гигант корпорациялар саноқли йилларда ҳеч қандай тарихи йўқ кичик компаниялардан орқада қола бошлади. Мазкур жараённи тадрижий тараққиёт, яъни эволюциянинг табиий босқичи, деб ҳисоблаш мумкин.</w:t>
      </w:r>
    </w:p>
    <w:p w:rsidR="00CF2EF2" w:rsidRPr="00F024A8" w:rsidRDefault="00CF2EF2" w:rsidP="00CF2EF2">
      <w:pPr>
        <w:spacing w:after="0" w:line="240" w:lineRule="auto"/>
        <w:jc w:val="both"/>
        <w:rPr>
          <w:rFonts w:ascii="Times New Roman" w:hAnsi="Times New Roman" w:cs="Times New Roman"/>
          <w:sz w:val="28"/>
          <w:szCs w:val="26"/>
        </w:rPr>
      </w:pPr>
      <w:r w:rsidRPr="00F024A8">
        <w:rPr>
          <w:rFonts w:ascii="Times New Roman" w:hAnsi="Times New Roman" w:cs="Times New Roman"/>
          <w:sz w:val="28"/>
          <w:szCs w:val="26"/>
        </w:rPr>
        <w:t>Умуман айтганда, Фармон билан мамлакатимизда рақамли иқтисодиётни ривожлантиришга қаратилган яна бир қатор амалий чоралар тасдиқланган. Уларнинг самарали ижросини таъминлашда биз, сенаторларнинг зиммасида ҳам катта масъулият ётади. Демак, жонли тарғибот, амалий мулоқотларни янада кучайтиришимиз лозим. Зеро, рақамли иқтисодиёт жамиятнинг ҳар бир аъзосидан ана шундай фидойилик, билимдонлик ва юқори салоҳиятни талаб қилади.</w:t>
      </w:r>
    </w:p>
    <w:p w:rsidR="00F86C8F" w:rsidRPr="00F024A8" w:rsidRDefault="00F86C8F" w:rsidP="00CF2EF2">
      <w:pP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br w:type="page"/>
      </w:r>
    </w:p>
    <w:p w:rsidR="00F86C8F" w:rsidRPr="00F024A8" w:rsidRDefault="00CB2CCF" w:rsidP="00D93593">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9</w:t>
      </w:r>
      <w:r w:rsidR="00F86C8F" w:rsidRPr="00F024A8">
        <w:rPr>
          <w:rFonts w:ascii="Times New Roman" w:hAnsi="Times New Roman" w:cs="Times New Roman"/>
          <w:b/>
          <w:sz w:val="28"/>
          <w:szCs w:val="26"/>
          <w:lang w:val="uz-Cyrl-UZ"/>
        </w:rPr>
        <w:t>-боб</w:t>
      </w:r>
      <w:r w:rsidRPr="00F024A8">
        <w:rPr>
          <w:rFonts w:ascii="Times New Roman" w:hAnsi="Times New Roman" w:cs="Times New Roman"/>
          <w:b/>
          <w:sz w:val="28"/>
          <w:szCs w:val="26"/>
          <w:lang w:val="uz-Cyrl-UZ"/>
        </w:rPr>
        <w:t>.</w:t>
      </w:r>
      <w:r w:rsidR="00F86C8F"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Инновацион лойиҳалар экспертизаси</w:t>
      </w:r>
    </w:p>
    <w:p w:rsidR="00CB2CCF" w:rsidRPr="00F024A8" w:rsidRDefault="00CB2CCF" w:rsidP="00D93593">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9.1. Экпертизанинг вазифалари ва асосий шакллари </w:t>
      </w:r>
    </w:p>
    <w:p w:rsidR="00CB2CCF" w:rsidRPr="00F024A8" w:rsidRDefault="00CB2CCF" w:rsidP="00D93593">
      <w:pPr>
        <w:spacing w:after="0"/>
        <w:ind w:firstLine="567"/>
        <w:jc w:val="both"/>
        <w:rPr>
          <w:rFonts w:ascii="Times New Roman" w:hAnsi="Times New Roman" w:cs="Times New Roman"/>
          <w:sz w:val="28"/>
          <w:szCs w:val="26"/>
          <w:lang w:val="uz-Cyrl-UZ"/>
        </w:rPr>
      </w:pPr>
    </w:p>
    <w:p w:rsidR="00CB2CCF" w:rsidRPr="00F024A8" w:rsidRDefault="00CB2CCF" w:rsidP="00D9359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Экспертизанинг мақсади лойиҳанинг илмий- теxник даражасини, уни амалга ошириш ва самарадорлигини баҳолашдир. Экспертизага асосланиб, молиялаштиришнинг мувофиқлиги ва миқдори бўйича қарорлар қабул қилинади.</w:t>
      </w:r>
    </w:p>
    <w:p w:rsidR="00CB2CCF" w:rsidRPr="00F024A8" w:rsidRDefault="00CB2CCF" w:rsidP="00D9359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Лойиҳаларни баҳолаш, ҳуқуқий расмийлаштириш, шунингдек уларнинг бажарилишини мониторинг қилишнинг шакллари ва усуллари ишлаб чиқилган бозор иқтисодиётига эга бўлган барча мамлакатларда фаолият юритади.</w:t>
      </w:r>
    </w:p>
    <w:p w:rsidR="00CB2CCF" w:rsidRPr="00F024A8" w:rsidRDefault="00CB2CCF" w:rsidP="00D93593">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Бюджетдан молиялаштириладиган инновацион лойиҳаларни текширишнинг учта асосий усули мавжуд.</w:t>
      </w:r>
    </w:p>
    <w:p w:rsidR="00CB2CCF" w:rsidRPr="00F024A8" w:rsidRDefault="00CB2CCF" w:rsidP="00D42FDF">
      <w:pPr>
        <w:pStyle w:val="a3"/>
        <w:numPr>
          <w:ilvl w:val="0"/>
          <w:numId w:val="8"/>
        </w:num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тавсифловчи;</w:t>
      </w:r>
    </w:p>
    <w:p w:rsidR="00CB2CCF" w:rsidRPr="00F024A8" w:rsidRDefault="00CB2CCF" w:rsidP="00D42FDF">
      <w:pPr>
        <w:pStyle w:val="a3"/>
        <w:numPr>
          <w:ilvl w:val="0"/>
          <w:numId w:val="8"/>
        </w:num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“олдин” ва “кейин” ҳолатларини солиштириш;</w:t>
      </w:r>
    </w:p>
    <w:p w:rsidR="00CB2CCF" w:rsidRPr="00F024A8" w:rsidRDefault="00CB2CCF" w:rsidP="00D42FDF">
      <w:pPr>
        <w:pStyle w:val="a3"/>
        <w:numPr>
          <w:ilvl w:val="0"/>
          <w:numId w:val="8"/>
        </w:num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қиёсий экспертиза.</w:t>
      </w:r>
    </w:p>
    <w:p w:rsidR="00617436" w:rsidRPr="00F024A8" w:rsidRDefault="00CB2CCF" w:rsidP="00CB2CCF">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Тавсиф услуби</w:t>
      </w:r>
      <w:r w:rsidRPr="00F024A8">
        <w:rPr>
          <w:rFonts w:ascii="Times New Roman" w:hAnsi="Times New Roman" w:cs="Times New Roman"/>
          <w:sz w:val="28"/>
          <w:szCs w:val="26"/>
          <w:lang w:val="uz-Cyrl-UZ"/>
        </w:rPr>
        <w:t xml:space="preserve"> к</w:t>
      </w:r>
      <w:r w:rsidR="00617436"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плаб мамлакатларда кенг тарқалган. Унинг мохияти шундаки, у мав</w:t>
      </w:r>
      <w:r w:rsidR="00617436"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уд ло</w:t>
      </w:r>
      <w:r w:rsidR="00617436"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617436"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алар нати</w:t>
      </w:r>
      <w:r w:rsidR="00617436"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аларининг маьлум бир бозорда товарлар ва xизм</w:t>
      </w:r>
      <w:r w:rsidR="00617436" w:rsidRPr="00F024A8">
        <w:rPr>
          <w:rFonts w:ascii="Times New Roman" w:hAnsi="Times New Roman" w:cs="Times New Roman"/>
          <w:sz w:val="28"/>
          <w:szCs w:val="26"/>
          <w:lang w:val="uz-Cyrl-UZ"/>
        </w:rPr>
        <w:t>атлар учун потенциал таьсирини ҳ</w:t>
      </w:r>
      <w:r w:rsidRPr="00F024A8">
        <w:rPr>
          <w:rFonts w:ascii="Times New Roman" w:hAnsi="Times New Roman" w:cs="Times New Roman"/>
          <w:sz w:val="28"/>
          <w:szCs w:val="26"/>
          <w:lang w:val="uz-Cyrl-UZ"/>
        </w:rPr>
        <w:t>исобга олади.</w:t>
      </w:r>
    </w:p>
    <w:p w:rsidR="00617436" w:rsidRPr="00F024A8" w:rsidRDefault="00CB2CCF" w:rsidP="00CB2CCF">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Олинган нати</w:t>
      </w:r>
      <w:r w:rsidR="00617436"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алар умумлаштирилиб, прогнозлар та</w:t>
      </w:r>
      <w:r w:rsidR="00617436"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ёрланади ва </w:t>
      </w:r>
      <w:r w:rsidR="00617436" w:rsidRPr="00F024A8">
        <w:rPr>
          <w:rFonts w:ascii="Times New Roman" w:hAnsi="Times New Roman" w:cs="Times New Roman"/>
          <w:sz w:val="28"/>
          <w:szCs w:val="26"/>
          <w:lang w:val="uz-Cyrl-UZ"/>
        </w:rPr>
        <w:t>атроф</w:t>
      </w:r>
      <w:r w:rsidRPr="00F024A8">
        <w:rPr>
          <w:rFonts w:ascii="Times New Roman" w:hAnsi="Times New Roman" w:cs="Times New Roman"/>
          <w:sz w:val="28"/>
          <w:szCs w:val="26"/>
          <w:lang w:val="uz-Cyrl-UZ"/>
        </w:rPr>
        <w:t xml:space="preserve"> </w:t>
      </w:r>
      <w:r w:rsidR="00617436"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араёнлар </w:t>
      </w:r>
      <w:r w:rsidR="00617436"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исобга олинади.</w:t>
      </w:r>
    </w:p>
    <w:p w:rsidR="00617436" w:rsidRPr="00F024A8" w:rsidRDefault="00CB2CCF" w:rsidP="00CB2CCF">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услубнинг асоси</w:t>
      </w:r>
      <w:r w:rsidR="00617436"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салби</w:t>
      </w:r>
      <w:r w:rsidR="00617436"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томони шундаки, у икки ёки ундан к</w:t>
      </w:r>
      <w:r w:rsidR="00617436"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 xml:space="preserve">п </w:t>
      </w:r>
      <w:r w:rsidR="00B34AD1" w:rsidRPr="00F024A8">
        <w:rPr>
          <w:rFonts w:ascii="Times New Roman" w:hAnsi="Times New Roman" w:cs="Times New Roman"/>
          <w:sz w:val="28"/>
          <w:szCs w:val="26"/>
          <w:lang w:val="uz-Cyrl-UZ"/>
        </w:rPr>
        <w:t>вариантини тўғри</w:t>
      </w:r>
      <w:r w:rsidRPr="00F024A8">
        <w:rPr>
          <w:rFonts w:ascii="Times New Roman" w:hAnsi="Times New Roman" w:cs="Times New Roman"/>
          <w:sz w:val="28"/>
          <w:szCs w:val="26"/>
          <w:lang w:val="uz-Cyrl-UZ"/>
        </w:rPr>
        <w:t xml:space="preserve"> таққослаш имконини берма</w:t>
      </w:r>
      <w:r w:rsidR="00617436"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ди.</w:t>
      </w:r>
    </w:p>
    <w:p w:rsidR="00B34AD1" w:rsidRPr="00F024A8" w:rsidRDefault="00B34AD1" w:rsidP="00CB2CCF">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w:t>
      </w:r>
      <w:r w:rsidR="00CB2CCF" w:rsidRPr="00F024A8">
        <w:rPr>
          <w:rFonts w:ascii="Times New Roman" w:hAnsi="Times New Roman" w:cs="Times New Roman"/>
          <w:b/>
          <w:sz w:val="28"/>
          <w:szCs w:val="26"/>
          <w:lang w:val="uz-Cyrl-UZ"/>
        </w:rPr>
        <w:t>Олдин</w:t>
      </w:r>
      <w:r w:rsidRPr="00F024A8">
        <w:rPr>
          <w:rFonts w:ascii="Times New Roman" w:hAnsi="Times New Roman" w:cs="Times New Roman"/>
          <w:b/>
          <w:sz w:val="28"/>
          <w:szCs w:val="26"/>
          <w:lang w:val="uz-Cyrl-UZ"/>
        </w:rPr>
        <w:t>”</w:t>
      </w:r>
      <w:r w:rsidR="00CB2CCF" w:rsidRPr="00F024A8">
        <w:rPr>
          <w:rFonts w:ascii="Times New Roman" w:hAnsi="Times New Roman" w:cs="Times New Roman"/>
          <w:b/>
          <w:sz w:val="28"/>
          <w:szCs w:val="26"/>
          <w:lang w:val="uz-Cyrl-UZ"/>
        </w:rPr>
        <w:t xml:space="preserve"> ва </w:t>
      </w:r>
      <w:r w:rsidRPr="00F024A8">
        <w:rPr>
          <w:rFonts w:ascii="Times New Roman" w:hAnsi="Times New Roman" w:cs="Times New Roman"/>
          <w:b/>
          <w:sz w:val="28"/>
          <w:szCs w:val="26"/>
          <w:lang w:val="uz-Cyrl-UZ"/>
        </w:rPr>
        <w:t>“</w:t>
      </w:r>
      <w:r w:rsidR="00CB2CCF" w:rsidRPr="00F024A8">
        <w:rPr>
          <w:rFonts w:ascii="Times New Roman" w:hAnsi="Times New Roman" w:cs="Times New Roman"/>
          <w:b/>
          <w:sz w:val="28"/>
          <w:szCs w:val="26"/>
          <w:lang w:val="uz-Cyrl-UZ"/>
        </w:rPr>
        <w:t>ке</w:t>
      </w:r>
      <w:r w:rsidRPr="00F024A8">
        <w:rPr>
          <w:rFonts w:ascii="Times New Roman" w:hAnsi="Times New Roman" w:cs="Times New Roman"/>
          <w:b/>
          <w:sz w:val="28"/>
          <w:szCs w:val="26"/>
          <w:lang w:val="uz-Cyrl-UZ"/>
        </w:rPr>
        <w:t>й</w:t>
      </w:r>
      <w:r w:rsidR="00CB2CCF" w:rsidRPr="00F024A8">
        <w:rPr>
          <w:rFonts w:ascii="Times New Roman" w:hAnsi="Times New Roman" w:cs="Times New Roman"/>
          <w:b/>
          <w:sz w:val="28"/>
          <w:szCs w:val="26"/>
          <w:lang w:val="uz-Cyrl-UZ"/>
        </w:rPr>
        <w:t>ин</w:t>
      </w:r>
      <w:r w:rsidRPr="00F024A8">
        <w:rPr>
          <w:rFonts w:ascii="Times New Roman" w:hAnsi="Times New Roman" w:cs="Times New Roman"/>
          <w:b/>
          <w:sz w:val="28"/>
          <w:szCs w:val="26"/>
          <w:lang w:val="uz-Cyrl-UZ"/>
        </w:rPr>
        <w:t>”</w:t>
      </w:r>
      <w:r w:rsidR="00CB2CCF"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ҳолат</w:t>
      </w:r>
      <w:r w:rsidR="00CB2CCF" w:rsidRPr="00F024A8">
        <w:rPr>
          <w:rFonts w:ascii="Times New Roman" w:hAnsi="Times New Roman" w:cs="Times New Roman"/>
          <w:sz w:val="28"/>
          <w:szCs w:val="26"/>
          <w:lang w:val="uz-Cyrl-UZ"/>
        </w:rPr>
        <w:t>лар билан таққослаш усули турли ло</w:t>
      </w:r>
      <w:r w:rsidRPr="00F024A8">
        <w:rPr>
          <w:rFonts w:ascii="Times New Roman" w:hAnsi="Times New Roman" w:cs="Times New Roman"/>
          <w:sz w:val="28"/>
          <w:szCs w:val="26"/>
          <w:lang w:val="uz-Cyrl-UZ"/>
        </w:rPr>
        <w:t>й</w:t>
      </w:r>
      <w:r w:rsidR="00CB2CCF"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ҳ</w:t>
      </w:r>
      <w:r w:rsidR="00CB2CCF" w:rsidRPr="00F024A8">
        <w:rPr>
          <w:rFonts w:ascii="Times New Roman" w:hAnsi="Times New Roman" w:cs="Times New Roman"/>
          <w:sz w:val="28"/>
          <w:szCs w:val="26"/>
          <w:lang w:val="uz-Cyrl-UZ"/>
        </w:rPr>
        <w:t xml:space="preserve">аларнинг сифат </w:t>
      </w:r>
      <w:r w:rsidRPr="00F024A8">
        <w:rPr>
          <w:rFonts w:ascii="Times New Roman" w:hAnsi="Times New Roman" w:cs="Times New Roman"/>
          <w:sz w:val="28"/>
          <w:szCs w:val="26"/>
          <w:lang w:val="uz-Cyrl-UZ"/>
        </w:rPr>
        <w:t>ж</w:t>
      </w:r>
      <w:r w:rsidR="00CB2CCF"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ҳ</w:t>
      </w:r>
      <w:r w:rsidR="00CB2CCF" w:rsidRPr="00F024A8">
        <w:rPr>
          <w:rFonts w:ascii="Times New Roman" w:hAnsi="Times New Roman" w:cs="Times New Roman"/>
          <w:sz w:val="28"/>
          <w:szCs w:val="26"/>
          <w:lang w:val="uz-Cyrl-UZ"/>
        </w:rPr>
        <w:t xml:space="preserve">атидан </w:t>
      </w:r>
      <w:r w:rsidRPr="00F024A8">
        <w:rPr>
          <w:rFonts w:ascii="Times New Roman" w:hAnsi="Times New Roman" w:cs="Times New Roman"/>
          <w:sz w:val="28"/>
          <w:szCs w:val="26"/>
          <w:lang w:val="uz-Cyrl-UZ"/>
        </w:rPr>
        <w:t>э</w:t>
      </w:r>
      <w:r w:rsidR="00CB2CCF" w:rsidRPr="00F024A8">
        <w:rPr>
          <w:rFonts w:ascii="Times New Roman" w:hAnsi="Times New Roman" w:cs="Times New Roman"/>
          <w:sz w:val="28"/>
          <w:szCs w:val="26"/>
          <w:lang w:val="uz-Cyrl-UZ"/>
        </w:rPr>
        <w:t xml:space="preserve">мас, балки сифат </w:t>
      </w:r>
      <w:r w:rsidRPr="00F024A8">
        <w:rPr>
          <w:rFonts w:ascii="Times New Roman" w:hAnsi="Times New Roman" w:cs="Times New Roman"/>
          <w:sz w:val="28"/>
          <w:szCs w:val="26"/>
          <w:lang w:val="uz-Cyrl-UZ"/>
        </w:rPr>
        <w:t>ж</w:t>
      </w:r>
      <w:r w:rsidR="00CB2CCF"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ҳ</w:t>
      </w:r>
      <w:r w:rsidR="00CB2CCF" w:rsidRPr="00F024A8">
        <w:rPr>
          <w:rFonts w:ascii="Times New Roman" w:hAnsi="Times New Roman" w:cs="Times New Roman"/>
          <w:sz w:val="28"/>
          <w:szCs w:val="26"/>
          <w:lang w:val="uz-Cyrl-UZ"/>
        </w:rPr>
        <w:t xml:space="preserve">атидан хам </w:t>
      </w:r>
      <w:r w:rsidRPr="00F024A8">
        <w:rPr>
          <w:rFonts w:ascii="Times New Roman" w:hAnsi="Times New Roman" w:cs="Times New Roman"/>
          <w:sz w:val="28"/>
          <w:szCs w:val="26"/>
          <w:lang w:val="uz-Cyrl-UZ"/>
        </w:rPr>
        <w:t>ҳ</w:t>
      </w:r>
      <w:r w:rsidR="00CB2CCF" w:rsidRPr="00F024A8">
        <w:rPr>
          <w:rFonts w:ascii="Times New Roman" w:hAnsi="Times New Roman" w:cs="Times New Roman"/>
          <w:sz w:val="28"/>
          <w:szCs w:val="26"/>
          <w:lang w:val="uz-Cyrl-UZ"/>
        </w:rPr>
        <w:t>исобга олиш имконини беради. Бироқ, бу усул аxборот ва прогнозларни субьектив талқин қилишнинг юқори э</w:t>
      </w:r>
      <w:r w:rsidRPr="00F024A8">
        <w:rPr>
          <w:rFonts w:ascii="Times New Roman" w:hAnsi="Times New Roman" w:cs="Times New Roman"/>
          <w:sz w:val="28"/>
          <w:szCs w:val="26"/>
          <w:lang w:val="uz-Cyrl-UZ"/>
        </w:rPr>
        <w:t>ҳ</w:t>
      </w:r>
      <w:r w:rsidR="00CB2CCF" w:rsidRPr="00F024A8">
        <w:rPr>
          <w:rFonts w:ascii="Times New Roman" w:hAnsi="Times New Roman" w:cs="Times New Roman"/>
          <w:sz w:val="28"/>
          <w:szCs w:val="26"/>
          <w:lang w:val="uz-Cyrl-UZ"/>
        </w:rPr>
        <w:t>тимоли билан тавсифланади.</w:t>
      </w:r>
    </w:p>
    <w:p w:rsidR="00D93593" w:rsidRPr="00F024A8" w:rsidRDefault="00CB2CCF" w:rsidP="00CB2CCF">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Қиёси</w:t>
      </w:r>
      <w:r w:rsidR="00B34AD1" w:rsidRPr="00F024A8">
        <w:rPr>
          <w:rFonts w:ascii="Times New Roman" w:hAnsi="Times New Roman" w:cs="Times New Roman"/>
          <w:b/>
          <w:sz w:val="28"/>
          <w:szCs w:val="26"/>
          <w:lang w:val="uz-Cyrl-UZ"/>
        </w:rPr>
        <w:t>й</w:t>
      </w:r>
      <w:r w:rsidRPr="00F024A8">
        <w:rPr>
          <w:rFonts w:ascii="Times New Roman" w:hAnsi="Times New Roman" w:cs="Times New Roman"/>
          <w:b/>
          <w:sz w:val="28"/>
          <w:szCs w:val="26"/>
          <w:lang w:val="uz-Cyrl-UZ"/>
        </w:rPr>
        <w:t xml:space="preserve"> </w:t>
      </w:r>
      <w:r w:rsidR="00B34AD1" w:rsidRPr="00F024A8">
        <w:rPr>
          <w:rFonts w:ascii="Times New Roman" w:hAnsi="Times New Roman" w:cs="Times New Roman"/>
          <w:b/>
          <w:sz w:val="28"/>
          <w:szCs w:val="26"/>
          <w:lang w:val="uz-Cyrl-UZ"/>
        </w:rPr>
        <w:t>экспертиза</w:t>
      </w:r>
      <w:r w:rsidRPr="00F024A8">
        <w:rPr>
          <w:rFonts w:ascii="Times New Roman" w:hAnsi="Times New Roman" w:cs="Times New Roman"/>
          <w:sz w:val="28"/>
          <w:szCs w:val="26"/>
          <w:lang w:val="uz-Cyrl-UZ"/>
        </w:rPr>
        <w:t xml:space="preserve"> давлат томонидан молиялаштириладиган ва уни олма</w:t>
      </w:r>
      <w:r w:rsidR="00B34AD1"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диган корxоналар ва ташкилотлар </w:t>
      </w:r>
      <w:r w:rsidR="00B34AD1"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олатини таққослашдан иборат. Ушбу услуб </w:t>
      </w:r>
      <w:r w:rsidR="00B34AD1"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ори</w:t>
      </w:r>
      <w:r w:rsidR="00B34AD1"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қилинган ло</w:t>
      </w:r>
      <w:r w:rsidR="00B34AD1"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B34AD1"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анинг потенциал нати</w:t>
      </w:r>
      <w:r w:rsidR="00B34AD1"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алари билан таққосланишга қаратилади, бу қисқа муддатли ва тезкор қа</w:t>
      </w:r>
      <w:r w:rsidR="00B34AD1"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та молиялаш ло</w:t>
      </w:r>
      <w:r w:rsidR="00B34AD1"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B34AD1"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аларини молиялаштириш б</w:t>
      </w:r>
      <w:r w:rsidR="00B34AD1" w:rsidRPr="00F024A8">
        <w:rPr>
          <w:rFonts w:ascii="Times New Roman" w:hAnsi="Times New Roman" w:cs="Times New Roman"/>
          <w:sz w:val="28"/>
          <w:szCs w:val="26"/>
          <w:lang w:val="uz-Cyrl-UZ"/>
        </w:rPr>
        <w:t>ўй</w:t>
      </w:r>
      <w:r w:rsidRPr="00F024A8">
        <w:rPr>
          <w:rFonts w:ascii="Times New Roman" w:hAnsi="Times New Roman" w:cs="Times New Roman"/>
          <w:sz w:val="28"/>
          <w:szCs w:val="26"/>
          <w:lang w:val="uz-Cyrl-UZ"/>
        </w:rPr>
        <w:t>ича аниқ қарорлар иқтисоди</w:t>
      </w:r>
      <w:r w:rsidR="00B34AD1"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w:t>
      </w:r>
      <w:r w:rsidR="00B34AD1"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и</w:t>
      </w:r>
      <w:r w:rsidR="00B34AD1"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атдан мақсадга мувофиқлигини текшириш талабларидан бири </w:t>
      </w:r>
      <w:r w:rsidR="00B34AD1"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исобланади.</w:t>
      </w:r>
    </w:p>
    <w:p w:rsidR="008904EA" w:rsidRPr="00F024A8" w:rsidRDefault="008904EA" w:rsidP="007B6D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Қ</w:t>
      </w:r>
      <w:r w:rsidR="00A45012" w:rsidRPr="00F024A8">
        <w:rPr>
          <w:rFonts w:ascii="Times New Roman" w:hAnsi="Times New Roman" w:cs="Times New Roman"/>
          <w:b/>
          <w:sz w:val="28"/>
          <w:szCs w:val="26"/>
          <w:lang w:val="uz-Cyrl-UZ"/>
        </w:rPr>
        <w:t>иёси</w:t>
      </w:r>
      <w:r w:rsidRPr="00F024A8">
        <w:rPr>
          <w:rFonts w:ascii="Times New Roman" w:hAnsi="Times New Roman" w:cs="Times New Roman"/>
          <w:b/>
          <w:sz w:val="28"/>
          <w:szCs w:val="26"/>
          <w:lang w:val="uz-Cyrl-UZ"/>
        </w:rPr>
        <w:t>й</w:t>
      </w:r>
      <w:r w:rsidR="00A45012"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экспертиза</w:t>
      </w:r>
      <w:r w:rsidR="00A45012" w:rsidRPr="00F024A8">
        <w:rPr>
          <w:rFonts w:ascii="Times New Roman" w:hAnsi="Times New Roman" w:cs="Times New Roman"/>
          <w:b/>
          <w:sz w:val="28"/>
          <w:szCs w:val="26"/>
          <w:lang w:val="uz-Cyrl-UZ"/>
        </w:rPr>
        <w:t xml:space="preserve"> усуллари</w:t>
      </w:r>
      <w:r w:rsidR="00A45012" w:rsidRPr="00F024A8">
        <w:rPr>
          <w:rFonts w:ascii="Times New Roman" w:hAnsi="Times New Roman" w:cs="Times New Roman"/>
          <w:sz w:val="28"/>
          <w:szCs w:val="26"/>
          <w:lang w:val="uz-Cyrl-UZ"/>
        </w:rPr>
        <w:t xml:space="preserve"> A</w:t>
      </w:r>
      <w:r w:rsidRPr="00F024A8">
        <w:rPr>
          <w:rFonts w:ascii="Times New Roman" w:hAnsi="Times New Roman" w:cs="Times New Roman"/>
          <w:sz w:val="28"/>
          <w:szCs w:val="26"/>
          <w:lang w:val="uz-Cyrl-UZ"/>
        </w:rPr>
        <w:t>Қ</w:t>
      </w:r>
      <w:r w:rsidR="00A45012" w:rsidRPr="00F024A8">
        <w:rPr>
          <w:rFonts w:ascii="Times New Roman" w:hAnsi="Times New Roman" w:cs="Times New Roman"/>
          <w:sz w:val="28"/>
          <w:szCs w:val="26"/>
          <w:lang w:val="uz-Cyrl-UZ"/>
        </w:rPr>
        <w:t>Ш ва риво</w:t>
      </w:r>
      <w:r w:rsidRPr="00F024A8">
        <w:rPr>
          <w:rFonts w:ascii="Times New Roman" w:hAnsi="Times New Roman" w:cs="Times New Roman"/>
          <w:sz w:val="28"/>
          <w:szCs w:val="26"/>
          <w:lang w:val="uz-Cyrl-UZ"/>
        </w:rPr>
        <w:t>жланган бозор иқ</w:t>
      </w:r>
      <w:r w:rsidR="00A45012" w:rsidRPr="00F024A8">
        <w:rPr>
          <w:rFonts w:ascii="Times New Roman" w:hAnsi="Times New Roman" w:cs="Times New Roman"/>
          <w:sz w:val="28"/>
          <w:szCs w:val="26"/>
          <w:lang w:val="uz-Cyrl-UZ"/>
        </w:rPr>
        <w:t xml:space="preserve">тисодиётига </w:t>
      </w:r>
      <w:r w:rsidRPr="00F024A8">
        <w:rPr>
          <w:rFonts w:ascii="Times New Roman" w:hAnsi="Times New Roman" w:cs="Times New Roman"/>
          <w:sz w:val="28"/>
          <w:szCs w:val="26"/>
          <w:lang w:val="uz-Cyrl-UZ"/>
        </w:rPr>
        <w:t>э</w:t>
      </w:r>
      <w:r w:rsidR="00A45012" w:rsidRPr="00F024A8">
        <w:rPr>
          <w:rFonts w:ascii="Times New Roman" w:hAnsi="Times New Roman" w:cs="Times New Roman"/>
          <w:sz w:val="28"/>
          <w:szCs w:val="26"/>
          <w:lang w:val="uz-Cyrl-UZ"/>
        </w:rPr>
        <w:t>га б</w:t>
      </w:r>
      <w:r w:rsidRPr="00F024A8">
        <w:rPr>
          <w:rFonts w:ascii="Times New Roman" w:hAnsi="Times New Roman" w:cs="Times New Roman"/>
          <w:sz w:val="28"/>
          <w:szCs w:val="26"/>
          <w:lang w:val="uz-Cyrl-UZ"/>
        </w:rPr>
        <w:t>ўлган бошқ</w:t>
      </w:r>
      <w:r w:rsidR="00A45012" w:rsidRPr="00F024A8">
        <w:rPr>
          <w:rFonts w:ascii="Times New Roman" w:hAnsi="Times New Roman" w:cs="Times New Roman"/>
          <w:sz w:val="28"/>
          <w:szCs w:val="26"/>
          <w:lang w:val="uz-Cyrl-UZ"/>
        </w:rPr>
        <w:t xml:space="preserve">а мамлакатларда </w:t>
      </w:r>
      <w:r w:rsidRPr="00F024A8">
        <w:rPr>
          <w:rFonts w:ascii="Times New Roman" w:hAnsi="Times New Roman" w:cs="Times New Roman"/>
          <w:sz w:val="28"/>
          <w:szCs w:val="26"/>
          <w:lang w:val="uz-Cyrl-UZ"/>
        </w:rPr>
        <w:t>қў</w:t>
      </w:r>
      <w:r w:rsidR="00A45012" w:rsidRPr="00F024A8">
        <w:rPr>
          <w:rFonts w:ascii="Times New Roman" w:hAnsi="Times New Roman" w:cs="Times New Roman"/>
          <w:sz w:val="28"/>
          <w:szCs w:val="26"/>
          <w:lang w:val="uz-Cyrl-UZ"/>
        </w:rPr>
        <w:t>лланилади.</w:t>
      </w:r>
    </w:p>
    <w:p w:rsidR="008904EA" w:rsidRPr="00F024A8" w:rsidRDefault="00A45012" w:rsidP="007B6D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усулда, xусусан, давлат сиёсатининг узо</w:t>
      </w:r>
      <w:r w:rsidR="008904E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 муддатли устувор </w:t>
      </w:r>
      <w:r w:rsidR="008904EA" w:rsidRPr="00F024A8">
        <w:rPr>
          <w:rFonts w:ascii="Times New Roman" w:hAnsi="Times New Roman" w:cs="Times New Roman"/>
          <w:sz w:val="28"/>
          <w:szCs w:val="26"/>
          <w:lang w:val="uz-Cyrl-UZ"/>
        </w:rPr>
        <w:t>йў</w:t>
      </w:r>
      <w:r w:rsidRPr="00F024A8">
        <w:rPr>
          <w:rFonts w:ascii="Times New Roman" w:hAnsi="Times New Roman" w:cs="Times New Roman"/>
          <w:sz w:val="28"/>
          <w:szCs w:val="26"/>
          <w:lang w:val="uz-Cyrl-UZ"/>
        </w:rPr>
        <w:t>налишларини белгилашда камчиликлар мав</w:t>
      </w:r>
      <w:r w:rsidR="008904EA"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уд.</w:t>
      </w:r>
    </w:p>
    <w:p w:rsidR="0075133D" w:rsidRPr="00F024A8" w:rsidRDefault="00A45012" w:rsidP="007B6DB5">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Риво</w:t>
      </w:r>
      <w:r w:rsidR="008904EA"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ланган бозор и</w:t>
      </w:r>
      <w:r w:rsidR="008904E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тисодиётига </w:t>
      </w:r>
      <w:r w:rsidR="008904EA"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га б</w:t>
      </w:r>
      <w:r w:rsidR="008904EA"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 xml:space="preserve">лган мамлакатларда </w:t>
      </w:r>
      <w:r w:rsidR="008904EA"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кспертларнинг иши ло</w:t>
      </w:r>
      <w:r w:rsidR="008904E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8904E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аларни ба</w:t>
      </w:r>
      <w:r w:rsidR="008904E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олаш билан чегараланиб </w:t>
      </w:r>
      <w:r w:rsidR="008904E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олма</w:t>
      </w:r>
      <w:r w:rsidR="008904E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ди, балки ишларнинг боришини мониторинг </w:t>
      </w:r>
      <w:r w:rsidR="008904E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илишни хам </w:t>
      </w:r>
      <w:r w:rsidR="008904EA"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з ичига олади. Ушбу назорат усулида та</w:t>
      </w:r>
      <w:r w:rsidR="008904EA"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риба дара</w:t>
      </w:r>
      <w:r w:rsidR="008904EA"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асига мос келиши керак. Франциядаги бир </w:t>
      </w:r>
      <w:r w:rsidR="008904EA" w:rsidRPr="00F024A8">
        <w:rPr>
          <w:rFonts w:ascii="Times New Roman" w:hAnsi="Times New Roman" w:cs="Times New Roman"/>
          <w:sz w:val="28"/>
          <w:szCs w:val="26"/>
          <w:lang w:val="uz-Cyrl-UZ"/>
        </w:rPr>
        <w:lastRenderedPageBreak/>
        <w:t>қ</w:t>
      </w:r>
      <w:r w:rsidRPr="00F024A8">
        <w:rPr>
          <w:rFonts w:ascii="Times New Roman" w:hAnsi="Times New Roman" w:cs="Times New Roman"/>
          <w:sz w:val="28"/>
          <w:szCs w:val="26"/>
          <w:lang w:val="uz-Cyrl-UZ"/>
        </w:rPr>
        <w:t>атор мамлакатларда, масалан, ло</w:t>
      </w:r>
      <w:r w:rsidR="008904E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8904E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аларни </w:t>
      </w:r>
      <w:r w:rsidR="008904EA"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ксперт ба</w:t>
      </w:r>
      <w:r w:rsidR="008904E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олаш ва уларнинг ба</w:t>
      </w:r>
      <w:r w:rsidR="008904EA" w:rsidRPr="00F024A8">
        <w:rPr>
          <w:rFonts w:ascii="Times New Roman" w:hAnsi="Times New Roman" w:cs="Times New Roman"/>
          <w:sz w:val="28"/>
          <w:szCs w:val="26"/>
          <w:lang w:val="uz-Cyrl-UZ"/>
        </w:rPr>
        <w:t>жарилишини назорат қ</w:t>
      </w:r>
      <w:r w:rsidRPr="00F024A8">
        <w:rPr>
          <w:rFonts w:ascii="Times New Roman" w:hAnsi="Times New Roman" w:cs="Times New Roman"/>
          <w:sz w:val="28"/>
          <w:szCs w:val="26"/>
          <w:lang w:val="uz-Cyrl-UZ"/>
        </w:rPr>
        <w:t>илиш молиялаштирадиган ташкилотлар томонидан ама</w:t>
      </w:r>
      <w:r w:rsidR="008904EA" w:rsidRPr="00F024A8">
        <w:rPr>
          <w:rFonts w:ascii="Times New Roman" w:hAnsi="Times New Roman" w:cs="Times New Roman"/>
          <w:sz w:val="28"/>
          <w:szCs w:val="26"/>
          <w:lang w:val="uz-Cyrl-UZ"/>
        </w:rPr>
        <w:t>лга оширилади. Маж</w:t>
      </w:r>
      <w:r w:rsidRPr="00F024A8">
        <w:rPr>
          <w:rFonts w:ascii="Times New Roman" w:hAnsi="Times New Roman" w:cs="Times New Roman"/>
          <w:sz w:val="28"/>
          <w:szCs w:val="26"/>
          <w:lang w:val="uz-Cyrl-UZ"/>
        </w:rPr>
        <w:t>бури</w:t>
      </w:r>
      <w:r w:rsidR="008904E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к</w:t>
      </w:r>
      <w:r w:rsidR="008904EA"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рсаткичлар - ишнинг индивидуал бос</w:t>
      </w:r>
      <w:r w:rsidR="008904E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ичлари ва ло</w:t>
      </w:r>
      <w:r w:rsidR="008904E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8904E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ани амалга ошириш билан бо</w:t>
      </w:r>
      <w:r w:rsidR="008904EA" w:rsidRPr="00F024A8">
        <w:rPr>
          <w:rFonts w:ascii="Times New Roman" w:hAnsi="Times New Roman" w:cs="Times New Roman"/>
          <w:sz w:val="28"/>
          <w:szCs w:val="26"/>
          <w:lang w:val="uz-Cyrl-UZ"/>
        </w:rPr>
        <w:t>ғ</w:t>
      </w:r>
      <w:r w:rsidRPr="00F024A8">
        <w:rPr>
          <w:rFonts w:ascii="Times New Roman" w:hAnsi="Times New Roman" w:cs="Times New Roman"/>
          <w:sz w:val="28"/>
          <w:szCs w:val="26"/>
          <w:lang w:val="uz-Cyrl-UZ"/>
        </w:rPr>
        <w:t>ли</w:t>
      </w:r>
      <w:r w:rsidR="008904E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 б</w:t>
      </w:r>
      <w:r w:rsidR="008904EA"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лган барча ло</w:t>
      </w:r>
      <w:r w:rsidR="008904E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8904E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 ва xавф дара</w:t>
      </w:r>
      <w:r w:rsidR="008904EA" w:rsidRPr="00F024A8">
        <w:rPr>
          <w:rFonts w:ascii="Times New Roman" w:hAnsi="Times New Roman" w:cs="Times New Roman"/>
          <w:sz w:val="28"/>
          <w:szCs w:val="26"/>
          <w:lang w:val="uz-Cyrl-UZ"/>
        </w:rPr>
        <w:t>жасини якунлаш вақ</w:t>
      </w:r>
      <w:r w:rsidRPr="00F024A8">
        <w:rPr>
          <w:rFonts w:ascii="Times New Roman" w:hAnsi="Times New Roman" w:cs="Times New Roman"/>
          <w:sz w:val="28"/>
          <w:szCs w:val="26"/>
          <w:lang w:val="uz-Cyrl-UZ"/>
        </w:rPr>
        <w:t>ти. Шу боис, бу ерда кенг ми</w:t>
      </w:r>
      <w:r w:rsidR="008904E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ёсли амали</w:t>
      </w:r>
      <w:r w:rsidR="008904E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тад</w:t>
      </w:r>
      <w:r w:rsidR="008904E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и</w:t>
      </w:r>
      <w:r w:rsidR="008904EA"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отлар </w:t>
      </w:r>
      <w:r w:rsidR="008904EA"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 xml:space="preserve">тказиш муддати 8 </w:t>
      </w:r>
      <w:r w:rsidR="008904E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илдан 15 </w:t>
      </w:r>
      <w:r w:rsidR="008904E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илгача давом </w:t>
      </w:r>
      <w:r w:rsidR="008904EA"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тади.</w:t>
      </w:r>
    </w:p>
    <w:p w:rsidR="00813ED0" w:rsidRPr="00F024A8" w:rsidRDefault="00813ED0" w:rsidP="007C054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Эксперт нафақат лойиҳанинг таьрифини бериши, балки бу маьлумот соҳаси учун ҳам долзарблигини баҳолаши керак; лойиҳанинг устувор илмий тадқиқот соҳаси эканлигини аниқлаш; муаммонинг янгиликларини аниқлаш; лойиҳани ривожлантириш истиқболлари; иштирокчиларнинг сифатли таркиби, шунингдек, юқорида қайд этилган тизимга асосланиб, лойиҳани баҳолаш.</w:t>
      </w:r>
    </w:p>
    <w:p w:rsidR="00813ED0" w:rsidRPr="00F024A8" w:rsidRDefault="00813ED0" w:rsidP="007C054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Учта тажриба даражаси мавжуд.</w:t>
      </w:r>
    </w:p>
    <w:p w:rsidR="00813ED0" w:rsidRPr="00F024A8" w:rsidRDefault="00813ED0" w:rsidP="007C054C">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Биринчи даража</w:t>
      </w:r>
      <w:r w:rsidRPr="00F024A8">
        <w:rPr>
          <w:rFonts w:ascii="Times New Roman" w:hAnsi="Times New Roman" w:cs="Times New Roman"/>
          <w:sz w:val="28"/>
          <w:szCs w:val="26"/>
          <w:lang w:val="uz-Cyrl-UZ"/>
        </w:rPr>
        <w:t xml:space="preserve"> - лойиҳани олдиндан кўриб чиқиш ва қуйидаги вазифаларни ҳал этиш:</w:t>
      </w:r>
    </w:p>
    <w:p w:rsidR="00180327" w:rsidRPr="00F024A8" w:rsidRDefault="00813ED0" w:rsidP="00D42FDF">
      <w:pPr>
        <w:pStyle w:val="a3"/>
        <w:numPr>
          <w:ilvl w:val="1"/>
          <w:numId w:val="7"/>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иккинчи даражали экспертизада иштирок этиш учун лойиҳаларни танлаш;</w:t>
      </w:r>
    </w:p>
    <w:p w:rsidR="00180327" w:rsidRPr="00F024A8" w:rsidRDefault="00180327" w:rsidP="00D42FDF">
      <w:pPr>
        <w:pStyle w:val="a3"/>
        <w:numPr>
          <w:ilvl w:val="0"/>
          <w:numId w:val="9"/>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w:t>
      </w:r>
      <w:r w:rsidR="00813ED0" w:rsidRPr="00F024A8">
        <w:rPr>
          <w:rFonts w:ascii="Times New Roman" w:hAnsi="Times New Roman" w:cs="Times New Roman"/>
          <w:sz w:val="28"/>
          <w:szCs w:val="26"/>
          <w:lang w:val="uz-Cyrl-UZ"/>
        </w:rPr>
        <w:t xml:space="preserve">ад </w:t>
      </w:r>
      <w:r w:rsidRPr="00F024A8">
        <w:rPr>
          <w:rFonts w:ascii="Times New Roman" w:hAnsi="Times New Roman" w:cs="Times New Roman"/>
          <w:sz w:val="28"/>
          <w:szCs w:val="26"/>
          <w:lang w:val="uz-Cyrl-UZ"/>
        </w:rPr>
        <w:t>э</w:t>
      </w:r>
      <w:r w:rsidR="00813ED0" w:rsidRPr="00F024A8">
        <w:rPr>
          <w:rFonts w:ascii="Times New Roman" w:hAnsi="Times New Roman" w:cs="Times New Roman"/>
          <w:sz w:val="28"/>
          <w:szCs w:val="26"/>
          <w:lang w:val="uz-Cyrl-UZ"/>
        </w:rPr>
        <w:t>тилган ло</w:t>
      </w:r>
      <w:r w:rsidRPr="00F024A8">
        <w:rPr>
          <w:rFonts w:ascii="Times New Roman" w:hAnsi="Times New Roman" w:cs="Times New Roman"/>
          <w:sz w:val="28"/>
          <w:szCs w:val="26"/>
          <w:lang w:val="uz-Cyrl-UZ"/>
        </w:rPr>
        <w:t>й</w:t>
      </w:r>
      <w:r w:rsidR="00813ED0"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ҳ</w:t>
      </w:r>
      <w:r w:rsidR="00813ED0" w:rsidRPr="00F024A8">
        <w:rPr>
          <w:rFonts w:ascii="Times New Roman" w:hAnsi="Times New Roman" w:cs="Times New Roman"/>
          <w:sz w:val="28"/>
          <w:szCs w:val="26"/>
          <w:lang w:val="uz-Cyrl-UZ"/>
        </w:rPr>
        <w:t>алар б</w:t>
      </w:r>
      <w:r w:rsidRPr="00F024A8">
        <w:rPr>
          <w:rFonts w:ascii="Times New Roman" w:hAnsi="Times New Roman" w:cs="Times New Roman"/>
          <w:sz w:val="28"/>
          <w:szCs w:val="26"/>
          <w:lang w:val="uz-Cyrl-UZ"/>
        </w:rPr>
        <w:t>ўй</w:t>
      </w:r>
      <w:r w:rsidR="00813ED0" w:rsidRPr="00F024A8">
        <w:rPr>
          <w:rFonts w:ascii="Times New Roman" w:hAnsi="Times New Roman" w:cs="Times New Roman"/>
          <w:sz w:val="28"/>
          <w:szCs w:val="26"/>
          <w:lang w:val="uz-Cyrl-UZ"/>
        </w:rPr>
        <w:t>ича ра</w:t>
      </w:r>
      <w:r w:rsidRPr="00F024A8">
        <w:rPr>
          <w:rFonts w:ascii="Times New Roman" w:hAnsi="Times New Roman" w:cs="Times New Roman"/>
          <w:sz w:val="28"/>
          <w:szCs w:val="26"/>
          <w:lang w:val="uz-Cyrl-UZ"/>
        </w:rPr>
        <w:t>ғ</w:t>
      </w:r>
      <w:r w:rsidR="00813ED0" w:rsidRPr="00F024A8">
        <w:rPr>
          <w:rFonts w:ascii="Times New Roman" w:hAnsi="Times New Roman" w:cs="Times New Roman"/>
          <w:sz w:val="28"/>
          <w:szCs w:val="26"/>
          <w:lang w:val="uz-Cyrl-UZ"/>
        </w:rPr>
        <w:t>батлантирувчи фикрларни тузиш;</w:t>
      </w:r>
    </w:p>
    <w:p w:rsidR="00180327" w:rsidRPr="00F024A8" w:rsidRDefault="00813ED0" w:rsidP="00D42FDF">
      <w:pPr>
        <w:pStyle w:val="a3"/>
        <w:numPr>
          <w:ilvl w:val="0"/>
          <w:numId w:val="9"/>
        </w:numPr>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18032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ар бир ло</w:t>
      </w:r>
      <w:r w:rsidR="0018032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18032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 учун мутаxассисларни ани</w:t>
      </w:r>
      <w:r w:rsidR="0018032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лаш, мутаxассислик дара</w:t>
      </w:r>
      <w:r w:rsidR="00180327"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асида </w:t>
      </w:r>
      <w:r w:rsidR="00180327"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тди.</w:t>
      </w:r>
    </w:p>
    <w:p w:rsidR="00180327" w:rsidRPr="00F024A8" w:rsidRDefault="00180327" w:rsidP="00180327">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w:t>
      </w:r>
      <w:r w:rsidR="00813ED0" w:rsidRPr="00F024A8">
        <w:rPr>
          <w:rFonts w:ascii="Times New Roman" w:hAnsi="Times New Roman" w:cs="Times New Roman"/>
          <w:sz w:val="28"/>
          <w:szCs w:val="26"/>
          <w:lang w:val="uz-Cyrl-UZ"/>
        </w:rPr>
        <w:t>кспертиза нати</w:t>
      </w:r>
      <w:r w:rsidRPr="00F024A8">
        <w:rPr>
          <w:rFonts w:ascii="Times New Roman" w:hAnsi="Times New Roman" w:cs="Times New Roman"/>
          <w:sz w:val="28"/>
          <w:szCs w:val="26"/>
          <w:lang w:val="uz-Cyrl-UZ"/>
        </w:rPr>
        <w:t>ж</w:t>
      </w:r>
      <w:r w:rsidR="00813ED0" w:rsidRPr="00F024A8">
        <w:rPr>
          <w:rFonts w:ascii="Times New Roman" w:hAnsi="Times New Roman" w:cs="Times New Roman"/>
          <w:sz w:val="28"/>
          <w:szCs w:val="26"/>
          <w:lang w:val="uz-Cyrl-UZ"/>
        </w:rPr>
        <w:t>аларини расми</w:t>
      </w:r>
      <w:r w:rsidRPr="00F024A8">
        <w:rPr>
          <w:rFonts w:ascii="Times New Roman" w:hAnsi="Times New Roman" w:cs="Times New Roman"/>
          <w:sz w:val="28"/>
          <w:szCs w:val="26"/>
          <w:lang w:val="uz-Cyrl-UZ"/>
        </w:rPr>
        <w:t>й</w:t>
      </w:r>
      <w:r w:rsidR="00813ED0" w:rsidRPr="00F024A8">
        <w:rPr>
          <w:rFonts w:ascii="Times New Roman" w:hAnsi="Times New Roman" w:cs="Times New Roman"/>
          <w:sz w:val="28"/>
          <w:szCs w:val="26"/>
          <w:lang w:val="uz-Cyrl-UZ"/>
        </w:rPr>
        <w:t>лаштириш ре</w:t>
      </w:r>
      <w:r w:rsidRPr="00F024A8">
        <w:rPr>
          <w:rFonts w:ascii="Times New Roman" w:hAnsi="Times New Roman" w:cs="Times New Roman"/>
          <w:sz w:val="28"/>
          <w:szCs w:val="26"/>
          <w:lang w:val="uz-Cyrl-UZ"/>
        </w:rPr>
        <w:t>й</w:t>
      </w:r>
      <w:r w:rsidR="00813ED0" w:rsidRPr="00F024A8">
        <w:rPr>
          <w:rFonts w:ascii="Times New Roman" w:hAnsi="Times New Roman" w:cs="Times New Roman"/>
          <w:sz w:val="28"/>
          <w:szCs w:val="26"/>
          <w:lang w:val="uz-Cyrl-UZ"/>
        </w:rPr>
        <w:t xml:space="preserve">тинг асосида амалга оширилади. </w:t>
      </w:r>
      <w:r w:rsidRPr="00F024A8">
        <w:rPr>
          <w:rFonts w:ascii="Times New Roman" w:hAnsi="Times New Roman" w:cs="Times New Roman"/>
          <w:sz w:val="28"/>
          <w:szCs w:val="26"/>
          <w:lang w:val="uz-Cyrl-UZ"/>
        </w:rPr>
        <w:t>Индивидуал</w:t>
      </w:r>
      <w:r w:rsidR="00813ED0" w:rsidRPr="00F024A8">
        <w:rPr>
          <w:rFonts w:ascii="Times New Roman" w:hAnsi="Times New Roman" w:cs="Times New Roman"/>
          <w:sz w:val="28"/>
          <w:szCs w:val="26"/>
          <w:lang w:val="uz-Cyrl-UZ"/>
        </w:rPr>
        <w:t xml:space="preserve"> ло</w:t>
      </w:r>
      <w:r w:rsidRPr="00F024A8">
        <w:rPr>
          <w:rFonts w:ascii="Times New Roman" w:hAnsi="Times New Roman" w:cs="Times New Roman"/>
          <w:sz w:val="28"/>
          <w:szCs w:val="26"/>
          <w:lang w:val="uz-Cyrl-UZ"/>
        </w:rPr>
        <w:t>й</w:t>
      </w:r>
      <w:r w:rsidR="00813ED0"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ҳ</w:t>
      </w:r>
      <w:r w:rsidR="00813ED0" w:rsidRPr="00F024A8">
        <w:rPr>
          <w:rFonts w:ascii="Times New Roman" w:hAnsi="Times New Roman" w:cs="Times New Roman"/>
          <w:sz w:val="28"/>
          <w:szCs w:val="26"/>
          <w:lang w:val="uz-Cyrl-UZ"/>
        </w:rPr>
        <w:t>а ре</w:t>
      </w:r>
      <w:r w:rsidRPr="00F024A8">
        <w:rPr>
          <w:rFonts w:ascii="Times New Roman" w:hAnsi="Times New Roman" w:cs="Times New Roman"/>
          <w:sz w:val="28"/>
          <w:szCs w:val="26"/>
          <w:lang w:val="uz-Cyrl-UZ"/>
        </w:rPr>
        <w:t>й</w:t>
      </w:r>
      <w:r w:rsidR="00813ED0" w:rsidRPr="00F024A8">
        <w:rPr>
          <w:rFonts w:ascii="Times New Roman" w:hAnsi="Times New Roman" w:cs="Times New Roman"/>
          <w:sz w:val="28"/>
          <w:szCs w:val="26"/>
          <w:lang w:val="uz-Cyrl-UZ"/>
        </w:rPr>
        <w:t>тинги иккинчи дара</w:t>
      </w:r>
      <w:r w:rsidRPr="00F024A8">
        <w:rPr>
          <w:rFonts w:ascii="Times New Roman" w:hAnsi="Times New Roman" w:cs="Times New Roman"/>
          <w:sz w:val="28"/>
          <w:szCs w:val="26"/>
          <w:lang w:val="uz-Cyrl-UZ"/>
        </w:rPr>
        <w:t>ж</w:t>
      </w:r>
      <w:r w:rsidR="00813ED0"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да аниқланади</w:t>
      </w:r>
      <w:r w:rsidR="00813ED0" w:rsidRPr="00F024A8">
        <w:rPr>
          <w:rFonts w:ascii="Times New Roman" w:hAnsi="Times New Roman" w:cs="Times New Roman"/>
          <w:sz w:val="28"/>
          <w:szCs w:val="26"/>
          <w:lang w:val="uz-Cyrl-UZ"/>
        </w:rPr>
        <w:t>.</w:t>
      </w:r>
    </w:p>
    <w:p w:rsidR="00180327" w:rsidRPr="00F024A8" w:rsidRDefault="00813ED0" w:rsidP="00180327">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Учинчи бос</w:t>
      </w:r>
      <w:r w:rsidR="0018032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ичда ло</w:t>
      </w:r>
      <w:r w:rsidR="0018032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18032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 б</w:t>
      </w:r>
      <w:r w:rsidR="00180327" w:rsidRPr="00F024A8">
        <w:rPr>
          <w:rFonts w:ascii="Times New Roman" w:hAnsi="Times New Roman" w:cs="Times New Roman"/>
          <w:sz w:val="28"/>
          <w:szCs w:val="26"/>
          <w:lang w:val="uz-Cyrl-UZ"/>
        </w:rPr>
        <w:t>ўй</w:t>
      </w:r>
      <w:r w:rsidRPr="00F024A8">
        <w:rPr>
          <w:rFonts w:ascii="Times New Roman" w:hAnsi="Times New Roman" w:cs="Times New Roman"/>
          <w:sz w:val="28"/>
          <w:szCs w:val="26"/>
          <w:lang w:val="uz-Cyrl-UZ"/>
        </w:rPr>
        <w:t>ича xулоса та</w:t>
      </w:r>
      <w:r w:rsidR="0018032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дим </w:t>
      </w:r>
      <w:r w:rsidR="00180327"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тилади (ло</w:t>
      </w:r>
      <w:r w:rsidR="0018032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18032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анинг умуми</w:t>
      </w:r>
      <w:r w:rsidR="0018032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ре</w:t>
      </w:r>
      <w:r w:rsidR="0018032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тингига мослаштириш мумкин, молиялаштириш б</w:t>
      </w:r>
      <w:r w:rsidR="00180327" w:rsidRPr="00F024A8">
        <w:rPr>
          <w:rFonts w:ascii="Times New Roman" w:hAnsi="Times New Roman" w:cs="Times New Roman"/>
          <w:sz w:val="28"/>
          <w:szCs w:val="26"/>
          <w:lang w:val="uz-Cyrl-UZ"/>
        </w:rPr>
        <w:t>ўй</w:t>
      </w:r>
      <w:r w:rsidRPr="00F024A8">
        <w:rPr>
          <w:rFonts w:ascii="Times New Roman" w:hAnsi="Times New Roman" w:cs="Times New Roman"/>
          <w:sz w:val="28"/>
          <w:szCs w:val="26"/>
          <w:lang w:val="uz-Cyrl-UZ"/>
        </w:rPr>
        <w:t xml:space="preserve">ича </w:t>
      </w:r>
      <w:r w:rsidR="0018032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арор </w:t>
      </w:r>
      <w:r w:rsidR="0018032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абул </w:t>
      </w:r>
      <w:r w:rsidR="0018032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илинади).</w:t>
      </w:r>
    </w:p>
    <w:p w:rsidR="007C054C" w:rsidRPr="00F024A8" w:rsidRDefault="00813ED0" w:rsidP="00180327">
      <w:pPr>
        <w:pStyle w:val="a3"/>
        <w:spacing w:after="0"/>
        <w:ind w:left="0"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Индивидуал ло</w:t>
      </w:r>
      <w:r w:rsidR="0018032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18032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 ре</w:t>
      </w:r>
      <w:r w:rsidR="0018032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тинги </w:t>
      </w:r>
      <w:r w:rsidR="00180327"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у</w:t>
      </w:r>
      <w:r w:rsidR="00180327"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идаги формула б</w:t>
      </w:r>
      <w:r w:rsidR="00180327" w:rsidRPr="00F024A8">
        <w:rPr>
          <w:rFonts w:ascii="Times New Roman" w:hAnsi="Times New Roman" w:cs="Times New Roman"/>
          <w:sz w:val="28"/>
          <w:szCs w:val="26"/>
          <w:lang w:val="uz-Cyrl-UZ"/>
        </w:rPr>
        <w:t>ўй</w:t>
      </w:r>
      <w:r w:rsidRPr="00F024A8">
        <w:rPr>
          <w:rFonts w:ascii="Times New Roman" w:hAnsi="Times New Roman" w:cs="Times New Roman"/>
          <w:sz w:val="28"/>
          <w:szCs w:val="26"/>
          <w:lang w:val="uz-Cyrl-UZ"/>
        </w:rPr>
        <w:t xml:space="preserve">ича </w:t>
      </w:r>
      <w:r w:rsidR="0018032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исобланади:</w:t>
      </w:r>
    </w:p>
    <w:p w:rsidR="00813ED0" w:rsidRPr="00F024A8" w:rsidRDefault="00813ED0" w:rsidP="007C054C">
      <w:pPr>
        <w:spacing w:after="0"/>
        <w:ind w:firstLine="567"/>
        <w:jc w:val="both"/>
        <w:rPr>
          <w:rFonts w:ascii="Times New Roman" w:hAnsi="Times New Roman" w:cs="Times New Roman"/>
          <w:sz w:val="28"/>
          <w:szCs w:val="26"/>
          <w:lang w:val="uz-Cyrl-UZ"/>
        </w:rPr>
      </w:pPr>
    </w:p>
    <w:p w:rsidR="00420073" w:rsidRPr="00F024A8" w:rsidRDefault="00813ED0" w:rsidP="00180327">
      <w:pPr>
        <w:spacing w:after="0"/>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R = rl + r2 + г3,</w:t>
      </w:r>
    </w:p>
    <w:p w:rsidR="001C79ED" w:rsidRPr="00F024A8" w:rsidRDefault="001C79ED" w:rsidP="001C79ED">
      <w:pPr>
        <w:spacing w:after="0"/>
        <w:ind w:firstLine="567"/>
        <w:jc w:val="both"/>
        <w:rPr>
          <w:rFonts w:ascii="Times New Roman" w:hAnsi="Times New Roman" w:cs="Times New Roman"/>
          <w:sz w:val="28"/>
          <w:szCs w:val="26"/>
          <w:lang w:val="uz-Cyrl-UZ"/>
        </w:rPr>
      </w:pPr>
    </w:p>
    <w:p w:rsidR="001C79ED" w:rsidRPr="00F024A8" w:rsidRDefault="007E1B71" w:rsidP="001C79E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бу ерда </w:t>
      </w:r>
      <w:r w:rsidR="001C79ED" w:rsidRPr="00F024A8">
        <w:rPr>
          <w:rFonts w:ascii="Times New Roman" w:hAnsi="Times New Roman" w:cs="Times New Roman"/>
          <w:sz w:val="28"/>
          <w:szCs w:val="26"/>
          <w:lang w:val="uz-Cyrl-UZ"/>
        </w:rPr>
        <w:t>R</w:t>
      </w:r>
      <w:r w:rsidRPr="00F024A8">
        <w:rPr>
          <w:rFonts w:ascii="Times New Roman" w:hAnsi="Times New Roman" w:cs="Times New Roman"/>
          <w:sz w:val="28"/>
          <w:szCs w:val="26"/>
          <w:lang w:val="uz-Cyrl-UZ"/>
        </w:rPr>
        <w:t xml:space="preserve"> - ло</w:t>
      </w:r>
      <w:r w:rsidR="001C79ED"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w:t>
      </w:r>
      <w:r w:rsidR="001C79E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анинг умуми</w:t>
      </w:r>
      <w:r w:rsidR="001C79ED"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ре</w:t>
      </w:r>
      <w:r w:rsidR="001C79ED"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тинги;</w:t>
      </w:r>
    </w:p>
    <w:p w:rsidR="001C79ED" w:rsidRPr="00F024A8" w:rsidRDefault="001C79ED" w:rsidP="001C79E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Г</w:t>
      </w:r>
      <w:r w:rsidRPr="00F024A8">
        <w:rPr>
          <w:rFonts w:ascii="Times New Roman" w:hAnsi="Times New Roman" w:cs="Times New Roman"/>
          <w:sz w:val="20"/>
          <w:szCs w:val="26"/>
          <w:lang w:val="uz-Cyrl-UZ"/>
        </w:rPr>
        <w:t>1</w:t>
      </w:r>
      <w:r w:rsidRPr="00F024A8">
        <w:rPr>
          <w:rFonts w:ascii="Times New Roman" w:hAnsi="Times New Roman" w:cs="Times New Roman"/>
          <w:sz w:val="28"/>
          <w:szCs w:val="26"/>
          <w:lang w:val="uz-Cyrl-UZ"/>
        </w:rPr>
        <w:t>,Г</w:t>
      </w:r>
      <w:r w:rsidRPr="00F024A8">
        <w:rPr>
          <w:rFonts w:ascii="Times New Roman" w:hAnsi="Times New Roman" w:cs="Times New Roman"/>
          <w:szCs w:val="26"/>
          <w:lang w:val="uz-Cyrl-UZ"/>
        </w:rPr>
        <w:t>2</w:t>
      </w:r>
      <w:r w:rsidR="007E1B71" w:rsidRPr="00F024A8">
        <w:rPr>
          <w:rFonts w:ascii="Times New Roman" w:hAnsi="Times New Roman" w:cs="Times New Roman"/>
          <w:szCs w:val="26"/>
          <w:lang w:val="uz-Cyrl-UZ"/>
        </w:rPr>
        <w:t xml:space="preserve"> </w:t>
      </w:r>
      <w:r w:rsidR="007E1B71" w:rsidRPr="00F024A8">
        <w:rPr>
          <w:rFonts w:ascii="Times New Roman" w:hAnsi="Times New Roman" w:cs="Times New Roman"/>
          <w:sz w:val="28"/>
          <w:szCs w:val="26"/>
          <w:lang w:val="uz-Cyrl-UZ"/>
        </w:rPr>
        <w:t>- ло</w:t>
      </w:r>
      <w:r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х</w:t>
      </w:r>
      <w:r w:rsidR="007E1B71" w:rsidRPr="00F024A8">
        <w:rPr>
          <w:rFonts w:ascii="Times New Roman" w:hAnsi="Times New Roman" w:cs="Times New Roman"/>
          <w:sz w:val="28"/>
          <w:szCs w:val="26"/>
          <w:lang w:val="uz-Cyrl-UZ"/>
        </w:rPr>
        <w:t xml:space="preserve">анинг </w:t>
      </w:r>
      <w:r w:rsidRPr="00F024A8">
        <w:rPr>
          <w:rFonts w:ascii="Times New Roman" w:hAnsi="Times New Roman" w:cs="Times New Roman"/>
          <w:sz w:val="28"/>
          <w:szCs w:val="26"/>
          <w:lang w:val="uz-Cyrl-UZ"/>
        </w:rPr>
        <w:t>ў</w:t>
      </w:r>
      <w:r w:rsidR="007E1B71" w:rsidRPr="00F024A8">
        <w:rPr>
          <w:rFonts w:ascii="Times New Roman" w:hAnsi="Times New Roman" w:cs="Times New Roman"/>
          <w:sz w:val="28"/>
          <w:szCs w:val="26"/>
          <w:lang w:val="uz-Cyrl-UZ"/>
        </w:rPr>
        <w:t>з ва</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 xml:space="preserve">тида </w:t>
      </w:r>
      <w:r w:rsidRPr="00F024A8">
        <w:rPr>
          <w:rFonts w:ascii="Times New Roman" w:hAnsi="Times New Roman" w:cs="Times New Roman"/>
          <w:sz w:val="28"/>
          <w:szCs w:val="26"/>
          <w:lang w:val="uz-Cyrl-UZ"/>
        </w:rPr>
        <w:t>ҳ</w:t>
      </w:r>
      <w:r w:rsidR="007E1B71" w:rsidRPr="00F024A8">
        <w:rPr>
          <w:rFonts w:ascii="Times New Roman" w:hAnsi="Times New Roman" w:cs="Times New Roman"/>
          <w:sz w:val="28"/>
          <w:szCs w:val="26"/>
          <w:lang w:val="uz-Cyrl-UZ"/>
        </w:rPr>
        <w:t>исобга олган ко</w:t>
      </w:r>
      <w:r w:rsidRPr="00F024A8">
        <w:rPr>
          <w:rFonts w:ascii="Times New Roman" w:hAnsi="Times New Roman" w:cs="Times New Roman"/>
          <w:sz w:val="28"/>
          <w:szCs w:val="26"/>
          <w:lang w:val="uz-Cyrl-UZ"/>
        </w:rPr>
        <w:t>э</w:t>
      </w:r>
      <w:r w:rsidR="007E1B71" w:rsidRPr="00F024A8">
        <w:rPr>
          <w:rFonts w:ascii="Times New Roman" w:hAnsi="Times New Roman" w:cs="Times New Roman"/>
          <w:sz w:val="28"/>
          <w:szCs w:val="26"/>
          <w:lang w:val="uz-Cyrl-UZ"/>
        </w:rPr>
        <w:t>ффициент;</w:t>
      </w:r>
    </w:p>
    <w:p w:rsidR="001C79ED" w:rsidRPr="00F024A8" w:rsidRDefault="001C79ED" w:rsidP="001C79E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Г</w:t>
      </w:r>
      <w:r w:rsidR="007E1B71" w:rsidRPr="00F024A8">
        <w:rPr>
          <w:rFonts w:ascii="Times New Roman" w:hAnsi="Times New Roman" w:cs="Times New Roman"/>
          <w:sz w:val="24"/>
          <w:szCs w:val="26"/>
          <w:lang w:val="uz-Cyrl-UZ"/>
        </w:rPr>
        <w:t>3</w:t>
      </w:r>
      <w:r w:rsidRPr="00F024A8">
        <w:rPr>
          <w:rFonts w:ascii="Times New Roman" w:hAnsi="Times New Roman" w:cs="Times New Roman"/>
          <w:sz w:val="24"/>
          <w:szCs w:val="26"/>
          <w:lang w:val="uz-Cyrl-UZ"/>
        </w:rPr>
        <w:t xml:space="preserve"> -</w:t>
      </w:r>
      <w:r w:rsidR="007E1B71" w:rsidRPr="00F024A8">
        <w:rPr>
          <w:rFonts w:ascii="Times New Roman" w:hAnsi="Times New Roman" w:cs="Times New Roman"/>
          <w:sz w:val="28"/>
          <w:szCs w:val="26"/>
          <w:lang w:val="uz-Cyrl-UZ"/>
        </w:rPr>
        <w:t xml:space="preserve"> умуми</w:t>
      </w:r>
      <w:r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 xml:space="preserve"> баллининг тузатиш ко</w:t>
      </w:r>
      <w:r w:rsidRPr="00F024A8">
        <w:rPr>
          <w:rFonts w:ascii="Times New Roman" w:hAnsi="Times New Roman" w:cs="Times New Roman"/>
          <w:sz w:val="28"/>
          <w:szCs w:val="26"/>
          <w:lang w:val="uz-Cyrl-UZ"/>
        </w:rPr>
        <w:t>э</w:t>
      </w:r>
      <w:r w:rsidR="007E1B71" w:rsidRPr="00F024A8">
        <w:rPr>
          <w:rFonts w:ascii="Times New Roman" w:hAnsi="Times New Roman" w:cs="Times New Roman"/>
          <w:sz w:val="28"/>
          <w:szCs w:val="26"/>
          <w:lang w:val="uz-Cyrl-UZ"/>
        </w:rPr>
        <w:t xml:space="preserve">ффициенти. </w:t>
      </w:r>
    </w:p>
    <w:p w:rsidR="001C79ED" w:rsidRPr="00F024A8" w:rsidRDefault="001C79ED" w:rsidP="001C79E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R</w:t>
      </w:r>
      <w:r w:rsidR="007E1B71" w:rsidRPr="00F024A8">
        <w:rPr>
          <w:rFonts w:ascii="Times New Roman" w:hAnsi="Times New Roman" w:cs="Times New Roman"/>
          <w:sz w:val="28"/>
          <w:szCs w:val="26"/>
          <w:lang w:val="uz-Cyrl-UZ"/>
        </w:rPr>
        <w:t xml:space="preserve"> 2 дан 13 гача </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 xml:space="preserve">матларни </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 xml:space="preserve">абул </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илиши мумкин.</w:t>
      </w:r>
    </w:p>
    <w:p w:rsidR="00CE095E" w:rsidRPr="00F024A8" w:rsidRDefault="001C79ED" w:rsidP="001C79E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Г</w:t>
      </w:r>
      <w:r w:rsidR="007E1B71" w:rsidRPr="00F024A8">
        <w:rPr>
          <w:rFonts w:ascii="Times New Roman" w:hAnsi="Times New Roman" w:cs="Times New Roman"/>
          <w:szCs w:val="26"/>
          <w:lang w:val="uz-Cyrl-UZ"/>
        </w:rPr>
        <w:t>1</w:t>
      </w:r>
      <w:r w:rsidR="007E1B71" w:rsidRPr="00F024A8">
        <w:rPr>
          <w:rFonts w:ascii="Times New Roman" w:hAnsi="Times New Roman" w:cs="Times New Roman"/>
          <w:sz w:val="28"/>
          <w:szCs w:val="26"/>
          <w:lang w:val="uz-Cyrl-UZ"/>
        </w:rPr>
        <w:t xml:space="preserve"> ко</w:t>
      </w:r>
      <w:r w:rsidRPr="00F024A8">
        <w:rPr>
          <w:rFonts w:ascii="Times New Roman" w:hAnsi="Times New Roman" w:cs="Times New Roman"/>
          <w:sz w:val="28"/>
          <w:szCs w:val="26"/>
          <w:lang w:val="uz-Cyrl-UZ"/>
        </w:rPr>
        <w:t>э</w:t>
      </w:r>
      <w:r w:rsidR="007E1B71" w:rsidRPr="00F024A8">
        <w:rPr>
          <w:rFonts w:ascii="Times New Roman" w:hAnsi="Times New Roman" w:cs="Times New Roman"/>
          <w:sz w:val="28"/>
          <w:szCs w:val="26"/>
          <w:lang w:val="uz-Cyrl-UZ"/>
        </w:rPr>
        <w:t>ффициенти ло</w:t>
      </w:r>
      <w:r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ҳ</w:t>
      </w:r>
      <w:r w:rsidR="007E1B71" w:rsidRPr="00F024A8">
        <w:rPr>
          <w:rFonts w:ascii="Times New Roman" w:hAnsi="Times New Roman" w:cs="Times New Roman"/>
          <w:sz w:val="28"/>
          <w:szCs w:val="26"/>
          <w:lang w:val="uz-Cyrl-UZ"/>
        </w:rPr>
        <w:t>анинг амалга оширилиши янги асоси</w:t>
      </w:r>
      <w:r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 xml:space="preserve"> нати</w:t>
      </w:r>
      <w:r w:rsidRPr="00F024A8">
        <w:rPr>
          <w:rFonts w:ascii="Times New Roman" w:hAnsi="Times New Roman" w:cs="Times New Roman"/>
          <w:sz w:val="28"/>
          <w:szCs w:val="26"/>
          <w:lang w:val="uz-Cyrl-UZ"/>
        </w:rPr>
        <w:t>ж</w:t>
      </w:r>
      <w:r w:rsidR="007E1B71" w:rsidRPr="00F024A8">
        <w:rPr>
          <w:rFonts w:ascii="Times New Roman" w:hAnsi="Times New Roman" w:cs="Times New Roman"/>
          <w:sz w:val="28"/>
          <w:szCs w:val="26"/>
          <w:lang w:val="uz-Cyrl-UZ"/>
        </w:rPr>
        <w:t xml:space="preserve">аларга олиб келиши мумкинлигини таxмин </w:t>
      </w:r>
      <w:r w:rsidRPr="00F024A8">
        <w:rPr>
          <w:rFonts w:ascii="Times New Roman" w:hAnsi="Times New Roman" w:cs="Times New Roman"/>
          <w:sz w:val="28"/>
          <w:szCs w:val="26"/>
          <w:lang w:val="uz-Cyrl-UZ"/>
        </w:rPr>
        <w:t>қилади; ушбу соҳ</w:t>
      </w:r>
      <w:r w:rsidR="007E1B71" w:rsidRPr="00F024A8">
        <w:rPr>
          <w:rFonts w:ascii="Times New Roman" w:hAnsi="Times New Roman" w:cs="Times New Roman"/>
          <w:sz w:val="28"/>
          <w:szCs w:val="26"/>
          <w:lang w:val="uz-Cyrl-UZ"/>
        </w:rPr>
        <w:t>ада сезиларли юту</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ларни таьминлаш; Бу ёки унга ало</w:t>
      </w:r>
      <w:r w:rsidR="00CE095E"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адор илми</w:t>
      </w:r>
      <w:r w:rsidR="00CE095E"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 xml:space="preserve"> со</w:t>
      </w:r>
      <w:r w:rsidR="00CE095E" w:rsidRPr="00F024A8">
        <w:rPr>
          <w:rFonts w:ascii="Times New Roman" w:hAnsi="Times New Roman" w:cs="Times New Roman"/>
          <w:sz w:val="28"/>
          <w:szCs w:val="26"/>
          <w:lang w:val="uz-Cyrl-UZ"/>
        </w:rPr>
        <w:t>ҳ</w:t>
      </w:r>
      <w:r w:rsidR="007E1B71" w:rsidRPr="00F024A8">
        <w:rPr>
          <w:rFonts w:ascii="Times New Roman" w:hAnsi="Times New Roman" w:cs="Times New Roman"/>
          <w:sz w:val="28"/>
          <w:szCs w:val="26"/>
          <w:lang w:val="uz-Cyrl-UZ"/>
        </w:rPr>
        <w:t>адаги тара</w:t>
      </w:r>
      <w:r w:rsidR="00CE095E" w:rsidRPr="00F024A8">
        <w:rPr>
          <w:rFonts w:ascii="Times New Roman" w:hAnsi="Times New Roman" w:cs="Times New Roman"/>
          <w:sz w:val="28"/>
          <w:szCs w:val="26"/>
          <w:lang w:val="uz-Cyrl-UZ"/>
        </w:rPr>
        <w:t>ққ</w:t>
      </w:r>
      <w:r w:rsidR="007E1B71" w:rsidRPr="00F024A8">
        <w:rPr>
          <w:rFonts w:ascii="Times New Roman" w:hAnsi="Times New Roman" w:cs="Times New Roman"/>
          <w:sz w:val="28"/>
          <w:szCs w:val="26"/>
          <w:lang w:val="uz-Cyrl-UZ"/>
        </w:rPr>
        <w:t>иётга та</w:t>
      </w:r>
      <w:r w:rsidR="00CE095E" w:rsidRPr="00F024A8">
        <w:rPr>
          <w:rFonts w:ascii="Times New Roman" w:hAnsi="Times New Roman" w:cs="Times New Roman"/>
          <w:sz w:val="28"/>
          <w:szCs w:val="26"/>
          <w:lang w:val="uz-Cyrl-UZ"/>
        </w:rPr>
        <w:t>ъ</w:t>
      </w:r>
      <w:r w:rsidR="007E1B71" w:rsidRPr="00F024A8">
        <w:rPr>
          <w:rFonts w:ascii="Times New Roman" w:hAnsi="Times New Roman" w:cs="Times New Roman"/>
          <w:sz w:val="28"/>
          <w:szCs w:val="26"/>
          <w:lang w:val="uz-Cyrl-UZ"/>
        </w:rPr>
        <w:t>сир к</w:t>
      </w:r>
      <w:r w:rsidR="00CE095E" w:rsidRPr="00F024A8">
        <w:rPr>
          <w:rFonts w:ascii="Times New Roman" w:hAnsi="Times New Roman" w:cs="Times New Roman"/>
          <w:sz w:val="28"/>
          <w:szCs w:val="26"/>
          <w:lang w:val="uz-Cyrl-UZ"/>
        </w:rPr>
        <w:t>ў</w:t>
      </w:r>
      <w:r w:rsidR="007E1B71" w:rsidRPr="00F024A8">
        <w:rPr>
          <w:rFonts w:ascii="Times New Roman" w:hAnsi="Times New Roman" w:cs="Times New Roman"/>
          <w:sz w:val="28"/>
          <w:szCs w:val="26"/>
          <w:lang w:val="uz-Cyrl-UZ"/>
        </w:rPr>
        <w:t>рсатиш.</w:t>
      </w:r>
    </w:p>
    <w:p w:rsidR="00CE095E" w:rsidRPr="00F024A8" w:rsidRDefault="00CE095E" w:rsidP="001C79E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Г</w:t>
      </w:r>
      <w:r w:rsidR="007E1B71" w:rsidRPr="00F024A8">
        <w:rPr>
          <w:rFonts w:ascii="Times New Roman" w:hAnsi="Times New Roman" w:cs="Times New Roman"/>
          <w:szCs w:val="26"/>
          <w:lang w:val="uz-Cyrl-UZ"/>
        </w:rPr>
        <w:t>2</w:t>
      </w:r>
      <w:r w:rsidR="007E1B71" w:rsidRPr="00F024A8">
        <w:rPr>
          <w:rFonts w:ascii="Times New Roman" w:hAnsi="Times New Roman" w:cs="Times New Roman"/>
          <w:sz w:val="28"/>
          <w:szCs w:val="26"/>
          <w:lang w:val="uz-Cyrl-UZ"/>
        </w:rPr>
        <w:t xml:space="preserve"> ко</w:t>
      </w:r>
      <w:r w:rsidRPr="00F024A8">
        <w:rPr>
          <w:rFonts w:ascii="Times New Roman" w:hAnsi="Times New Roman" w:cs="Times New Roman"/>
          <w:sz w:val="28"/>
          <w:szCs w:val="26"/>
          <w:lang w:val="uz-Cyrl-UZ"/>
        </w:rPr>
        <w:t>э</w:t>
      </w:r>
      <w:r w:rsidR="007E1B71" w:rsidRPr="00F024A8">
        <w:rPr>
          <w:rFonts w:ascii="Times New Roman" w:hAnsi="Times New Roman" w:cs="Times New Roman"/>
          <w:sz w:val="28"/>
          <w:szCs w:val="26"/>
          <w:lang w:val="uz-Cyrl-UZ"/>
        </w:rPr>
        <w:t>ффициенти ра</w:t>
      </w:r>
      <w:r w:rsidRPr="00F024A8">
        <w:rPr>
          <w:rFonts w:ascii="Times New Roman" w:hAnsi="Times New Roman" w:cs="Times New Roman"/>
          <w:sz w:val="28"/>
          <w:szCs w:val="26"/>
          <w:lang w:val="uz-Cyrl-UZ"/>
        </w:rPr>
        <w:t>ҳ</w:t>
      </w:r>
      <w:r w:rsidR="007E1B71" w:rsidRPr="00F024A8">
        <w:rPr>
          <w:rFonts w:ascii="Times New Roman" w:hAnsi="Times New Roman" w:cs="Times New Roman"/>
          <w:sz w:val="28"/>
          <w:szCs w:val="26"/>
          <w:lang w:val="uz-Cyrl-UZ"/>
        </w:rPr>
        <w:t>барнинг илми</w:t>
      </w:r>
      <w:r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 xml:space="preserve"> дара</w:t>
      </w:r>
      <w:r w:rsidRPr="00F024A8">
        <w:rPr>
          <w:rFonts w:ascii="Times New Roman" w:hAnsi="Times New Roman" w:cs="Times New Roman"/>
          <w:sz w:val="28"/>
          <w:szCs w:val="26"/>
          <w:lang w:val="uz-Cyrl-UZ"/>
        </w:rPr>
        <w:t>ж</w:t>
      </w:r>
      <w:r w:rsidR="007E1B71" w:rsidRPr="00F024A8">
        <w:rPr>
          <w:rFonts w:ascii="Times New Roman" w:hAnsi="Times New Roman" w:cs="Times New Roman"/>
          <w:sz w:val="28"/>
          <w:szCs w:val="26"/>
          <w:lang w:val="uz-Cyrl-UZ"/>
        </w:rPr>
        <w:t xml:space="preserve">асини ва у бошлаган </w:t>
      </w:r>
      <w:r w:rsidRPr="00F024A8">
        <w:rPr>
          <w:rFonts w:ascii="Times New Roman" w:hAnsi="Times New Roman" w:cs="Times New Roman"/>
          <w:sz w:val="28"/>
          <w:szCs w:val="26"/>
          <w:lang w:val="uz-Cyrl-UZ"/>
        </w:rPr>
        <w:t>ж</w:t>
      </w:r>
      <w:r w:rsidR="007E1B71" w:rsidRPr="00F024A8">
        <w:rPr>
          <w:rFonts w:ascii="Times New Roman" w:hAnsi="Times New Roman" w:cs="Times New Roman"/>
          <w:sz w:val="28"/>
          <w:szCs w:val="26"/>
          <w:lang w:val="uz-Cyrl-UZ"/>
        </w:rPr>
        <w:t>амоанинг сало</w:t>
      </w:r>
      <w:r w:rsidRPr="00F024A8">
        <w:rPr>
          <w:rFonts w:ascii="Times New Roman" w:hAnsi="Times New Roman" w:cs="Times New Roman"/>
          <w:sz w:val="28"/>
          <w:szCs w:val="26"/>
          <w:lang w:val="uz-Cyrl-UZ"/>
        </w:rPr>
        <w:t>ҳ</w:t>
      </w:r>
      <w:r w:rsidR="007E1B71" w:rsidRPr="00F024A8">
        <w:rPr>
          <w:rFonts w:ascii="Times New Roman" w:hAnsi="Times New Roman" w:cs="Times New Roman"/>
          <w:sz w:val="28"/>
          <w:szCs w:val="26"/>
          <w:lang w:val="uz-Cyrl-UZ"/>
        </w:rPr>
        <w:t xml:space="preserve">иятини </w:t>
      </w:r>
      <w:r w:rsidRPr="00F024A8">
        <w:rPr>
          <w:rFonts w:ascii="Times New Roman" w:hAnsi="Times New Roman" w:cs="Times New Roman"/>
          <w:sz w:val="28"/>
          <w:szCs w:val="26"/>
          <w:lang w:val="uz-Cyrl-UZ"/>
        </w:rPr>
        <w:t>ҳ</w:t>
      </w:r>
      <w:r w:rsidR="007E1B71" w:rsidRPr="00F024A8">
        <w:rPr>
          <w:rFonts w:ascii="Times New Roman" w:hAnsi="Times New Roman" w:cs="Times New Roman"/>
          <w:sz w:val="28"/>
          <w:szCs w:val="26"/>
          <w:lang w:val="uz-Cyrl-UZ"/>
        </w:rPr>
        <w:t>исобга олади; мавзудаги илми</w:t>
      </w:r>
      <w:r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 xml:space="preserve"> ма</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олалар ва нашрлар; ло</w:t>
      </w:r>
      <w:r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и</w:t>
      </w:r>
      <w:r w:rsidRPr="00F024A8">
        <w:rPr>
          <w:rFonts w:ascii="Times New Roman" w:hAnsi="Times New Roman" w:cs="Times New Roman"/>
          <w:sz w:val="28"/>
          <w:szCs w:val="26"/>
          <w:lang w:val="uz-Cyrl-UZ"/>
        </w:rPr>
        <w:t>ҳ</w:t>
      </w:r>
      <w:r w:rsidR="007E1B71" w:rsidRPr="00F024A8">
        <w:rPr>
          <w:rFonts w:ascii="Times New Roman" w:hAnsi="Times New Roman" w:cs="Times New Roman"/>
          <w:sz w:val="28"/>
          <w:szCs w:val="26"/>
          <w:lang w:val="uz-Cyrl-UZ"/>
        </w:rPr>
        <w:t>а маьлумотларини, лабораторияни модди</w:t>
      </w:r>
      <w:r w:rsidRPr="00F024A8">
        <w:rPr>
          <w:rFonts w:ascii="Times New Roman" w:hAnsi="Times New Roman" w:cs="Times New Roman"/>
          <w:sz w:val="28"/>
          <w:szCs w:val="26"/>
          <w:lang w:val="uz-Cyrl-UZ"/>
        </w:rPr>
        <w:t>й</w:t>
      </w:r>
      <w:r w:rsidR="007E1B7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қў</w:t>
      </w:r>
      <w:r w:rsidR="007E1B71" w:rsidRPr="00F024A8">
        <w:rPr>
          <w:rFonts w:ascii="Times New Roman" w:hAnsi="Times New Roman" w:cs="Times New Roman"/>
          <w:sz w:val="28"/>
          <w:szCs w:val="26"/>
          <w:lang w:val="uz-Cyrl-UZ"/>
        </w:rPr>
        <w:t>ллаб-</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 xml:space="preserve">увватлаш; </w:t>
      </w:r>
      <w:r w:rsidR="007E1B71" w:rsidRPr="00F024A8">
        <w:rPr>
          <w:rFonts w:ascii="Times New Roman" w:hAnsi="Times New Roman" w:cs="Times New Roman"/>
          <w:sz w:val="28"/>
          <w:szCs w:val="26"/>
          <w:lang w:val="uz-Cyrl-UZ"/>
        </w:rPr>
        <w:lastRenderedPageBreak/>
        <w:t>топшири</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нинг бос</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ичлари, нати</w:t>
      </w:r>
      <w:r w:rsidRPr="00F024A8">
        <w:rPr>
          <w:rFonts w:ascii="Times New Roman" w:hAnsi="Times New Roman" w:cs="Times New Roman"/>
          <w:sz w:val="28"/>
          <w:szCs w:val="26"/>
          <w:lang w:val="uz-Cyrl-UZ"/>
        </w:rPr>
        <w:t>ж</w:t>
      </w:r>
      <w:r w:rsidR="007E1B71" w:rsidRPr="00F024A8">
        <w:rPr>
          <w:rFonts w:ascii="Times New Roman" w:hAnsi="Times New Roman" w:cs="Times New Roman"/>
          <w:sz w:val="28"/>
          <w:szCs w:val="26"/>
          <w:lang w:val="uz-Cyrl-UZ"/>
        </w:rPr>
        <w:t>алари ва ишлаш муддатлари б</w:t>
      </w:r>
      <w:r w:rsidRPr="00F024A8">
        <w:rPr>
          <w:rFonts w:ascii="Times New Roman" w:hAnsi="Times New Roman" w:cs="Times New Roman"/>
          <w:sz w:val="28"/>
          <w:szCs w:val="26"/>
          <w:lang w:val="uz-Cyrl-UZ"/>
        </w:rPr>
        <w:t>ўй</w:t>
      </w:r>
      <w:r w:rsidR="007E1B71" w:rsidRPr="00F024A8">
        <w:rPr>
          <w:rFonts w:ascii="Times New Roman" w:hAnsi="Times New Roman" w:cs="Times New Roman"/>
          <w:sz w:val="28"/>
          <w:szCs w:val="26"/>
          <w:lang w:val="uz-Cyrl-UZ"/>
        </w:rPr>
        <w:t>ича тар</w:t>
      </w:r>
      <w:r w:rsidRPr="00F024A8">
        <w:rPr>
          <w:rFonts w:ascii="Times New Roman" w:hAnsi="Times New Roman" w:cs="Times New Roman"/>
          <w:sz w:val="28"/>
          <w:szCs w:val="26"/>
          <w:lang w:val="uz-Cyrl-UZ"/>
        </w:rPr>
        <w:t>қ</w:t>
      </w:r>
      <w:r w:rsidR="007E1B71" w:rsidRPr="00F024A8">
        <w:rPr>
          <w:rFonts w:ascii="Times New Roman" w:hAnsi="Times New Roman" w:cs="Times New Roman"/>
          <w:sz w:val="28"/>
          <w:szCs w:val="26"/>
          <w:lang w:val="uz-Cyrl-UZ"/>
        </w:rPr>
        <w:t>атилишини т</w:t>
      </w:r>
      <w:r w:rsidRPr="00F024A8">
        <w:rPr>
          <w:rFonts w:ascii="Times New Roman" w:hAnsi="Times New Roman" w:cs="Times New Roman"/>
          <w:sz w:val="28"/>
          <w:szCs w:val="26"/>
          <w:lang w:val="uz-Cyrl-UZ"/>
        </w:rPr>
        <w:t>ўғ</w:t>
      </w:r>
      <w:r w:rsidR="007E1B71" w:rsidRPr="00F024A8">
        <w:rPr>
          <w:rFonts w:ascii="Times New Roman" w:hAnsi="Times New Roman" w:cs="Times New Roman"/>
          <w:sz w:val="28"/>
          <w:szCs w:val="26"/>
          <w:lang w:val="uz-Cyrl-UZ"/>
        </w:rPr>
        <w:t>рилаш.</w:t>
      </w:r>
    </w:p>
    <w:p w:rsidR="00180327" w:rsidRPr="00F024A8" w:rsidRDefault="007E1B71" w:rsidP="001C79E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Мисол учун, </w:t>
      </w:r>
      <w:r w:rsidR="00CE095E" w:rsidRPr="00F024A8">
        <w:rPr>
          <w:rFonts w:ascii="Times New Roman" w:hAnsi="Times New Roman" w:cs="Times New Roman"/>
          <w:sz w:val="28"/>
          <w:szCs w:val="26"/>
          <w:lang w:val="uz-Cyrl-UZ"/>
        </w:rPr>
        <w:t>Г</w:t>
      </w:r>
      <w:r w:rsidR="00CE095E" w:rsidRPr="00F024A8">
        <w:rPr>
          <w:rFonts w:ascii="Times New Roman" w:hAnsi="Times New Roman" w:cs="Times New Roman"/>
          <w:szCs w:val="26"/>
          <w:lang w:val="uz-Cyrl-UZ"/>
        </w:rPr>
        <w:t>2</w:t>
      </w:r>
      <w:r w:rsidRPr="00F024A8">
        <w:rPr>
          <w:rFonts w:ascii="Times New Roman" w:hAnsi="Times New Roman" w:cs="Times New Roman"/>
          <w:sz w:val="28"/>
          <w:szCs w:val="26"/>
          <w:lang w:val="uz-Cyrl-UZ"/>
        </w:rPr>
        <w:t xml:space="preserve"> = 2 </w:t>
      </w:r>
      <w:r w:rsidR="00CE095E" w:rsidRPr="00F024A8">
        <w:rPr>
          <w:rFonts w:ascii="Times New Roman" w:hAnsi="Times New Roman" w:cs="Times New Roman"/>
          <w:sz w:val="28"/>
          <w:szCs w:val="26"/>
          <w:lang w:val="uz-Cyrl-UZ"/>
        </w:rPr>
        <w:t xml:space="preserve">“лойиҳани </w:t>
      </w:r>
      <w:r w:rsidRPr="00F024A8">
        <w:rPr>
          <w:rFonts w:ascii="Times New Roman" w:hAnsi="Times New Roman" w:cs="Times New Roman"/>
          <w:sz w:val="28"/>
          <w:szCs w:val="26"/>
          <w:lang w:val="uz-Cyrl-UZ"/>
        </w:rPr>
        <w:t>етарли ёрдами</w:t>
      </w:r>
      <w:r w:rsidR="00CE095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деган ма</w:t>
      </w:r>
      <w:r w:rsidR="00CE095E" w:rsidRPr="00F024A8">
        <w:rPr>
          <w:rFonts w:ascii="Times New Roman" w:hAnsi="Times New Roman" w:cs="Times New Roman"/>
          <w:sz w:val="28"/>
          <w:szCs w:val="26"/>
          <w:lang w:val="uz-Cyrl-UZ"/>
        </w:rPr>
        <w:t>ъ</w:t>
      </w:r>
      <w:r w:rsidRPr="00F024A8">
        <w:rPr>
          <w:rFonts w:ascii="Times New Roman" w:hAnsi="Times New Roman" w:cs="Times New Roman"/>
          <w:sz w:val="28"/>
          <w:szCs w:val="26"/>
          <w:lang w:val="uz-Cyrl-UZ"/>
        </w:rPr>
        <w:t xml:space="preserve">нони англатиши мумкин, </w:t>
      </w:r>
      <w:r w:rsidR="00CE095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5</w:t>
      </w:r>
      <w:r w:rsidR="00CE095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баллари а</w:t>
      </w:r>
      <w:r w:rsidR="00CE095E"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о</w:t>
      </w:r>
      <w:r w:rsidR="00CE095E"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иб нати</w:t>
      </w:r>
      <w:r w:rsidR="00CE095E"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а учун дастур </w:t>
      </w:r>
      <w:r w:rsidR="00CE095E"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исобланади. </w:t>
      </w:r>
      <w:r w:rsidR="00CE095E"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ксперт, тегишли ба</w:t>
      </w:r>
      <w:r w:rsidR="00CE095E"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оларни о</w:t>
      </w:r>
      <w:r w:rsidR="00CE095E"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лаш учун с</w:t>
      </w:r>
      <w:r w:rsidR="00CE095E"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ровнома тузади.</w:t>
      </w:r>
    </w:p>
    <w:p w:rsidR="00F86C8F" w:rsidRPr="00F024A8" w:rsidRDefault="00F86C8F" w:rsidP="00F86C8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bCs/>
          <w:noProof/>
          <w:sz w:val="28"/>
          <w:szCs w:val="26"/>
          <w:lang w:val="uz-Cyrl-UZ"/>
        </w:rPr>
        <w:t xml:space="preserve">Инновация лойиҳаларини экспертизадан ўтказиш </w:t>
      </w:r>
      <w:r w:rsidRPr="00F024A8">
        <w:rPr>
          <w:rFonts w:ascii="Times New Roman" w:hAnsi="Times New Roman" w:cs="Times New Roman"/>
          <w:noProof/>
          <w:sz w:val="28"/>
          <w:szCs w:val="26"/>
          <w:lang w:val="uz-Cyrl-UZ"/>
        </w:rPr>
        <w:t>танловга тақдим этилган лойиҳаларни экспертизадан ўтказиш, унинг натижаларига кўра вазирликларнинг дастурларини шакллантириш учун вазирликларда дастурлар бўйича илмий-техникавий кенгашлар ташкил этилади.</w:t>
      </w:r>
    </w:p>
    <w:p w:rsidR="00F86C8F" w:rsidRPr="00F024A8" w:rsidRDefault="00F86C8F" w:rsidP="00F86C8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Дастурга киритишга тавсия этилган вазирликлар тасарруфига кирмайдиган илмий, олий таълим ва бошқа ташкилотларнинг лойиҳалари ҳамда турли вазирликлар ёки идоралар тасарруфидаги илмий, олий таълим ва бошқа ташкилотларининг ҳамкорликдаги идоралараро характердаги лойиҳалар экспертизаси Инновация фаолияти бўйича Идоралараро кенгаш томонидан ўтказилади. (АВ 12.02.2009 й. 1706-1-сон билан рўйхатга олинган ФТРМҚ, МВ, ОЎМТВ, ИВ ва ФА Қарори таҳриридаги банд) </w:t>
      </w:r>
    </w:p>
    <w:p w:rsidR="00F86C8F" w:rsidRPr="00F024A8" w:rsidRDefault="00F86C8F" w:rsidP="00F86C8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Ҳар бир лойиҳа икки мустақил эксперт томонидан кўриб чиқилади. Экспертларнинг бири инновация лойиҳаларини бажарилишидан манфаатдор бўлган вазирлик, идора, ташкилотларнинг мутахассиси бўлиши мумкин. </w:t>
      </w:r>
    </w:p>
    <w:p w:rsidR="00F86C8F" w:rsidRPr="00F024A8" w:rsidRDefault="00F86C8F" w:rsidP="00F86C8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Экспертиза жараёни очиқ-ойдин муҳокама тарзида ўтказилади. Экспертларнинг ҳар бир лойиҳага берган хулосалари вазирликларда ҳамда Қўмитада очиқ муҳокамадан ўтказилади. Муҳокамага лойиҳанинг илмий раҳбари ва ижрочилари ҳамда соҳанинг етакчи олим ва мутахассислари таклиф этилади.</w:t>
      </w:r>
    </w:p>
    <w:p w:rsidR="00F86C8F" w:rsidRPr="00F024A8" w:rsidRDefault="00F86C8F" w:rsidP="00F86C8F">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Лойиҳанинг техник-иқтисодий асосномасини кўриб чиқиш вазирликларда ва Қўмитада инновация фаолиятидан манфаатдор бўлган, уларни ҳиссадорлик асосида молиялаштирадиган хўжалик юритувчи субъектларнинг, Молия вазирлиги, Инновация фаолияти бўйича Идоралараро кенгаш ва бошқа ташкилотларнинг иқтисодчи мутахассисларини жалб қилган ҳолда амалга оширилади ва хулосалар кўринишида расмийлаштирилади. (АВ 12.02.2009 й. 1706-1-сон билан рўйхатга олинган ФТРМҚ, МВ, ОЎМТВ, ИВ ва ФА Қарори таҳриридаги банд)</w:t>
      </w:r>
    </w:p>
    <w:p w:rsidR="00F86C8F" w:rsidRPr="00F024A8" w:rsidRDefault="00F86C8F" w:rsidP="00F86C8F">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rPr>
        <w:t xml:space="preserve">Вазирликлар ҳамда Қўмита экспертиза хулосалари асосида инновация илмий-техника дастурларини шакллантирадилар. </w:t>
      </w:r>
    </w:p>
    <w:p w:rsidR="00F16EF3" w:rsidRPr="00F024A8" w:rsidRDefault="00F16EF3" w:rsidP="00F16EF3">
      <w:pPr>
        <w:shd w:val="clear" w:color="auto" w:fill="FFFFFF"/>
        <w:spacing w:after="0" w:line="240" w:lineRule="auto"/>
        <w:jc w:val="both"/>
        <w:rPr>
          <w:rFonts w:ascii="Times New Roman" w:hAnsi="Times New Roman"/>
          <w:bCs/>
          <w:color w:val="000000"/>
          <w:sz w:val="28"/>
          <w:szCs w:val="26"/>
          <w:lang w:val="uz-Cyrl-UZ"/>
        </w:rPr>
      </w:pPr>
      <w:r w:rsidRPr="00F024A8">
        <w:rPr>
          <w:rFonts w:ascii="Times New Roman" w:hAnsi="Times New Roman"/>
          <w:bCs/>
          <w:color w:val="000000"/>
          <w:sz w:val="28"/>
          <w:szCs w:val="26"/>
          <w:lang w:val="uz-Cyrl-UZ"/>
        </w:rPr>
        <w:t>Мамлакатимиз Президенти Шавкат Мирзиёев раислигида 2018 йил 17 январь куни Ўзбекистон Республикасининг ривожланиш давлат дастурларини шакллантириш ва молиялаштириш бўйича жорий этилган янги тартиб асосида ишларни ташкил этиш масалаларига бағишланган видеоселектор йиғилиши бўлиб ўтди.</w:t>
      </w:r>
    </w:p>
    <w:p w:rsidR="00F16EF3" w:rsidRPr="00F024A8" w:rsidRDefault="00F16EF3" w:rsidP="00F16EF3">
      <w:pPr>
        <w:shd w:val="clear" w:color="auto" w:fill="FFFFFF"/>
        <w:spacing w:after="0" w:line="240" w:lineRule="auto"/>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Мамлакатимизда иқтисодиёт тармоқларини ривожлантириш, йирик инфратузилма объектлари ва корхоналар барпо этиш жараёнига чет эл инвестициялари изчил жалб қилинмоқда.</w:t>
      </w:r>
    </w:p>
    <w:p w:rsidR="00F16EF3" w:rsidRPr="00F024A8" w:rsidRDefault="00F16EF3" w:rsidP="00F16EF3">
      <w:pPr>
        <w:shd w:val="clear" w:color="auto" w:fill="FFFFFF"/>
        <w:spacing w:after="0" w:line="240" w:lineRule="auto"/>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Шавкат Мирзиёев юқори иқтисодий ўсишга эришиш ва кучли ижтимоий ҳимояни таъминлашда инвестицияларнинг муҳимлигини қайд этар экан, шу </w:t>
      </w:r>
      <w:r w:rsidRPr="00F024A8">
        <w:rPr>
          <w:rFonts w:ascii="Times New Roman" w:hAnsi="Times New Roman"/>
          <w:color w:val="000000"/>
          <w:sz w:val="28"/>
          <w:szCs w:val="26"/>
          <w:lang w:val="uz-Cyrl-UZ"/>
        </w:rPr>
        <w:lastRenderedPageBreak/>
        <w:t>пайтгача бу борадаги ишлар палапартиш бажариб келинганини танқид остига олди. </w:t>
      </w:r>
    </w:p>
    <w:p w:rsidR="00F16EF3" w:rsidRPr="00F024A8" w:rsidRDefault="00F16EF3" w:rsidP="00F16EF3">
      <w:pPr>
        <w:shd w:val="clear" w:color="auto" w:fill="FFFFFF"/>
        <w:spacing w:after="0" w:line="240" w:lineRule="auto"/>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Илгари ушбу соҳа раҳбарлари юқори рақамлар ортидан қувиб, инвестицияларни жалб этиш ва ўзлаштириш бўйича кўрсаткичларни ошириб кўрсатишни касб қилиб олган эди. Бунинг оқибатида ҳокимликлар ва тармоқ раҳбарлари ушбу “юк”ни бажариш учун молиялаштириш манбаси кафолатланмаган ва ташаббускори аниқ бўлмаган, ҳудудлар ва тармоқлар ривожланишига мос келмайдиган самарасиз лойиҳаларни Инвестиция дастурларига киритишга мажбур бўлар эди.</w:t>
      </w:r>
    </w:p>
    <w:p w:rsidR="00F16EF3" w:rsidRPr="00F024A8" w:rsidRDefault="00F16EF3" w:rsidP="00F16EF3">
      <w:pPr>
        <w:shd w:val="clear" w:color="auto" w:fill="FFFFFF"/>
        <w:spacing w:after="0" w:line="240" w:lineRule="auto"/>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Масалан, 2012 — 2017 йиллар давомида “Ўзбекэнерго” акциядорлик жамияти томонидан умумий қиймати 3,3 миллиард АҚШ доллари бўлган 14 та лойиҳа инвестиция дастурларига киритилган. Кейинчалик уларнинг барчаси мақсадга мувофиқ эмас, деб топилган ва ҳукумат қарорлари билан тўхтатилган. Энг ачинарлиси, мазкур лойиҳалар ҳужжатларини тайёрлашга 185 миллион АҚШ доллари сарфланган.</w:t>
      </w:r>
    </w:p>
    <w:p w:rsidR="00F16EF3" w:rsidRPr="00F024A8" w:rsidRDefault="00F16EF3" w:rsidP="00F16EF3">
      <w:pPr>
        <w:shd w:val="clear" w:color="auto" w:fill="FFFFFF"/>
        <w:spacing w:after="0" w:line="240" w:lineRule="auto"/>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Инвестиция дастурларини шакллантириш ва лойиҳаларни экспертизадан ўтказиш борасида ҳам қатор муаммолар бор. Бу жараён 15 йил аввал қабул қилинган қарорларда белгиланган мезон ва тартиблар асосида амалга ошириб келинган. Жумладан, лойиҳанинг техник иқтисодий асослари, бизнес-режаси ва тендер ҳужжатлари ишлаб чиқилгандан сўнг ваколатли органлар билан такрор ва такрор келишилиши оқибатида унинг экспертизаси белгиланган 15 кун ўрнига 6 ойгача чўзилиш ҳолатларига кўп маротаба йўл қўйилган. Бу инвестиция лойиҳасининг қимматлашиши ва рентабеллиги пасайишига олиб келган.</w:t>
      </w:r>
    </w:p>
    <w:p w:rsidR="00F16EF3" w:rsidRPr="00F024A8" w:rsidRDefault="00F16EF3" w:rsidP="00F16EF3">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lang w:val="uz-Cyrl-UZ"/>
        </w:rPr>
        <w:t xml:space="preserve">Маълумки, инвестиция дастурларига иқтисодий асосланган, лойиҳа-смета ҳужжатлари тайёр бўлган лойиҳалар киритилиши зарур. Лекин илгари бундай ҳужжатлар лойиҳа инвестиция дастурига киритилгандан сўнг тайёрлаб келинган. Оқибатда лойиҳанинг дастлабки нархи ва тасдиқланган қиймати ўртасида баъзи ҳолларда ҳатто 80 фоизгача тафовут юзага келган. </w:t>
      </w:r>
      <w:r w:rsidRPr="00F024A8">
        <w:rPr>
          <w:rFonts w:ascii="Times New Roman" w:hAnsi="Times New Roman"/>
          <w:color w:val="000000"/>
          <w:sz w:val="28"/>
          <w:szCs w:val="26"/>
        </w:rPr>
        <w:t>Бу бюджет маблағлари сарфи асоссиз равишда ошиб кетишига сабаб бўлган.</w:t>
      </w:r>
    </w:p>
    <w:p w:rsidR="00F16EF3" w:rsidRPr="00F024A8" w:rsidRDefault="00F16EF3" w:rsidP="00F16EF3">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Лойиҳалар пухта ҳисоб-китоб қилинмагани, уларни амалга оширишга инвесторларнинг ўз маблағлари жалб этилмагани оқибатида кўплаб корхоналар банкрот бўлган. Уларни соғломлаштириш вазифаси зиммасига юкланган тижорат банклари ҳам катта зарарлар кўрган. Шу боис жорий йилдан бошлаб банкрот корхоналарни банклар балансига бериш амалиётига чек қўйилди.</w:t>
      </w:r>
    </w:p>
    <w:p w:rsidR="00F16EF3" w:rsidRPr="00F024A8" w:rsidRDefault="00F16EF3" w:rsidP="00F16EF3">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Юзаки ўтказилган иқтисодий таҳлил оқибатида лойиҳалар фойдаланишга қабул қилинганидан кейин ҳам ўзини оқламаган — хом ашё йўқлиги, энергия ва газ билан таъминланмагани, иқтисодий жиҳатдан самарасиз бўлгани сабабли маҳсулот ишлаб чиқариш ўзлаштирилмай қолган.</w:t>
      </w:r>
    </w:p>
    <w:p w:rsidR="002D3FC0" w:rsidRPr="00F024A8" w:rsidRDefault="00F16EF3" w:rsidP="007F077A">
      <w:pPr>
        <w:spacing w:after="0" w:line="240" w:lineRule="auto"/>
        <w:jc w:val="both"/>
        <w:rPr>
          <w:rFonts w:ascii="Times New Roman" w:hAnsi="Times New Roman"/>
          <w:color w:val="000000"/>
          <w:sz w:val="28"/>
          <w:szCs w:val="26"/>
          <w:lang w:val="uz-Cyrl-UZ"/>
        </w:rPr>
      </w:pPr>
      <w:r w:rsidRPr="00F024A8">
        <w:rPr>
          <w:rFonts w:ascii="Times New Roman" w:hAnsi="Times New Roman"/>
          <w:color w:val="000000"/>
          <w:sz w:val="28"/>
          <w:szCs w:val="26"/>
        </w:rPr>
        <w:t xml:space="preserve">Яна бир камчилик: ўз вақтида бажарилмагани ёки ижроси чала бўлгани учун айрим лойиҳалар йилдан-йилга, дастурдан-дастурга ўтиб келган. Масалан, Давлат санитария-эпидемиология назорати марказини лаборатория билан </w:t>
      </w:r>
      <w:r w:rsidRPr="00F024A8">
        <w:rPr>
          <w:rFonts w:ascii="Times New Roman" w:hAnsi="Times New Roman"/>
          <w:color w:val="000000"/>
          <w:sz w:val="28"/>
          <w:szCs w:val="26"/>
        </w:rPr>
        <w:lastRenderedPageBreak/>
        <w:t>жиҳозлаш лойиҳаси дастлаб 2015 йилда, кейинчалик 2016 ва 2017 йилларда инвестиция дастурларига такроран киритилган.</w:t>
      </w:r>
    </w:p>
    <w:p w:rsidR="007F077A" w:rsidRPr="00F024A8" w:rsidRDefault="007F077A" w:rsidP="007F077A">
      <w:pPr>
        <w:shd w:val="clear" w:color="auto" w:fill="FFFFFF"/>
        <w:spacing w:after="0" w:line="240" w:lineRule="auto"/>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ab/>
        <w:t>Президентимизнинг 2017 йил 18 декабрдаги “Ўзбекистон Республикасининг ривожланиш давлат дастурларини шакллантириш ва молиялаштиришнинг янги тартибини жорий этиш тўғрисида”ги қарори юқоридаги каби таҳлиллар натижасида қабул қилинди. Қарорга мувофиқ, мамлакатимизда тармоқ ва ҳудудий лойиҳаларни амалга ошириш бўйича мутлақо янги тизим йўлга қўйилмоқда.</w:t>
      </w:r>
    </w:p>
    <w:p w:rsidR="007F077A" w:rsidRPr="00F024A8" w:rsidRDefault="007F077A" w:rsidP="007F077A">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lang w:val="uz-Cyrl-UZ"/>
        </w:rPr>
        <w:t>Ўзбекистон Республикаси Президенти Шавкат Мирзиёев</w:t>
      </w:r>
      <w:r w:rsidRPr="00F024A8">
        <w:rPr>
          <w:rFonts w:ascii="Times New Roman" w:hAnsi="Times New Roman"/>
          <w:color w:val="000000"/>
          <w:sz w:val="28"/>
          <w:szCs w:val="26"/>
        </w:rPr>
        <w:t xml:space="preserve"> бу борадаги ишларни уч босқичда амалга ошириш зарурлигини таъкидлади.</w:t>
      </w:r>
    </w:p>
    <w:p w:rsidR="007F077A" w:rsidRPr="00F024A8" w:rsidRDefault="007F077A" w:rsidP="007F077A">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Биринчи босқичда Ривожланиш концепциясини ишлаб чиқиш ва тасдиқлаш керак. Ушбу Концепция тармоқ, ҳудудий ва мақсадли ижтимоий-иқтисодий ривожланиш йўналишларини амалга ошириш бўйича стратегик вазифаларни ўз ичига олган ҳужжат бўлади.</w:t>
      </w:r>
    </w:p>
    <w:p w:rsidR="007F077A" w:rsidRPr="00F024A8" w:rsidRDefault="007F077A" w:rsidP="007F077A">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Иккинчи босқичда Ривожланиш концепцияси асосида мақсади ва молиялаштириш манбалари аниқ бўлган 3 йиллик, яъни 2019 — 2021 йилларга мўлжалланган лойиҳалар портфели шакллантирилади. Ушбу лойиҳалар Инвестициялар бўйича давлат қўмитаси, Иқтисодиёт ва Молия вазирликлари билан келишилиб, Ўзбекистон Республикаси Президенти ҳузуридаги Лойиҳа бошқаруви миллий агентлигида экспертизадан ўтказилади. Ҳар бир лойиҳани амалга ошириш бўйича батафсил календарь режаси ишлаб чиқилади.</w:t>
      </w:r>
    </w:p>
    <w:p w:rsidR="007F077A" w:rsidRPr="00F024A8" w:rsidRDefault="007F077A" w:rsidP="007F077A">
      <w:pPr>
        <w:shd w:val="clear" w:color="auto" w:fill="FFFFFF"/>
        <w:spacing w:after="0" w:line="240" w:lineRule="auto"/>
        <w:jc w:val="both"/>
        <w:rPr>
          <w:rFonts w:ascii="Times New Roman" w:hAnsi="Times New Roman"/>
          <w:color w:val="000000"/>
          <w:sz w:val="28"/>
          <w:szCs w:val="26"/>
        </w:rPr>
      </w:pPr>
      <w:r w:rsidRPr="00F024A8">
        <w:rPr>
          <w:rFonts w:ascii="Times New Roman" w:hAnsi="Times New Roman"/>
          <w:color w:val="000000"/>
          <w:sz w:val="28"/>
          <w:szCs w:val="26"/>
        </w:rPr>
        <w:t>Учинчи босқичда тасдиқланган 3 йиллик лойиҳалар портфели асосида Ривожланиш давлат дастурини ишлаб чиқиш ва тасдиқлаш талаб этилади.</w:t>
      </w:r>
    </w:p>
    <w:p w:rsidR="007F077A" w:rsidRPr="00F024A8" w:rsidRDefault="007F077A" w:rsidP="007F077A">
      <w:pPr>
        <w:spacing w:line="240" w:lineRule="auto"/>
        <w:jc w:val="both"/>
        <w:rPr>
          <w:rFonts w:ascii="Times New Roman" w:eastAsia="Times New Roman" w:hAnsi="Times New Roman"/>
          <w:color w:val="000000"/>
          <w:sz w:val="28"/>
          <w:szCs w:val="26"/>
          <w:lang w:val="uz-Cyrl-UZ"/>
        </w:rPr>
      </w:pPr>
      <w:r w:rsidRPr="00F024A8">
        <w:rPr>
          <w:rFonts w:ascii="Times New Roman" w:hAnsi="Times New Roman"/>
          <w:color w:val="000000"/>
          <w:sz w:val="28"/>
          <w:szCs w:val="26"/>
        </w:rPr>
        <w:t>Бундан буён Ривожланиш давлат дастурларига фақат дастлабки техник-иқтисодий асослари ва лойиҳа-смета ҳужжатлари мавжуд бўлган лойиҳалар киритилади, дея алоҳида таъкидлади Шавкат Мирзиёев.</w:t>
      </w:r>
    </w:p>
    <w:p w:rsidR="002D3FC0" w:rsidRPr="00F024A8" w:rsidRDefault="002D3FC0" w:rsidP="00F86C8F">
      <w:pPr>
        <w:autoSpaceDE w:val="0"/>
        <w:autoSpaceDN w:val="0"/>
        <w:adjustRightInd w:val="0"/>
        <w:spacing w:after="0" w:line="240" w:lineRule="auto"/>
        <w:ind w:firstLine="570"/>
        <w:jc w:val="both"/>
        <w:rPr>
          <w:rFonts w:ascii="Times New Roman" w:hAnsi="Times New Roman" w:cs="Times New Roman"/>
          <w:noProof/>
          <w:sz w:val="28"/>
          <w:szCs w:val="26"/>
        </w:rPr>
      </w:pPr>
    </w:p>
    <w:p w:rsidR="00835940" w:rsidRPr="00F024A8" w:rsidRDefault="00124E4F" w:rsidP="00835940">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9.2.</w:t>
      </w:r>
      <w:r w:rsidR="00835940" w:rsidRPr="00F024A8">
        <w:rPr>
          <w:rFonts w:ascii="Times New Roman" w:hAnsi="Times New Roman" w:cs="Times New Roman"/>
          <w:b/>
          <w:sz w:val="28"/>
          <w:szCs w:val="26"/>
          <w:lang w:val="uz-Cyrl-UZ"/>
        </w:rPr>
        <w:t>Инновацион лойиҳаларни танлаш усуллари</w:t>
      </w:r>
    </w:p>
    <w:p w:rsidR="00835940" w:rsidRPr="00F024A8" w:rsidRDefault="00835940" w:rsidP="0083594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Мутаxассислик юқори сифатли инновацион лойиҳани танлаш имконини беради. Инвесторлар учун тақдим этилган инновацион лойиҳалар ягона кўрсаткичлар тизими ёрдамида таққосланиши ва таҳлил қилиниши керак. Бу шуни англатадики, аxборот базаси, вариантлар учун қиймат ва табиий кўрсаткичларни аниқлаш учун аниқлик ва усуллар солиштирилиши керак.</w:t>
      </w:r>
    </w:p>
    <w:p w:rsidR="00835940" w:rsidRPr="00F024A8" w:rsidRDefault="00835940" w:rsidP="0083594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Тақдим этилган лойиҳаларнинг солиштируви қуйидагича аниқланади:</w:t>
      </w:r>
    </w:p>
    <w:p w:rsidR="00835940" w:rsidRPr="00F024A8" w:rsidRDefault="00C10538" w:rsidP="00D42FDF">
      <w:pPr>
        <w:numPr>
          <w:ilvl w:val="0"/>
          <w:numId w:val="10"/>
        </w:num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 усуллар (теxнология, ускуналар ва бошқалар) ёрдамида бажариладиган ишлар доираси;</w:t>
      </w:r>
    </w:p>
    <w:p w:rsidR="00835940" w:rsidRPr="00F024A8" w:rsidRDefault="00835940" w:rsidP="00D42FDF">
      <w:pPr>
        <w:numPr>
          <w:ilvl w:val="0"/>
          <w:numId w:val="10"/>
        </w:numPr>
        <w:spacing w:after="0"/>
        <w:jc w:val="both"/>
        <w:rPr>
          <w:rFonts w:ascii="Times New Roman" w:hAnsi="Times New Roman" w:cs="Times New Roman"/>
          <w:sz w:val="28"/>
          <w:szCs w:val="26"/>
        </w:rPr>
      </w:pPr>
      <w:r w:rsidRPr="00F024A8">
        <w:rPr>
          <w:rFonts w:ascii="Times New Roman" w:hAnsi="Times New Roman" w:cs="Times New Roman"/>
          <w:sz w:val="28"/>
          <w:szCs w:val="26"/>
          <w:lang w:val="uz-Cyrl-UZ"/>
        </w:rPr>
        <w:t>янгиликларнинг сифат кўрсаткичлари;</w:t>
      </w:r>
    </w:p>
    <w:p w:rsidR="00835940" w:rsidRPr="00F024A8" w:rsidRDefault="00835940" w:rsidP="00D42FDF">
      <w:pPr>
        <w:numPr>
          <w:ilvl w:val="0"/>
          <w:numId w:val="10"/>
        </w:numPr>
        <w:spacing w:after="0"/>
        <w:jc w:val="both"/>
        <w:rPr>
          <w:rFonts w:ascii="Times New Roman" w:hAnsi="Times New Roman" w:cs="Times New Roman"/>
          <w:sz w:val="28"/>
          <w:szCs w:val="26"/>
        </w:rPr>
      </w:pPr>
      <w:r w:rsidRPr="00F024A8">
        <w:rPr>
          <w:rFonts w:ascii="Times New Roman" w:hAnsi="Times New Roman" w:cs="Times New Roman"/>
          <w:sz w:val="28"/>
          <w:szCs w:val="26"/>
          <w:lang w:val="uz-Cyrl-UZ"/>
        </w:rPr>
        <w:t>вақт фактор;</w:t>
      </w:r>
    </w:p>
    <w:p w:rsidR="00835940" w:rsidRPr="00F024A8" w:rsidRDefault="00835940" w:rsidP="00D42FDF">
      <w:pPr>
        <w:numPr>
          <w:ilvl w:val="0"/>
          <w:numId w:val="10"/>
        </w:numPr>
        <w:spacing w:after="0"/>
        <w:jc w:val="both"/>
        <w:rPr>
          <w:rFonts w:ascii="Times New Roman" w:hAnsi="Times New Roman" w:cs="Times New Roman"/>
          <w:sz w:val="28"/>
          <w:szCs w:val="26"/>
        </w:rPr>
      </w:pPr>
      <w:r w:rsidRPr="00F024A8">
        <w:rPr>
          <w:rFonts w:ascii="Times New Roman" w:hAnsi="Times New Roman" w:cs="Times New Roman"/>
          <w:sz w:val="28"/>
          <w:szCs w:val="26"/>
          <w:lang w:val="uz-Cyrl-UZ"/>
        </w:rPr>
        <w:t>нарxлар даражаси, тарифлар; иш хақи шартлари.</w:t>
      </w:r>
    </w:p>
    <w:p w:rsidR="00835940" w:rsidRPr="00F024A8" w:rsidRDefault="00835940" w:rsidP="0083594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лойиҳалардаги вариантлар бир xил маркетинг тадқиқотига, инвестициялар xавфини баҳолашга ва дастлабки маьлумотларнинг ноаниқлигига нисбатан бир xил ёндашувга эга бўлиши керак.</w:t>
      </w:r>
    </w:p>
    <w:p w:rsidR="00835940" w:rsidRPr="00F024A8" w:rsidRDefault="00835940" w:rsidP="0083594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Менежментнинг энг муҳим тамойилларидан бири турли xил тадбирларни амалга оширишдир. Xорижий тажрибани таҳлил қилмасдан тўғридан-тўғри рақобатчиларнинг тажрибаси инвестицияларни сарфлаши мумкин. 1: 10: 100: 1000 нисбатини, унда 1 долларни ташкил этиш босқичида соддалаштирилган қарор қабул қилишда жамғарма ва 10, 100, 1000 - қарорлар муддати кейинги босқичларида йўқотиш хақида эслаш керак. Бозор иқтисодиётида инновацион лойиҳа опциони инвесторнинг манфаатларини инобатга олган ҳолда танланган.Турли даврларда юзага келган бир xил ҳаражатлар тенг эмас. Инновацияларни ҳаётий циклининг муҳим давомийлиги xаражатларнинг иқтисодий тенгсизлигига ва турли вақтларда олинган натижаларга олиб келади. Бу қарама-қаршилик ҳозирги қиймат усули ёки дисконтлаш усули ёрдамида, яьни ҳаражатлар ва натижаларни бир дақиқага қисқартириш билан бартараф этилади. Вақт ўтиши билан, масалан, янгилик бошланган йилни олиш мумкин.</w:t>
      </w:r>
    </w:p>
    <w:p w:rsidR="00835940" w:rsidRPr="00F024A8" w:rsidRDefault="00835940" w:rsidP="0083594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Дисконтлаш, келажакда олинадиган ҳар қандай миқдор ҳозирги вақтда кам қимматга эга. Молиявий ҳисобларда дисконтлашни қўллаш вақт факторини ҳисобга олади. Дисконтлаш ғояси шундаки, фирманинг эртага эмас, бугунги кунда пулни олиш афзаллиги, чунки инновацияларга сармоя ётқизиб, эртага қўшимча даромад келтиради. Бундан ташқари, келажак учун пул олишни кечиктириш xавфлидир: салбий ҳолатларда кутилганидан кам даромад келтиради, ҳатто умуман келтирмаслиги мумкин.</w:t>
      </w:r>
    </w:p>
    <w:p w:rsidR="00C10538" w:rsidRPr="00F024A8" w:rsidRDefault="00C10538"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 учун, агар бугун сиз инновацияларга 1 млрд. рубл сармоя киритмоқчи бўлсангиз, даромаднинг 10 %ни олишни кутмоқдасиз, кейин бир йилда сизнинг инвестицияларингиз қиймати 1,1 млрд. рублни ташкил этади - бу инвестицияларингизнинг келажакдаги қиймати ва хозирги қиймати 1,0 млрд. рубл.</w:t>
      </w:r>
    </w:p>
    <w:p w:rsidR="00C10538" w:rsidRPr="00F024A8" w:rsidRDefault="00C10538"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Келажакдаги қиймат ва жорий қиймат ўртасидаги фарқ дисконт дейилади.</w:t>
      </w:r>
    </w:p>
    <w:p w:rsidR="00C10538" w:rsidRPr="00F024A8" w:rsidRDefault="00C10538" w:rsidP="00C10538">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Дисконт омиллари аралашма фоизлари формуласидан фойдаланиб хисоблаб чиқилади:</w:t>
      </w:r>
    </w:p>
    <w:p w:rsidR="00C10538" w:rsidRPr="00F024A8" w:rsidRDefault="00C10538" w:rsidP="007140B8">
      <w:pPr>
        <w:spacing w:after="0"/>
        <w:ind w:firstLine="567"/>
        <w:jc w:val="center"/>
        <w:rPr>
          <w:rFonts w:ascii="Times New Roman" w:hAnsi="Times New Roman" w:cs="Times New Roman"/>
          <w:sz w:val="28"/>
          <w:szCs w:val="26"/>
        </w:rPr>
      </w:pPr>
      <w:r w:rsidRPr="00F024A8">
        <w:rPr>
          <w:rFonts w:ascii="Times New Roman" w:hAnsi="Times New Roman" w:cs="Times New Roman"/>
          <w:sz w:val="28"/>
          <w:szCs w:val="26"/>
        </w:rPr>
        <w:t>α</w:t>
      </w:r>
      <w:r w:rsidRPr="00F024A8">
        <w:rPr>
          <w:rFonts w:ascii="Times New Roman" w:hAnsi="Times New Roman" w:cs="Times New Roman"/>
          <w:sz w:val="28"/>
          <w:szCs w:val="26"/>
          <w:lang w:val="uz-Cyrl-UZ"/>
        </w:rPr>
        <w:t xml:space="preserve">1 </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(1+</w:t>
      </w:r>
      <w:r w:rsidRPr="00F024A8">
        <w:rPr>
          <w:rFonts w:ascii="Times New Roman" w:hAnsi="Times New Roman" w:cs="Times New Roman"/>
          <w:sz w:val="28"/>
          <w:szCs w:val="26"/>
          <w:lang w:val="en-US"/>
        </w:rPr>
        <w:t>i</w:t>
      </w:r>
      <w:r w:rsidRPr="00F024A8">
        <w:rPr>
          <w:rFonts w:ascii="Times New Roman" w:hAnsi="Times New Roman" w:cs="Times New Roman"/>
          <w:sz w:val="28"/>
          <w:szCs w:val="26"/>
        </w:rPr>
        <w:t>)</w:t>
      </w:r>
      <w:r w:rsidRPr="00F024A8">
        <w:rPr>
          <w:rFonts w:ascii="Times New Roman" w:hAnsi="Times New Roman" w:cs="Times New Roman"/>
          <w:sz w:val="28"/>
          <w:szCs w:val="26"/>
          <w:vertAlign w:val="superscript"/>
          <w:lang w:val="en-US"/>
        </w:rPr>
        <w:t>t</w:t>
      </w:r>
      <w:r w:rsidRPr="00F024A8">
        <w:rPr>
          <w:rFonts w:ascii="Times New Roman" w:hAnsi="Times New Roman" w:cs="Times New Roman"/>
          <w:sz w:val="28"/>
          <w:szCs w:val="26"/>
          <w:vertAlign w:val="superscript"/>
        </w:rPr>
        <w:t xml:space="preserve">                                                      (9.1)</w:t>
      </w:r>
    </w:p>
    <w:p w:rsidR="007140B8" w:rsidRPr="00F024A8" w:rsidRDefault="00C10538"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br/>
      </w:r>
      <w:r w:rsidR="007140B8" w:rsidRPr="00F024A8">
        <w:rPr>
          <w:rFonts w:ascii="Times New Roman" w:hAnsi="Times New Roman" w:cs="Times New Roman"/>
          <w:sz w:val="28"/>
          <w:szCs w:val="26"/>
          <w:lang w:val="uz-Cyrl-UZ"/>
        </w:rPr>
        <w:t>бу ерда</w:t>
      </w:r>
    </w:p>
    <w:p w:rsidR="007140B8" w:rsidRPr="00F024A8" w:rsidRDefault="007140B8"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i</w:t>
      </w:r>
      <w:r w:rsidR="00C10538" w:rsidRPr="00F024A8">
        <w:rPr>
          <w:rFonts w:ascii="Times New Roman" w:hAnsi="Times New Roman" w:cs="Times New Roman"/>
          <w:sz w:val="28"/>
          <w:szCs w:val="26"/>
          <w:lang w:val="uz-Cyrl-UZ"/>
        </w:rPr>
        <w:t>-фоиз дара</w:t>
      </w:r>
      <w:r w:rsidRPr="00F024A8">
        <w:rPr>
          <w:rFonts w:ascii="Times New Roman" w:hAnsi="Times New Roman" w:cs="Times New Roman"/>
          <w:sz w:val="28"/>
          <w:szCs w:val="26"/>
          <w:lang w:val="uz-Cyrl-UZ"/>
        </w:rPr>
        <w:t>ж</w:t>
      </w:r>
      <w:r w:rsidR="00C10538" w:rsidRPr="00F024A8">
        <w:rPr>
          <w:rFonts w:ascii="Times New Roman" w:hAnsi="Times New Roman" w:cs="Times New Roman"/>
          <w:sz w:val="28"/>
          <w:szCs w:val="26"/>
          <w:lang w:val="uz-Cyrl-UZ"/>
        </w:rPr>
        <w:t>аси</w:t>
      </w:r>
      <w:r w:rsidRPr="00F024A8">
        <w:rPr>
          <w:rFonts w:ascii="Times New Roman" w:hAnsi="Times New Roman" w:cs="Times New Roman"/>
          <w:sz w:val="28"/>
          <w:szCs w:val="26"/>
          <w:lang w:val="uz-Cyrl-UZ"/>
        </w:rPr>
        <w:t xml:space="preserve"> щнлик </w:t>
      </w:r>
      <w:r w:rsidR="00C10538" w:rsidRPr="00F024A8">
        <w:rPr>
          <w:rFonts w:ascii="Times New Roman" w:hAnsi="Times New Roman" w:cs="Times New Roman"/>
          <w:sz w:val="28"/>
          <w:szCs w:val="26"/>
          <w:lang w:val="uz-Cyrl-UZ"/>
        </w:rPr>
        <w:t>касрида ифодаланади (дисконтланган ставка</w:t>
      </w:r>
      <w:r w:rsidRPr="00F024A8">
        <w:rPr>
          <w:rFonts w:ascii="Times New Roman" w:hAnsi="Times New Roman" w:cs="Times New Roman"/>
          <w:sz w:val="28"/>
          <w:szCs w:val="26"/>
          <w:lang w:val="uz-Cyrl-UZ"/>
        </w:rPr>
        <w:t>)</w:t>
      </w:r>
      <w:r w:rsidR="00C10538" w:rsidRPr="00F024A8">
        <w:rPr>
          <w:rFonts w:ascii="Times New Roman" w:hAnsi="Times New Roman" w:cs="Times New Roman"/>
          <w:sz w:val="28"/>
          <w:szCs w:val="26"/>
          <w:lang w:val="uz-Cyrl-UZ"/>
        </w:rPr>
        <w:t>;</w:t>
      </w:r>
    </w:p>
    <w:p w:rsidR="007140B8" w:rsidRPr="00F024A8" w:rsidRDefault="007140B8"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tp</w:t>
      </w:r>
      <w:r w:rsidR="00C10538"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w:t>
      </w:r>
      <w:r w:rsidR="00C10538" w:rsidRPr="00F024A8">
        <w:rPr>
          <w:rFonts w:ascii="Times New Roman" w:hAnsi="Times New Roman" w:cs="Times New Roman"/>
          <w:sz w:val="28"/>
          <w:szCs w:val="26"/>
          <w:lang w:val="uz-Cyrl-UZ"/>
        </w:rPr>
        <w:t xml:space="preserve"> xара</w:t>
      </w:r>
      <w:r w:rsidRPr="00F024A8">
        <w:rPr>
          <w:rFonts w:ascii="Times New Roman" w:hAnsi="Times New Roman" w:cs="Times New Roman"/>
          <w:sz w:val="28"/>
          <w:szCs w:val="26"/>
          <w:lang w:val="uz-Cyrl-UZ"/>
        </w:rPr>
        <w:t>ж</w:t>
      </w:r>
      <w:r w:rsidR="00C10538" w:rsidRPr="00F024A8">
        <w:rPr>
          <w:rFonts w:ascii="Times New Roman" w:hAnsi="Times New Roman" w:cs="Times New Roman"/>
          <w:sz w:val="28"/>
          <w:szCs w:val="26"/>
          <w:lang w:val="uz-Cyrl-UZ"/>
        </w:rPr>
        <w:t>атлар ва нати</w:t>
      </w:r>
      <w:r w:rsidRPr="00F024A8">
        <w:rPr>
          <w:rFonts w:ascii="Times New Roman" w:hAnsi="Times New Roman" w:cs="Times New Roman"/>
          <w:sz w:val="28"/>
          <w:szCs w:val="26"/>
          <w:lang w:val="uz-Cyrl-UZ"/>
        </w:rPr>
        <w:t>ж</w:t>
      </w:r>
      <w:r w:rsidR="00C10538" w:rsidRPr="00F024A8">
        <w:rPr>
          <w:rFonts w:ascii="Times New Roman" w:hAnsi="Times New Roman" w:cs="Times New Roman"/>
          <w:sz w:val="28"/>
          <w:szCs w:val="26"/>
          <w:lang w:val="uz-Cyrl-UZ"/>
        </w:rPr>
        <w:t>аларни</w:t>
      </w:r>
      <w:r w:rsidRPr="00F024A8">
        <w:rPr>
          <w:rFonts w:ascii="Times New Roman" w:hAnsi="Times New Roman" w:cs="Times New Roman"/>
          <w:sz w:val="28"/>
          <w:szCs w:val="26"/>
          <w:lang w:val="uz-Cyrl-UZ"/>
        </w:rPr>
        <w:t xml:space="preserve"> ўтказган</w:t>
      </w:r>
      <w:r w:rsidR="00C10538" w:rsidRPr="00F024A8">
        <w:rPr>
          <w:rFonts w:ascii="Times New Roman" w:hAnsi="Times New Roman" w:cs="Times New Roman"/>
          <w:sz w:val="28"/>
          <w:szCs w:val="26"/>
          <w:lang w:val="uz-Cyrl-UZ"/>
        </w:rPr>
        <w:t xml:space="preserve"> йил (</w:t>
      </w:r>
      <w:r w:rsidRPr="00F024A8">
        <w:rPr>
          <w:rFonts w:ascii="Times New Roman" w:hAnsi="Times New Roman" w:cs="Times New Roman"/>
          <w:sz w:val="28"/>
          <w:szCs w:val="26"/>
          <w:lang w:val="uz-Cyrl-UZ"/>
        </w:rPr>
        <w:t xml:space="preserve">ҳисобот </w:t>
      </w:r>
      <w:r w:rsidR="00C10538" w:rsidRPr="00F024A8">
        <w:rPr>
          <w:rFonts w:ascii="Times New Roman" w:hAnsi="Times New Roman" w:cs="Times New Roman"/>
          <w:sz w:val="28"/>
          <w:szCs w:val="26"/>
          <w:lang w:val="uz-Cyrl-UZ"/>
        </w:rPr>
        <w:t>йил</w:t>
      </w:r>
      <w:r w:rsidRPr="00F024A8">
        <w:rPr>
          <w:rFonts w:ascii="Times New Roman" w:hAnsi="Times New Roman" w:cs="Times New Roman"/>
          <w:sz w:val="28"/>
          <w:szCs w:val="26"/>
          <w:lang w:val="uz-Cyrl-UZ"/>
        </w:rPr>
        <w:t>и</w:t>
      </w:r>
      <w:r w:rsidR="00C10538" w:rsidRPr="00F024A8">
        <w:rPr>
          <w:rFonts w:ascii="Times New Roman" w:hAnsi="Times New Roman" w:cs="Times New Roman"/>
          <w:sz w:val="28"/>
          <w:szCs w:val="26"/>
          <w:lang w:val="uz-Cyrl-UZ"/>
        </w:rPr>
        <w:t>);</w:t>
      </w:r>
    </w:p>
    <w:p w:rsidR="007140B8" w:rsidRPr="00F024A8" w:rsidRDefault="007140B8"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t</w:t>
      </w:r>
      <w:r w:rsidR="00C10538"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харажатлар ва натижаларга олиб келган йил ҳисоботи.</w:t>
      </w:r>
    </w:p>
    <w:p w:rsidR="007140B8" w:rsidRPr="00F024A8" w:rsidRDefault="007140B8"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Сотув бошланишига олиб келинган шартларда инновациялар tp=0 га тенг, демак,</w:t>
      </w:r>
    </w:p>
    <w:p w:rsidR="007140B8" w:rsidRPr="00F024A8" w:rsidRDefault="007140B8" w:rsidP="007140B8">
      <w:pPr>
        <w:spacing w:after="0"/>
        <w:ind w:firstLine="567"/>
        <w:jc w:val="center"/>
        <w:rPr>
          <w:rFonts w:ascii="Times New Roman" w:hAnsi="Times New Roman" w:cs="Times New Roman"/>
          <w:sz w:val="28"/>
          <w:szCs w:val="26"/>
        </w:rPr>
      </w:pPr>
      <m:oMath>
        <m:r>
          <w:rPr>
            <w:rFonts w:ascii="Cambria Math" w:hAnsi="Cambria Math" w:cs="Times New Roman"/>
            <w:sz w:val="28"/>
            <w:szCs w:val="26"/>
            <w:lang w:val="en-US"/>
          </w:rPr>
          <m:t>αt</m:t>
        </m:r>
        <m:r>
          <m:rPr>
            <m:sty m:val="p"/>
          </m:rPr>
          <w:rPr>
            <w:rFonts w:ascii="Cambria Math" w:hAnsi="Cambria Math" w:cs="Cambria Math"/>
            <w:sz w:val="28"/>
            <w:szCs w:val="26"/>
            <w:lang w:val="uz-Cyrl-UZ"/>
          </w:rPr>
          <m:t>=</m:t>
        </m:r>
        <m:f>
          <m:fPr>
            <m:ctrlPr>
              <w:rPr>
                <w:rFonts w:ascii="Cambria Math" w:hAnsi="Cambria Math" w:cs="Times New Roman"/>
                <w:sz w:val="28"/>
                <w:szCs w:val="26"/>
                <w:lang w:val="uz-Cyrl-UZ"/>
              </w:rPr>
            </m:ctrlPr>
          </m:fPr>
          <m:num>
            <m:r>
              <w:rPr>
                <w:rFonts w:ascii="Cambria Math" w:hAnsi="Cambria Math" w:cs="Cambria Math"/>
                <w:sz w:val="28"/>
                <w:szCs w:val="26"/>
                <w:lang w:val="uz-Cyrl-UZ"/>
              </w:rPr>
              <m:t>t</m:t>
            </m:r>
          </m:num>
          <m:den>
            <m:d>
              <m:dPr>
                <m:ctrlPr>
                  <w:rPr>
                    <w:rFonts w:ascii="Cambria Math" w:hAnsi="Cambria Math" w:cs="Cambria Math"/>
                    <w:sz w:val="28"/>
                    <w:szCs w:val="26"/>
                    <w:lang w:val="uz-Cyrl-UZ"/>
                  </w:rPr>
                </m:ctrlPr>
              </m:dPr>
              <m:e>
                <m:r>
                  <m:rPr>
                    <m:sty m:val="p"/>
                  </m:rPr>
                  <w:rPr>
                    <w:rFonts w:ascii="Cambria Math" w:hAnsi="Cambria Math" w:cs="Cambria Math"/>
                    <w:sz w:val="28"/>
                    <w:szCs w:val="26"/>
                    <w:lang w:val="uz-Cyrl-UZ"/>
                  </w:rPr>
                  <m:t>1+i</m:t>
                </m:r>
              </m:e>
            </m:d>
            <m:r>
              <m:rPr>
                <m:sty m:val="p"/>
              </m:rPr>
              <w:rPr>
                <w:rFonts w:ascii="Cambria Math" w:hAnsi="Cambria Math" w:cs="Cambria Math"/>
                <w:sz w:val="28"/>
                <w:szCs w:val="26"/>
                <w:lang w:val="uz-Cyrl-UZ"/>
              </w:rPr>
              <m:t>t</m:t>
            </m:r>
          </m:den>
        </m:f>
      </m:oMath>
      <w:r w:rsidRPr="00F024A8">
        <w:rPr>
          <w:rFonts w:ascii="Times New Roman" w:eastAsiaTheme="minorEastAsia" w:hAnsi="Times New Roman" w:cs="Times New Roman"/>
          <w:sz w:val="28"/>
          <w:szCs w:val="26"/>
        </w:rPr>
        <w:t xml:space="preserve">                              (9.2.)</w:t>
      </w:r>
    </w:p>
    <w:p w:rsidR="00D50BB1" w:rsidRPr="00F024A8" w:rsidRDefault="00C10538" w:rsidP="00C10538">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Капиталдаги фоиз ставкасининг и</w:t>
      </w:r>
      <w:r w:rsidR="00D50BB1" w:rsidRPr="00F024A8">
        <w:rPr>
          <w:rFonts w:ascii="Times New Roman" w:hAnsi="Times New Roman" w:cs="Times New Roman"/>
          <w:sz w:val="28"/>
          <w:szCs w:val="26"/>
        </w:rPr>
        <w:t>;</w:t>
      </w:r>
      <w:r w:rsidRPr="00F024A8">
        <w:rPr>
          <w:rFonts w:ascii="Times New Roman" w:hAnsi="Times New Roman" w:cs="Times New Roman"/>
          <w:sz w:val="28"/>
          <w:szCs w:val="26"/>
        </w:rPr>
        <w:t>обий ба</w:t>
      </w:r>
      <w:r w:rsidR="00D50BB1" w:rsidRPr="00F024A8">
        <w:rPr>
          <w:rFonts w:ascii="Times New Roman" w:hAnsi="Times New Roman" w:cs="Times New Roman"/>
          <w:sz w:val="28"/>
          <w:szCs w:val="26"/>
        </w:rPr>
        <w:t>=</w:t>
      </w:r>
      <w:r w:rsidRPr="00F024A8">
        <w:rPr>
          <w:rFonts w:ascii="Times New Roman" w:hAnsi="Times New Roman" w:cs="Times New Roman"/>
          <w:sz w:val="28"/>
          <w:szCs w:val="26"/>
        </w:rPr>
        <w:t xml:space="preserve">осини </w:t>
      </w:r>
      <w:r w:rsidR="00D50BB1"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исобга оладиган б</w:t>
      </w:r>
      <w:r w:rsidR="00D50BB1" w:rsidRPr="00F024A8">
        <w:rPr>
          <w:rFonts w:ascii="Times New Roman" w:hAnsi="Times New Roman" w:cs="Times New Roman"/>
          <w:sz w:val="28"/>
          <w:szCs w:val="26"/>
          <w:lang w:val="uz-Cyrl-UZ"/>
        </w:rPr>
        <w:t>ў</w:t>
      </w:r>
      <w:r w:rsidRPr="00F024A8">
        <w:rPr>
          <w:rFonts w:ascii="Times New Roman" w:hAnsi="Times New Roman" w:cs="Times New Roman"/>
          <w:sz w:val="28"/>
          <w:szCs w:val="26"/>
        </w:rPr>
        <w:t xml:space="preserve">лсак, дисконтлаш ставкаси </w:t>
      </w:r>
      <w:r w:rsidR="00D50BB1" w:rsidRPr="00F024A8">
        <w:rPr>
          <w:rFonts w:ascii="Times New Roman" w:hAnsi="Times New Roman" w:cs="Times New Roman"/>
          <w:sz w:val="28"/>
          <w:szCs w:val="26"/>
        </w:rPr>
        <w:t>ҳ</w:t>
      </w:r>
      <w:r w:rsidRPr="00F024A8">
        <w:rPr>
          <w:rFonts w:ascii="Times New Roman" w:hAnsi="Times New Roman" w:cs="Times New Roman"/>
          <w:sz w:val="28"/>
          <w:szCs w:val="26"/>
        </w:rPr>
        <w:t>ар доим бирдан кам</w:t>
      </w:r>
      <w:r w:rsidR="00D50BB1" w:rsidRPr="00F024A8">
        <w:rPr>
          <w:rFonts w:ascii="Times New Roman" w:hAnsi="Times New Roman" w:cs="Times New Roman"/>
          <w:sz w:val="28"/>
          <w:szCs w:val="26"/>
          <w:lang w:val="uz-Cyrl-UZ"/>
        </w:rPr>
        <w:t xml:space="preserve"> бўлади</w:t>
      </w:r>
      <w:r w:rsidRPr="00F024A8">
        <w:rPr>
          <w:rFonts w:ascii="Times New Roman" w:hAnsi="Times New Roman" w:cs="Times New Roman"/>
          <w:sz w:val="28"/>
          <w:szCs w:val="26"/>
        </w:rPr>
        <w:t>.</w:t>
      </w:r>
    </w:p>
    <w:p w:rsidR="00D50BB1" w:rsidRPr="00F024A8" w:rsidRDefault="00C10538" w:rsidP="00C10538">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Шартли мисолни к</w:t>
      </w:r>
      <w:r w:rsidR="00D50BB1" w:rsidRPr="00F024A8">
        <w:rPr>
          <w:rFonts w:ascii="Times New Roman" w:hAnsi="Times New Roman" w:cs="Times New Roman"/>
          <w:sz w:val="28"/>
          <w:szCs w:val="26"/>
          <w:lang w:val="uz-Cyrl-UZ"/>
        </w:rPr>
        <w:t>ў</w:t>
      </w:r>
      <w:r w:rsidRPr="00F024A8">
        <w:rPr>
          <w:rFonts w:ascii="Times New Roman" w:hAnsi="Times New Roman" w:cs="Times New Roman"/>
          <w:sz w:val="28"/>
          <w:szCs w:val="26"/>
        </w:rPr>
        <w:t>риб чиқай</w:t>
      </w:r>
      <w:r w:rsidR="00D50BB1" w:rsidRPr="00F024A8">
        <w:rPr>
          <w:rFonts w:ascii="Times New Roman" w:hAnsi="Times New Roman" w:cs="Times New Roman"/>
          <w:sz w:val="28"/>
          <w:szCs w:val="26"/>
          <w:lang w:val="uz-Cyrl-UZ"/>
        </w:rPr>
        <w:t>миз</w:t>
      </w:r>
      <w:r w:rsidRPr="00F024A8">
        <w:rPr>
          <w:rFonts w:ascii="Times New Roman" w:hAnsi="Times New Roman" w:cs="Times New Roman"/>
          <w:sz w:val="28"/>
          <w:szCs w:val="26"/>
        </w:rPr>
        <w:t>: 4 йил давомида т</w:t>
      </w:r>
      <w:r w:rsidR="00D50BB1"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ланиши керак б</w:t>
      </w:r>
      <w:r w:rsidR="00D50BB1" w:rsidRPr="00F024A8">
        <w:rPr>
          <w:rFonts w:ascii="Times New Roman" w:hAnsi="Times New Roman" w:cs="Times New Roman"/>
          <w:sz w:val="28"/>
          <w:szCs w:val="26"/>
          <w:lang w:val="uz-Cyrl-UZ"/>
        </w:rPr>
        <w:t>ў</w:t>
      </w:r>
      <w:r w:rsidRPr="00F024A8">
        <w:rPr>
          <w:rFonts w:ascii="Times New Roman" w:hAnsi="Times New Roman" w:cs="Times New Roman"/>
          <w:sz w:val="28"/>
          <w:szCs w:val="26"/>
        </w:rPr>
        <w:t xml:space="preserve">лган </w:t>
      </w:r>
      <w:r w:rsidR="00D50BB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20 мл</w:t>
      </w:r>
      <w:r w:rsidR="00D50BB1" w:rsidRPr="00F024A8">
        <w:rPr>
          <w:rFonts w:ascii="Times New Roman" w:hAnsi="Times New Roman" w:cs="Times New Roman"/>
          <w:sz w:val="28"/>
          <w:szCs w:val="26"/>
          <w:lang w:val="uz-Cyrl-UZ"/>
        </w:rPr>
        <w:t>р</w:t>
      </w:r>
      <w:r w:rsidRPr="00F024A8">
        <w:rPr>
          <w:rFonts w:ascii="Times New Roman" w:hAnsi="Times New Roman" w:cs="Times New Roman"/>
          <w:sz w:val="28"/>
          <w:szCs w:val="26"/>
        </w:rPr>
        <w:t>д</w:t>
      </w:r>
      <w:r w:rsidR="00D50BB1"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рублнинг </w:t>
      </w:r>
      <w:r w:rsidR="00D50BB1"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орий қийматини аниқла</w:t>
      </w:r>
      <w:r w:rsidR="00D50BB1" w:rsidRPr="00F024A8">
        <w:rPr>
          <w:rFonts w:ascii="Times New Roman" w:hAnsi="Times New Roman" w:cs="Times New Roman"/>
          <w:sz w:val="28"/>
          <w:szCs w:val="26"/>
          <w:lang w:val="uz-Cyrl-UZ"/>
        </w:rPr>
        <w:t>ймиз</w:t>
      </w:r>
      <w:r w:rsidRPr="00F024A8">
        <w:rPr>
          <w:rFonts w:ascii="Times New Roman" w:hAnsi="Times New Roman" w:cs="Times New Roman"/>
          <w:sz w:val="28"/>
          <w:szCs w:val="26"/>
        </w:rPr>
        <w:t xml:space="preserve">. Ушбу давр мобайнида </w:t>
      </w:r>
      <w:r w:rsidR="00D50BB1" w:rsidRPr="00F024A8">
        <w:rPr>
          <w:rFonts w:ascii="Times New Roman" w:hAnsi="Times New Roman" w:cs="Times New Roman"/>
          <w:sz w:val="28"/>
          <w:szCs w:val="26"/>
          <w:lang w:val="uz-Cyrl-UZ"/>
        </w:rPr>
        <w:t>мураккаб</w:t>
      </w:r>
      <w:r w:rsidRPr="00F024A8">
        <w:rPr>
          <w:rFonts w:ascii="Times New Roman" w:hAnsi="Times New Roman" w:cs="Times New Roman"/>
          <w:sz w:val="28"/>
          <w:szCs w:val="26"/>
        </w:rPr>
        <w:t xml:space="preserve"> фоизлари йилига 8% ставка б</w:t>
      </w:r>
      <w:r w:rsidR="00D50BB1" w:rsidRPr="00F024A8">
        <w:rPr>
          <w:rFonts w:ascii="Times New Roman" w:hAnsi="Times New Roman" w:cs="Times New Roman"/>
          <w:sz w:val="28"/>
          <w:szCs w:val="26"/>
          <w:lang w:val="uz-Cyrl-UZ"/>
        </w:rPr>
        <w:t>ў</w:t>
      </w:r>
      <w:r w:rsidRPr="00F024A8">
        <w:rPr>
          <w:rFonts w:ascii="Times New Roman" w:hAnsi="Times New Roman" w:cs="Times New Roman"/>
          <w:sz w:val="28"/>
          <w:szCs w:val="26"/>
        </w:rPr>
        <w:t xml:space="preserve">йича дастлабки миқдордан </w:t>
      </w:r>
      <w:r w:rsidR="00D50BB1"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исоблаб чиқилган.</w:t>
      </w:r>
    </w:p>
    <w:p w:rsidR="00D50BB1" w:rsidRPr="00F024A8" w:rsidRDefault="00C10538" w:rsidP="00C10538">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Бу ерда замонавий қиймат:</w:t>
      </w:r>
    </w:p>
    <w:p w:rsidR="00D50BB1" w:rsidRPr="00F024A8" w:rsidRDefault="00D50BB1" w:rsidP="00D50BB1">
      <w:pPr>
        <w:spacing w:after="0"/>
        <w:ind w:firstLine="567"/>
        <w:jc w:val="center"/>
        <w:rPr>
          <w:rFonts w:ascii="Times New Roman" w:hAnsi="Times New Roman" w:cs="Times New Roman"/>
          <w:sz w:val="28"/>
          <w:szCs w:val="26"/>
        </w:rPr>
      </w:pPr>
      <w:r w:rsidRPr="00F024A8">
        <w:rPr>
          <w:rFonts w:ascii="Times New Roman" w:hAnsi="Times New Roman" w:cs="Times New Roman"/>
          <w:sz w:val="28"/>
          <w:szCs w:val="26"/>
          <w:lang w:val="uz-Cyrl-UZ"/>
        </w:rPr>
        <w:t xml:space="preserve">20*(1+0,08) </w:t>
      </w:r>
      <w:r w:rsidRPr="00F024A8">
        <w:rPr>
          <w:rFonts w:ascii="Times New Roman" w:hAnsi="Times New Roman" w:cs="Times New Roman"/>
          <w:sz w:val="28"/>
          <w:szCs w:val="26"/>
          <w:vertAlign w:val="superscript"/>
          <w:lang w:val="uz-Cyrl-UZ"/>
        </w:rPr>
        <w:t>-4</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=20*0,7351 =14,7</w:t>
      </w:r>
    </w:p>
    <w:p w:rsidR="00D50BB1" w:rsidRPr="00F024A8" w:rsidRDefault="00D50BB1" w:rsidP="00C10538">
      <w:pPr>
        <w:spacing w:after="0"/>
        <w:ind w:firstLine="567"/>
        <w:jc w:val="both"/>
        <w:rPr>
          <w:rFonts w:ascii="Times New Roman" w:hAnsi="Times New Roman" w:cs="Times New Roman"/>
          <w:sz w:val="28"/>
          <w:szCs w:val="26"/>
        </w:rPr>
      </w:pPr>
    </w:p>
    <w:p w:rsidR="00D50BB1" w:rsidRPr="00F024A8" w:rsidRDefault="00D50BB1"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Дисконтлаш </w:t>
      </w:r>
      <w:r w:rsidRPr="00F024A8">
        <w:rPr>
          <w:rFonts w:ascii="Times New Roman" w:hAnsi="Times New Roman" w:cs="Times New Roman"/>
          <w:sz w:val="28"/>
          <w:szCs w:val="26"/>
          <w:lang w:val="uz-Cyrl-UZ"/>
        </w:rPr>
        <w:t>ў</w:t>
      </w:r>
      <w:r w:rsidRPr="00F024A8">
        <w:rPr>
          <w:rFonts w:ascii="Times New Roman" w:hAnsi="Times New Roman" w:cs="Times New Roman"/>
          <w:sz w:val="28"/>
          <w:szCs w:val="26"/>
        </w:rPr>
        <w:t xml:space="preserve">тказилаётган </w:t>
      </w:r>
      <w:r w:rsidRPr="00F024A8">
        <w:rPr>
          <w:rFonts w:ascii="Times New Roman" w:hAnsi="Times New Roman" w:cs="Times New Roman"/>
          <w:sz w:val="28"/>
          <w:szCs w:val="26"/>
          <w:lang w:val="uz-Cyrl-UZ"/>
        </w:rPr>
        <w:t>ф</w:t>
      </w:r>
      <w:r w:rsidR="00C10538" w:rsidRPr="00F024A8">
        <w:rPr>
          <w:rFonts w:ascii="Times New Roman" w:hAnsi="Times New Roman" w:cs="Times New Roman"/>
          <w:sz w:val="28"/>
          <w:szCs w:val="26"/>
        </w:rPr>
        <w:t>оиз ставкаси</w:t>
      </w:r>
      <w:r w:rsidRPr="00F024A8">
        <w:rPr>
          <w:rFonts w:ascii="Times New Roman" w:hAnsi="Times New Roman" w:cs="Times New Roman"/>
          <w:sz w:val="28"/>
          <w:szCs w:val="26"/>
        </w:rPr>
        <w:t xml:space="preserve">нинг </w:t>
      </w:r>
      <w:r w:rsidRPr="00F024A8">
        <w:rPr>
          <w:rFonts w:ascii="Times New Roman" w:hAnsi="Times New Roman" w:cs="Times New Roman"/>
          <w:sz w:val="28"/>
          <w:szCs w:val="26"/>
          <w:lang w:val="uz-Cyrl-UZ"/>
        </w:rPr>
        <w:t>қиймати ва ўзгармайдиган катталик тескари боғлиқликда туради</w:t>
      </w:r>
      <w:r w:rsidR="00C10538"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яъни</w:t>
      </w:r>
      <w:r w:rsidR="00C10538" w:rsidRPr="00F024A8">
        <w:rPr>
          <w:rFonts w:ascii="Times New Roman" w:hAnsi="Times New Roman" w:cs="Times New Roman"/>
          <w:sz w:val="28"/>
          <w:szCs w:val="26"/>
        </w:rPr>
        <w:t xml:space="preserve"> фоиз ставкаси </w:t>
      </w:r>
      <w:r w:rsidRPr="00F024A8">
        <w:rPr>
          <w:rFonts w:ascii="Times New Roman" w:hAnsi="Times New Roman" w:cs="Times New Roman"/>
          <w:sz w:val="28"/>
          <w:szCs w:val="26"/>
          <w:lang w:val="uz-Cyrl-UZ"/>
        </w:rPr>
        <w:t>қанчалик юқори бўлса, шунча бошқа шартларда ўзгармайдиган қиймат паст бўлади.</w:t>
      </w:r>
    </w:p>
    <w:p w:rsidR="00C10538" w:rsidRPr="00F024A8" w:rsidRDefault="00C10538"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Шундай қилиб, </w:t>
      </w:r>
      <w:r w:rsidR="00D50BB1" w:rsidRPr="00F024A8">
        <w:rPr>
          <w:rFonts w:ascii="Times New Roman" w:hAnsi="Times New Roman" w:cs="Times New Roman"/>
          <w:sz w:val="28"/>
          <w:szCs w:val="26"/>
          <w:lang w:val="uz-Cyrl-UZ"/>
        </w:rPr>
        <w:t>м</w:t>
      </w:r>
      <w:r w:rsidRPr="00F024A8">
        <w:rPr>
          <w:rFonts w:ascii="Times New Roman" w:hAnsi="Times New Roman" w:cs="Times New Roman"/>
          <w:sz w:val="28"/>
          <w:szCs w:val="26"/>
          <w:lang w:val="uz-Cyrl-UZ"/>
        </w:rPr>
        <w:t xml:space="preserve">ураккаб фоизлар </w:t>
      </w:r>
      <w:r w:rsidR="00D50BB1"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исоблаш усули</w:t>
      </w:r>
      <w:r w:rsidR="00D50BB1" w:rsidRPr="00F024A8">
        <w:rPr>
          <w:rFonts w:ascii="Times New Roman" w:hAnsi="Times New Roman" w:cs="Times New Roman"/>
          <w:sz w:val="28"/>
          <w:szCs w:val="26"/>
          <w:lang w:val="uz-Cyrl-UZ"/>
        </w:rPr>
        <w:t>нинг</w:t>
      </w:r>
      <w:r w:rsidRPr="00F024A8">
        <w:rPr>
          <w:rFonts w:ascii="Times New Roman" w:hAnsi="Times New Roman" w:cs="Times New Roman"/>
          <w:sz w:val="28"/>
          <w:szCs w:val="26"/>
          <w:lang w:val="uz-Cyrl-UZ"/>
        </w:rPr>
        <w:t xml:space="preserve"> биринчи даври кредит асл миқдори </w:t>
      </w:r>
      <w:r w:rsidR="00D50BB1"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исобланади ва қ</w:t>
      </w:r>
      <w:r w:rsidR="0074682D"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шил</w:t>
      </w:r>
      <w:r w:rsidR="0074682D" w:rsidRPr="00F024A8">
        <w:rPr>
          <w:rFonts w:ascii="Times New Roman" w:hAnsi="Times New Roman" w:cs="Times New Roman"/>
          <w:sz w:val="28"/>
          <w:szCs w:val="26"/>
          <w:lang w:val="uz-Cyrl-UZ"/>
        </w:rPr>
        <w:t>ган фоизларга суммалаштирилади, ва ҳар бир кейинги давр давомида фоизлар қўшилган суммага ҳ</w:t>
      </w:r>
      <w:r w:rsidRPr="00F024A8">
        <w:rPr>
          <w:rFonts w:ascii="Times New Roman" w:hAnsi="Times New Roman" w:cs="Times New Roman"/>
          <w:sz w:val="28"/>
          <w:szCs w:val="26"/>
          <w:lang w:val="uz-Cyrl-UZ"/>
        </w:rPr>
        <w:t>исоблан</w:t>
      </w:r>
      <w:r w:rsidR="0074682D" w:rsidRPr="00F024A8">
        <w:rPr>
          <w:rFonts w:ascii="Times New Roman" w:hAnsi="Times New Roman" w:cs="Times New Roman"/>
          <w:sz w:val="28"/>
          <w:szCs w:val="26"/>
          <w:lang w:val="uz-Cyrl-UZ"/>
        </w:rPr>
        <w:t>ади. Демак,</w:t>
      </w:r>
      <w:r w:rsidRPr="00F024A8">
        <w:rPr>
          <w:rFonts w:ascii="Times New Roman" w:hAnsi="Times New Roman" w:cs="Times New Roman"/>
          <w:sz w:val="28"/>
          <w:szCs w:val="26"/>
          <w:lang w:val="uz-Cyrl-UZ"/>
        </w:rPr>
        <w:t xml:space="preserve"> фоизларни </w:t>
      </w:r>
      <w:r w:rsidR="0074682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исоблаш базаси доим </w:t>
      </w:r>
      <w:r w:rsidR="0074682D"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згариб туради. Ба</w:t>
      </w:r>
      <w:r w:rsidR="0074682D" w:rsidRPr="00F024A8">
        <w:rPr>
          <w:rFonts w:ascii="Times New Roman" w:hAnsi="Times New Roman" w:cs="Times New Roman"/>
          <w:sz w:val="28"/>
          <w:szCs w:val="26"/>
          <w:lang w:val="uz-Cyrl-UZ"/>
        </w:rPr>
        <w:t>ъ</w:t>
      </w:r>
      <w:r w:rsidRPr="00F024A8">
        <w:rPr>
          <w:rFonts w:ascii="Times New Roman" w:hAnsi="Times New Roman" w:cs="Times New Roman"/>
          <w:sz w:val="28"/>
          <w:szCs w:val="26"/>
          <w:lang w:val="uz-Cyrl-UZ"/>
        </w:rPr>
        <w:t xml:space="preserve">зан ушбу услуб </w:t>
      </w:r>
      <w:r w:rsidR="0074682D"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фоизга фоиз</w:t>
      </w:r>
      <w:r w:rsidR="0074682D"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деб аталади.</w:t>
      </w:r>
    </w:p>
    <w:p w:rsidR="0074682D" w:rsidRPr="00F024A8" w:rsidRDefault="0074682D"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Дисконтлаш ёрдамида лойиҳанинг тоза жорий қиймати аниқланади.</w:t>
      </w:r>
    </w:p>
    <w:p w:rsidR="0074682D" w:rsidRPr="00F024A8" w:rsidRDefault="0074682D"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w:t>
      </w:r>
    </w:p>
    <w:p w:rsidR="0074682D" w:rsidRPr="00F024A8" w:rsidRDefault="0074682D"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Лойиҳа инвестициясининг дастлабки суммаси 480 млн. рубль. Нақд пулнинг йиллик оқими уч йилда 160 млн. рублга тенг. Фоиз ставкаси 10% (i)</w:t>
      </w:r>
    </w:p>
    <w:p w:rsidR="0074682D" w:rsidRPr="00F024A8" w:rsidRDefault="0074682D" w:rsidP="00C10538">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Дисконтлаш коэффициентини ҳисоблаймиз:</w:t>
      </w:r>
    </w:p>
    <w:p w:rsidR="0074682D" w:rsidRPr="00F024A8" w:rsidRDefault="0074682D" w:rsidP="00C10538">
      <w:pPr>
        <w:spacing w:after="0"/>
        <w:ind w:firstLine="567"/>
        <w:jc w:val="both"/>
        <w:rPr>
          <w:rFonts w:ascii="Times New Roman" w:eastAsiaTheme="minorEastAsia" w:hAnsi="Times New Roman" w:cs="Times New Roman"/>
          <w:sz w:val="28"/>
          <w:szCs w:val="26"/>
          <w:lang w:val="uz-Cyrl-UZ"/>
        </w:rPr>
      </w:pPr>
      <w:r w:rsidRPr="00F024A8">
        <w:rPr>
          <w:rFonts w:ascii="Times New Roman" w:hAnsi="Times New Roman" w:cs="Times New Roman"/>
          <w:sz w:val="28"/>
          <w:szCs w:val="26"/>
          <w:lang w:val="uz-Cyrl-UZ"/>
        </w:rPr>
        <w:t xml:space="preserve">биринчи йил даврига -           </w:t>
      </w:r>
      <m:oMath>
        <m:f>
          <m:fPr>
            <m:ctrlPr>
              <w:rPr>
                <w:rFonts w:ascii="Cambria Math" w:hAnsi="Cambria Math" w:cs="Times New Roman"/>
                <w:sz w:val="28"/>
                <w:szCs w:val="26"/>
                <w:lang w:val="uz-Cyrl-UZ"/>
              </w:rPr>
            </m:ctrlPr>
          </m:fPr>
          <m:num>
            <m:r>
              <w:rPr>
                <w:rFonts w:ascii="Cambria Math" w:hAnsi="Cambria Math" w:cs="Times New Roman"/>
                <w:sz w:val="28"/>
                <w:szCs w:val="26"/>
                <w:lang w:val="uz-Cyrl-UZ"/>
              </w:rPr>
              <m:t>1</m:t>
            </m:r>
          </m:num>
          <m:den>
            <m:d>
              <m:dPr>
                <m:ctrlPr>
                  <w:rPr>
                    <w:rFonts w:ascii="Cambria Math" w:hAnsi="Cambria Math" w:cs="Times New Roman"/>
                    <w:sz w:val="28"/>
                    <w:szCs w:val="26"/>
                    <w:lang w:val="uz-Cyrl-UZ"/>
                  </w:rPr>
                </m:ctrlPr>
              </m:dPr>
              <m:e>
                <m:r>
                  <m:rPr>
                    <m:sty m:val="p"/>
                  </m:rPr>
                  <w:rPr>
                    <w:rFonts w:ascii="Cambria Math" w:hAnsi="Cambria Math" w:cs="Times New Roman"/>
                    <w:sz w:val="28"/>
                    <w:szCs w:val="26"/>
                    <w:lang w:val="uz-Cyrl-UZ"/>
                  </w:rPr>
                  <m:t>1+0,1</m:t>
                </m:r>
              </m:e>
            </m:d>
          </m:den>
        </m:f>
        <m:r>
          <w:rPr>
            <w:rFonts w:ascii="Cambria Math" w:hAnsi="Cambria Math" w:cs="Times New Roman"/>
            <w:sz w:val="28"/>
            <w:szCs w:val="26"/>
            <w:lang w:val="uz-Cyrl-UZ"/>
          </w:rPr>
          <m:t>=0,909</m:t>
        </m:r>
      </m:oMath>
    </w:p>
    <w:p w:rsidR="000D78B9" w:rsidRPr="00F024A8" w:rsidRDefault="000D78B9" w:rsidP="00C10538">
      <w:pPr>
        <w:spacing w:after="0"/>
        <w:ind w:firstLine="567"/>
        <w:jc w:val="both"/>
        <w:rPr>
          <w:rFonts w:ascii="Times New Roman" w:eastAsiaTheme="minorEastAsia" w:hAnsi="Times New Roman" w:cs="Times New Roman"/>
          <w:sz w:val="28"/>
          <w:szCs w:val="26"/>
          <w:lang w:val="uz-Cyrl-UZ"/>
        </w:rPr>
      </w:pPr>
    </w:p>
    <w:p w:rsidR="0074682D" w:rsidRPr="00F024A8" w:rsidRDefault="0074682D" w:rsidP="00C10538">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sz w:val="28"/>
          <w:szCs w:val="26"/>
          <w:lang w:val="uz-Cyrl-UZ"/>
        </w:rPr>
        <w:t xml:space="preserve">иккинчи йил даврига -           </w:t>
      </w:r>
      <m:oMath>
        <m:f>
          <m:fPr>
            <m:ctrlPr>
              <w:rPr>
                <w:rFonts w:ascii="Cambria Math" w:eastAsiaTheme="minorEastAsia" w:hAnsi="Cambria Math" w:cs="Times New Roman"/>
                <w:sz w:val="28"/>
                <w:szCs w:val="26"/>
                <w:lang w:val="uz-Cyrl-UZ"/>
              </w:rPr>
            </m:ctrlPr>
          </m:fPr>
          <m:num>
            <m:r>
              <w:rPr>
                <w:rFonts w:ascii="Cambria Math" w:eastAsiaTheme="minorEastAsia" w:hAnsi="Cambria Math" w:cs="Times New Roman"/>
                <w:sz w:val="28"/>
                <w:szCs w:val="26"/>
                <w:lang w:val="uz-Cyrl-UZ"/>
              </w:rPr>
              <m:t>1</m:t>
            </m:r>
          </m:num>
          <m:den>
            <m:d>
              <m:dPr>
                <m:ctrlPr>
                  <w:rPr>
                    <w:rFonts w:ascii="Cambria Math" w:eastAsiaTheme="minorEastAsia" w:hAnsi="Cambria Math" w:cs="Times New Roman"/>
                    <w:sz w:val="28"/>
                    <w:szCs w:val="26"/>
                    <w:lang w:val="uz-Cyrl-UZ"/>
                  </w:rPr>
                </m:ctrlPr>
              </m:dPr>
              <m:e>
                <m:r>
                  <m:rPr>
                    <m:sty m:val="p"/>
                  </m:rPr>
                  <w:rPr>
                    <w:rFonts w:ascii="Cambria Math" w:eastAsiaTheme="minorEastAsia" w:hAnsi="Cambria Math" w:cs="Times New Roman"/>
                    <w:sz w:val="28"/>
                    <w:szCs w:val="26"/>
                    <w:lang w:val="uz-Cyrl-UZ"/>
                  </w:rPr>
                  <m:t>1+0,1</m:t>
                </m:r>
              </m:e>
            </m:d>
          </m:den>
        </m:f>
        <m:r>
          <w:rPr>
            <w:rFonts w:ascii="Cambria Math" w:eastAsiaTheme="minorEastAsia" w:hAnsi="Cambria Math" w:cs="Times New Roman"/>
            <w:sz w:val="28"/>
            <w:szCs w:val="26"/>
            <w:lang w:val="uz-Cyrl-UZ"/>
          </w:rPr>
          <m:t>=0,751</m:t>
        </m:r>
      </m:oMath>
      <w:r w:rsidRPr="00F024A8">
        <w:rPr>
          <w:rFonts w:ascii="Times New Roman" w:eastAsiaTheme="minorEastAsia" w:hAnsi="Times New Roman" w:cs="Times New Roman"/>
          <w:sz w:val="28"/>
          <w:szCs w:val="26"/>
          <w:lang w:val="uz-Cyrl-UZ"/>
        </w:rPr>
        <w:t xml:space="preserve"> </w:t>
      </w:r>
    </w:p>
    <w:p w:rsidR="00835940" w:rsidRPr="00F024A8" w:rsidRDefault="00835940" w:rsidP="001C79ED">
      <w:pPr>
        <w:spacing w:after="0"/>
        <w:ind w:firstLine="567"/>
        <w:jc w:val="both"/>
        <w:rPr>
          <w:rFonts w:ascii="Times New Roman" w:hAnsi="Times New Roman" w:cs="Times New Roman"/>
          <w:sz w:val="28"/>
          <w:szCs w:val="26"/>
          <w:lang w:val="uz-Cyrl-UZ"/>
        </w:rPr>
      </w:pPr>
    </w:p>
    <w:p w:rsidR="00B5004F" w:rsidRPr="00F024A8" w:rsidRDefault="000D78B9" w:rsidP="001C79ED">
      <w:pPr>
        <w:spacing w:after="0"/>
        <w:ind w:firstLine="567"/>
        <w:jc w:val="both"/>
        <w:rPr>
          <w:rFonts w:ascii="Times New Roman" w:eastAsiaTheme="minorEastAsia" w:hAnsi="Times New Roman" w:cs="Times New Roman"/>
          <w:sz w:val="28"/>
          <w:szCs w:val="26"/>
          <w:lang w:val="uz-Cyrl-UZ"/>
        </w:rPr>
      </w:pPr>
      <w:r w:rsidRPr="00F024A8">
        <w:rPr>
          <w:rFonts w:ascii="Times New Roman" w:hAnsi="Times New Roman" w:cs="Times New Roman"/>
          <w:sz w:val="28"/>
          <w:szCs w:val="26"/>
          <w:lang w:val="uz-Cyrl-UZ"/>
        </w:rPr>
        <w:t xml:space="preserve">учинчи йил даврига -           </w:t>
      </w:r>
      <m:oMath>
        <m:f>
          <m:fPr>
            <m:ctrlPr>
              <w:rPr>
                <w:rFonts w:ascii="Cambria Math" w:hAnsi="Cambria Math" w:cs="Times New Roman"/>
                <w:sz w:val="28"/>
                <w:szCs w:val="26"/>
                <w:lang w:val="uz-Cyrl-UZ"/>
              </w:rPr>
            </m:ctrlPr>
          </m:fPr>
          <m:num>
            <m:r>
              <w:rPr>
                <w:rFonts w:ascii="Cambria Math" w:hAnsi="Cambria Math" w:cs="Times New Roman"/>
                <w:sz w:val="28"/>
                <w:szCs w:val="26"/>
                <w:lang w:val="uz-Cyrl-UZ"/>
              </w:rPr>
              <m:t>1</m:t>
            </m:r>
          </m:num>
          <m:den>
            <m:d>
              <m:dPr>
                <m:ctrlPr>
                  <w:rPr>
                    <w:rFonts w:ascii="Cambria Math" w:hAnsi="Cambria Math" w:cs="Times New Roman"/>
                    <w:sz w:val="28"/>
                    <w:szCs w:val="26"/>
                    <w:lang w:val="uz-Cyrl-UZ"/>
                  </w:rPr>
                </m:ctrlPr>
              </m:dPr>
              <m:e>
                <m:r>
                  <m:rPr>
                    <m:sty m:val="p"/>
                  </m:rPr>
                  <w:rPr>
                    <w:rFonts w:ascii="Cambria Math" w:hAnsi="Cambria Math" w:cs="Times New Roman"/>
                    <w:sz w:val="28"/>
                    <w:szCs w:val="26"/>
                    <w:lang w:val="uz-Cyrl-UZ"/>
                  </w:rPr>
                  <m:t>1+0,1</m:t>
                </m:r>
              </m:e>
            </m:d>
          </m:den>
        </m:f>
        <m:r>
          <w:rPr>
            <w:rFonts w:ascii="Cambria Math" w:hAnsi="Cambria Math" w:cs="Times New Roman"/>
            <w:sz w:val="28"/>
            <w:szCs w:val="26"/>
            <w:lang w:val="uz-Cyrl-UZ"/>
          </w:rPr>
          <m:t>=0,751</m:t>
        </m:r>
      </m:oMath>
    </w:p>
    <w:p w:rsidR="000D78B9" w:rsidRPr="00F024A8" w:rsidRDefault="000D78B9" w:rsidP="001C79ED">
      <w:pPr>
        <w:spacing w:after="0"/>
        <w:ind w:firstLine="567"/>
        <w:jc w:val="both"/>
        <w:rPr>
          <w:rFonts w:ascii="Times New Roman" w:eastAsiaTheme="minorEastAsia" w:hAnsi="Times New Roman" w:cs="Times New Roman"/>
          <w:sz w:val="28"/>
          <w:szCs w:val="26"/>
          <w:lang w:val="uz-Cyrl-UZ"/>
        </w:rPr>
      </w:pPr>
    </w:p>
    <w:p w:rsidR="000D78B9" w:rsidRPr="00F024A8" w:rsidRDefault="000D78B9" w:rsidP="001C79ED">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sz w:val="28"/>
          <w:szCs w:val="26"/>
          <w:lang w:val="uz-Cyrl-UZ"/>
        </w:rPr>
        <w:t>Натижада, лойиҳанинг сотилиш йиллари давридаги жорий тоза қиймати                 (160-0,909)+(160*0,751)+398 млн.рублга тенг.</w:t>
      </w:r>
    </w:p>
    <w:p w:rsidR="005350D4" w:rsidRPr="00F024A8" w:rsidRDefault="005350D4" w:rsidP="005350D4">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sz w:val="28"/>
          <w:szCs w:val="26"/>
          <w:lang w:val="uz-Cyrl-UZ"/>
        </w:rPr>
        <w:t>Aгар лойиҳага инвестиция киритишнинг мумкинлиги тўғрисида қарор қабул қилиш учун аниқ жорий қиймат ва инвестициянинг дастлабки қиймати ртасидаги фарқни топиш керак.</w:t>
      </w:r>
    </w:p>
    <w:p w:rsidR="005350D4" w:rsidRPr="00F024A8" w:rsidRDefault="005350D4" w:rsidP="005350D4">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sz w:val="28"/>
          <w:szCs w:val="26"/>
          <w:lang w:val="uz-Cyrl-UZ"/>
        </w:rPr>
        <w:t>Биз кўриб чиқаётган лойиха манфаатли эмас, чунки даромад лойиҳага киритилган дастлабки инвестициялардан кам:(398 - 480) = -82 млн. рубл.</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lang w:val="uz-Cyrl-UZ"/>
        </w:rPr>
        <w:t>Жорий с</w:t>
      </w:r>
      <w:r w:rsidRPr="00F024A8">
        <w:rPr>
          <w:rFonts w:ascii="Times New Roman" w:eastAsiaTheme="minorEastAsia" w:hAnsi="Times New Roman" w:cs="Times New Roman"/>
          <w:sz w:val="28"/>
          <w:szCs w:val="26"/>
        </w:rPr>
        <w:t xml:space="preserve">оф қиймат </w:t>
      </w:r>
      <w:r w:rsidRPr="00F024A8">
        <w:rPr>
          <w:rFonts w:ascii="Times New Roman" w:eastAsiaTheme="minorEastAsia" w:hAnsi="Times New Roman" w:cs="Times New Roman"/>
          <w:sz w:val="28"/>
          <w:szCs w:val="26"/>
          <w:lang w:val="uz-Cyrl-UZ"/>
        </w:rPr>
        <w:t>“келтирилган тоза фойда”</w:t>
      </w:r>
      <w:r w:rsidRPr="00F024A8">
        <w:rPr>
          <w:rFonts w:ascii="Times New Roman" w:eastAsiaTheme="minorEastAsia" w:hAnsi="Times New Roman" w:cs="Times New Roman"/>
          <w:sz w:val="28"/>
          <w:szCs w:val="26"/>
        </w:rPr>
        <w:t>(</w:t>
      </w:r>
      <w:r w:rsidRPr="00F024A8">
        <w:rPr>
          <w:rFonts w:ascii="Times New Roman" w:eastAsiaTheme="minorEastAsia" w:hAnsi="Times New Roman" w:cs="Times New Roman"/>
          <w:sz w:val="28"/>
          <w:szCs w:val="26"/>
          <w:lang w:val="en-US"/>
        </w:rPr>
        <w:t>W</w:t>
      </w:r>
      <w:r w:rsidRPr="00F024A8">
        <w:rPr>
          <w:rFonts w:ascii="Times New Roman" w:eastAsiaTheme="minorEastAsia" w:hAnsi="Times New Roman" w:cs="Times New Roman"/>
          <w:sz w:val="28"/>
          <w:szCs w:val="26"/>
        </w:rPr>
        <w:t>) деб аталади.</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Юқорида таькидланганидек, инновацион лойи</w:t>
      </w:r>
      <w:r w:rsidRPr="00F024A8">
        <w:rPr>
          <w:rFonts w:ascii="Times New Roman" w:eastAsiaTheme="minorEastAsia" w:hAnsi="Times New Roman" w:cs="Times New Roman"/>
          <w:sz w:val="28"/>
          <w:szCs w:val="26"/>
          <w:lang w:val="uz-Cyrl-UZ"/>
        </w:rPr>
        <w:t>ҳ</w:t>
      </w:r>
      <w:r w:rsidRPr="00F024A8">
        <w:rPr>
          <w:rFonts w:ascii="Times New Roman" w:eastAsiaTheme="minorEastAsia" w:hAnsi="Times New Roman" w:cs="Times New Roman"/>
          <w:sz w:val="28"/>
          <w:szCs w:val="26"/>
        </w:rPr>
        <w:t>алар инфляция омили асосида танланиши керак.</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Инфляция иқтисодиётдаги нарxлар дара</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 xml:space="preserve">асининг ошиши </w:t>
      </w:r>
      <w:r w:rsidRPr="00F024A8">
        <w:rPr>
          <w:rFonts w:ascii="Times New Roman" w:eastAsiaTheme="minorEastAsia" w:hAnsi="Times New Roman" w:cs="Times New Roman"/>
          <w:sz w:val="28"/>
          <w:szCs w:val="26"/>
          <w:lang w:val="uz-Cyrl-UZ"/>
        </w:rPr>
        <w:t>ҳ</w:t>
      </w:r>
      <w:r w:rsidRPr="00F024A8">
        <w:rPr>
          <w:rFonts w:ascii="Times New Roman" w:eastAsiaTheme="minorEastAsia" w:hAnsi="Times New Roman" w:cs="Times New Roman"/>
          <w:sz w:val="28"/>
          <w:szCs w:val="26"/>
        </w:rPr>
        <w:t>исобига нарx ўзгариши индекслари ёки инфляция дара</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 xml:space="preserve">аси билан ўлчанади. Нарxлар </w:t>
      </w:r>
      <w:r w:rsidRPr="00F024A8">
        <w:rPr>
          <w:rFonts w:ascii="Times New Roman" w:eastAsiaTheme="minorEastAsia" w:hAnsi="Times New Roman" w:cs="Times New Roman"/>
          <w:sz w:val="28"/>
          <w:szCs w:val="26"/>
        </w:rPr>
        <w:lastRenderedPageBreak/>
        <w:t>ўзгариши индекси баҳо нисбати ва инфляция дара</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аси - ба</w:t>
      </w:r>
      <w:r w:rsidRPr="00F024A8">
        <w:rPr>
          <w:rFonts w:ascii="Times New Roman" w:eastAsiaTheme="minorEastAsia" w:hAnsi="Times New Roman" w:cs="Times New Roman"/>
          <w:sz w:val="28"/>
          <w:szCs w:val="26"/>
          <w:lang w:val="uz-Cyrl-UZ"/>
        </w:rPr>
        <w:t>ҳ</w:t>
      </w:r>
      <w:r w:rsidRPr="00F024A8">
        <w:rPr>
          <w:rFonts w:ascii="Times New Roman" w:eastAsiaTheme="minorEastAsia" w:hAnsi="Times New Roman" w:cs="Times New Roman"/>
          <w:sz w:val="28"/>
          <w:szCs w:val="26"/>
        </w:rPr>
        <w:t>оларнинг ошиши билан тавсифланади.</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Инновациялар тў</w:t>
      </w:r>
      <w:r w:rsidRPr="00F024A8">
        <w:rPr>
          <w:rFonts w:ascii="Times New Roman" w:eastAsiaTheme="minorEastAsia" w:hAnsi="Times New Roman" w:cs="Times New Roman"/>
          <w:sz w:val="28"/>
          <w:szCs w:val="26"/>
          <w:lang w:val="uz-Cyrl-UZ"/>
        </w:rPr>
        <w:t>ғ</w:t>
      </w:r>
      <w:r w:rsidRPr="00F024A8">
        <w:rPr>
          <w:rFonts w:ascii="Times New Roman" w:eastAsiaTheme="minorEastAsia" w:hAnsi="Times New Roman" w:cs="Times New Roman"/>
          <w:sz w:val="28"/>
          <w:szCs w:val="26"/>
        </w:rPr>
        <w:t xml:space="preserve">рисида қарор қабул қилишда фоиз ставкаларининг ролини хисобга оладиган бўлсак, биз инфляция </w:t>
      </w:r>
      <w:r w:rsidRPr="00F024A8">
        <w:rPr>
          <w:rFonts w:ascii="Times New Roman" w:eastAsiaTheme="minorEastAsia" w:hAnsi="Times New Roman" w:cs="Times New Roman"/>
          <w:sz w:val="28"/>
          <w:szCs w:val="26"/>
          <w:lang w:val="uz-Cyrl-UZ"/>
        </w:rPr>
        <w:t>йў</w:t>
      </w:r>
      <w:r w:rsidRPr="00F024A8">
        <w:rPr>
          <w:rFonts w:ascii="Times New Roman" w:eastAsiaTheme="minorEastAsia" w:hAnsi="Times New Roman" w:cs="Times New Roman"/>
          <w:sz w:val="28"/>
          <w:szCs w:val="26"/>
        </w:rPr>
        <w:t>қлигидан бевосита қараймиз. Aгар инфляция содир бўлса, унда номинал ва реал фоиз ставкалари ўртасидаги фарқлар мав</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уд.</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 xml:space="preserve">Номинал ставка инфляция ставкасини ҳисобга олмаган </w:t>
      </w:r>
      <w:r w:rsidRPr="00F024A8">
        <w:rPr>
          <w:rFonts w:ascii="Times New Roman" w:eastAsiaTheme="minorEastAsia" w:hAnsi="Times New Roman" w:cs="Times New Roman"/>
          <w:sz w:val="28"/>
          <w:szCs w:val="26"/>
          <w:lang w:val="uz-Cyrl-UZ"/>
        </w:rPr>
        <w:t>ҳ</w:t>
      </w:r>
      <w:r w:rsidRPr="00F024A8">
        <w:rPr>
          <w:rFonts w:ascii="Times New Roman" w:eastAsiaTheme="minorEastAsia" w:hAnsi="Times New Roman" w:cs="Times New Roman"/>
          <w:sz w:val="28"/>
          <w:szCs w:val="26"/>
        </w:rPr>
        <w:t xml:space="preserve">олда </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 xml:space="preserve">орий бозорнинг фоиз ставкаси бўлиб ҳисобланади, акс </w:t>
      </w:r>
      <w:r w:rsidRPr="00F024A8">
        <w:rPr>
          <w:rFonts w:ascii="Times New Roman" w:eastAsiaTheme="minorEastAsia" w:hAnsi="Times New Roman" w:cs="Times New Roman"/>
          <w:sz w:val="28"/>
          <w:szCs w:val="26"/>
          <w:lang w:val="uz-Cyrl-UZ"/>
        </w:rPr>
        <w:t>ҳ</w:t>
      </w:r>
      <w:r w:rsidRPr="00F024A8">
        <w:rPr>
          <w:rFonts w:ascii="Times New Roman" w:eastAsiaTheme="minorEastAsia" w:hAnsi="Times New Roman" w:cs="Times New Roman"/>
          <w:sz w:val="28"/>
          <w:szCs w:val="26"/>
        </w:rPr>
        <w:t xml:space="preserve">олда </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орий курс бўйича рублда (AҚШ доллари</w:t>
      </w:r>
      <w:r w:rsidRPr="00F024A8">
        <w:rPr>
          <w:rFonts w:ascii="Times New Roman" w:eastAsiaTheme="minorEastAsia" w:hAnsi="Times New Roman" w:cs="Times New Roman"/>
          <w:sz w:val="28"/>
          <w:szCs w:val="26"/>
          <w:lang w:val="uz-Cyrl-UZ"/>
        </w:rPr>
        <w:t>да</w:t>
      </w:r>
      <w:r w:rsidRPr="00F024A8">
        <w:rPr>
          <w:rFonts w:ascii="Times New Roman" w:eastAsiaTheme="minorEastAsia" w:hAnsi="Times New Roman" w:cs="Times New Roman"/>
          <w:sz w:val="28"/>
          <w:szCs w:val="26"/>
        </w:rPr>
        <w:t>) ифодаланадиган фоиз ставкаси.</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Хақиқий фоиз ставкаси кутилаётган (</w:t>
      </w:r>
      <w:r w:rsidRPr="00F024A8">
        <w:rPr>
          <w:rFonts w:ascii="Times New Roman" w:eastAsiaTheme="minorEastAsia" w:hAnsi="Times New Roman" w:cs="Times New Roman"/>
          <w:sz w:val="28"/>
          <w:szCs w:val="26"/>
          <w:lang w:val="uz-Cyrl-UZ"/>
        </w:rPr>
        <w:t>таҳминий</w:t>
      </w:r>
      <w:r w:rsidRPr="00F024A8">
        <w:rPr>
          <w:rFonts w:ascii="Times New Roman" w:eastAsiaTheme="minorEastAsia" w:hAnsi="Times New Roman" w:cs="Times New Roman"/>
          <w:sz w:val="28"/>
          <w:szCs w:val="26"/>
        </w:rPr>
        <w:t>) инфляция дара</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 xml:space="preserve">асидан паст номинал кўрсаткич </w:t>
      </w:r>
      <w:r w:rsidRPr="00F024A8">
        <w:rPr>
          <w:rFonts w:ascii="Times New Roman" w:eastAsiaTheme="minorEastAsia" w:hAnsi="Times New Roman" w:cs="Times New Roman"/>
          <w:sz w:val="28"/>
          <w:szCs w:val="26"/>
          <w:lang w:val="uz-Cyrl-UZ"/>
        </w:rPr>
        <w:t>ҳ</w:t>
      </w:r>
      <w:r w:rsidRPr="00F024A8">
        <w:rPr>
          <w:rFonts w:ascii="Times New Roman" w:eastAsiaTheme="minorEastAsia" w:hAnsi="Times New Roman" w:cs="Times New Roman"/>
          <w:sz w:val="28"/>
          <w:szCs w:val="26"/>
        </w:rPr>
        <w:t>исобланади.</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Масалан, номинал йиллик ставкаси 9% ни ташкил этади, инфляция кутилаётган дара</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 xml:space="preserve">аси йилига 5% ни ташкил </w:t>
      </w:r>
      <w:r w:rsidRPr="00F024A8">
        <w:rPr>
          <w:rFonts w:ascii="Times New Roman" w:eastAsiaTheme="minorEastAsia" w:hAnsi="Times New Roman" w:cs="Times New Roman"/>
          <w:sz w:val="28"/>
          <w:szCs w:val="26"/>
          <w:lang w:val="uz-Cyrl-UZ"/>
        </w:rPr>
        <w:t>э</w:t>
      </w:r>
      <w:r w:rsidRPr="00F024A8">
        <w:rPr>
          <w:rFonts w:ascii="Times New Roman" w:eastAsiaTheme="minorEastAsia" w:hAnsi="Times New Roman" w:cs="Times New Roman"/>
          <w:sz w:val="28"/>
          <w:szCs w:val="26"/>
        </w:rPr>
        <w:t>тади, шунинг учун хақиқий фоиз 4%  га тенг бўлади.</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Умумий қоида бу</w:t>
      </w:r>
      <w:r w:rsidRPr="00F024A8">
        <w:rPr>
          <w:rFonts w:ascii="Times New Roman" w:eastAsiaTheme="minorEastAsia" w:hAnsi="Times New Roman" w:cs="Times New Roman"/>
          <w:sz w:val="28"/>
          <w:szCs w:val="26"/>
          <w:lang w:val="uz-Cyrl-UZ"/>
        </w:rPr>
        <w:t>ндай</w:t>
      </w:r>
      <w:r w:rsidRPr="00F024A8">
        <w:rPr>
          <w:rFonts w:ascii="Times New Roman" w:eastAsiaTheme="minorEastAsia" w:hAnsi="Times New Roman" w:cs="Times New Roman"/>
          <w:sz w:val="28"/>
          <w:szCs w:val="26"/>
        </w:rPr>
        <w:t>: агар капиталнинг кутилаётган дара</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адаги кредити кредитлар бўйича бозор фоиз ставкасидан паст ёки унга тенг бўлмаса, инновация амалга оширилиши керак.</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 xml:space="preserve">Шундай қилиб, фоизлар бозор иқтисодиётида ресурсларни самарали тақсимлашнинг </w:t>
      </w:r>
      <w:r w:rsidRPr="00F024A8">
        <w:rPr>
          <w:rFonts w:ascii="Times New Roman" w:eastAsiaTheme="minorEastAsia" w:hAnsi="Times New Roman" w:cs="Times New Roman"/>
          <w:sz w:val="28"/>
          <w:szCs w:val="26"/>
          <w:lang w:val="uz-Cyrl-UZ"/>
        </w:rPr>
        <w:t>э</w:t>
      </w:r>
      <w:r w:rsidRPr="00F024A8">
        <w:rPr>
          <w:rFonts w:ascii="Times New Roman" w:eastAsiaTheme="minorEastAsia" w:hAnsi="Times New Roman" w:cs="Times New Roman"/>
          <w:sz w:val="28"/>
          <w:szCs w:val="26"/>
        </w:rPr>
        <w:t>нг мухим вазифаси</w:t>
      </w:r>
      <w:r w:rsidRPr="00F024A8">
        <w:rPr>
          <w:rFonts w:ascii="Times New Roman" w:eastAsiaTheme="minorEastAsia" w:hAnsi="Times New Roman" w:cs="Times New Roman"/>
          <w:sz w:val="28"/>
          <w:szCs w:val="26"/>
          <w:lang w:val="uz-Cyrl-UZ"/>
        </w:rPr>
        <w:t xml:space="preserve"> бўлиб</w:t>
      </w:r>
      <w:r w:rsidRPr="00F024A8">
        <w:rPr>
          <w:rFonts w:ascii="Times New Roman" w:eastAsiaTheme="minorEastAsia" w:hAnsi="Times New Roman" w:cs="Times New Roman"/>
          <w:sz w:val="28"/>
          <w:szCs w:val="26"/>
        </w:rPr>
        <w:t xml:space="preserve">, мумкин бўлган инновацион ечимларни танлашнинг </w:t>
      </w:r>
      <w:r w:rsidRPr="00F024A8">
        <w:rPr>
          <w:rFonts w:ascii="Times New Roman" w:eastAsiaTheme="minorEastAsia" w:hAnsi="Times New Roman" w:cs="Times New Roman"/>
          <w:sz w:val="28"/>
          <w:szCs w:val="26"/>
          <w:lang w:val="uz-Cyrl-UZ"/>
        </w:rPr>
        <w:t>э</w:t>
      </w:r>
      <w:r w:rsidRPr="00F024A8">
        <w:rPr>
          <w:rFonts w:ascii="Times New Roman" w:eastAsiaTheme="minorEastAsia" w:hAnsi="Times New Roman" w:cs="Times New Roman"/>
          <w:sz w:val="28"/>
          <w:szCs w:val="26"/>
        </w:rPr>
        <w:t>нг самарали воситасини танлашдир.</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 xml:space="preserve">Қайта </w:t>
      </w:r>
      <w:r w:rsidRPr="00F024A8">
        <w:rPr>
          <w:rFonts w:ascii="Times New Roman" w:eastAsiaTheme="minorEastAsia" w:hAnsi="Times New Roman" w:cs="Times New Roman"/>
          <w:sz w:val="28"/>
          <w:szCs w:val="26"/>
          <w:lang w:val="uz-Cyrl-UZ"/>
        </w:rPr>
        <w:t>тўлаш</w:t>
      </w:r>
      <w:r w:rsidRPr="00F024A8">
        <w:rPr>
          <w:rFonts w:ascii="Times New Roman" w:eastAsiaTheme="minorEastAsia" w:hAnsi="Times New Roman" w:cs="Times New Roman"/>
          <w:sz w:val="28"/>
          <w:szCs w:val="26"/>
        </w:rPr>
        <w:t xml:space="preserve"> даври</w:t>
      </w:r>
      <w:r w:rsidRPr="00F024A8">
        <w:rPr>
          <w:rFonts w:ascii="Times New Roman" w:eastAsiaTheme="minorEastAsia" w:hAnsi="Times New Roman" w:cs="Times New Roman"/>
          <w:sz w:val="28"/>
          <w:szCs w:val="26"/>
          <w:lang w:val="uz-Cyrl-UZ"/>
        </w:rPr>
        <w:t xml:space="preserve"> (Ток)</w:t>
      </w:r>
      <w:r w:rsidRPr="00F024A8">
        <w:rPr>
          <w:rFonts w:ascii="Times New Roman" w:eastAsiaTheme="minorEastAsia" w:hAnsi="Times New Roman" w:cs="Times New Roman"/>
          <w:sz w:val="28"/>
          <w:szCs w:val="26"/>
        </w:rPr>
        <w:t xml:space="preserve"> инновацион лойи</w:t>
      </w:r>
      <w:r w:rsidRPr="00F024A8">
        <w:rPr>
          <w:rFonts w:ascii="Times New Roman" w:eastAsiaTheme="minorEastAsia" w:hAnsi="Times New Roman" w:cs="Times New Roman"/>
          <w:sz w:val="28"/>
          <w:szCs w:val="26"/>
          <w:lang w:val="uz-Cyrl-UZ"/>
        </w:rPr>
        <w:t>ҳ</w:t>
      </w:r>
      <w:r w:rsidRPr="00F024A8">
        <w:rPr>
          <w:rFonts w:ascii="Times New Roman" w:eastAsiaTheme="minorEastAsia" w:hAnsi="Times New Roman" w:cs="Times New Roman"/>
          <w:sz w:val="28"/>
          <w:szCs w:val="26"/>
        </w:rPr>
        <w:t xml:space="preserve">ага қанча сармоя киритиш мумкинлиги хақидаги саволга </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авоб берувчи кўрсаткичдир. Xалқаро амалиётда асосан қайтариш муддати</w:t>
      </w:r>
      <w:r w:rsidRPr="00F024A8">
        <w:rPr>
          <w:rFonts w:ascii="Times New Roman" w:eastAsiaTheme="minorEastAsia" w:hAnsi="Times New Roman" w:cs="Times New Roman"/>
          <w:sz w:val="28"/>
          <w:szCs w:val="26"/>
          <w:lang w:val="uz-Cyrl-UZ"/>
        </w:rPr>
        <w:t xml:space="preserve"> (Пок)</w:t>
      </w:r>
      <w:r w:rsidRPr="00F024A8">
        <w:rPr>
          <w:rFonts w:ascii="Times New Roman" w:eastAsiaTheme="minorEastAsia" w:hAnsi="Times New Roman" w:cs="Times New Roman"/>
          <w:sz w:val="28"/>
          <w:szCs w:val="26"/>
        </w:rPr>
        <w:t xml:space="preserve"> қўлланилади. Қайтарилиш муддати доирасида инвестицияларни амалга ошириш вақтида дисконтланган соф фойда миқдори инвестициялар миқдорига тенг бўлган даврни англатади.</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rPr>
        <w:t>Ички даромад дара</w:t>
      </w:r>
      <w:r w:rsidRPr="00F024A8">
        <w:rPr>
          <w:rFonts w:ascii="Times New Roman" w:eastAsiaTheme="minorEastAsia" w:hAnsi="Times New Roman" w:cs="Times New Roman"/>
          <w:sz w:val="28"/>
          <w:szCs w:val="26"/>
          <w:lang w:val="uz-Cyrl-UZ"/>
        </w:rPr>
        <w:t>ж</w:t>
      </w:r>
      <w:r w:rsidRPr="00F024A8">
        <w:rPr>
          <w:rFonts w:ascii="Times New Roman" w:eastAsiaTheme="minorEastAsia" w:hAnsi="Times New Roman" w:cs="Times New Roman"/>
          <w:sz w:val="28"/>
          <w:szCs w:val="26"/>
        </w:rPr>
        <w:t xml:space="preserve">аси </w:t>
      </w:r>
      <w:r w:rsidRPr="00F024A8">
        <w:rPr>
          <w:rFonts w:ascii="Times New Roman" w:eastAsiaTheme="minorEastAsia" w:hAnsi="Times New Roman" w:cs="Times New Roman"/>
          <w:sz w:val="28"/>
          <w:szCs w:val="26"/>
          <w:lang w:val="uz-Cyrl-UZ"/>
        </w:rPr>
        <w:t>(ВД)</w:t>
      </w:r>
      <w:r w:rsidRPr="00F024A8">
        <w:rPr>
          <w:rFonts w:ascii="Times New Roman" w:eastAsiaTheme="minorEastAsia" w:hAnsi="Times New Roman" w:cs="Times New Roman"/>
          <w:sz w:val="28"/>
          <w:szCs w:val="26"/>
        </w:rPr>
        <w:t>- олинадиган даромадларнинг капиталлашуви мунтазам равишда киритиладиган фоиз ставкаси сармояга тенг миқдорни беради</w:t>
      </w:r>
      <w:r w:rsidRPr="00F024A8">
        <w:rPr>
          <w:rFonts w:ascii="Times New Roman" w:eastAsiaTheme="minorEastAsia" w:hAnsi="Times New Roman" w:cs="Times New Roman"/>
          <w:sz w:val="28"/>
          <w:szCs w:val="26"/>
          <w:lang w:val="uz-Cyrl-UZ"/>
        </w:rPr>
        <w:t>,яъни</w:t>
      </w:r>
      <w:r w:rsidRPr="00F024A8">
        <w:rPr>
          <w:rFonts w:ascii="Times New Roman" w:eastAsiaTheme="minorEastAsia" w:hAnsi="Times New Roman" w:cs="Times New Roman"/>
          <w:sz w:val="28"/>
          <w:szCs w:val="26"/>
        </w:rPr>
        <w:t xml:space="preserve"> инвестициялар қопла</w:t>
      </w:r>
      <w:r w:rsidRPr="00F024A8">
        <w:rPr>
          <w:rFonts w:ascii="Times New Roman" w:eastAsiaTheme="minorEastAsia" w:hAnsi="Times New Roman" w:cs="Times New Roman"/>
          <w:sz w:val="28"/>
          <w:szCs w:val="26"/>
          <w:lang w:val="uz-Cyrl-UZ"/>
        </w:rPr>
        <w:t>на</w:t>
      </w:r>
      <w:r w:rsidRPr="00F024A8">
        <w:rPr>
          <w:rFonts w:ascii="Times New Roman" w:eastAsiaTheme="minorEastAsia" w:hAnsi="Times New Roman" w:cs="Times New Roman"/>
          <w:sz w:val="28"/>
          <w:szCs w:val="26"/>
        </w:rPr>
        <w:t>ди.</w:t>
      </w:r>
    </w:p>
    <w:p w:rsidR="005350D4" w:rsidRPr="00F024A8" w:rsidRDefault="005350D4" w:rsidP="005350D4">
      <w:pPr>
        <w:spacing w:after="0"/>
        <w:ind w:firstLine="567"/>
        <w:jc w:val="both"/>
        <w:rPr>
          <w:rFonts w:ascii="Times New Roman" w:eastAsiaTheme="minorEastAsia" w:hAnsi="Times New Roman" w:cs="Times New Roman"/>
          <w:sz w:val="28"/>
          <w:szCs w:val="26"/>
        </w:rPr>
      </w:pPr>
      <w:r w:rsidRPr="00F024A8">
        <w:rPr>
          <w:rFonts w:ascii="Times New Roman" w:eastAsiaTheme="minorEastAsia" w:hAnsi="Times New Roman" w:cs="Times New Roman"/>
          <w:sz w:val="28"/>
          <w:szCs w:val="26"/>
          <w:lang w:val="uz-Cyrl-UZ"/>
        </w:rPr>
        <w:t>Рентабеллик</w:t>
      </w:r>
      <w:r w:rsidRPr="00F024A8">
        <w:rPr>
          <w:rFonts w:ascii="Times New Roman" w:eastAsiaTheme="minorEastAsia" w:hAnsi="Times New Roman" w:cs="Times New Roman"/>
          <w:sz w:val="28"/>
          <w:szCs w:val="26"/>
        </w:rPr>
        <w:t xml:space="preserve"> (</w:t>
      </w:r>
      <w:r w:rsidRPr="00F024A8">
        <w:rPr>
          <w:rFonts w:ascii="Times New Roman" w:eastAsiaTheme="minorEastAsia" w:hAnsi="Times New Roman" w:cs="Times New Roman"/>
          <w:sz w:val="28"/>
          <w:szCs w:val="26"/>
          <w:lang w:val="en-US"/>
        </w:rPr>
        <w:t>R</w:t>
      </w:r>
      <w:r w:rsidRPr="00F024A8">
        <w:rPr>
          <w:rFonts w:ascii="Times New Roman" w:eastAsiaTheme="minorEastAsia" w:hAnsi="Times New Roman" w:cs="Times New Roman"/>
          <w:sz w:val="28"/>
          <w:szCs w:val="26"/>
        </w:rPr>
        <w:t>) та</w:t>
      </w:r>
      <w:r w:rsidRPr="00F024A8">
        <w:rPr>
          <w:rFonts w:ascii="Times New Roman" w:eastAsiaTheme="minorEastAsia" w:hAnsi="Times New Roman" w:cs="Times New Roman"/>
          <w:sz w:val="28"/>
          <w:szCs w:val="26"/>
          <w:lang w:val="uz-Cyrl-UZ"/>
        </w:rPr>
        <w:t>ъ</w:t>
      </w:r>
      <w:r w:rsidRPr="00F024A8">
        <w:rPr>
          <w:rFonts w:ascii="Times New Roman" w:eastAsiaTheme="minorEastAsia" w:hAnsi="Times New Roman" w:cs="Times New Roman"/>
          <w:sz w:val="28"/>
          <w:szCs w:val="26"/>
        </w:rPr>
        <w:t>сири ва нарxини унга нисбат сифатида белгилайди.</w:t>
      </w:r>
    </w:p>
    <w:p w:rsidR="005350D4" w:rsidRPr="00F024A8" w:rsidRDefault="005350D4" w:rsidP="005350D4">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sz w:val="28"/>
          <w:szCs w:val="26"/>
        </w:rPr>
        <w:t>Инновацион лойи</w:t>
      </w:r>
      <w:r w:rsidRPr="00F024A8">
        <w:rPr>
          <w:rFonts w:ascii="Times New Roman" w:eastAsiaTheme="minorEastAsia" w:hAnsi="Times New Roman" w:cs="Times New Roman"/>
          <w:sz w:val="28"/>
          <w:szCs w:val="26"/>
          <w:lang w:val="uz-Cyrl-UZ"/>
        </w:rPr>
        <w:t>ҳ</w:t>
      </w:r>
      <w:r w:rsidRPr="00F024A8">
        <w:rPr>
          <w:rFonts w:ascii="Times New Roman" w:eastAsiaTheme="minorEastAsia" w:hAnsi="Times New Roman" w:cs="Times New Roman"/>
          <w:sz w:val="28"/>
          <w:szCs w:val="26"/>
        </w:rPr>
        <w:t>а самарадорлигининг барча кўрсаткичлари умумий бўлиб</w:t>
      </w:r>
      <w:r w:rsidRPr="00F024A8">
        <w:rPr>
          <w:rFonts w:ascii="Times New Roman" w:eastAsiaTheme="minorEastAsia" w:hAnsi="Times New Roman" w:cs="Times New Roman"/>
          <w:sz w:val="28"/>
          <w:szCs w:val="26"/>
          <w:lang w:val="uz-Cyrl-UZ"/>
        </w:rPr>
        <w:t>,</w:t>
      </w:r>
      <w:r w:rsidRPr="00F024A8">
        <w:rPr>
          <w:rFonts w:ascii="Times New Roman" w:eastAsiaTheme="minorEastAsia" w:hAnsi="Times New Roman" w:cs="Times New Roman"/>
          <w:sz w:val="28"/>
          <w:szCs w:val="26"/>
        </w:rPr>
        <w:t xml:space="preserve"> қуйидаги формулаларни қўллаш орқали самарадорлик ко</w:t>
      </w:r>
      <w:r w:rsidRPr="00F024A8">
        <w:rPr>
          <w:rFonts w:ascii="Times New Roman" w:eastAsiaTheme="minorEastAsia" w:hAnsi="Times New Roman" w:cs="Times New Roman"/>
          <w:sz w:val="28"/>
          <w:szCs w:val="26"/>
          <w:lang w:val="uz-Cyrl-UZ"/>
        </w:rPr>
        <w:t>э</w:t>
      </w:r>
      <w:r w:rsidRPr="00F024A8">
        <w:rPr>
          <w:rFonts w:ascii="Times New Roman" w:eastAsiaTheme="minorEastAsia" w:hAnsi="Times New Roman" w:cs="Times New Roman"/>
          <w:sz w:val="28"/>
          <w:szCs w:val="26"/>
        </w:rPr>
        <w:t xml:space="preserve">ффициенти </w:t>
      </w:r>
      <w:r w:rsidRPr="00F024A8">
        <w:rPr>
          <w:rFonts w:ascii="Times New Roman" w:eastAsiaTheme="minorEastAsia" w:hAnsi="Times New Roman" w:cs="Times New Roman"/>
          <w:sz w:val="28"/>
          <w:szCs w:val="26"/>
          <w:lang w:val="uz-Cyrl-UZ"/>
        </w:rPr>
        <w:t>ҳ</w:t>
      </w:r>
      <w:r w:rsidRPr="00F024A8">
        <w:rPr>
          <w:rFonts w:ascii="Times New Roman" w:eastAsiaTheme="minorEastAsia" w:hAnsi="Times New Roman" w:cs="Times New Roman"/>
          <w:sz w:val="28"/>
          <w:szCs w:val="26"/>
        </w:rPr>
        <w:t>исобланади</w:t>
      </w:r>
      <w:r w:rsidRPr="00F024A8">
        <w:rPr>
          <w:rFonts w:ascii="Times New Roman" w:eastAsiaTheme="minorEastAsia" w:hAnsi="Times New Roman" w:cs="Times New Roman"/>
          <w:sz w:val="28"/>
          <w:szCs w:val="26"/>
          <w:lang w:val="uz-Cyrl-UZ"/>
        </w:rPr>
        <w:t>.</w:t>
      </w:r>
    </w:p>
    <w:p w:rsidR="00454549" w:rsidRPr="00F024A8" w:rsidRDefault="00454549" w:rsidP="00454549">
      <w:pPr>
        <w:spacing w:after="0"/>
        <w:ind w:firstLine="567"/>
        <w:jc w:val="center"/>
        <w:rPr>
          <w:rFonts w:ascii="Times New Roman" w:eastAsiaTheme="minorEastAsia" w:hAnsi="Times New Roman" w:cs="Times New Roman"/>
          <w:sz w:val="28"/>
          <w:szCs w:val="26"/>
          <w:lang w:val="uz-Cyrl-UZ"/>
        </w:rPr>
      </w:pPr>
    </w:p>
    <w:p w:rsidR="00454549" w:rsidRPr="00F024A8" w:rsidRDefault="00454549" w:rsidP="00454549">
      <w:pPr>
        <w:spacing w:after="0"/>
        <w:ind w:firstLine="567"/>
        <w:jc w:val="center"/>
        <w:rPr>
          <w:rFonts w:ascii="Times New Roman" w:eastAsiaTheme="minorEastAsia" w:hAnsi="Times New Roman" w:cs="Times New Roman"/>
          <w:sz w:val="28"/>
          <w:szCs w:val="26"/>
          <w:lang w:val="uz-Cyrl-UZ"/>
        </w:rPr>
      </w:pPr>
      <m:oMath>
        <m:r>
          <m:rPr>
            <m:sty m:val="p"/>
          </m:rPr>
          <w:rPr>
            <w:rFonts w:ascii="Cambria Math" w:hAnsi="Cambria Math" w:cs="Times New Roman"/>
            <w:sz w:val="28"/>
            <w:szCs w:val="26"/>
            <w:lang w:val="uz-Cyrl-UZ"/>
          </w:rPr>
          <m:t>Е</m:t>
        </m:r>
        <m:r>
          <w:rPr>
            <w:rFonts w:ascii="Cambria Math" w:hAnsi="Cambria Math" w:cs="Times New Roman"/>
            <w:sz w:val="28"/>
            <w:szCs w:val="26"/>
            <w:lang w:val="uz-Cyrl-UZ"/>
          </w:rPr>
          <m:t>=</m:t>
        </m:r>
        <m:f>
          <m:fPr>
            <m:ctrlPr>
              <w:rPr>
                <w:rFonts w:ascii="Cambria Math" w:hAnsi="Cambria Math" w:cs="Times New Roman"/>
                <w:sz w:val="28"/>
                <w:szCs w:val="26"/>
                <w:lang w:val="uz-Cyrl-UZ"/>
              </w:rPr>
            </m:ctrlPr>
          </m:fPr>
          <m:num>
            <m:r>
              <w:rPr>
                <w:rFonts w:ascii="Cambria Math" w:hAnsi="Cambria Math" w:cs="Times New Roman"/>
                <w:sz w:val="28"/>
                <w:szCs w:val="26"/>
                <w:lang w:val="uz-Cyrl-UZ"/>
              </w:rPr>
              <m:t>Э</m:t>
            </m:r>
          </m:num>
          <m:den>
            <m:r>
              <w:rPr>
                <w:rFonts w:ascii="Cambria Math" w:hAnsi="Cambria Math" w:cs="Times New Roman"/>
                <w:sz w:val="28"/>
                <w:szCs w:val="26"/>
                <w:lang w:val="uz-Cyrl-UZ"/>
              </w:rPr>
              <m:t>З</m:t>
            </m:r>
          </m:den>
        </m:f>
      </m:oMath>
      <w:r w:rsidRPr="00F024A8">
        <w:rPr>
          <w:rFonts w:ascii="Times New Roman" w:eastAsiaTheme="minorEastAsia" w:hAnsi="Times New Roman" w:cs="Times New Roman"/>
          <w:sz w:val="28"/>
          <w:szCs w:val="26"/>
          <w:lang w:val="uz-Cyrl-UZ"/>
        </w:rPr>
        <w:t xml:space="preserve">  (тўғри кўрсаткич )         (9.3.)</w:t>
      </w:r>
    </w:p>
    <w:p w:rsidR="00454549" w:rsidRPr="00F024A8" w:rsidRDefault="00454549" w:rsidP="00454549">
      <w:pPr>
        <w:spacing w:after="0"/>
        <w:ind w:firstLine="567"/>
        <w:jc w:val="center"/>
        <w:rPr>
          <w:rFonts w:ascii="Times New Roman" w:eastAsiaTheme="minorEastAsia" w:hAnsi="Times New Roman" w:cs="Times New Roman"/>
          <w:sz w:val="28"/>
          <w:szCs w:val="26"/>
          <w:lang w:val="uz-Cyrl-UZ"/>
        </w:rPr>
      </w:pPr>
    </w:p>
    <w:p w:rsidR="00454549" w:rsidRPr="00F024A8" w:rsidRDefault="00454549" w:rsidP="00454549">
      <w:pPr>
        <w:spacing w:after="0"/>
        <w:jc w:val="center"/>
        <w:rPr>
          <w:rFonts w:ascii="Times New Roman" w:hAnsi="Times New Roman" w:cs="Times New Roman"/>
          <w:sz w:val="28"/>
          <w:szCs w:val="26"/>
          <w:lang w:val="uz-Cyrl-UZ"/>
        </w:rPr>
      </w:pPr>
      <m:oMath>
        <m:r>
          <m:rPr>
            <m:sty m:val="p"/>
          </m:rPr>
          <w:rPr>
            <w:rFonts w:ascii="Cambria Math" w:hAnsi="Cambria Math" w:cs="Times New Roman"/>
            <w:sz w:val="28"/>
            <w:szCs w:val="26"/>
            <w:lang w:val="uz-Cyrl-UZ"/>
          </w:rPr>
          <m:t>Е</m:t>
        </m:r>
        <m:r>
          <w:rPr>
            <w:rFonts w:ascii="Cambria Math" w:hAnsi="Cambria Math" w:cs="Times New Roman"/>
            <w:sz w:val="28"/>
            <w:szCs w:val="26"/>
            <w:lang w:val="uz-Cyrl-UZ"/>
          </w:rPr>
          <m:t>=</m:t>
        </m:r>
        <m:f>
          <m:fPr>
            <m:ctrlPr>
              <w:rPr>
                <w:rFonts w:ascii="Cambria Math" w:hAnsi="Cambria Math" w:cs="Times New Roman"/>
                <w:sz w:val="28"/>
                <w:szCs w:val="26"/>
                <w:lang w:val="uz-Cyrl-UZ"/>
              </w:rPr>
            </m:ctrlPr>
          </m:fPr>
          <m:num>
            <m:r>
              <w:rPr>
                <w:rFonts w:ascii="Cambria Math" w:hAnsi="Cambria Math" w:cs="Times New Roman"/>
                <w:sz w:val="28"/>
                <w:szCs w:val="26"/>
                <w:lang w:val="uz-Cyrl-UZ"/>
              </w:rPr>
              <m:t>З</m:t>
            </m:r>
          </m:num>
          <m:den>
            <m:r>
              <w:rPr>
                <w:rFonts w:ascii="Cambria Math" w:hAnsi="Cambria Math" w:cs="Times New Roman"/>
                <w:sz w:val="28"/>
                <w:szCs w:val="26"/>
                <w:lang w:val="uz-Cyrl-UZ"/>
              </w:rPr>
              <m:t>Э</m:t>
            </m:r>
          </m:den>
        </m:f>
      </m:oMath>
      <w:r w:rsidRPr="00F024A8">
        <w:rPr>
          <w:rFonts w:ascii="Times New Roman" w:hAnsi="Times New Roman" w:cs="Times New Roman"/>
          <w:sz w:val="28"/>
          <w:szCs w:val="26"/>
          <w:lang w:val="uz-Cyrl-UZ"/>
        </w:rPr>
        <w:t xml:space="preserve">   (тескари кўрсаткич)  </w:t>
      </w:r>
    </w:p>
    <w:p w:rsidR="007F3F56" w:rsidRPr="00F024A8" w:rsidRDefault="007F3F56" w:rsidP="00454549">
      <w:pPr>
        <w:spacing w:after="0"/>
        <w:jc w:val="center"/>
        <w:rPr>
          <w:rFonts w:ascii="Times New Roman" w:hAnsi="Times New Roman" w:cs="Times New Roman"/>
          <w:sz w:val="28"/>
          <w:szCs w:val="26"/>
          <w:lang w:val="uz-Cyrl-UZ"/>
        </w:rPr>
      </w:pPr>
    </w:p>
    <w:p w:rsidR="007F3F56" w:rsidRPr="00F024A8" w:rsidRDefault="007F3F56" w:rsidP="007F3F5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ерда Э-лойиҳани амалга ошириш самараси (натижа);</w:t>
      </w:r>
    </w:p>
    <w:p w:rsidR="007F3F56" w:rsidRPr="00F024A8" w:rsidRDefault="00E84EC1" w:rsidP="007F3F5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7F3F56" w:rsidRPr="00F024A8">
        <w:rPr>
          <w:rFonts w:ascii="Times New Roman" w:hAnsi="Times New Roman" w:cs="Times New Roman"/>
          <w:sz w:val="28"/>
          <w:szCs w:val="26"/>
          <w:lang w:val="uz-Cyrl-UZ"/>
        </w:rPr>
        <w:t>З- лойиҳани амалга ошириш билан боғлиқ харажатлар.</w:t>
      </w:r>
    </w:p>
    <w:p w:rsidR="007F3F56" w:rsidRPr="00F024A8" w:rsidRDefault="007F3F56" w:rsidP="007F3F5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Бир не</w:t>
      </w:r>
      <w:r w:rsidR="00E84EC1" w:rsidRPr="00F024A8">
        <w:rPr>
          <w:rFonts w:ascii="Times New Roman" w:hAnsi="Times New Roman" w:cs="Times New Roman"/>
          <w:sz w:val="28"/>
          <w:szCs w:val="26"/>
          <w:lang w:val="uz-Cyrl-UZ"/>
        </w:rPr>
        <w:t>ч</w:t>
      </w:r>
      <w:r w:rsidRPr="00F024A8">
        <w:rPr>
          <w:rFonts w:ascii="Times New Roman" w:hAnsi="Times New Roman" w:cs="Times New Roman"/>
          <w:sz w:val="28"/>
          <w:szCs w:val="26"/>
          <w:lang w:val="uz-Cyrl-UZ"/>
        </w:rPr>
        <w:t xml:space="preserve">та варианти бўлганда келтирилган </w:t>
      </w:r>
      <w:r w:rsidR="00E84EC1" w:rsidRPr="00F024A8">
        <w:rPr>
          <w:rFonts w:ascii="Times New Roman" w:hAnsi="Times New Roman" w:cs="Times New Roman"/>
          <w:sz w:val="28"/>
          <w:szCs w:val="26"/>
          <w:lang w:val="uz-Cyrl-UZ"/>
        </w:rPr>
        <w:t xml:space="preserve">энг кам </w:t>
      </w:r>
      <w:r w:rsidRPr="00F024A8">
        <w:rPr>
          <w:rFonts w:ascii="Times New Roman" w:hAnsi="Times New Roman" w:cs="Times New Roman"/>
          <w:sz w:val="28"/>
          <w:szCs w:val="26"/>
          <w:lang w:val="uz-Cyrl-UZ"/>
        </w:rPr>
        <w:t>харажатлар</w:t>
      </w:r>
      <w:r w:rsidR="00E84EC1" w:rsidRPr="00F024A8">
        <w:rPr>
          <w:rFonts w:ascii="Times New Roman" w:hAnsi="Times New Roman" w:cs="Times New Roman"/>
          <w:sz w:val="28"/>
          <w:szCs w:val="26"/>
          <w:lang w:val="uz-Cyrl-UZ"/>
        </w:rPr>
        <w:t xml:space="preserve"> варианти танланади.</w:t>
      </w:r>
    </w:p>
    <w:p w:rsidR="00E84EC1" w:rsidRPr="00F024A8" w:rsidRDefault="00E84EC1" w:rsidP="00E84EC1">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З</w:t>
      </w:r>
      <w:r w:rsidRPr="00F024A8">
        <w:rPr>
          <w:rFonts w:ascii="Times New Roman" w:hAnsi="Times New Roman" w:cs="Times New Roman"/>
          <w:szCs w:val="26"/>
          <w:vertAlign w:val="subscript"/>
          <w:lang w:val="uz-Cyrl-UZ"/>
        </w:rPr>
        <w:t>i</w:t>
      </w:r>
      <w:r w:rsidRPr="00F024A8">
        <w:rPr>
          <w:rFonts w:ascii="Times New Roman" w:hAnsi="Times New Roman" w:cs="Times New Roman"/>
          <w:sz w:val="28"/>
          <w:szCs w:val="26"/>
          <w:lang w:val="uz-Cyrl-UZ"/>
        </w:rPr>
        <w:t xml:space="preserve"> = C</w:t>
      </w:r>
      <w:r w:rsidRPr="00F024A8">
        <w:rPr>
          <w:rFonts w:ascii="Times New Roman" w:hAnsi="Times New Roman" w:cs="Times New Roman"/>
          <w:sz w:val="24"/>
          <w:szCs w:val="26"/>
          <w:vertAlign w:val="subscript"/>
          <w:lang w:val="uz-Cyrl-UZ"/>
        </w:rPr>
        <w:t>i</w:t>
      </w:r>
      <w:r w:rsidRPr="00F024A8">
        <w:rPr>
          <w:rFonts w:ascii="Times New Roman" w:hAnsi="Times New Roman" w:cs="Times New Roman"/>
          <w:sz w:val="28"/>
          <w:szCs w:val="26"/>
          <w:lang w:val="uz-Cyrl-UZ"/>
        </w:rPr>
        <w:t xml:space="preserve"> + Е</w:t>
      </w:r>
      <w:r w:rsidRPr="00F024A8">
        <w:rPr>
          <w:rFonts w:ascii="Times New Roman" w:hAnsi="Times New Roman" w:cs="Times New Roman"/>
          <w:sz w:val="24"/>
          <w:szCs w:val="26"/>
          <w:vertAlign w:val="subscript"/>
          <w:lang w:val="uz-Cyrl-UZ"/>
        </w:rPr>
        <w:t>н</w:t>
      </w:r>
      <w:r w:rsidRPr="00F024A8">
        <w:rPr>
          <w:rFonts w:ascii="Times New Roman" w:hAnsi="Times New Roman" w:cs="Times New Roman"/>
          <w:sz w:val="28"/>
          <w:szCs w:val="26"/>
          <w:lang w:val="uz-Cyrl-UZ"/>
        </w:rPr>
        <w:t>К</w:t>
      </w:r>
      <w:r w:rsidRPr="00F024A8">
        <w:rPr>
          <w:rFonts w:ascii="Times New Roman" w:hAnsi="Times New Roman" w:cs="Times New Roman"/>
          <w:szCs w:val="26"/>
          <w:vertAlign w:val="subscript"/>
          <w:lang w:val="uz-Cyrl-UZ"/>
        </w:rPr>
        <w:t>i</w:t>
      </w:r>
      <w:r w:rsidRPr="00F024A8">
        <w:rPr>
          <w:rFonts w:ascii="Times New Roman" w:hAnsi="Times New Roman" w:cs="Times New Roman"/>
          <w:sz w:val="28"/>
          <w:szCs w:val="26"/>
          <w:lang w:val="uz-Cyrl-UZ"/>
        </w:rPr>
        <w:t xml:space="preserve"> =min</w:t>
      </w:r>
    </w:p>
    <w:p w:rsidR="00E84EC1" w:rsidRPr="00F024A8" w:rsidRDefault="00E84EC1" w:rsidP="007F3F56">
      <w:pPr>
        <w:spacing w:after="0"/>
        <w:ind w:firstLine="567"/>
        <w:jc w:val="both"/>
        <w:rPr>
          <w:rFonts w:ascii="Times New Roman" w:hAnsi="Times New Roman" w:cs="Times New Roman"/>
          <w:sz w:val="28"/>
          <w:szCs w:val="26"/>
          <w:lang w:val="uz-Cyrl-UZ"/>
        </w:rPr>
      </w:pPr>
    </w:p>
    <w:p w:rsidR="00E84EC1" w:rsidRPr="00F024A8" w:rsidRDefault="00E84EC1" w:rsidP="007F3F5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ерда З</w:t>
      </w:r>
      <w:r w:rsidRPr="00F024A8">
        <w:rPr>
          <w:rFonts w:ascii="Times New Roman" w:hAnsi="Times New Roman" w:cs="Times New Roman"/>
          <w:sz w:val="28"/>
          <w:szCs w:val="26"/>
          <w:vertAlign w:val="subscript"/>
          <w:lang w:val="uz-Cyrl-UZ"/>
        </w:rPr>
        <w:t>i</w:t>
      </w:r>
      <w:r w:rsidRPr="00F024A8">
        <w:rPr>
          <w:rFonts w:ascii="Times New Roman" w:hAnsi="Times New Roman" w:cs="Times New Roman"/>
          <w:sz w:val="28"/>
          <w:szCs w:val="26"/>
          <w:lang w:val="uz-Cyrl-UZ"/>
        </w:rPr>
        <w:t xml:space="preserve"> – ҳар бир вариант бўйича келтирилган харажат;</w:t>
      </w:r>
    </w:p>
    <w:p w:rsidR="00E84EC1" w:rsidRPr="00F024A8" w:rsidRDefault="00E84EC1" w:rsidP="007F3F5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en-US"/>
        </w:rPr>
        <w:t>C</w:t>
      </w:r>
      <w:r w:rsidRPr="00F024A8">
        <w:rPr>
          <w:rFonts w:ascii="Times New Roman" w:hAnsi="Times New Roman" w:cs="Times New Roman"/>
          <w:sz w:val="28"/>
          <w:szCs w:val="26"/>
          <w:vertAlign w:val="subscript"/>
          <w:lang w:val="en-US"/>
        </w:rPr>
        <w:t>i</w:t>
      </w:r>
      <w:r w:rsidRPr="00F024A8">
        <w:rPr>
          <w:rFonts w:ascii="Times New Roman" w:hAnsi="Times New Roman" w:cs="Times New Roman"/>
          <w:sz w:val="28"/>
          <w:szCs w:val="26"/>
          <w:lang w:val="uz-Cyrl-UZ"/>
        </w:rPr>
        <w:t xml:space="preserve"> – ўша вариант бўйича ишлаб чиқариш ҳаражатлари (таннархи) ;</w:t>
      </w:r>
    </w:p>
    <w:p w:rsidR="00E84EC1" w:rsidRPr="00F024A8" w:rsidRDefault="00E84EC1" w:rsidP="007F3F5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Е</w:t>
      </w:r>
      <w:r w:rsidRPr="00F024A8">
        <w:rPr>
          <w:rFonts w:ascii="Times New Roman" w:hAnsi="Times New Roman" w:cs="Times New Roman"/>
          <w:szCs w:val="26"/>
          <w:vertAlign w:val="subscript"/>
          <w:lang w:val="uz-Cyrl-UZ"/>
        </w:rPr>
        <w:t>н</w:t>
      </w:r>
      <w:r w:rsidRPr="00F024A8">
        <w:rPr>
          <w:rFonts w:ascii="Times New Roman" w:hAnsi="Times New Roman" w:cs="Times New Roman"/>
          <w:szCs w:val="26"/>
          <w:lang w:val="uz-Cyrl-UZ"/>
        </w:rPr>
        <w:t xml:space="preserve"> –</w:t>
      </w:r>
      <w:r w:rsidRPr="00F024A8">
        <w:rPr>
          <w:rFonts w:ascii="Times New Roman" w:hAnsi="Times New Roman" w:cs="Times New Roman"/>
          <w:sz w:val="28"/>
          <w:szCs w:val="26"/>
          <w:lang w:val="uz-Cyrl-UZ"/>
        </w:rPr>
        <w:t xml:space="preserve">капитал қўйилмалар самарадорлик меъёри; </w:t>
      </w:r>
    </w:p>
    <w:p w:rsidR="00E84EC1" w:rsidRPr="00F024A8" w:rsidRDefault="00E84EC1" w:rsidP="007F3F5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К</w:t>
      </w:r>
      <w:r w:rsidRPr="00F024A8">
        <w:rPr>
          <w:rFonts w:ascii="Times New Roman" w:hAnsi="Times New Roman" w:cs="Times New Roman"/>
          <w:sz w:val="28"/>
          <w:szCs w:val="26"/>
          <w:vertAlign w:val="subscript"/>
          <w:lang w:val="en-US"/>
        </w:rPr>
        <w:t>i</w:t>
      </w:r>
      <w:r w:rsidRPr="00F024A8">
        <w:rPr>
          <w:rFonts w:ascii="Times New Roman" w:hAnsi="Times New Roman" w:cs="Times New Roman"/>
          <w:sz w:val="28"/>
          <w:szCs w:val="26"/>
          <w:lang w:val="uz-Cyrl-UZ"/>
        </w:rPr>
        <w:t xml:space="preserve"> –ўша вариант бўйича инвестициялар.</w:t>
      </w:r>
    </w:p>
    <w:p w:rsidR="00E84EC1" w:rsidRPr="00F024A8" w:rsidRDefault="00E84EC1" w:rsidP="007F3F5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Режали иқтисодиётда Е</w:t>
      </w:r>
      <w:r w:rsidRPr="00F024A8">
        <w:rPr>
          <w:rFonts w:ascii="Times New Roman" w:hAnsi="Times New Roman" w:cs="Times New Roman"/>
          <w:sz w:val="24"/>
          <w:szCs w:val="26"/>
          <w:lang w:val="uz-Cyrl-UZ"/>
        </w:rPr>
        <w:t>н</w:t>
      </w:r>
      <w:r w:rsidRPr="00F024A8">
        <w:rPr>
          <w:rFonts w:ascii="Times New Roman" w:hAnsi="Times New Roman" w:cs="Times New Roman"/>
          <w:sz w:val="28"/>
          <w:szCs w:val="26"/>
          <w:lang w:val="uz-Cyrl-UZ"/>
        </w:rPr>
        <w:t xml:space="preserve"> катталиги марказлашган ҳолда ўрнатилади. Бозор иқтисодиётида ҳар бир фирма, корхона i фоиз ставкасини ўрнатади, ёки инвестициялар рентабеллиги нормативини</w:t>
      </w:r>
      <w:r w:rsidRPr="00F024A8">
        <w:rPr>
          <w:rFonts w:ascii="Times New Roman" w:eastAsiaTheme="minorEastAsia" w:hAnsi="Times New Roman" w:cs="Times New Roman"/>
          <w:sz w:val="28"/>
          <w:szCs w:val="26"/>
          <w:lang w:val="uz-Cyrl-UZ"/>
        </w:rPr>
        <w:t xml:space="preserve"> </w:t>
      </w:r>
      <w:r w:rsidRPr="00F024A8">
        <w:rPr>
          <w:rFonts w:ascii="Times New Roman" w:hAnsi="Times New Roman" w:cs="Times New Roman"/>
          <w:sz w:val="28"/>
          <w:szCs w:val="26"/>
          <w:lang w:val="uz-Cyrl-UZ"/>
        </w:rPr>
        <w:t>R</w:t>
      </w:r>
      <w:r w:rsidRPr="00F024A8">
        <w:rPr>
          <w:rFonts w:ascii="Times New Roman" w:hAnsi="Times New Roman" w:cs="Times New Roman"/>
          <w:sz w:val="24"/>
          <w:szCs w:val="26"/>
          <w:vertAlign w:val="subscript"/>
          <w:lang w:val="uz-Cyrl-UZ"/>
        </w:rPr>
        <w:t>н</w:t>
      </w:r>
      <w:r w:rsidRPr="00F024A8">
        <w:rPr>
          <w:rFonts w:ascii="Times New Roman" w:hAnsi="Times New Roman" w:cs="Times New Roman"/>
          <w:sz w:val="28"/>
          <w:szCs w:val="26"/>
          <w:lang w:val="uz-Cyrl-UZ"/>
        </w:rPr>
        <w:t xml:space="preserve"> ўрнатади.</w:t>
      </w:r>
      <w:r w:rsidR="00291338" w:rsidRPr="00F024A8">
        <w:rPr>
          <w:rFonts w:ascii="Times New Roman" w:hAnsi="Times New Roman" w:cs="Times New Roman"/>
          <w:sz w:val="28"/>
          <w:szCs w:val="26"/>
          <w:lang w:val="uz-Cyrl-UZ"/>
        </w:rPr>
        <w:t xml:space="preserve"> Шундан келиб чиққан ҳолда, келтирилган харажатларни қуйидагича кўрсатиш мумкин:</w:t>
      </w:r>
    </w:p>
    <w:p w:rsidR="00291338" w:rsidRPr="00F024A8" w:rsidRDefault="00291338" w:rsidP="007F3F56">
      <w:pPr>
        <w:spacing w:after="0"/>
        <w:ind w:firstLine="567"/>
        <w:jc w:val="both"/>
        <w:rPr>
          <w:rFonts w:ascii="Times New Roman" w:hAnsi="Times New Roman" w:cs="Times New Roman"/>
          <w:sz w:val="28"/>
          <w:szCs w:val="26"/>
          <w:lang w:val="uz-Cyrl-UZ"/>
        </w:rPr>
      </w:pPr>
    </w:p>
    <w:p w:rsidR="00291338" w:rsidRPr="00F024A8" w:rsidRDefault="00291338" w:rsidP="00291338">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З</w:t>
      </w:r>
      <w:r w:rsidRPr="00F024A8">
        <w:rPr>
          <w:rFonts w:ascii="Times New Roman" w:hAnsi="Times New Roman" w:cs="Times New Roman"/>
          <w:sz w:val="28"/>
          <w:szCs w:val="26"/>
          <w:vertAlign w:val="subscript"/>
          <w:lang w:val="uz-Cyrl-UZ"/>
        </w:rPr>
        <w:t>i</w:t>
      </w:r>
      <w:r w:rsidRPr="00F024A8">
        <w:rPr>
          <w:rFonts w:ascii="Times New Roman" w:hAnsi="Times New Roman" w:cs="Times New Roman"/>
          <w:sz w:val="28"/>
          <w:szCs w:val="26"/>
          <w:lang w:val="uz-Cyrl-UZ"/>
        </w:rPr>
        <w:t xml:space="preserve"> = C</w:t>
      </w:r>
      <w:r w:rsidRPr="00F024A8">
        <w:rPr>
          <w:rFonts w:ascii="Times New Roman" w:hAnsi="Times New Roman" w:cs="Times New Roman"/>
          <w:sz w:val="28"/>
          <w:szCs w:val="26"/>
          <w:vertAlign w:val="subscript"/>
          <w:lang w:val="uz-Cyrl-UZ"/>
        </w:rPr>
        <w:t>i</w:t>
      </w:r>
      <w:r w:rsidRPr="00F024A8">
        <w:rPr>
          <w:rFonts w:ascii="Times New Roman" w:hAnsi="Times New Roman" w:cs="Times New Roman"/>
          <w:sz w:val="28"/>
          <w:szCs w:val="26"/>
          <w:lang w:val="uz-Cyrl-UZ"/>
        </w:rPr>
        <w:t xml:space="preserve"> + iК</w:t>
      </w:r>
      <w:r w:rsidRPr="00F024A8">
        <w:rPr>
          <w:rFonts w:ascii="Times New Roman" w:hAnsi="Times New Roman" w:cs="Times New Roman"/>
          <w:sz w:val="28"/>
          <w:szCs w:val="26"/>
          <w:vertAlign w:val="subscript"/>
          <w:lang w:val="uz-Cyrl-UZ"/>
        </w:rPr>
        <w:t>i</w:t>
      </w:r>
      <w:r w:rsidRPr="00F024A8">
        <w:rPr>
          <w:rFonts w:ascii="Times New Roman" w:hAnsi="Times New Roman" w:cs="Times New Roman"/>
          <w:sz w:val="28"/>
          <w:szCs w:val="26"/>
          <w:lang w:val="uz-Cyrl-UZ"/>
        </w:rPr>
        <w:t xml:space="preserve"> =min     (9.4.)</w:t>
      </w:r>
    </w:p>
    <w:p w:rsidR="00291338" w:rsidRPr="00F024A8" w:rsidRDefault="00291338" w:rsidP="00291338">
      <w:pPr>
        <w:spacing w:after="0"/>
        <w:ind w:firstLine="567"/>
        <w:rPr>
          <w:rFonts w:ascii="Times New Roman" w:hAnsi="Times New Roman" w:cs="Times New Roman"/>
          <w:sz w:val="28"/>
          <w:szCs w:val="26"/>
          <w:lang w:val="uz-Cyrl-UZ"/>
        </w:rPr>
      </w:pPr>
      <w:r w:rsidRPr="00F024A8">
        <w:rPr>
          <w:rFonts w:ascii="Times New Roman" w:hAnsi="Times New Roman" w:cs="Times New Roman"/>
          <w:sz w:val="28"/>
          <w:szCs w:val="26"/>
          <w:lang w:val="uz-Cyrl-UZ"/>
        </w:rPr>
        <w:t>ёки</w:t>
      </w:r>
    </w:p>
    <w:p w:rsidR="00291338" w:rsidRPr="00F024A8" w:rsidRDefault="00291338" w:rsidP="00291338">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З</w:t>
      </w:r>
      <w:r w:rsidRPr="00F024A8">
        <w:rPr>
          <w:rFonts w:ascii="Times New Roman" w:hAnsi="Times New Roman" w:cs="Times New Roman"/>
          <w:sz w:val="28"/>
          <w:szCs w:val="26"/>
          <w:vertAlign w:val="subscript"/>
          <w:lang w:val="uz-Cyrl-UZ"/>
        </w:rPr>
        <w:t>i</w:t>
      </w:r>
      <w:r w:rsidRPr="00F024A8">
        <w:rPr>
          <w:rFonts w:ascii="Times New Roman" w:hAnsi="Times New Roman" w:cs="Times New Roman"/>
          <w:sz w:val="28"/>
          <w:szCs w:val="26"/>
          <w:lang w:val="uz-Cyrl-UZ"/>
        </w:rPr>
        <w:t xml:space="preserve"> = C</w:t>
      </w:r>
      <w:r w:rsidRPr="00F024A8">
        <w:rPr>
          <w:rFonts w:ascii="Times New Roman" w:hAnsi="Times New Roman" w:cs="Times New Roman"/>
          <w:sz w:val="28"/>
          <w:szCs w:val="26"/>
          <w:vertAlign w:val="subscript"/>
          <w:lang w:val="uz-Cyrl-UZ"/>
        </w:rPr>
        <w:t>i</w:t>
      </w:r>
      <w:r w:rsidRPr="00F024A8">
        <w:rPr>
          <w:rFonts w:ascii="Times New Roman" w:hAnsi="Times New Roman" w:cs="Times New Roman"/>
          <w:sz w:val="28"/>
          <w:szCs w:val="26"/>
          <w:lang w:val="uz-Cyrl-UZ"/>
        </w:rPr>
        <w:t xml:space="preserve"> + R</w:t>
      </w:r>
      <w:r w:rsidRPr="00F024A8">
        <w:rPr>
          <w:rFonts w:ascii="Times New Roman" w:hAnsi="Times New Roman" w:cs="Times New Roman"/>
          <w:sz w:val="28"/>
          <w:szCs w:val="26"/>
          <w:vertAlign w:val="subscript"/>
          <w:lang w:val="uz-Cyrl-UZ"/>
        </w:rPr>
        <w:t>н</w:t>
      </w:r>
      <w:r w:rsidRPr="00F024A8">
        <w:rPr>
          <w:rFonts w:ascii="Times New Roman" w:hAnsi="Times New Roman" w:cs="Times New Roman"/>
          <w:sz w:val="28"/>
          <w:szCs w:val="26"/>
          <w:lang w:val="uz-Cyrl-UZ"/>
        </w:rPr>
        <w:t xml:space="preserve"> К i =min</w:t>
      </w:r>
    </w:p>
    <w:p w:rsidR="00291338" w:rsidRPr="00F024A8" w:rsidRDefault="00291338" w:rsidP="00291338">
      <w:pPr>
        <w:spacing w:after="0"/>
        <w:ind w:firstLine="567"/>
        <w:jc w:val="both"/>
        <w:rPr>
          <w:rFonts w:ascii="Times New Roman" w:hAnsi="Times New Roman" w:cs="Times New Roman"/>
          <w:sz w:val="28"/>
          <w:szCs w:val="26"/>
          <w:lang w:val="uz-Cyrl-UZ"/>
        </w:rPr>
      </w:pPr>
    </w:p>
    <w:p w:rsidR="00291338" w:rsidRPr="00F024A8" w:rsidRDefault="00291338" w:rsidP="00291338">
      <w:pPr>
        <w:spacing w:after="0"/>
        <w:ind w:firstLine="567"/>
        <w:jc w:val="both"/>
        <w:rPr>
          <w:rFonts w:ascii="Times New Roman" w:hAnsi="Times New Roman" w:cs="Times New Roman"/>
          <w:sz w:val="28"/>
          <w:szCs w:val="26"/>
          <w:lang w:val="uz-Cyrl-UZ"/>
        </w:rPr>
      </w:pP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Шундан сўнг, инновацияларга қўшимча инвестицияларни қайтариш муддати хисоблаб чиқилади, яьни инновацион ишларни амалга ошириш натижасида иқтисодий натижаларнинг ўсиши ҳисобига янада қимматбахо инновацион вариант учун қўшимча инвестиция xаражатлари қопланади.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w:t>
      </w:r>
      <w:r w:rsidRPr="00F024A8">
        <w:rPr>
          <w:rFonts w:ascii="Times New Roman" w:hAnsi="Times New Roman" w:cs="Times New Roman"/>
          <w:sz w:val="28"/>
          <w:szCs w:val="26"/>
          <w:vertAlign w:val="subscript"/>
          <w:lang w:val="uz-Cyrl-UZ"/>
        </w:rPr>
        <w:t>р</w:t>
      </w:r>
      <w:r w:rsidRPr="00F024A8">
        <w:rPr>
          <w:rFonts w:ascii="Times New Roman" w:hAnsi="Times New Roman" w:cs="Times New Roman"/>
          <w:sz w:val="28"/>
          <w:szCs w:val="26"/>
          <w:lang w:val="uz-Cyrl-UZ"/>
        </w:rPr>
        <w:t xml:space="preserve"> -қайтариш муддати қуйидаги формула бўйича аниқланади:</w:t>
      </w:r>
    </w:p>
    <w:p w:rsidR="00E7343F" w:rsidRPr="00F024A8" w:rsidRDefault="00E7343F" w:rsidP="00E7343F">
      <w:pPr>
        <w:spacing w:after="0"/>
        <w:ind w:firstLine="567"/>
        <w:jc w:val="both"/>
        <w:rPr>
          <w:rFonts w:ascii="Times New Roman" w:hAnsi="Times New Roman" w:cs="Times New Roman"/>
          <w:sz w:val="28"/>
          <w:szCs w:val="26"/>
          <w:lang w:val="uz-Cyrl-UZ"/>
        </w:rPr>
      </w:pPr>
    </w:p>
    <w:p w:rsidR="00E7343F" w:rsidRPr="00F024A8" w:rsidRDefault="00E7343F" w:rsidP="00E7343F">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Т</w:t>
      </w:r>
      <w:r w:rsidRPr="00F024A8">
        <w:rPr>
          <w:rFonts w:ascii="Times New Roman" w:hAnsi="Times New Roman" w:cs="Times New Roman"/>
          <w:sz w:val="28"/>
          <w:szCs w:val="26"/>
          <w:vertAlign w:val="subscript"/>
          <w:lang w:val="uz-Cyrl-UZ"/>
        </w:rPr>
        <w:t>р</w:t>
      </w:r>
      <w:r w:rsidRPr="00F024A8">
        <w:rPr>
          <w:rFonts w:ascii="Times New Roman" w:hAnsi="Times New Roman" w:cs="Times New Roman"/>
          <w:sz w:val="28"/>
          <w:szCs w:val="26"/>
          <w:vertAlign w:val="subscript"/>
        </w:rPr>
        <w:t xml:space="preserve"> </w:t>
      </w:r>
      <m:oMath>
        <m:r>
          <w:rPr>
            <w:rFonts w:ascii="Cambria Math" w:hAnsi="Cambria Math" w:cs="Times New Roman"/>
            <w:sz w:val="28"/>
            <w:szCs w:val="26"/>
          </w:rPr>
          <m:t>=</m:t>
        </m:r>
        <m:f>
          <m:fPr>
            <m:ctrlPr>
              <w:rPr>
                <w:rFonts w:ascii="Cambria Math" w:hAnsi="Cambria Math" w:cs="Times New Roman"/>
                <w:i/>
                <w:sz w:val="28"/>
                <w:szCs w:val="26"/>
              </w:rPr>
            </m:ctrlPr>
          </m:fPr>
          <m:num>
            <m:r>
              <w:rPr>
                <w:rFonts w:ascii="Cambria Math" w:hAnsi="Cambria Math" w:cs="Times New Roman"/>
                <w:sz w:val="28"/>
                <w:szCs w:val="26"/>
              </w:rPr>
              <m:t>К2-К1</m:t>
            </m:r>
          </m:num>
          <m:den>
            <m:r>
              <w:rPr>
                <w:rFonts w:ascii="Cambria Math" w:hAnsi="Cambria Math" w:cs="Times New Roman"/>
                <w:sz w:val="28"/>
                <w:szCs w:val="26"/>
              </w:rPr>
              <m:t>С1-С2</m:t>
            </m:r>
          </m:den>
        </m:f>
      </m:oMath>
      <w:r w:rsidRPr="00F024A8">
        <w:rPr>
          <w:rFonts w:ascii="Times New Roman" w:hAnsi="Times New Roman" w:cs="Times New Roman"/>
          <w:sz w:val="28"/>
          <w:szCs w:val="26"/>
          <w:lang w:val="uz-Cyrl-UZ"/>
        </w:rPr>
        <w:t xml:space="preserve">                      (9.5.)</w:t>
      </w:r>
    </w:p>
    <w:p w:rsidR="00E7343F" w:rsidRPr="00F024A8" w:rsidRDefault="00E7343F" w:rsidP="00E7343F">
      <w:pPr>
        <w:spacing w:after="0"/>
        <w:ind w:firstLine="567"/>
        <w:jc w:val="center"/>
        <w:rPr>
          <w:rFonts w:ascii="Times New Roman" w:hAnsi="Times New Roman" w:cs="Times New Roman"/>
          <w:sz w:val="28"/>
          <w:szCs w:val="26"/>
          <w:lang w:val="uz-Cyrl-UZ"/>
        </w:rPr>
      </w:pP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ерда К</w:t>
      </w:r>
      <w:r w:rsidRPr="00F024A8">
        <w:rPr>
          <w:rFonts w:ascii="Times New Roman" w:hAnsi="Times New Roman" w:cs="Times New Roman"/>
          <w:sz w:val="28"/>
          <w:szCs w:val="26"/>
          <w:vertAlign w:val="subscript"/>
          <w:lang w:val="uz-Cyrl-UZ"/>
        </w:rPr>
        <w:t>1</w:t>
      </w:r>
      <w:r w:rsidRPr="00F024A8">
        <w:rPr>
          <w:rFonts w:ascii="Times New Roman" w:hAnsi="Times New Roman" w:cs="Times New Roman"/>
          <w:sz w:val="28"/>
          <w:szCs w:val="26"/>
          <w:lang w:val="uz-Cyrl-UZ"/>
        </w:rPr>
        <w:t>и К</w:t>
      </w:r>
      <w:r w:rsidRPr="00F024A8">
        <w:rPr>
          <w:rFonts w:ascii="Times New Roman" w:hAnsi="Times New Roman" w:cs="Times New Roman"/>
          <w:sz w:val="28"/>
          <w:szCs w:val="26"/>
          <w:vertAlign w:val="subscript"/>
          <w:lang w:val="uz-Cyrl-UZ"/>
        </w:rPr>
        <w:t>2</w:t>
      </w:r>
      <w:r w:rsidRPr="00F024A8">
        <w:rPr>
          <w:rFonts w:ascii="Times New Roman" w:hAnsi="Times New Roman" w:cs="Times New Roman"/>
          <w:sz w:val="28"/>
          <w:szCs w:val="26"/>
          <w:lang w:val="uz-Cyrl-UZ"/>
        </w:rPr>
        <w:t xml:space="preserve"> – таққосланган вариантлар бўйича инновацияларга киритилган инвестициялар;</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w:t>
      </w:r>
      <w:r w:rsidRPr="00F024A8">
        <w:rPr>
          <w:rFonts w:ascii="Times New Roman" w:hAnsi="Times New Roman" w:cs="Times New Roman"/>
          <w:sz w:val="28"/>
          <w:szCs w:val="26"/>
          <w:vertAlign w:val="subscript"/>
          <w:lang w:val="uz-Cyrl-UZ"/>
        </w:rPr>
        <w:t>1</w:t>
      </w:r>
      <w:r w:rsidRPr="00F024A8">
        <w:rPr>
          <w:rFonts w:ascii="Times New Roman" w:hAnsi="Times New Roman" w:cs="Times New Roman"/>
          <w:sz w:val="28"/>
          <w:szCs w:val="26"/>
          <w:lang w:val="uz-Cyrl-UZ"/>
        </w:rPr>
        <w:t xml:space="preserve"> ва С</w:t>
      </w:r>
      <w:r w:rsidRPr="00F024A8">
        <w:rPr>
          <w:rFonts w:ascii="Times New Roman" w:hAnsi="Times New Roman" w:cs="Times New Roman"/>
          <w:sz w:val="28"/>
          <w:szCs w:val="26"/>
          <w:vertAlign w:val="subscript"/>
          <w:lang w:val="uz-Cyrl-UZ"/>
        </w:rPr>
        <w:t xml:space="preserve">2 </w:t>
      </w:r>
      <w:r w:rsidRPr="00F024A8">
        <w:rPr>
          <w:rFonts w:ascii="Times New Roman" w:hAnsi="Times New Roman" w:cs="Times New Roman"/>
          <w:sz w:val="28"/>
          <w:szCs w:val="26"/>
          <w:lang w:val="uz-Cyrl-UZ"/>
        </w:rPr>
        <w:t xml:space="preserve"> -​​йиллик ҳаражатлар биринчи ва иккинчи вариантлар учун мос келади.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Вариантни танлаш учун, Т</w:t>
      </w:r>
      <w:r w:rsidRPr="00F024A8">
        <w:rPr>
          <w:rFonts w:ascii="Times New Roman" w:hAnsi="Times New Roman" w:cs="Times New Roman"/>
          <w:sz w:val="28"/>
          <w:szCs w:val="26"/>
          <w:vertAlign w:val="subscript"/>
          <w:lang w:val="uz-Cyrl-UZ"/>
        </w:rPr>
        <w:t>р</w:t>
      </w:r>
      <w:r w:rsidRPr="00F024A8">
        <w:rPr>
          <w:rFonts w:ascii="Times New Roman" w:hAnsi="Times New Roman" w:cs="Times New Roman"/>
          <w:sz w:val="28"/>
          <w:szCs w:val="26"/>
          <w:lang w:val="uz-Cyrl-UZ"/>
        </w:rPr>
        <w:t xml:space="preserve"> тўлов даврининг таxминий қиймати стандарт қиймати Т</w:t>
      </w:r>
      <w:r w:rsidRPr="00F024A8">
        <w:rPr>
          <w:rFonts w:ascii="Times New Roman" w:hAnsi="Times New Roman" w:cs="Times New Roman"/>
          <w:sz w:val="28"/>
          <w:szCs w:val="26"/>
          <w:vertAlign w:val="subscript"/>
          <w:lang w:val="uz-Cyrl-UZ"/>
        </w:rPr>
        <w:t>н</w:t>
      </w:r>
      <w:r w:rsidRPr="00F024A8">
        <w:rPr>
          <w:rFonts w:ascii="Times New Roman" w:hAnsi="Times New Roman" w:cs="Times New Roman"/>
          <w:sz w:val="28"/>
          <w:szCs w:val="26"/>
          <w:lang w:val="uz-Cyrl-UZ"/>
        </w:rPr>
        <w:t xml:space="preserve"> = 1 / Е билан таққосланади.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w:t>
      </w:r>
      <w:r w:rsidRPr="00F024A8">
        <w:rPr>
          <w:rFonts w:ascii="Times New Roman" w:hAnsi="Times New Roman" w:cs="Times New Roman"/>
          <w:sz w:val="28"/>
          <w:szCs w:val="26"/>
          <w:vertAlign w:val="subscript"/>
          <w:lang w:val="uz-Cyrl-UZ"/>
        </w:rPr>
        <w:t>р</w:t>
      </w:r>
      <w:r w:rsidRPr="00F024A8">
        <w:rPr>
          <w:rFonts w:ascii="Times New Roman" w:hAnsi="Times New Roman" w:cs="Times New Roman"/>
          <w:sz w:val="28"/>
          <w:szCs w:val="26"/>
          <w:lang w:val="uz-Cyrl-UZ"/>
        </w:rPr>
        <w:t xml:space="preserve"> -қайта тиклаш даврининг ўзаро муносабати инновацияларга қўшимча инвестицияларнинг самарадорлиги коеффициенти ёки қиёсий самарадорлик коэффициентидир.</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кўрсаткич қуйидаги формула бўйича ҳисобланади:</w:t>
      </w:r>
    </w:p>
    <w:p w:rsidR="00E7343F" w:rsidRPr="00F024A8" w:rsidRDefault="00E7343F" w:rsidP="00E7343F">
      <w:pPr>
        <w:spacing w:after="0"/>
        <w:ind w:firstLine="567"/>
        <w:jc w:val="both"/>
        <w:rPr>
          <w:rFonts w:ascii="Times New Roman" w:hAnsi="Times New Roman" w:cs="Times New Roman"/>
          <w:sz w:val="28"/>
          <w:szCs w:val="26"/>
          <w:lang w:val="uz-Cyrl-UZ"/>
        </w:rPr>
      </w:pPr>
    </w:p>
    <w:p w:rsidR="00E7343F" w:rsidRPr="00F024A8" w:rsidRDefault="00E7343F" w:rsidP="00E7343F">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Эр   =</w:t>
      </w:r>
      <m:oMath>
        <m:r>
          <w:rPr>
            <w:rFonts w:ascii="Cambria Math" w:hAnsi="Cambria Math" w:cs="Times New Roman"/>
            <w:sz w:val="28"/>
            <w:szCs w:val="26"/>
            <w:lang w:val="uz-Cyrl-UZ"/>
          </w:rPr>
          <m:t>=</m:t>
        </m:r>
        <m:f>
          <m:fPr>
            <m:ctrlPr>
              <w:rPr>
                <w:rFonts w:ascii="Cambria Math" w:hAnsi="Cambria Math" w:cs="Times New Roman"/>
                <w:i/>
                <w:sz w:val="28"/>
                <w:szCs w:val="26"/>
              </w:rPr>
            </m:ctrlPr>
          </m:fPr>
          <m:num>
            <m:r>
              <w:rPr>
                <w:rFonts w:ascii="Cambria Math" w:hAnsi="Cambria Math" w:cs="Times New Roman"/>
                <w:sz w:val="28"/>
                <w:szCs w:val="26"/>
                <w:lang w:val="uz-Cyrl-UZ"/>
              </w:rPr>
              <m:t>∆С</m:t>
            </m:r>
          </m:num>
          <m:den>
            <m:r>
              <w:rPr>
                <w:rFonts w:ascii="Cambria Math" w:hAnsi="Cambria Math" w:cs="Times New Roman"/>
                <w:sz w:val="28"/>
                <w:szCs w:val="26"/>
                <w:lang w:val="uz-Cyrl-UZ"/>
              </w:rPr>
              <m:t>∆К</m:t>
            </m:r>
          </m:den>
        </m:f>
      </m:oMath>
      <w:r w:rsidRPr="00F024A8">
        <w:rPr>
          <w:rFonts w:ascii="Times New Roman" w:hAnsi="Times New Roman" w:cs="Times New Roman"/>
          <w:sz w:val="28"/>
          <w:szCs w:val="26"/>
          <w:lang w:val="uz-Cyrl-UZ"/>
        </w:rPr>
        <w:t xml:space="preserve">                                       (10.6)</w:t>
      </w:r>
    </w:p>
    <w:p w:rsidR="00E7343F" w:rsidRPr="00F024A8" w:rsidRDefault="00E7343F" w:rsidP="00E7343F">
      <w:pPr>
        <w:spacing w:after="0"/>
        <w:ind w:firstLine="567"/>
        <w:jc w:val="center"/>
        <w:rPr>
          <w:rFonts w:ascii="Times New Roman" w:hAnsi="Times New Roman" w:cs="Times New Roman"/>
          <w:sz w:val="28"/>
          <w:szCs w:val="26"/>
          <w:lang w:val="uz-Cyrl-UZ"/>
        </w:rPr>
      </w:pP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Эр самарадорлик коэффициентининг таxминий қиймати инвесторни қондирадиган капиталнинг даромадлилик даражасига мувофиқ Е</w:t>
      </w:r>
      <w:r w:rsidRPr="00F024A8">
        <w:rPr>
          <w:rFonts w:ascii="Times New Roman" w:hAnsi="Times New Roman" w:cs="Times New Roman"/>
          <w:sz w:val="28"/>
          <w:szCs w:val="26"/>
          <w:vertAlign w:val="subscript"/>
          <w:lang w:val="uz-Cyrl-UZ"/>
        </w:rPr>
        <w:t>н</w:t>
      </w:r>
      <w:r w:rsidRPr="00F024A8">
        <w:rPr>
          <w:rFonts w:ascii="Times New Roman" w:hAnsi="Times New Roman" w:cs="Times New Roman"/>
          <w:sz w:val="28"/>
          <w:szCs w:val="26"/>
          <w:lang w:val="uz-Cyrl-UZ"/>
        </w:rPr>
        <w:t>нинг меьёрий қиймати билан таққосланади. Aгар Эр&gt; Ё</w:t>
      </w:r>
      <w:r w:rsidRPr="00F024A8">
        <w:rPr>
          <w:rFonts w:ascii="Times New Roman" w:hAnsi="Times New Roman" w:cs="Times New Roman"/>
          <w:sz w:val="28"/>
          <w:szCs w:val="26"/>
          <w:vertAlign w:val="subscript"/>
          <w:lang w:val="uz-Cyrl-UZ"/>
        </w:rPr>
        <w:t>н1</w:t>
      </w:r>
      <w:r w:rsidRPr="00F024A8">
        <w:rPr>
          <w:rFonts w:ascii="Times New Roman" w:hAnsi="Times New Roman" w:cs="Times New Roman"/>
          <w:sz w:val="28"/>
          <w:szCs w:val="26"/>
          <w:lang w:val="uz-Cyrl-UZ"/>
        </w:rPr>
        <w:t>, унда инновацияларга қўшимча инвестициялар ва, натижада, инвестицияларга талаб катта бўлган вариант самарали.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Шундай қилиб, инновацион тадбирлар  вариантларини танлаш учун солиштирма иқтисодий самарадорлик индикаторлари қўлланилади, бу фақатгина солиштириладиган вариантларнинг ўзгарувчан қисмларини ҳисобга олади.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лойиҳаларни бошқариш амалиётида қуйидаги xавфни камайтириш усуллари қўлланилади: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1) </w:t>
      </w:r>
      <w:r w:rsidRPr="00F024A8">
        <w:rPr>
          <w:rFonts w:ascii="Times New Roman" w:hAnsi="Times New Roman" w:cs="Times New Roman"/>
          <w:b/>
          <w:sz w:val="28"/>
          <w:szCs w:val="26"/>
          <w:lang w:val="uz-Cyrl-UZ"/>
        </w:rPr>
        <w:t>лойиҳа иштирокчилари орасида xавфни тақсимлаш:</w:t>
      </w:r>
      <w:r w:rsidRPr="00F024A8">
        <w:rPr>
          <w:rFonts w:ascii="Times New Roman" w:hAnsi="Times New Roman" w:cs="Times New Roman"/>
          <w:sz w:val="28"/>
          <w:szCs w:val="26"/>
          <w:lang w:val="uz-Cyrl-UZ"/>
        </w:rPr>
        <w:t xml:space="preserve"> хавфни тақсимлаш молиявий лойиҳа режасини ишлаб чиқиш ва контракт хужжатларини ишлаб чиқиш жараёнида юзага келади. Тегишли музокараларни олиб бораётганда, лойиҳа иштирокчилари xавф-xатарсиз бўлган нисбатларга мослашувчанликни кўрсатади.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2) </w:t>
      </w:r>
      <w:r w:rsidRPr="00F024A8">
        <w:rPr>
          <w:rFonts w:ascii="Times New Roman" w:hAnsi="Times New Roman" w:cs="Times New Roman"/>
          <w:b/>
          <w:sz w:val="28"/>
          <w:szCs w:val="26"/>
          <w:lang w:val="uz-Cyrl-UZ"/>
        </w:rPr>
        <w:t>Суғурта.</w:t>
      </w:r>
      <w:r w:rsidRPr="00F024A8">
        <w:rPr>
          <w:rFonts w:ascii="Times New Roman" w:hAnsi="Times New Roman" w:cs="Times New Roman"/>
          <w:sz w:val="28"/>
          <w:szCs w:val="26"/>
          <w:lang w:val="uz-Cyrl-UZ"/>
        </w:rPr>
        <w:t xml:space="preserve"> Кўп йирик лойиҳаларни амалга оширишда кечикишлар бўлиши мумкин, бу эса лойиҳанинг бошланғич баҳосидан каттароқ иш хақининг бундай ўсишига олиб келиши мумкин. Шунинг учун xавфни суғурталаш муҳим рол ўйнайди. Xатарларни суғурталаш суғурта компаниясига маьлум таваккалчиликларни ўтказиш демакдир.</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3) </w:t>
      </w:r>
      <w:r w:rsidRPr="00F024A8">
        <w:rPr>
          <w:rFonts w:ascii="Times New Roman" w:hAnsi="Times New Roman" w:cs="Times New Roman"/>
          <w:b/>
          <w:sz w:val="28"/>
          <w:szCs w:val="26"/>
          <w:lang w:val="uz-Cyrl-UZ"/>
        </w:rPr>
        <w:t>фавқулодда вазиятлар фонди заxирасини яратиш</w:t>
      </w:r>
      <w:r w:rsidRPr="00F024A8">
        <w:rPr>
          <w:rFonts w:ascii="Times New Roman" w:hAnsi="Times New Roman" w:cs="Times New Roman"/>
          <w:sz w:val="28"/>
          <w:szCs w:val="26"/>
          <w:lang w:val="uz-Cyrl-UZ"/>
        </w:rPr>
        <w:t xml:space="preserve"> лойиҳанинг xаражатларини қоплайдиган потенциал xавфлар ва лойиҳани амалга оширишдаги камчиликларни бартараф этиш учун зарур бўлган xаражатлар ўртасидаги нисбатни белгилайди.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Кутилмаган xара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атларни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исоблаш xара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атларни камайтириш</w:t>
      </w:r>
      <w:r w:rsidRPr="00F024A8">
        <w:rPr>
          <w:rFonts w:ascii="Times New Roman" w:hAnsi="Times New Roman" w:cs="Times New Roman"/>
          <w:sz w:val="28"/>
          <w:szCs w:val="26"/>
          <w:lang w:val="uz-Cyrl-UZ"/>
        </w:rPr>
        <w:t>га олиб келади</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Заxираларнинг кутилмаган xаражатлар таркиби икки усул билан белгиланади: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захира умумий ва маxсусга бўлинади.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харажатларнинг тури (иш хақи, материаллар ва бошқалар) бўйича кутилмаган сарфларни аниқлаш.</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Умумий заxира хисоб-китоблардаги ўзгаришларни ва бошқаларни ўз ичига олади. Маxсус заxира нарxларни ошишини қоплайдиган устамалар, позициялар бўйича сарфларни кўпайишини, шартномалар бўйича даъволарни тўланишини ўз ичига олади. Бу айниқса инфляция шароитида муҳимдир.</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Харажат турига кўра заxирани яратиш ҳар бир турдаги xаражатлар билан боғлиқ бўлган xавф даражасини белгилайди, бу лойиҳанинг индивидуал босқичларида янада кенгайтирилиши мумкин.</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Инвесторлар лойиҳадан олинадиган даромадни қоплаш учун сарф-xаражатларни қоплаш ва инвестицион даромадни таьминлаш учун капитал қўйлмаларини қайтишига ишонч хосил қилиши керак.</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Кичик миқёсда молия xаражатлари ва натижалари нисбати сифатида белгиланган лойиҳанинг тижорий самарадорлигига эътибор қаратилади.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Бизнес амалиётида муқобил лойиҳаларни кўриб чиқишда қуйидаги таҳлил йўналишлари билан солиштирилади: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л</w:t>
      </w:r>
      <w:r w:rsidRPr="00F024A8">
        <w:rPr>
          <w:rFonts w:ascii="Times New Roman" w:hAnsi="Times New Roman" w:cs="Times New Roman"/>
          <w:sz w:val="28"/>
          <w:szCs w:val="26"/>
        </w:rPr>
        <w:t>ойиҳаларнинг йиллик ўртача рентабеллигини ўртача банк кредити ставкалари билан</w:t>
      </w:r>
      <w:r w:rsidRPr="00F024A8">
        <w:rPr>
          <w:rFonts w:ascii="Times New Roman" w:hAnsi="Times New Roman" w:cs="Times New Roman"/>
          <w:sz w:val="28"/>
          <w:szCs w:val="26"/>
          <w:lang w:val="uz-Cyrl-UZ"/>
        </w:rPr>
        <w:t>;</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лойиҳалар инфляция йўқотишларидан суғурта қилиш нуқтаи назаридан;</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 инвестицияларни қоплаш муддатлари;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4) инвестицияларга бўлган эҳтиёж;</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5) даромаднинг барқарорлиги;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6</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л</w:t>
      </w:r>
      <w:r w:rsidRPr="00F024A8">
        <w:rPr>
          <w:rFonts w:ascii="Times New Roman" w:hAnsi="Times New Roman" w:cs="Times New Roman"/>
          <w:sz w:val="28"/>
          <w:szCs w:val="26"/>
        </w:rPr>
        <w:t>ойи</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анинг бутун муддати давомида инвестицияларнинг умумий рентабеллиги</w:t>
      </w:r>
      <w:r w:rsidRPr="00F024A8">
        <w:rPr>
          <w:rFonts w:ascii="Times New Roman" w:hAnsi="Times New Roman" w:cs="Times New Roman"/>
          <w:sz w:val="28"/>
          <w:szCs w:val="26"/>
          <w:lang w:val="uz-Cyrl-UZ"/>
        </w:rPr>
        <w:t>;</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7</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д</w:t>
      </w:r>
      <w:r w:rsidRPr="00F024A8">
        <w:rPr>
          <w:rFonts w:ascii="Times New Roman" w:hAnsi="Times New Roman" w:cs="Times New Roman"/>
          <w:sz w:val="28"/>
          <w:szCs w:val="26"/>
        </w:rPr>
        <w:t xml:space="preserve">исконтлашни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исобга олган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олда умумий инвестициялар рентабеллиги</w:t>
      </w:r>
      <w:r w:rsidRPr="00F024A8">
        <w:rPr>
          <w:rFonts w:ascii="Times New Roman" w:hAnsi="Times New Roman" w:cs="Times New Roman"/>
          <w:sz w:val="28"/>
          <w:szCs w:val="26"/>
          <w:lang w:val="uz-Cyrl-UZ"/>
        </w:rPr>
        <w:t>.</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Бундай холда, улар инвестицион қарорларни қабул қилиш учун қуйидаги мезонлардан фойдаланадилар:</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манфаатли</w:t>
      </w:r>
      <w:r w:rsidRPr="00F024A8">
        <w:rPr>
          <w:rFonts w:ascii="Times New Roman" w:hAnsi="Times New Roman" w:cs="Times New Roman"/>
          <w:sz w:val="28"/>
          <w:szCs w:val="26"/>
        </w:rPr>
        <w:t xml:space="preserve"> ал</w:t>
      </w:r>
      <w:r w:rsidRPr="00F024A8">
        <w:rPr>
          <w:rFonts w:ascii="Times New Roman" w:hAnsi="Times New Roman" w:cs="Times New Roman"/>
          <w:sz w:val="28"/>
          <w:szCs w:val="26"/>
          <w:lang w:val="uz-Cyrl-UZ"/>
        </w:rPr>
        <w:t>ь</w:t>
      </w:r>
      <w:r w:rsidRPr="00F024A8">
        <w:rPr>
          <w:rFonts w:ascii="Times New Roman" w:hAnsi="Times New Roman" w:cs="Times New Roman"/>
          <w:sz w:val="28"/>
          <w:szCs w:val="26"/>
        </w:rPr>
        <w:t>тернатив</w:t>
      </w:r>
      <w:r w:rsidRPr="00F024A8">
        <w:rPr>
          <w:rFonts w:ascii="Times New Roman" w:hAnsi="Times New Roman" w:cs="Times New Roman"/>
          <w:sz w:val="28"/>
          <w:szCs w:val="26"/>
          <w:lang w:val="uz-Cyrl-UZ"/>
        </w:rPr>
        <w:t xml:space="preserve"> вариантни</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йў</w:t>
      </w:r>
      <w:r w:rsidRPr="00F024A8">
        <w:rPr>
          <w:rFonts w:ascii="Times New Roman" w:hAnsi="Times New Roman" w:cs="Times New Roman"/>
          <w:sz w:val="28"/>
          <w:szCs w:val="26"/>
        </w:rPr>
        <w:t>қлиги</w:t>
      </w:r>
      <w:r w:rsidRPr="00F024A8">
        <w:rPr>
          <w:rFonts w:ascii="Times New Roman" w:hAnsi="Times New Roman" w:cs="Times New Roman"/>
          <w:sz w:val="28"/>
          <w:szCs w:val="26"/>
          <w:lang w:val="uz-Cyrl-UZ"/>
        </w:rPr>
        <w:t>;</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-инфляцияни йўқотиш xавфини камайтириш;</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қисқа тикланиш даври;</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дисконтлашни ҳисобга олган ҳолда юқори рентабеллик.</w:t>
      </w:r>
    </w:p>
    <w:p w:rsidR="00E7343F" w:rsidRPr="00F024A8" w:rsidRDefault="00E7343F" w:rsidP="00E7343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Шундай қилиб, инновацион лойиҳаларни синаб кўриш уларни инвестицион жозибадорлик нуқтаи назаридан баҳолаш имконини беради.</w:t>
      </w:r>
    </w:p>
    <w:p w:rsidR="007F077A" w:rsidRPr="00F024A8" w:rsidRDefault="007F077A" w:rsidP="007F077A">
      <w:pPr>
        <w:spacing w:after="0" w:line="240" w:lineRule="auto"/>
        <w:ind w:firstLine="708"/>
        <w:jc w:val="both"/>
        <w:rPr>
          <w:rFonts w:ascii="Times New Roman" w:hAnsi="Times New Roman"/>
          <w:sz w:val="28"/>
          <w:szCs w:val="26"/>
          <w:lang w:val="uz-Cyrl-UZ"/>
        </w:rPr>
      </w:pPr>
      <w:r w:rsidRPr="00F024A8">
        <w:rPr>
          <w:rFonts w:ascii="Times New Roman" w:hAnsi="Times New Roman"/>
          <w:sz w:val="28"/>
          <w:szCs w:val="26"/>
          <w:lang w:val="uz-Cyrl-UZ" w:eastAsia="ru-RU"/>
        </w:rPr>
        <w:t>Ўзбекистон Республикаси Президенти Шавкат Мирзиёевнинг Олий Мажлисга мурожаатномасида такидлади “</w:t>
      </w:r>
      <w:r w:rsidRPr="00F024A8">
        <w:rPr>
          <w:rFonts w:ascii="Times New Roman" w:hAnsi="Times New Roman"/>
          <w:color w:val="000000"/>
          <w:sz w:val="28"/>
          <w:szCs w:val="26"/>
          <w:lang w:val="uz-Cyrl-UZ" w:eastAsia="ru-RU"/>
        </w:rPr>
        <w:t>Биз, аввало, четдан кредит ва сармоялар олиб келиш бўйича самарали тизим яратишимиз, ҳар бир кредитни аниқ ишлатишни ўрганишимиз лозим. Бу масалада етти ўлчаб, бир марта кесадиган, оқибатини пухта ўйлаб иш олиб борадиган давр келди. </w:t>
      </w:r>
      <w:r w:rsidRPr="00F024A8">
        <w:rPr>
          <w:rFonts w:ascii="Times New Roman" w:hAnsi="Times New Roman"/>
          <w:color w:val="000000"/>
          <w:sz w:val="28"/>
          <w:szCs w:val="26"/>
          <w:lang w:val="uz-Cyrl-UZ" w:eastAsia="ru-RU"/>
        </w:rPr>
        <w:br/>
        <w:t xml:space="preserve">Шу нуқтаи назардан, давлатнинг инновацион янгиланиш дастурини шакллантириш, инновация ва инвестициялардан самарали фойдаланадиган янги авлод кадрларини, янги сармоядорлар синфини тайёрлаш ўта муҳим аҳамиятга эга. </w:t>
      </w:r>
      <w:r w:rsidRPr="00F024A8">
        <w:rPr>
          <w:rFonts w:ascii="Times New Roman" w:hAnsi="Times New Roman"/>
          <w:color w:val="000000"/>
          <w:sz w:val="28"/>
          <w:szCs w:val="26"/>
          <w:lang w:eastAsia="ru-RU"/>
        </w:rPr>
        <w:t>Бунинг учун </w:t>
      </w:r>
      <w:r w:rsidRPr="00F024A8">
        <w:rPr>
          <w:rFonts w:ascii="Times New Roman" w:hAnsi="Times New Roman"/>
          <w:bCs/>
          <w:color w:val="000000"/>
          <w:sz w:val="28"/>
          <w:szCs w:val="26"/>
          <w:lang w:eastAsia="ru-RU"/>
        </w:rPr>
        <w:t>Ўзбекистонни технологик ривожлантириш ва ички бозорни модернизация қилиш бўйича кучли миллий ғоя, миллий дастур</w:t>
      </w:r>
      <w:r w:rsidRPr="00F024A8">
        <w:rPr>
          <w:rFonts w:ascii="Times New Roman" w:hAnsi="Times New Roman"/>
          <w:color w:val="000000"/>
          <w:sz w:val="28"/>
          <w:szCs w:val="26"/>
          <w:lang w:eastAsia="ru-RU"/>
        </w:rPr>
        <w:t> керак. Ушбу дастур Ўзбекистонни жаҳондаги тараққий топган мамлакатлар қаторига тезроқ олиб чиқишга имкон яратиши лозим.</w:t>
      </w:r>
      <w:r w:rsidRPr="00F024A8">
        <w:rPr>
          <w:rFonts w:ascii="Times New Roman" w:hAnsi="Times New Roman"/>
          <w:sz w:val="28"/>
          <w:szCs w:val="26"/>
          <w:lang w:val="uz-Cyrl-UZ" w:eastAsia="ru-RU"/>
        </w:rPr>
        <w:t>”</w:t>
      </w:r>
    </w:p>
    <w:p w:rsidR="007F077A" w:rsidRPr="00F024A8" w:rsidRDefault="007F077A" w:rsidP="007F077A">
      <w:pPr>
        <w:spacing w:after="0" w:line="240" w:lineRule="auto"/>
        <w:ind w:firstLine="708"/>
        <w:jc w:val="both"/>
        <w:rPr>
          <w:rFonts w:ascii="Times New Roman" w:hAnsi="Times New Roman"/>
          <w:sz w:val="28"/>
          <w:szCs w:val="26"/>
          <w:lang w:val="uz-Cyrl-UZ"/>
        </w:rPr>
      </w:pPr>
      <w:r w:rsidRPr="00F024A8">
        <w:rPr>
          <w:rFonts w:ascii="Times New Roman" w:hAnsi="Times New Roman"/>
          <w:sz w:val="28"/>
          <w:szCs w:val="26"/>
          <w:lang w:val="uz-Cyrl-UZ"/>
        </w:rPr>
        <w:t xml:space="preserve">Ҳозирги замон жаҳон иқтисодий тизимидаги асосий силжишлардан бири инфраструктуранинг фаолиятнинг хизмат кўрсатувчи, ёрдамчи, «таъминловчи» соҳасидан иқтисодий ўсишнинг локомотивларидан бирига айланганлиги ҳисобланади. Кўплаб мамлакатлар ва халқаро ташкилотлар томонидан инфраструктуранинг ривожланишига охирги йилларда, шу жумладан жаҳон иқтисодиётининг тизимли танглигининг ўзига хос кўрсаткичига айланган 2008-2010 йиллардаги молиявий-иқтисодий бўҳрон </w:t>
      </w:r>
      <w:r w:rsidRPr="00F024A8">
        <w:rPr>
          <w:rFonts w:ascii="Times New Roman" w:hAnsi="Times New Roman"/>
          <w:sz w:val="28"/>
          <w:szCs w:val="26"/>
          <w:lang w:val="uz-Cyrl-UZ"/>
        </w:rPr>
        <w:lastRenderedPageBreak/>
        <w:t>муносабати билан кескинлашиб кетган  ижтимоий-иқтисодий муаммоларни ҳал қилишнинг зарурий асоси ва воситаси сифатида қаралади.</w:t>
      </w:r>
    </w:p>
    <w:p w:rsidR="007F077A" w:rsidRPr="00F024A8" w:rsidRDefault="007F077A" w:rsidP="007F077A">
      <w:pPr>
        <w:spacing w:after="0" w:line="240" w:lineRule="auto"/>
        <w:jc w:val="both"/>
        <w:rPr>
          <w:rFonts w:ascii="Times New Roman" w:hAnsi="Times New Roman"/>
          <w:sz w:val="28"/>
          <w:szCs w:val="26"/>
          <w:lang w:val="uz-Cyrl-UZ"/>
        </w:rPr>
      </w:pPr>
      <w:r w:rsidRPr="00F024A8">
        <w:rPr>
          <w:rFonts w:ascii="Times New Roman" w:hAnsi="Times New Roman"/>
          <w:sz w:val="28"/>
          <w:szCs w:val="26"/>
          <w:lang w:val="uz-Cyrl-UZ"/>
        </w:rPr>
        <w:t xml:space="preserve">          Афтидан, инфраструктурага оид лойиҳалар ва инфраструктурага оид инвестициялар жаҳон ва миллий иқтисодиётларга барқарор ўсиш траекториясига чиқиб олишга имкон бермайдиган салбий ҳолатлар занжирини парчалашга қодир бўлса керак. Бу занжирнинг асосий ҳалқалари: ишлов берадиган саноат маҳсулотига асосий бозорлардаги талабнинг турғунлиги (стагнация)  - ишлаб чиқариш қувватларининг қисқариши – тўлов қобилиятига талабнинг қисқариши – ишлаб чиқаришларнинг ривожланган мамлакатлардан ривожланаётган мамлакатларга чиқиб кетиши – маҳсулотни чет эл компанияларини қабул қилувчи мамлакатлардан талаб қисқарадиган ривожланган мамлакатларга экспорт қилиш. Маълум бўлишича,  ривожланган ва кўпгина ривожланаётган мамлакатларнинг иқтисодий структурасидаги моддий ишлаб чиқаришни  учламчи сектор тармоқларига «алмаштириш» бандлик ва даромадларнинг </w:t>
      </w:r>
    </w:p>
    <w:p w:rsidR="007F077A" w:rsidRPr="00F024A8" w:rsidRDefault="007F077A" w:rsidP="007F077A">
      <w:pPr>
        <w:spacing w:after="0" w:line="240" w:lineRule="auto"/>
        <w:jc w:val="both"/>
        <w:rPr>
          <w:rFonts w:ascii="Times New Roman" w:hAnsi="Times New Roman"/>
          <w:sz w:val="28"/>
          <w:szCs w:val="26"/>
          <w:lang w:val="uz-Cyrl-UZ"/>
        </w:rPr>
      </w:pPr>
      <w:r w:rsidRPr="00F024A8">
        <w:rPr>
          <w:rFonts w:ascii="Times New Roman" w:hAnsi="Times New Roman"/>
          <w:sz w:val="28"/>
          <w:szCs w:val="26"/>
          <w:lang w:val="uz-Cyrl-UZ"/>
        </w:rPr>
        <w:t xml:space="preserve">ўсишини таъминлай оладиган иқтисодий ўсишнинг мақбул суръатларига олиб келмайди. </w:t>
      </w:r>
    </w:p>
    <w:p w:rsidR="007F077A" w:rsidRPr="00F024A8" w:rsidRDefault="007F077A" w:rsidP="007F077A">
      <w:pPr>
        <w:spacing w:after="0" w:line="240" w:lineRule="auto"/>
        <w:jc w:val="both"/>
        <w:rPr>
          <w:rFonts w:ascii="Times New Roman" w:hAnsi="Times New Roman"/>
          <w:sz w:val="28"/>
          <w:szCs w:val="26"/>
          <w:lang w:val="uz-Cyrl-UZ"/>
        </w:rPr>
      </w:pPr>
      <w:r w:rsidRPr="00F024A8">
        <w:rPr>
          <w:rFonts w:ascii="Times New Roman" w:hAnsi="Times New Roman"/>
          <w:sz w:val="28"/>
          <w:szCs w:val="26"/>
          <w:lang w:val="uz-Cyrl-UZ"/>
        </w:rPr>
        <w:t xml:space="preserve">         Бу шароитларда ишлаб чиқариш инфраструктураси бўлгани каби ижтимоий инфраструктура ҳам кўпгина мамлакатларда жўшқин бўлиб, инвесторлар учун бозорнинг етарли даражада жозибали сегментига айланади. Бунда инфраструктурага оид лойиҳаларни яратиш ва уларни бошқариш соҳасида қўлланиладиган технологиялар қанчалик юқори бўлса, мультипликацион самара ҳам шунчалик катта бўлади.</w:t>
      </w:r>
    </w:p>
    <w:p w:rsidR="007F077A" w:rsidRPr="00F024A8" w:rsidRDefault="007F077A" w:rsidP="007F077A">
      <w:pPr>
        <w:spacing w:after="0" w:line="240" w:lineRule="auto"/>
        <w:jc w:val="both"/>
        <w:rPr>
          <w:rFonts w:ascii="Times New Roman" w:hAnsi="Times New Roman"/>
          <w:sz w:val="28"/>
          <w:szCs w:val="26"/>
        </w:rPr>
      </w:pPr>
      <w:r w:rsidRPr="00F024A8">
        <w:rPr>
          <w:rFonts w:ascii="Times New Roman" w:hAnsi="Times New Roman"/>
          <w:sz w:val="28"/>
          <w:szCs w:val="26"/>
          <w:lang w:val="uz-Cyrl-UZ"/>
        </w:rPr>
        <w:t xml:space="preserve">        Глобализация шароитларида ҳам трансмиллий, ҳам халқаро инфраструктура (биринчи навбатда логистик инфраструктура)ни такомиллаштиришга эҳтиёж ўсади, мамлакатлар ўртасида ўзига хос «инфраструктурага ўзаро боғлиқлик» кучаяди ва тегишли равишда халқаро лойиҳаларни амалга оширишнинг янги имкониятлари вужудга келади. </w:t>
      </w:r>
      <w:r w:rsidRPr="00F024A8">
        <w:rPr>
          <w:rFonts w:ascii="Times New Roman" w:hAnsi="Times New Roman"/>
          <w:sz w:val="28"/>
          <w:szCs w:val="26"/>
        </w:rPr>
        <w:t xml:space="preserve">Жаҳон молия бозори структурасида инфраструктурага оид лойиҳаларни молиялаштиришнинг  жўшқин сегменти шаклланди. Хусусан, 2015 йилда  Осиё инфраструктура лойиҳалари банкининг 57 та мамлакат-муассис томонидан ташкил этилиши ҳам  бу бозорнинг ривожланаётганлигидан далолат беради.              </w:t>
      </w:r>
    </w:p>
    <w:p w:rsidR="007F077A" w:rsidRPr="00F024A8" w:rsidRDefault="007F077A" w:rsidP="007F077A">
      <w:pPr>
        <w:spacing w:after="0" w:line="240" w:lineRule="auto"/>
        <w:jc w:val="both"/>
        <w:rPr>
          <w:rFonts w:ascii="Times New Roman" w:hAnsi="Times New Roman"/>
          <w:sz w:val="28"/>
          <w:szCs w:val="26"/>
        </w:rPr>
      </w:pPr>
      <w:r w:rsidRPr="00F024A8">
        <w:rPr>
          <w:rFonts w:ascii="Times New Roman" w:hAnsi="Times New Roman"/>
          <w:sz w:val="28"/>
          <w:szCs w:val="26"/>
        </w:rPr>
        <w:t xml:space="preserve">         Анъанавий жиҳатдан миллий инфраструктура, унинг негизида кўрсатиладиган ижтимоий хизматларни кўрсатиш соҳаси каби ҳукумат масъулияти, шу жумлада,н молиявий масъулият доирасига киради. Кўп ҳолларда инфраструктура объектлари ва комплексларини қуриш ва ишлатишга  «чиқими кўп» тадбирлар сифатида қаралади. Бундай қараш объектив асосга эга, нега деганда инфраструктура, одатда, кетган харажатларни қоплаш муддати узоқ бўлган ва келтирадиган фойда меъёри  нисбатан юқори бўлмаган, қимматга тушадиган объектлар бўлиб, бизнес учун  уларни бунёд қилиш ишларига сармоя йўналтиришнинг ҳар доим ҳам қизиғи бўлмаган.   </w:t>
      </w:r>
    </w:p>
    <w:p w:rsidR="007F077A" w:rsidRPr="00F024A8" w:rsidRDefault="007F077A" w:rsidP="007F077A">
      <w:pPr>
        <w:spacing w:after="0" w:line="240" w:lineRule="auto"/>
        <w:jc w:val="both"/>
        <w:rPr>
          <w:rFonts w:ascii="Times New Roman" w:hAnsi="Times New Roman"/>
          <w:sz w:val="28"/>
          <w:szCs w:val="26"/>
        </w:rPr>
      </w:pPr>
      <w:r w:rsidRPr="00F024A8">
        <w:rPr>
          <w:rFonts w:ascii="Times New Roman" w:hAnsi="Times New Roman"/>
          <w:sz w:val="28"/>
          <w:szCs w:val="26"/>
        </w:rPr>
        <w:lastRenderedPageBreak/>
        <w:t xml:space="preserve">     Бугунги иқтисодий шароитларда, ривожланган мамлакатларда иқтисодий ўсиш суръатлари пасайган бир шароитда (Япония бундан истисно эмас) инфраструктурани модернизациялашга ҳукуматлар томонидан иқтисодий ўсишнинг ҳаракатлантирувчи кучи сифатида қараляпти. </w:t>
      </w:r>
    </w:p>
    <w:p w:rsidR="007F077A" w:rsidRPr="00F024A8" w:rsidRDefault="007F077A" w:rsidP="007F077A">
      <w:pPr>
        <w:spacing w:after="0" w:line="240" w:lineRule="auto"/>
        <w:jc w:val="both"/>
        <w:rPr>
          <w:rFonts w:ascii="Times New Roman" w:hAnsi="Times New Roman"/>
          <w:sz w:val="28"/>
          <w:szCs w:val="26"/>
        </w:rPr>
      </w:pPr>
      <w:r w:rsidRPr="00F024A8">
        <w:rPr>
          <w:rFonts w:ascii="Times New Roman" w:hAnsi="Times New Roman"/>
          <w:sz w:val="28"/>
          <w:szCs w:val="26"/>
        </w:rPr>
        <w:t xml:space="preserve">       Қисқа муддатли даврда инфраструктурага инвестицияларни йўналтириш қурилиш комплекси ва саноатнинг пайваста тармоқларида янги иш ўринларини яратишга кўмаклашади. Узоқ муддатли истиқболда инфраструктурани янгилаш меҳнат унумдорлигини ошириш, кўпгина тармоқларда ишлаб чиқариш харажатларини қисқартириш кўринишидаги ижобий самарани беради. Буларнинг барчаси мамлакатда иқтисодий фаолликнининг жонланиши ҳамда миллий иқтисодиёт ва айрим ишлаб чиқарувчиларнинг рақобатбардошлилигининг ошишига олиб келади. Бутунжаҳон банкининг маълумотларига қараганда, инфраструктурага қилинадиган харажатларнинг 10 фоизга оширилиши  ЯИМнинг 1 фоизга ўсишига (узоқ муддатга) олиб келади (Антонец, 2015).</w:t>
      </w:r>
    </w:p>
    <w:p w:rsidR="007F077A" w:rsidRPr="00F024A8" w:rsidRDefault="007F077A" w:rsidP="007F077A">
      <w:pPr>
        <w:spacing w:after="0"/>
        <w:ind w:firstLine="567"/>
        <w:jc w:val="both"/>
        <w:rPr>
          <w:rFonts w:ascii="Times New Roman" w:hAnsi="Times New Roman" w:cs="Times New Roman"/>
          <w:sz w:val="28"/>
          <w:szCs w:val="26"/>
          <w:lang w:val="uz-Cyrl-UZ"/>
        </w:rPr>
      </w:pPr>
      <w:r w:rsidRPr="00F024A8">
        <w:rPr>
          <w:rFonts w:ascii="Times New Roman" w:hAnsi="Times New Roman"/>
          <w:sz w:val="28"/>
          <w:szCs w:val="26"/>
        </w:rPr>
        <w:t>Бироқ, капитал оқимларини ишлаб чиқариш ва ижтимоий инфраструктура томонга қайта йўналтириш учун даромадларнинг бизнес учун мақбул даражасини таъминлаш механизмлари  зарур. Бундай механизмлар, яъни қўлланилаётган ва доимий равишда такомиллашиб бораётган механизмлар орасида давлат-хусусий шерикчилик ва ижтимоий («ўзгартирувчи») инвестициялар технологиялари бор.</w:t>
      </w:r>
    </w:p>
    <w:p w:rsidR="004D2C70" w:rsidRPr="00F024A8" w:rsidRDefault="004D2C70" w:rsidP="004D2C70">
      <w:pPr>
        <w:spacing w:after="0"/>
        <w:ind w:firstLine="567"/>
        <w:jc w:val="both"/>
        <w:rPr>
          <w:rFonts w:ascii="Times New Roman" w:hAnsi="Times New Roman" w:cs="Times New Roman"/>
          <w:b/>
          <w:sz w:val="28"/>
          <w:szCs w:val="26"/>
          <w:lang w:val="uz-Cyrl-UZ"/>
        </w:rPr>
      </w:pPr>
    </w:p>
    <w:p w:rsidR="007F077A" w:rsidRPr="00F024A8" w:rsidRDefault="007F077A" w:rsidP="004D2C70">
      <w:pPr>
        <w:spacing w:after="0"/>
        <w:ind w:firstLine="567"/>
        <w:jc w:val="both"/>
        <w:rPr>
          <w:rFonts w:ascii="Times New Roman" w:hAnsi="Times New Roman" w:cs="Times New Roman"/>
          <w:b/>
          <w:sz w:val="28"/>
          <w:szCs w:val="26"/>
          <w:lang w:val="uz-Cyrl-UZ"/>
        </w:rPr>
      </w:pPr>
    </w:p>
    <w:p w:rsidR="007F077A" w:rsidRPr="00F024A8" w:rsidRDefault="007F077A" w:rsidP="004D2C70">
      <w:pPr>
        <w:spacing w:after="0"/>
        <w:ind w:firstLine="567"/>
        <w:jc w:val="both"/>
        <w:rPr>
          <w:rFonts w:ascii="Times New Roman" w:hAnsi="Times New Roman" w:cs="Times New Roman"/>
          <w:b/>
          <w:sz w:val="28"/>
          <w:szCs w:val="26"/>
          <w:lang w:val="uz-Cyrl-UZ"/>
        </w:rPr>
      </w:pPr>
    </w:p>
    <w:p w:rsidR="00E326ED" w:rsidRPr="00F024A8" w:rsidRDefault="00E326ED" w:rsidP="004D2C70">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9.3. Ўзбекистон Республикасида инновация илмий-техника дастурларини шакллантириш ва амалга ошириш тартиби. </w:t>
      </w:r>
    </w:p>
    <w:p w:rsidR="004870CF" w:rsidRPr="00F024A8" w:rsidRDefault="004870CF" w:rsidP="004870CF">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bCs/>
          <w:sz w:val="28"/>
          <w:szCs w:val="26"/>
          <w:lang w:eastAsia="ru-RU"/>
        </w:rPr>
        <w:t>Ўзбекистон Республикаси Президенти Шавкат Мирзиёевнинг Олий Мажлисга Мурожаатномаси</w:t>
      </w:r>
      <w:r w:rsidRPr="00F024A8">
        <w:rPr>
          <w:rFonts w:ascii="Times New Roman" w:hAnsi="Times New Roman" w:cs="Times New Roman"/>
          <w:sz w:val="28"/>
          <w:szCs w:val="26"/>
          <w:lang w:val="uz-Cyrl-UZ"/>
        </w:rPr>
        <w:t>да 2018 йил 28 декабрьда такидлаган.</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w:t>
      </w:r>
      <w:r w:rsidRPr="00F024A8">
        <w:rPr>
          <w:rFonts w:ascii="Times New Roman" w:eastAsia="Times New Roman" w:hAnsi="Times New Roman" w:cs="Times New Roman"/>
          <w:sz w:val="28"/>
          <w:szCs w:val="26"/>
          <w:lang w:eastAsia="ru-RU"/>
        </w:rPr>
        <w:t>Иқтисодиётнинг барча соҳаларини рақамли технологиялар асосида янгилашни назарда тутадиган Рақамли иқтисодиёт миллий концепциясини ишлаб чиқишимиз керак. Шу асосда “Рақамли Ўзбекистон-2030” дастурини ҳаётга татбиқ этишимиз зарур.</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Рақамли иқтисодиёт ялпи ички маҳсулотни камида 30 фоизга ўстириш, коррупцияни кескин камайтириш имконини беради. Нуфузли халқаро ташкилотлар ўтказган таҳлиллар ҳам буни тасдиқламоқда. </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Шунинг учун Ҳукуматга икки ой муддатда рақамли иқтисодиётга ўтиш бўйича “йўл харитаси”ни ишлаб чиқиш топширилади. Бу борада ахборот хавфсизлигини таъминлашга алоҳида эътибор қаратиш зарур. </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Иккинчидан, иқтисодиётимиз ривожининг муҳим шарти бўлган фаол инвестиция сиёсатини изчил давом эттирамиз.</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2019 йилда барча манбалар ҳисобидан қарийб 138 триллион сўмлик ёки 2018 йилга нисбатан 16 фоиз кўп инвестицияларни ўзлаштириш мўлжалланмоқда.</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lastRenderedPageBreak/>
        <w:t>Бу борада тўғридан-тўғри хорижий инвестициялар миқдори жорий йилга нисбатан қарийб 1,5 баробар оширилиб, 4,2 миллиард долларга етказилади. Натижада 142 та замонавий корхона ишга туширилади.</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Бугунги кунда Ўзбекистонда амалга оширилаётган ислоҳотлар ва уларнинг натижаси жаҳондаги етакчи халқаро рейтинг агентликлари томонидан эътироф этилаётганини алоҳида таъкидлаш лозим.</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Масалан, дунёдаги нуфузли “Fitch Ratings” ва “Standart &amp; Poo’rs” рейтинг агентликлари биринчи марта мамлакатимизнинг халқаро суверен кредит рейтингини белгилади. </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Ана шу рейтинг баҳолари “Барқарор” прогнозига эга бўлиб, бу яқин 12-18 ой давомида ушбу кўрсаткичнинг пасайиш эҳтимоли камлигини билдиради.</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Ўзбекистон эришаётган бундай рейтинг баҳолари кўпгина ривожланаётган давлатларга нисбатан юқори эканини қайд этиш лозим.</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Ушбу рейтинг агентликлари Ўзбекистонда валюта, савдо ва нарх сиёсати эркинлашгани, давлат бошқарувидаги институционал ўзгаришлар, мамлакат олтин-валюта ва бюджет захираси етарли экани, давлат қарзининг камлиги сингари омилларга алоҳида эътибор қаратмоқда.</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Келгуси йилнинг биринчи чорагида юртимиз тарихида илк марта Ўзбекистоннинг суверен давлат облигацияларини халқаро молия бозорларига чиқарамиз.</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Бу борада биз “J.P.Morgan”, “Citibank”, “Deutsche Bank” каби етакчи халқаро инвестиция банклари билан ҳамкорлик олиб бормоқдамиз.</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Хорижий инвестицияларни кенг жалб қилиш учун мамлакатимизнинг инвестиция салоҳиятини тўла намоён этиш чораларини кўришимиз керак.</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Биз иқтисодиётимизга сармоя киритишга интиладиган инвесторлар учун ҳудудлар ва тармоқлар бўйича инвестиция лойиҳаларини пухта шакллантира олсак, бу масалада ижобий натижага эришиш мумкин.</w:t>
      </w:r>
    </w:p>
    <w:p w:rsidR="004870CF" w:rsidRPr="00F024A8" w:rsidRDefault="004870CF" w:rsidP="004870CF">
      <w:pPr>
        <w:shd w:val="clear" w:color="auto" w:fill="FFFFFF"/>
        <w:spacing w:after="0" w:line="240" w:lineRule="auto"/>
        <w:jc w:val="both"/>
        <w:rPr>
          <w:rFonts w:ascii="Times New Roman" w:eastAsia="Times New Roman" w:hAnsi="Times New Roman" w:cs="Times New Roman"/>
          <w:sz w:val="28"/>
          <w:szCs w:val="26"/>
          <w:lang w:eastAsia="ru-RU"/>
        </w:rPr>
      </w:pPr>
      <w:r w:rsidRPr="00F024A8">
        <w:rPr>
          <w:rFonts w:ascii="Times New Roman" w:eastAsia="Times New Roman" w:hAnsi="Times New Roman" w:cs="Times New Roman"/>
          <w:sz w:val="28"/>
          <w:szCs w:val="26"/>
          <w:lang w:eastAsia="ru-RU"/>
        </w:rPr>
        <w:t>Бу борада эркин иқтисодий зоналар ва кичик саноат зоналарида бизнес субъектларини жойлаштириш, уларга имтиёз ва преференциялар беришни ташкилий ва ҳуқуқий жиҳатдан тартибга солиш лозим.</w:t>
      </w:r>
    </w:p>
    <w:p w:rsidR="004870CF" w:rsidRPr="00F024A8" w:rsidRDefault="004870CF" w:rsidP="004870CF">
      <w:pPr>
        <w:spacing w:after="0" w:line="240" w:lineRule="auto"/>
        <w:jc w:val="both"/>
        <w:rPr>
          <w:rFonts w:ascii="Times New Roman" w:hAnsi="Times New Roman" w:cs="Times New Roman"/>
          <w:sz w:val="28"/>
          <w:szCs w:val="26"/>
          <w:lang w:val="uz-Cyrl-UZ"/>
        </w:rPr>
      </w:pPr>
      <w:r w:rsidRPr="00F024A8">
        <w:rPr>
          <w:rFonts w:ascii="Times New Roman" w:eastAsia="Times New Roman" w:hAnsi="Times New Roman" w:cs="Times New Roman"/>
          <w:sz w:val="28"/>
          <w:szCs w:val="26"/>
          <w:lang w:eastAsia="ru-RU"/>
        </w:rPr>
        <w:t>Биринчи навбатда, экспортга маҳсулот чиқараётган, инновацион ва юқори технологик ишлаб чиқаришни йўлга қўйган тадбиркорларга ва чет эллик инвесторларга шундай имконият яратиш керак</w:t>
      </w:r>
      <w:r w:rsidRPr="00F024A8">
        <w:rPr>
          <w:rFonts w:ascii="Times New Roman" w:hAnsi="Times New Roman" w:cs="Times New Roman"/>
          <w:sz w:val="28"/>
          <w:szCs w:val="26"/>
          <w:lang w:val="uz-Cyrl-UZ"/>
        </w:rPr>
        <w:t>”.</w:t>
      </w:r>
    </w:p>
    <w:p w:rsidR="00E326ED" w:rsidRPr="00F024A8" w:rsidRDefault="00E326ED" w:rsidP="00E326ED">
      <w:pPr>
        <w:autoSpaceDE w:val="0"/>
        <w:autoSpaceDN w:val="0"/>
        <w:adjustRightInd w:val="0"/>
        <w:spacing w:after="0" w:line="240" w:lineRule="auto"/>
        <w:ind w:firstLine="567"/>
        <w:jc w:val="both"/>
        <w:rPr>
          <w:rFonts w:ascii="Times New Roman" w:hAnsi="Times New Roman" w:cs="Times New Roman"/>
          <w:bCs/>
          <w:noProof/>
          <w:sz w:val="28"/>
          <w:szCs w:val="26"/>
          <w:lang w:val="uz-Cyrl-UZ"/>
        </w:rPr>
      </w:pPr>
      <w:r w:rsidRPr="00F024A8">
        <w:rPr>
          <w:rFonts w:ascii="Times New Roman" w:hAnsi="Times New Roman" w:cs="Times New Roman"/>
          <w:bCs/>
          <w:noProof/>
          <w:sz w:val="28"/>
          <w:szCs w:val="26"/>
          <w:lang w:val="uz-Cyrl-UZ"/>
        </w:rPr>
        <w:t>Ўзбекистон Республикаси Адлия Вазирлиги томонидан рўйхатга олинган 12.02.2009 й. N 1706-1, Ўзбекистон Республикаси Вазирлар Маҳкамаси ҳузуридаги фан ва технологияларни ривожлантиришни мувофиқлаштириш қўмитасининг 30.12.2008 й. N 8, Ўзбекистон Республикаси Молия Вазирлигининг 30.12.2008 й. N 12, Ўзбекистон Республикаси Олий ва ўрта махсус таълим вазирлигининг 30.12.2008 й. N 270, Ўзбекистон Республикаси Иқтисодиёт Вазирлигининг 30.12.2008 й. N 65, Ўзбекистон Республикаси фанлар академиясининг 30.12.2008 й. N 44/2, Ўзбекистонда инновация илмий-техника дастурларини шакллантириш ва амалга ошириш тартиби тўғрисидаги низомга қўшимча ва ўзгартиришлар киритиш ҳақидаги қарорларига биноан 2009 йил 22 февралдан кучга кирган.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lastRenderedPageBreak/>
        <w:t>Ўзбекистон Республикаси Президентининг 2008 йил 15 июлдаги ПҚ-916-сонли "Инновацион лойиҳалар ва технологияларни ишлаб чиқаришга татбиқ этишни рағбатлантириш борасидаги қўшимча чора-тадбирлар тўғрисида"ги қарорига (Ўзбекистон Республикаси қонун ҳужжатлари тўплами, 2008 й., 29-30-сон, 280-модда) мувофиқ  "Инновация илмий-техника дастурларини шакллантириш ва амалга ошириш тартиби тўғрисидаги низом"га (2007 йил 28 август, рўйхат рақами 1706 - Ўзбекистон Республикаси қонун ҳужжатлари тўплами, 2007 й., 35-36-сон, 363-модда) иловага мувофиқ қўшимча ва ўзгартиришлар киритилди.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Мазкур қарор Ўзбекистон Республикаси Адлия вазирлигида давлат рўйхатидан ўтказилган кундан бошлаб кучга кирган.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  </w:t>
      </w:r>
      <w:r w:rsidRPr="00F024A8">
        <w:rPr>
          <w:rFonts w:ascii="Times New Roman" w:hAnsi="Times New Roman" w:cs="Times New Roman"/>
          <w:bCs/>
          <w:noProof/>
          <w:sz w:val="28"/>
          <w:szCs w:val="26"/>
          <w:lang w:val="uz-Cyrl-UZ"/>
        </w:rPr>
        <w:t>Вазирлар Маҳкамаси ҳузуридаги Фан ва технологияларни ривожлантиришни мувофиқлаштириш қўмитаси раиси, Молия вазири, Олий ва ўрта махсус таълим вазири, Иқтисодиёт вазири, Фанлар академияси Президенти.</w:t>
      </w:r>
      <w:r w:rsidRPr="00F024A8">
        <w:rPr>
          <w:rFonts w:ascii="Times New Roman" w:hAnsi="Times New Roman" w:cs="Times New Roman"/>
          <w:noProof/>
          <w:sz w:val="28"/>
          <w:szCs w:val="26"/>
          <w:lang w:val="uz-Cyrl-UZ"/>
        </w:rPr>
        <w:t xml:space="preserve">      </w:t>
      </w:r>
    </w:p>
    <w:p w:rsidR="00E326ED" w:rsidRPr="00F024A8" w:rsidRDefault="00E326ED" w:rsidP="00E326ED">
      <w:pPr>
        <w:autoSpaceDE w:val="0"/>
        <w:autoSpaceDN w:val="0"/>
        <w:adjustRightInd w:val="0"/>
        <w:spacing w:after="0" w:line="240" w:lineRule="auto"/>
        <w:rPr>
          <w:rFonts w:ascii="Virtec Times New Roman Uz" w:hAnsi="Virtec Times New Roman Uz" w:cs="Virtec Times New Roman Uz"/>
          <w:noProof/>
          <w:sz w:val="28"/>
          <w:szCs w:val="26"/>
          <w:lang w:val="uz-Cyrl-UZ"/>
        </w:rPr>
      </w:pPr>
      <w:r w:rsidRPr="00F024A8">
        <w:rPr>
          <w:rFonts w:ascii="Times New Roman" w:hAnsi="Times New Roman" w:cs="Times New Roman"/>
          <w:bCs/>
          <w:noProof/>
          <w:sz w:val="28"/>
          <w:szCs w:val="26"/>
          <w:lang w:val="uz-Cyrl-UZ"/>
        </w:rPr>
        <w:t>Қарорга илова</w:t>
      </w:r>
    </w:p>
    <w:p w:rsidR="00E326ED" w:rsidRPr="00F024A8" w:rsidRDefault="00E326ED" w:rsidP="00E326ED">
      <w:pPr>
        <w:autoSpaceDE w:val="0"/>
        <w:autoSpaceDN w:val="0"/>
        <w:adjustRightInd w:val="0"/>
        <w:spacing w:after="0" w:line="240" w:lineRule="auto"/>
        <w:jc w:val="both"/>
        <w:rPr>
          <w:rFonts w:ascii="Times New Roman" w:hAnsi="Times New Roman" w:cs="Times New Roman"/>
          <w:b/>
          <w:bCs/>
          <w:noProof/>
          <w:sz w:val="28"/>
          <w:szCs w:val="26"/>
          <w:lang w:val="uz-Cyrl-UZ"/>
        </w:rPr>
      </w:pPr>
      <w:r w:rsidRPr="00F024A8">
        <w:rPr>
          <w:rFonts w:ascii="Times New Roman" w:hAnsi="Times New Roman" w:cs="Times New Roman"/>
          <w:bCs/>
          <w:noProof/>
          <w:sz w:val="28"/>
          <w:szCs w:val="26"/>
          <w:lang w:val="uz-Cyrl-UZ"/>
        </w:rPr>
        <w:t>Инновация илмий-техника дастурларини шакллантириш ва амалга ошириш тартиби тўғрисидаги низомга киритилаётган қўшимча ва ўзгартиришлар.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1. 11-банддаги "Идоралараро илмий-техникавий кенгашлари (кейинги ўринларда "Идоралараро кенгашлар")" ва "Идоралараро кенгашлар" сўзлари тегишинча "Инновация фаолияти бўйича Идоралараро кенгаши" ва "Инновация фаолияти бўйича Идоралараро кенгаш" сўзлари билан алмаштирилсин.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 19-банд қуйидаги таҳрирда баён этилсин: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"Дастурга киритишга тавсия этилган вазирликлар тасарруфига кирмайдиган илмий, олий таълим ва бошқа ташкилотларнинг лойиҳалари ҳамда турли вазирликлар ёки идоралар тасарруфидаги илмий, олий таълим ва бошқа ташкилотларининг ҳамкорликдаги идоралараро характердаги лойиҳалар экспертизаси Инновация фаолияти бўйича Идоралараро кенгаш томонидан ўтказилади".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 22 ва 32-бандлардаги "Идоралараро кенгашлар" сўзлари "Инновация фаолияти бўйича Идоралараро кенгаш" сўзлари билан алмаштирилсин.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4. 33-банддаги "Идоралараро кенгашларнинг" сўзлари "Инновация фаолияти бўйича Идоралараро кенгашнинг" сўзлари билан алмаштирилсин.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5. Мазкур қўшимча ва ўзгартиришлар Ўзбекистон Республикаси Соғлиқни сақлаш вазирлиги, Қишлоқ ва сув хўжалиги вазирлиги ва Халқ таълими вазирлиги билан келишилган.</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3D5953">
      <w:pPr>
        <w:autoSpaceDE w:val="0"/>
        <w:autoSpaceDN w:val="0"/>
        <w:adjustRightInd w:val="0"/>
        <w:spacing w:after="0" w:line="240" w:lineRule="auto"/>
        <w:ind w:firstLine="570"/>
        <w:jc w:val="both"/>
        <w:rPr>
          <w:rFonts w:ascii="Times New Roman" w:hAnsi="Times New Roman" w:cs="Times New Roman"/>
          <w:bCs/>
          <w:noProof/>
          <w:sz w:val="28"/>
          <w:szCs w:val="26"/>
          <w:lang w:val="uz-Cyrl-UZ"/>
        </w:rPr>
      </w:pPr>
      <w:r w:rsidRPr="00F024A8">
        <w:rPr>
          <w:rFonts w:ascii="Times New Roman" w:hAnsi="Times New Roman" w:cs="Times New Roman"/>
          <w:bCs/>
          <w:noProof/>
          <w:sz w:val="28"/>
          <w:szCs w:val="26"/>
        </w:rPr>
        <w:t>Инновация илмий-техника дастурларини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шакллантириш ва амалга ошириш</w:t>
      </w:r>
      <w:r w:rsidR="003D5953"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тартиби тўғрисида</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низом</w:t>
      </w:r>
      <w:r w:rsidR="003D5953" w:rsidRPr="00F024A8">
        <w:rPr>
          <w:rFonts w:ascii="Times New Roman" w:hAnsi="Times New Roman" w:cs="Times New Roman"/>
          <w:bCs/>
          <w:noProof/>
          <w:sz w:val="28"/>
          <w:szCs w:val="26"/>
          <w:lang w:val="uz-Cyrl-UZ"/>
        </w:rPr>
        <w:t>.</w:t>
      </w:r>
      <w:r w:rsidRPr="00F024A8">
        <w:rPr>
          <w:rFonts w:ascii="Times New Roman" w:hAnsi="Times New Roman" w:cs="Times New Roman"/>
          <w:bCs/>
          <w:noProof/>
          <w:sz w:val="28"/>
          <w:szCs w:val="26"/>
          <w:lang w:val="uz-Cyrl-UZ"/>
        </w:rPr>
        <w:t>.</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Ушбу Низом Ўзбекистон Республикаси Президентининг 2006 йил 7 августдаги ПҚ-436-сонли "Фан ва технологиялар ривожланишининг мувофиқлаштириш ва бошқаришни такомиллаштириш чора-тадбирлари тўғрисида"ги қарорига (Ўзбекистон Республикаси қонун ҳужжатлари </w:t>
      </w:r>
      <w:r w:rsidRPr="00F024A8">
        <w:rPr>
          <w:rFonts w:ascii="Times New Roman" w:hAnsi="Times New Roman" w:cs="Times New Roman"/>
          <w:noProof/>
          <w:sz w:val="28"/>
          <w:szCs w:val="26"/>
          <w:lang w:val="uz-Cyrl-UZ"/>
        </w:rPr>
        <w:lastRenderedPageBreak/>
        <w:t>тўплами, 2006 й., 31-32-сон, 311-модда) мувофиқ ишлаб чиқилган бўлиб, инновация илмий-техника дастурларини шакллантириш ва амалга ошириш тартибини белгилайди.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bCs/>
          <w:noProof/>
          <w:sz w:val="28"/>
          <w:szCs w:val="26"/>
          <w:lang w:val="uz-Cyrl-UZ"/>
        </w:rPr>
        <w:t xml:space="preserve">Умумий қоидалар </w:t>
      </w:r>
      <w:r w:rsidRPr="00F024A8">
        <w:rPr>
          <w:rFonts w:ascii="Times New Roman" w:hAnsi="Times New Roman" w:cs="Times New Roman"/>
          <w:noProof/>
          <w:sz w:val="28"/>
          <w:szCs w:val="26"/>
          <w:lang w:val="uz-Cyrl-UZ"/>
        </w:rPr>
        <w:t>Инновация илмий-техника дастурлари фан ва технологиялар тараққиётининг устувор йўналишлари асосида янги технологияларни амалиётда кенг қўллаш, мамлакат ижтимоий ва иқтисодий ривожланишининг долзарб масалаларини ҳал этиш, мавжуд илмий-технологик салоҳиятдан самарали фойдаланишга йўналтирилган инновация фаолиятини, амалий, илмий-техник, тажриба-конструкторлик, технологик ва бошқа турдош ишларни давлат томонидан қўллаб-қувватлашни кўзда тутади.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 Фанлар академияси, Олий ва ўрта махсус таълим вазирлиги, Қишлоқ ва сув хўжалиги вазирлиги, Соғлиқни сақлаш вазирлиги ҳамда Халқ таълими вазирликлари (кейинги ўринларда "вазирликлар") тегишли соҳалардаги мавжуд илмий-технологик муаммолардан келиб чиқиб, вазирликларнинг инновация илмий-техника дастурларини (кейинги ўринларда "вазирликларнинг дастурлари") шакллантирадилар.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Иқтисодиёт тармоқларининг йирик илмий-технологик муаммоларини ҳал этишга қаратилган инновация илмий-техника дастури (кейинги ўринларда "Дастур") Фан ва технологияларни ривожлантиришни мувофиқлаштириш Қўмитаси (кейинги ўринларда "Қўмита") томонидан шакллантирилади.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Вазирликларнинг дастурларини ва Дастурни молиялаштириш Инновация фан-техника фаолиятини молиялаштириш жамғармаси (кейинги ўринларда "Жамғарма")га давлат бюджетининг "Фан" 202 бўлими бўйича ажратиладиган маблағлари ва инновация фаолиятидан манфаатдор хўжалик юритувчи субъектларнинг маблағлари ҳисобидан ҳиссадорлик асосида амалга оширилади.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Бюджет маблағларининг Дастурлар бўйича молиявий тақсимоти Молия вазирлиги билан келишилган ҳолда Қўмита томонидан тасдиқланадиган Жамғарманинг харажатлари ва даромадлари сметасида белгиланади.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Вазирликлар, Қўмита ва инновация илмий-техника лойиҳаларини ҳиссадорлик асосида молиялаштиришда иштирок этувчи хўжалик юритувчи субъектлар Дастурларнинг буюртмачилари ҳисобланади.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Cs/>
          <w:noProof/>
          <w:sz w:val="28"/>
          <w:szCs w:val="26"/>
          <w:lang w:val="uz-Cyrl-UZ"/>
        </w:rPr>
        <w:t>И</w:t>
      </w:r>
      <w:r w:rsidRPr="00F024A8">
        <w:rPr>
          <w:rFonts w:ascii="Times New Roman" w:hAnsi="Times New Roman" w:cs="Times New Roman"/>
          <w:bCs/>
          <w:noProof/>
          <w:sz w:val="28"/>
          <w:szCs w:val="26"/>
        </w:rPr>
        <w:t>нновация илмий-техник</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фаолият объектлари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rPr>
        <w:t>Инновация илмий-техник фаолият объектлари қуйидагилардир: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а) ихтиролар, ноу-хау, илмий-техник ишланмалар асосида янги, илмий ҳажмдор маҳсулотларнинг тажриба-саноат намуналарини яратиш, саноат синовларидан ўтказиш, янги технологияларни жорий этиш, уларни ишлаб чиқариш жараёнига тайёрлаш;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 мавжуд технологияларнинг рақобатбардошлигини оширишга йўналтирилган, тижорат нуқтаи назаридан самарали бўлган, маҳаллий хом ашё асосида янги, илмий ҳажмдор маҳсулотларни бозорга олиб чиқиш;</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в) инсон ва ҳайвонлар касалликларини даволашнинг замонавий усулларини ўзлаштириш, янги турдаги дори-дармонлар, уларнинг </w:t>
      </w:r>
      <w:r w:rsidRPr="00F024A8">
        <w:rPr>
          <w:rFonts w:ascii="Times New Roman" w:hAnsi="Times New Roman" w:cs="Times New Roman"/>
          <w:noProof/>
          <w:sz w:val="28"/>
          <w:szCs w:val="26"/>
        </w:rPr>
        <w:lastRenderedPageBreak/>
        <w:t>субстанциялари ва тиббий-техника маҳсулотларини ишлаб чиқаришда замонавий технологияларни ўзлаштириш;</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г) тупроқ унумдорлигини ошириш, қишлоқ хўжалик ўсимликларини яратиш, уларнинг селекцияси ва уруғчилиги соҳаси, ҳимоя препаратларини ишлаб чиқаришда самарали технологияларни жорий этиш;</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д) саноат чиқиндилари ҳамда иккиламчи ресурсларни қайта ишлаш технологияларини ўзлаштириш;</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е) янги ахборот технологиялари ва дастурий воситаларни яратиш ҳамда ишлаб чиқаришни кенгайтириш;</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ж) ишлаб чиқариш самарадорлигини ошириш ва экологик хавфсизлик билан боғлиқ ҳуқуқий-ташкилий, иқтисодий ва бошқарув масалаларини ҳал қилиш;</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з) илм-фаннинг замонавий натижаларини ёритувчи оригинал монографиялар, дарсликлар, ўқув қўлланмалари ва илмий-оммабоп китобларни нашрга тайёрлаш, чоп этиш ва ўқув жараёнига жорий қилиш;</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 инновация фаолиятини кенгайтириш, интеллектуал фаолият объектларини амалиётда қўллашга йўналтирилган республика ва халқаро миқёсдаги семинар, конференция ва кўргазмалар ташкил этиш.</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bCs/>
          <w:noProof/>
          <w:sz w:val="28"/>
          <w:szCs w:val="26"/>
          <w:lang w:val="uz-Cyrl-UZ"/>
        </w:rPr>
      </w:pPr>
      <w:r w:rsidRPr="00F024A8">
        <w:rPr>
          <w:rFonts w:ascii="Times New Roman" w:hAnsi="Times New Roman" w:cs="Times New Roman"/>
          <w:bCs/>
          <w:noProof/>
          <w:sz w:val="28"/>
          <w:szCs w:val="26"/>
          <w:lang w:val="uz-Cyrl-UZ"/>
        </w:rPr>
        <w:t>И</w:t>
      </w:r>
      <w:r w:rsidRPr="00F024A8">
        <w:rPr>
          <w:rFonts w:ascii="Times New Roman" w:hAnsi="Times New Roman" w:cs="Times New Roman"/>
          <w:bCs/>
          <w:noProof/>
          <w:sz w:val="28"/>
          <w:szCs w:val="26"/>
        </w:rPr>
        <w:t>нновация илмий-техника</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лойиҳалари танловини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ташкил қилиш</w:t>
      </w:r>
      <w:r w:rsidRPr="00F024A8">
        <w:rPr>
          <w:rFonts w:ascii="Times New Roman" w:hAnsi="Times New Roman" w:cs="Times New Roman"/>
          <w:bCs/>
          <w:noProof/>
          <w:sz w:val="28"/>
          <w:szCs w:val="26"/>
          <w:lang w:val="uz-Cyrl-UZ"/>
        </w:rPr>
        <w:t>.</w:t>
      </w:r>
    </w:p>
    <w:p w:rsidR="00E326ED" w:rsidRPr="00F024A8" w:rsidRDefault="00E326ED" w:rsidP="00E326ED">
      <w:pPr>
        <w:autoSpaceDE w:val="0"/>
        <w:autoSpaceDN w:val="0"/>
        <w:adjustRightInd w:val="0"/>
        <w:spacing w:after="0" w:line="240" w:lineRule="auto"/>
        <w:jc w:val="both"/>
        <w:rPr>
          <w:rFonts w:ascii="Times New Roman" w:hAnsi="Times New Roman" w:cs="Times New Roman"/>
          <w:bCs/>
          <w:noProof/>
          <w:sz w:val="28"/>
          <w:szCs w:val="26"/>
          <w:lang w:val="uz-Cyrl-UZ"/>
        </w:rPr>
      </w:pPr>
      <w:r w:rsidRPr="00F024A8">
        <w:rPr>
          <w:rFonts w:ascii="Times New Roman" w:hAnsi="Times New Roman" w:cs="Times New Roman"/>
          <w:bCs/>
          <w:noProof/>
          <w:sz w:val="28"/>
          <w:szCs w:val="26"/>
          <w:lang w:val="uz-Cyrl-UZ"/>
        </w:rPr>
        <w:t>Танловни ташкил этиш босқичлари.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Танловни ташкил этиш босқичлари қуйидагилардан иборат:</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танлов топшириқлари рўйхатини аниқлаш (Дастурларни шакллантириш тўғрисида қарор қабул қилингандан кейин бир ой муддатда);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танлов эълон қилиш (топшириқлар рўйхати аниқлангандан кейин ўн кунлик муддатда);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танловга инновация лойиҳаларини қабул қилиш (танлов эълон қилингандан кейин 1,5 ойлик муддатда);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лойиҳаларни экспертизадан ўтказиш (лойиҳалар қабули тугагандан кейин 2 ойлик муддатда);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Дастурларни шакллантириш ва тасдиқлаш (илмий-техника экспертизаси якунлангандан сўнг бир ойлик муддатда).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bCs/>
          <w:noProof/>
          <w:sz w:val="28"/>
          <w:szCs w:val="26"/>
          <w:lang w:val="uz-Cyrl-UZ"/>
        </w:rPr>
        <w:t xml:space="preserve">Инновация илмий-техника лойиҳалари танловини ташкил қилиш </w:t>
      </w:r>
      <w:r w:rsidRPr="00F024A8">
        <w:rPr>
          <w:rFonts w:ascii="Times New Roman" w:hAnsi="Times New Roman" w:cs="Times New Roman"/>
          <w:noProof/>
          <w:sz w:val="28"/>
          <w:szCs w:val="26"/>
          <w:lang w:val="uz-Cyrl-UZ"/>
        </w:rPr>
        <w:t>фан ва технологиялар тараққиётининг устувор йўналишларига мос ҳолда: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вазирликлар ўз соҳалари олдида турган долзарб масалаларни ечишга йўналтирилган инновация лойиҳалари танлови топшириқлари рўйхатини;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Қўмита мамлакат ижтимоий-иқтисодий ривожланишининг долзарб масалаларини ҳал этишга йўналтирилган инновация лойиҳалари танлови топшириқлари рўйхатини тузиш учун Қорақалпоғистон Республикаси Вазирлар Кенгаши, вилоятлар ҳокимликлари ва иқтисодиёт тармоқларидан таклифлар қабул қилади.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Инновация лойиҳалари танловлари топшириқлари рўйхати тегишлича вазирликлар ҳамда Қўмита томонидан шакллантирилади.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lastRenderedPageBreak/>
        <w:t>Шакллантирилган инновация лойиҳалари танловлари топшириқлари рўйхати устувор йўналишларга мувофиқлиги, ўхшашлик ва такрорлаш ҳолатлари мавжуд эмаслигини таҳлил қилиш мақсадида Қўмитанинг Инновация фаолияти бўйича Идоралараро кенгаши томонидан кўриб чиқилади. Топшириқлар рўйхатларида бундай номувофиқликлар мавжуд бўлган ҳолда Инновация фаолияти бўйича Идоралараро кенгаш уларни бартараф этиш бўйича ўз тавсияларини вазирликларга тақдим этади. (АВ 12.02.2009 й. 1706-1-сон билан рўйхатга олинган ФТРМҚ, МВ, ОЎМТВ, ИВ ва ФА Қарори таҳриридаги банд)</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Инновация лойиҳалари танлови топшириқлари рўйхатлари тегишлича вазирликлар ҳамда Қўмита томонидан тасдиқланади ва Давлат буюртмаси мақомига эга бўлади.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Қўмита ва вазирликлар мустақил равишда оммавий ахборот воситаларида инновация лойиҳалари танловини эълон қилади, шунингдек инновация фаолияти иштирокчиларини танлов муддатлари, талаблари ва лойиҳаларни танловга топшириш тартиби билан таништиради.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Инновация фаолияти иштирокчилари танловда қатнашиш учун мазкур Низомнинг 1-иловасида келтирилган талабларга мос ҳолда тайёрланган ҳужжатларини вазирликлар ва Қўмитага икки нусхада топширадилар. Лойиҳаларни амалга ошириш даври 2 йилдан ошмаслиги лозим.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Вазирликларнинг инновация лойиҳалари танловига тақдим этилган ҳужжатлар вазирликларнинг илмий-тадқиқот фаолиятини мувофиқлаштириш бўлимлари ва Қўмитанинг инновация лойиҳалари танловига тақдим этилган ҳужжатлар Қўмитанинг Инновация ишлари ҳамда илмий-техник ишланмаларни ишлаб чиқаришга жорий этишни мувофиқлаштириш ва таҳлил этиш бўлими томонидан қабул қилинади.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Вазирликлар ва Қўмита танловга тақдим этилган лойиҳаларнинг, танлов шартлари, мақсадлари ва талабларига мослигини кўриб чиқади.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lang w:val="uz-Cyrl-UZ"/>
        </w:rPr>
      </w:pPr>
      <w:r w:rsidRPr="00F024A8">
        <w:rPr>
          <w:rFonts w:ascii="Times New Roman" w:hAnsi="Times New Roman" w:cs="Times New Roman"/>
          <w:noProof/>
          <w:sz w:val="28"/>
          <w:szCs w:val="26"/>
          <w:lang w:val="uz-Cyrl-UZ"/>
        </w:rPr>
        <w:t xml:space="preserve">Инновация лойиҳаси икки қисмдан иборат бўлади: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Лойиҳа таснифи;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Техник-иқтисодий асоснома (лойиҳа бюджети ва унинг асосномаси).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Cs/>
          <w:noProof/>
          <w:sz w:val="28"/>
          <w:szCs w:val="26"/>
          <w:lang w:val="uz-Cyrl-UZ"/>
        </w:rPr>
        <w:t>Д</w:t>
      </w:r>
      <w:r w:rsidRPr="00F024A8">
        <w:rPr>
          <w:rFonts w:ascii="Times New Roman" w:hAnsi="Times New Roman" w:cs="Times New Roman"/>
          <w:bCs/>
          <w:noProof/>
          <w:sz w:val="28"/>
          <w:szCs w:val="26"/>
        </w:rPr>
        <w:t>астурларни тасдиқлаш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rPr>
        <w:t>Вазирликларнинг дастурлари Қўмита билан келишилгандан кейин вазирликлар томонидан тасдиқланади. Дастур Қўмита томонидан тасдиқланади.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Дастурлар йил мобайнида Ўзбекистон Республикаси Президенти фармонлари, Ўзбекистон Республикаси Вазирлар Маҳкамаси қарорларида белгиланган топшириқларни бажаришга, ҳамда долзарб ижтимоий-иқтисодий масалаларни ҳал қилишга йўналтирилган инновация лойиҳалари билан тўлдирилиб борилиши мумкин.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Танловга тақдим этилган лойиҳалар ва материаллар қайтарилмайди.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Cs/>
          <w:noProof/>
          <w:sz w:val="28"/>
          <w:szCs w:val="26"/>
          <w:lang w:val="uz-Cyrl-UZ"/>
        </w:rPr>
        <w:t>Д</w:t>
      </w:r>
      <w:r w:rsidRPr="00F024A8">
        <w:rPr>
          <w:rFonts w:ascii="Times New Roman" w:hAnsi="Times New Roman" w:cs="Times New Roman"/>
          <w:bCs/>
          <w:noProof/>
          <w:sz w:val="28"/>
          <w:szCs w:val="26"/>
        </w:rPr>
        <w:t>астурларни амалга ошириш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ва инновация лойиҳаларини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ҳиссадорлик асосида молиялаштириш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rPr>
        <w:t xml:space="preserve">Вазирликлар ва Қўмита инновация лойиҳаларини амалга ошириш учун ижрочи ташкилотлар билан шартномалар тузади.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Илмий грант маблағи миқдорининг 95 фоизи тадқиқот даври мобайнида илмий лойиҳани амалга оширишда меҳнат сарфи ва моддий харажатларни қоплаш учун ажратилади. (АВ 31.07.2014 й. 1706-2-сон билан рўйхатга олинган ФТРМҚ, МВ, ОЎМТВ, ИВ ва ФА Қарорига мувофиқ киритилган хатбоши)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Қолган 5 фоизи - кейинчалик ишлаб чиқаришга ёки илмий-педагогик жараёнга татбиқ этиш учун илмий лойиҳани амалга ошириш натижалари экспертизадан ўтказилиб буюртмачи томонидан қабул қилинганидан сўнг ажратилади. (АВ 31.07.2014 й. 1706-2-сон билан рўйхатга олинган ФТРМҚ, МВ, ОЎМТВ, ИВ ва ФА Қарорига мувофиқ киритилган хатбоши)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Устама харажатлар миқдори лойиҳага ажратилган маблағнинг 20 фоизидан ортмаслиги лозим.</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Ҳиссадор ташкилотнинг маблағи пул кўринишида ёки лойиҳани амалга ошириш учун зарур қурилмалар, ишлаб чиқариш базаси, хом ашё, энергия, машина ва механизмлар кўринишида бўлиши мумкин.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лойиҳаларини ҳамкорликда молиялаштириш шартлари Қўмита, вазирликлар ва манфаатдор томонлар ўртасида тузиладиган шартномада кўрсатилади.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bCs/>
          <w:noProof/>
          <w:sz w:val="28"/>
          <w:szCs w:val="26"/>
          <w:lang w:val="uz-Cyrl-UZ"/>
        </w:rPr>
        <w:t>Д</w:t>
      </w:r>
      <w:r w:rsidRPr="00F024A8">
        <w:rPr>
          <w:rFonts w:ascii="Times New Roman" w:hAnsi="Times New Roman" w:cs="Times New Roman"/>
          <w:bCs/>
          <w:noProof/>
          <w:sz w:val="28"/>
          <w:szCs w:val="26"/>
        </w:rPr>
        <w:t>астурларнинг бажарилиш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мониторинги ва уларни</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bCs/>
          <w:noProof/>
          <w:sz w:val="28"/>
          <w:szCs w:val="26"/>
        </w:rPr>
        <w:t>мувофиқлаштириш</w:t>
      </w:r>
      <w:r w:rsidRPr="00F024A8">
        <w:rPr>
          <w:rFonts w:ascii="Times New Roman" w:hAnsi="Times New Roman" w:cs="Times New Roman"/>
          <w:bCs/>
          <w:noProof/>
          <w:sz w:val="28"/>
          <w:szCs w:val="26"/>
          <w:lang w:val="uz-Cyrl-UZ"/>
        </w:rPr>
        <w:t xml:space="preserve"> </w:t>
      </w:r>
      <w:r w:rsidRPr="00F024A8">
        <w:rPr>
          <w:rFonts w:ascii="Times New Roman" w:hAnsi="Times New Roman" w:cs="Times New Roman"/>
          <w:noProof/>
          <w:sz w:val="28"/>
          <w:szCs w:val="26"/>
        </w:rPr>
        <w:t xml:space="preserve"> Инновация илмий-техника дастурларининг бажарилиши билан танишиш ва назорат қилиш мақсадида вазирликлар ва Қўмита томонидан мониторинг олиб борилади.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Мониторинг Қўмита ва вазирликларнинг буйруғи билан тасдиқланадиган мониторинг гуруҳлари томонидан амалга оширилади. Мониторинг гуруҳларига инновация лойиҳалари натижаларидан манфаатдор вазирлик, идора, ҳокимликлар ва Молия вазирлиги вакиллари ҳамда Инновация фаолияти бўйича Идоралараро кенгаш аъзолари жалб қилинади. (АВ 12.02.2009 й. 1706-1-сон билан рўйхатга олинган ФТРМҚ, МВ, ОЎМТВ, ИВ ва ФА Қарори таҳриридаги банд)</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Мониторинг гуруҳлари аъзолари йилнинг биринчи ярмида инновация ишларини лойиҳа бажарилаётган объектга бориб кўради. Йил якунида оралиқ назоратни таъминлаш мақсадида лойиҳа раҳбарларининг ишларнинг бориши тўғрисидаги ахборотлари Инновация фаолияти бўйича Идоралараро кенгашнинг йиғилишларида муҳокама қилиниши мумкин. (АВ 12.02.2009 й. 1706-1-сон билан рўйхатга олинган ФТРМҚ, МВ, ОЎМТВ, ИВ ва ФА Қарори таҳриридаги банд)</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Зарурият туғилган ҳолларда мониторинг гуруҳларининг таклифи асосида шартномаларга қўшимчалар киритилиши мумкин. Барча қўшимчалар келишувга мувофиқ ёзма шаклда расмийлаштирилади.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Қўмита ва вазирликлар мониторинг гуруҳлари хулосаларини таҳлил қилиб, лойиҳаларни давом эттириш ёки оралиқ назорат натижалари бўйича бажарилиши қониқарсиз деб топилган инновация лойиҳаларини тўхтатиш ва Дастурдан чиқариш тўғрисида қарор қабул қилади.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Молиялаштирилиши тўхтатилган лойиҳалардан бўшаган молиявий маблағлар Қўмита ва вазирликларнинг қарорига кўра бошқа самарадор инновация лойиҳаларини молиялаштиришга йўналтирилади. Дастурлар якунигача сарфланмай қолган маблағлар Жамғармага қайтарилади.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Якунланган лойиҳалар бўйича ҳисоботлар манфаатдор томонларнинг хулосаси билан бирга Қўмита ва вазирликларнинг эксперт гуруҳлари томонидан экспертизадан ўтказилади. Экспертиза хулосасига асосан лойиҳа тугалланган деб ҳисобланади ва ишлар қабул қилинади.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лойиҳаларининг молиявий ҳажмлари бўйича ўзгаришлар юз берган ҳолда, бу ҳақда Молия вазирлигига хабар берилади.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Инновация лойиҳаларининг илмий-техник ҳисоботлари тегишли равишда вазирликларга ва Қўмитага топширилади. Вазирликлар Жамғарманинг бюджет маблағлари харажатлари тўғрисида молиявий ҳисоботларни ҳамда тегишли дастурларнинг натижалари тўғрисидаги таҳлилий маълумотномаларни Қўмитага топширади.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Мазкур Низом Соғлиқни сақлаш вазирлиги, Қишлоқ ва сув хўжалиги вазирлиги ва Халқ таълими вазирлиги билан келишилган.</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rPr>
          <w:rFonts w:ascii="Times New Roman" w:hAnsi="Times New Roman" w:cs="Times New Roman"/>
          <w:b/>
          <w:bCs/>
          <w:noProof/>
          <w:sz w:val="28"/>
          <w:szCs w:val="26"/>
        </w:rPr>
      </w:pPr>
      <w:r w:rsidRPr="00F024A8">
        <w:rPr>
          <w:rFonts w:ascii="Times New Roman" w:hAnsi="Times New Roman" w:cs="Times New Roman"/>
          <w:b/>
          <w:bCs/>
          <w:noProof/>
          <w:sz w:val="28"/>
          <w:szCs w:val="26"/>
        </w:rPr>
        <w:br w:type="page"/>
      </w: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lastRenderedPageBreak/>
        <w:t>Табиий ва техника фанлари соҳасида</w:t>
      </w: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ЛОЙИҲА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Layout w:type="fixed"/>
        <w:tblCellMar>
          <w:left w:w="0" w:type="dxa"/>
          <w:right w:w="0" w:type="dxa"/>
        </w:tblCellMar>
        <w:tblLook w:val="0000" w:firstRow="0" w:lastRow="0" w:firstColumn="0" w:lastColumn="0" w:noHBand="0" w:noVBand="0"/>
      </w:tblPr>
      <w:tblGrid>
        <w:gridCol w:w="390"/>
        <w:gridCol w:w="510"/>
        <w:gridCol w:w="510"/>
        <w:gridCol w:w="510"/>
        <w:gridCol w:w="510"/>
        <w:gridCol w:w="510"/>
        <w:gridCol w:w="510"/>
        <w:gridCol w:w="510"/>
        <w:gridCol w:w="510"/>
        <w:gridCol w:w="510"/>
        <w:gridCol w:w="2700"/>
      </w:tblGrid>
      <w:tr w:rsidR="00E326ED" w:rsidRPr="00F024A8" w:rsidTr="00944F48">
        <w:tc>
          <w:tcPr>
            <w:tcW w:w="39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7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____________________</w:t>
            </w:r>
          </w:p>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Лойиҳа рақами</w:t>
            </w:r>
          </w:p>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ТЎЛДИРИЛМАСИН</w:t>
            </w:r>
          </w:p>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E326ED" w:rsidRPr="00F024A8" w:rsidTr="00944F48">
        <w:tc>
          <w:tcPr>
            <w:tcW w:w="39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70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Лойиҳа номи 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________________________________________________________________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Дастур номи 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________________________________________________________________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2.1. Лойиҳа таснифи:</w:t>
      </w:r>
    </w:p>
    <w:p w:rsidR="00E326ED" w:rsidRPr="00F024A8" w:rsidRDefault="00E326ED" w:rsidP="00E326ED">
      <w:pPr>
        <w:autoSpaceDE w:val="0"/>
        <w:autoSpaceDN w:val="0"/>
        <w:adjustRightInd w:val="0"/>
        <w:spacing w:after="0" w:line="240" w:lineRule="auto"/>
        <w:jc w:val="center"/>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2.1.1. Калит сўзлар: 15 тадан ортмасин, кичик ҳарфлар билан ёзилсин ва вергуллар билан ажратилсин.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2.1.2. Ечилиши лозим бўлган муаммо 0,5 варақда.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2.1.3. Лойиҳанинг мақсади ва вазифалари: лойиҳа қандай бажарилади, амалга ошириш учун режалаштирилган ишлар ва тадбирлар - 2-вараққача.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2.1.4. Инновация объектининг илмий-техник савияси: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биринчи марта олинган натижалар асосида 1-вараққача асоснома.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Ўзбекистонда биринчи марта олинган натижалар асосида (1-вараққача асоснома);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бошқа ўхшаш технология ва усуллардан афзаллиги 1-вараққача асоснома.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2.1.5. Инновация объектининг илмий-техник ҳужжатлари: (патентлар, гувоҳномалар, сертификатлар, технологик регламент, техник паспорт, техник шартлар, технология ёки маҳсулотнинг синов далолатномалари ва бошқалар) нусхалари илова қилинсин.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2.1.6. Инновация объектининг тайёрлик даражаси: (технология ёки илмий ҳажмдор маҳсулотнинг саноат ёки тажриба намунаси мавжуд) чизмаси ёки сурати илова қилинсин.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2.1.7. Инновация объектининг технологик таъминланганлиги: (ишлаб чиқариш базасининг, технологик тизимнинг, асбоб-ускуналарнинг ва зарур инфратузилманинг мавжудлиги) хатлар ва бошқа ҳужжатлар илова қилинсин.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2.1.8. Инновация объектининг хом ашё билан таъминланганлиги: таъминловчи ташкилотларнинг хатлари илова қилинсин.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2.1.9. Лойиҳани амалга ошириш босқичлари: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250"/>
        <w:gridCol w:w="1290"/>
        <w:gridCol w:w="1440"/>
        <w:gridCol w:w="1590"/>
        <w:gridCol w:w="1860"/>
      </w:tblGrid>
      <w:tr w:rsidR="00E326ED" w:rsidRPr="00F024A8" w:rsidTr="00944F48">
        <w:tc>
          <w:tcPr>
            <w:tcW w:w="22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Лойиҳани амалга ошириш босқичлари</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Муддат (чорак)</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Кутилаётган натижа</w:t>
            </w: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Маблағ</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w:t>
            </w:r>
          </w:p>
        </w:tc>
        <w:tc>
          <w:tcPr>
            <w:tcW w:w="18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Маблағ (ҳиссадорлик)</w:t>
            </w:r>
          </w:p>
        </w:tc>
      </w:tr>
      <w:tr w:rsidR="00E326ED" w:rsidRPr="00F024A8" w:rsidTr="00944F48">
        <w:tc>
          <w:tcPr>
            <w:tcW w:w="22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18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2.1.10. Режалаштирилган умумий харажатлар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700"/>
        <w:gridCol w:w="2850"/>
        <w:gridCol w:w="2850"/>
      </w:tblGrid>
      <w:tr w:rsidR="00E326ED" w:rsidRPr="00F024A8" w:rsidTr="00944F48">
        <w:tc>
          <w:tcPr>
            <w:tcW w:w="27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Умумий молиявий ҳажми</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r>
      <w:tr w:rsidR="00E326ED" w:rsidRPr="00F024A8" w:rsidTr="00944F48">
        <w:tc>
          <w:tcPr>
            <w:tcW w:w="27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2.2. Техник-иқтисодий асоснома</w:t>
      </w:r>
    </w:p>
    <w:p w:rsidR="00E326ED" w:rsidRPr="00F024A8" w:rsidRDefault="00E326ED" w:rsidP="00E326ED">
      <w:pPr>
        <w:autoSpaceDE w:val="0"/>
        <w:autoSpaceDN w:val="0"/>
        <w:adjustRightInd w:val="0"/>
        <w:spacing w:after="0" w:line="240" w:lineRule="auto"/>
        <w:jc w:val="center"/>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2.2.1. Лойиҳанинг бажарилиш миқёси: лойиҳанинг бажарилишидан манфаатдор вазирлик, идора ва бошқа хўжалик юритувчи субъектлар кўрсатилсин (хатлари илова қилинсин).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2.2.2. Ишлаб чиқарилиши режалаштирилаётган илмий ҳажмдор маҳсулот қанча миқдорда импортни қисқартиради (фоизларда), экспортга йўналтирилган ёки қандай муайян соҳа талабини қондиради.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2.2.3. Якуний натижалар таснифи: лойиҳанинг бажарилиши натижасида муайян иқтисодиёт тармоғида қандай технология, технологик тизим, саноат-тажриба қурилмаси ўзлаштирилади ёки мавжудининг самарадорлиги ошади; қандай илмий ҳажмдор маҳсулотларни ишлаб чиқариш бошланади (тўла маълумот келтирилсин).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2.2.4. Лойиҳанинг бажарилиши натижасида кутилаётган иқтисодий самарадорлик: ишлаб чиқариш ҳажми; технология ёки илмий ҳажмдор маҳсулотнинг таннархи; лойиҳа якунлангандан сўнг 1-2-3 йил давомида эришиладиган иқтисодий самаранинг ҳисоби (лойиҳага сарфланган маблағларнинг қопланиш даври) (тўла маълумот келтирилсин).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2.2.5. Лойиҳанинг бюджети ва унинг асосномаси.</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Режалаштирилган умумий харажатлар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3120"/>
        <w:gridCol w:w="2430"/>
        <w:gridCol w:w="1410"/>
        <w:gridCol w:w="1440"/>
      </w:tblGrid>
      <w:tr w:rsidR="00E326ED" w:rsidRPr="00F024A8" w:rsidTr="00944F48">
        <w:tc>
          <w:tcPr>
            <w:tcW w:w="31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Молия йўналишлари</w:t>
            </w:r>
          </w:p>
        </w:tc>
        <w:tc>
          <w:tcPr>
            <w:tcW w:w="243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Умумий молиявий ҳажми</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r>
      <w:tr w:rsidR="00E326ED" w:rsidRPr="00F024A8" w:rsidTr="00944F48">
        <w:tc>
          <w:tcPr>
            <w:tcW w:w="31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Ойлик иш ҳақи</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Асбоблар ва техник воситалар</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Хом ашё</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Хизмат сафарлари</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Устама харажатлар</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Бошқа харажатлар</w:t>
            </w:r>
          </w:p>
        </w:tc>
        <w:tc>
          <w:tcPr>
            <w:tcW w:w="243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31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Жами</w:t>
            </w:r>
          </w:p>
        </w:tc>
        <w:tc>
          <w:tcPr>
            <w:tcW w:w="243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2.2.6. Режалаштирилган харажатлар ва уларнинг асосланиши</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Ойлик иш ҳақи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560"/>
        <w:gridCol w:w="1290"/>
        <w:gridCol w:w="1560"/>
        <w:gridCol w:w="1290"/>
        <w:gridCol w:w="1290"/>
        <w:gridCol w:w="1440"/>
      </w:tblGrid>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Лойиҳа ижрочилари</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Ойлик иш ҳақи</w:t>
            </w:r>
          </w:p>
        </w:tc>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Ишнинг давомийлиги (ойларда)</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r>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Раҳбар</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Ходим</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r>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Ҳаммаси</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r>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Ойлик чегирмалар (24%)</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r>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 (ойлик + чегирмалар)</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2.2.7. Вақтинча ижодий жамоа таркиби ва уларнинг вазифалари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160"/>
        <w:gridCol w:w="2730"/>
        <w:gridCol w:w="1800"/>
        <w:gridCol w:w="1710"/>
      </w:tblGrid>
      <w:tr w:rsidR="00E326ED" w:rsidRPr="00F024A8" w:rsidTr="00944F48">
        <w:tc>
          <w:tcPr>
            <w:tcW w:w="21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Исми-шарифи</w:t>
            </w:r>
          </w:p>
        </w:tc>
        <w:tc>
          <w:tcPr>
            <w:tcW w:w="273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Вазифаси</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(қисқача фаолият тарифи)</w:t>
            </w:r>
          </w:p>
        </w:tc>
        <w:tc>
          <w:tcPr>
            <w:tcW w:w="18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Иш даври (ойларда)</w:t>
            </w:r>
          </w:p>
        </w:tc>
        <w:tc>
          <w:tcPr>
            <w:tcW w:w="17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Иш ҳақи (жами)</w:t>
            </w:r>
          </w:p>
        </w:tc>
      </w:tr>
      <w:tr w:rsidR="00E326ED" w:rsidRPr="00F024A8" w:rsidTr="00944F48">
        <w:tc>
          <w:tcPr>
            <w:tcW w:w="21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 Раҳбар</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2. Ходим</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3. Лаборант</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4. ... ...</w:t>
            </w:r>
          </w:p>
        </w:tc>
        <w:tc>
          <w:tcPr>
            <w:tcW w:w="273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8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7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2.2.8. Сотиб олиниши режалаштирилган хом ашё, асбоблар ва техник воситалар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560"/>
        <w:gridCol w:w="1410"/>
        <w:gridCol w:w="1590"/>
        <w:gridCol w:w="1440"/>
        <w:gridCol w:w="1410"/>
        <w:gridCol w:w="1020"/>
      </w:tblGrid>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Харажат йўналишлари</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Миқдори</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(дона, кг, ...)</w:t>
            </w: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Бирлик товар нархи</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r>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2.</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3.</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156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4.</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2.2.9. Сотиб олиниши режалаштирилган хом ашё, асбоблар ва техник воситаларнинг асосномаси</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tbl>
      <w:tblPr>
        <w:tblW w:w="0" w:type="auto"/>
        <w:tblInd w:w="8" w:type="dxa"/>
        <w:tblLayout w:type="fixed"/>
        <w:tblCellMar>
          <w:left w:w="0" w:type="dxa"/>
          <w:right w:w="0" w:type="dxa"/>
        </w:tblCellMar>
        <w:tblLook w:val="0000" w:firstRow="0" w:lastRow="0" w:firstColumn="0" w:lastColumn="0" w:noHBand="0" w:noVBand="0"/>
      </w:tblPr>
      <w:tblGrid>
        <w:gridCol w:w="2400"/>
        <w:gridCol w:w="5970"/>
      </w:tblGrid>
      <w:tr w:rsidR="00E326ED" w:rsidRPr="00F024A8" w:rsidTr="00944F48">
        <w:tc>
          <w:tcPr>
            <w:tcW w:w="24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lastRenderedPageBreak/>
              <w:t>Харажат йўналишлари</w:t>
            </w:r>
          </w:p>
        </w:tc>
        <w:tc>
          <w:tcPr>
            <w:tcW w:w="59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Сотиб олиниши режалаштирилаётган маҳсулот нима учун хизмат қилади</w:t>
            </w:r>
          </w:p>
        </w:tc>
      </w:tr>
      <w:tr w:rsidR="00E326ED" w:rsidRPr="00F024A8" w:rsidTr="00944F48">
        <w:tc>
          <w:tcPr>
            <w:tcW w:w="24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2.</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3.</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4.</w:t>
            </w:r>
          </w:p>
        </w:tc>
        <w:tc>
          <w:tcPr>
            <w:tcW w:w="59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2.2.10. Хизмат сафарлари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680"/>
        <w:gridCol w:w="1440"/>
        <w:gridCol w:w="720"/>
        <w:gridCol w:w="1590"/>
        <w:gridCol w:w="1980"/>
        <w:gridCol w:w="1020"/>
      </w:tblGrid>
      <w:tr w:rsidR="00E326ED" w:rsidRPr="00F024A8" w:rsidTr="00944F48">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Манзил</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(вилоят, шаҳар)</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Борувчилар сони</w:t>
            </w:r>
          </w:p>
        </w:tc>
        <w:tc>
          <w:tcPr>
            <w:tcW w:w="7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Йўл</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ҳақи</w:t>
            </w: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Меҳмонхона</w:t>
            </w:r>
          </w:p>
        </w:tc>
        <w:tc>
          <w:tcPr>
            <w:tcW w:w="19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Бошқа харажатлар (қандай)</w:t>
            </w: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r>
      <w:tr w:rsidR="00E326ED" w:rsidRPr="00F024A8" w:rsidTr="00944F48">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2.</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3.</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4.</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7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9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7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9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2.2.11. Хизмат сафарларининг асосномаси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670"/>
        <w:gridCol w:w="2130"/>
        <w:gridCol w:w="3570"/>
      </w:tblGrid>
      <w:tr w:rsidR="00E326ED" w:rsidRPr="00F024A8" w:rsidTr="00944F48">
        <w:tc>
          <w:tcPr>
            <w:tcW w:w="26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Манзил</w:t>
            </w:r>
          </w:p>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(вилоят, шаҳар)</w:t>
            </w:r>
          </w:p>
        </w:tc>
        <w:tc>
          <w:tcPr>
            <w:tcW w:w="213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Борувчилар сони</w:t>
            </w:r>
          </w:p>
        </w:tc>
        <w:tc>
          <w:tcPr>
            <w:tcW w:w="35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Хизмат сафаридан мақсад</w:t>
            </w:r>
          </w:p>
        </w:tc>
      </w:tr>
      <w:tr w:rsidR="00E326ED" w:rsidRPr="00F024A8" w:rsidTr="00944F48">
        <w:tc>
          <w:tcPr>
            <w:tcW w:w="26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2.</w:t>
            </w:r>
          </w:p>
        </w:tc>
        <w:tc>
          <w:tcPr>
            <w:tcW w:w="213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both"/>
              <w:rPr>
                <w:rFonts w:ascii="Virtec Times New Roman Uz" w:hAnsi="Virtec Times New Roman Uz" w:cs="Virtec Times New Roman Uz"/>
                <w:noProof/>
                <w:sz w:val="28"/>
                <w:szCs w:val="26"/>
              </w:rPr>
            </w:pPr>
          </w:p>
        </w:tc>
        <w:tc>
          <w:tcPr>
            <w:tcW w:w="35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2.2.12. Бошқа харажатлар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710"/>
        <w:gridCol w:w="1410"/>
        <w:gridCol w:w="1440"/>
        <w:gridCol w:w="1290"/>
        <w:gridCol w:w="1440"/>
        <w:gridCol w:w="1140"/>
      </w:tblGrid>
      <w:tr w:rsidR="00E326ED" w:rsidRPr="00F024A8" w:rsidTr="00944F48">
        <w:tc>
          <w:tcPr>
            <w:tcW w:w="17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Харажат йўналишлари</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Миқдори</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(дона, кг, ...)</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Бирлик товар нархи</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c>
          <w:tcPr>
            <w:tcW w:w="11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r>
      <w:tr w:rsidR="00E326ED" w:rsidRPr="00F024A8" w:rsidTr="00944F48">
        <w:trPr>
          <w:trHeight w:val="900"/>
        </w:trPr>
        <w:tc>
          <w:tcPr>
            <w:tcW w:w="17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2.</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3.</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4.</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1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17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1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Лойиҳани тақдим этаётган илмий муассаса: тўла номи, манзили,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телефон, факс, e-mail; 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________________________________________________________________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Илмий муассаса раҳбари _______________________ (имзо, муҳр)</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lastRenderedPageBreak/>
        <w:t>Лойиҳа раҳбари*: исми-шарифи, илмий даражаси ва унвони, манзили,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телефон, факс, e-mail; 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________________________________________________________________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 xml:space="preserve"> _____________________ (имзо)</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b/>
          <w:bCs/>
          <w:noProof/>
          <w:sz w:val="28"/>
          <w:szCs w:val="26"/>
        </w:rPr>
        <w:t>Изоҳ:</w:t>
      </w:r>
      <w:r w:rsidRPr="00F024A8">
        <w:rPr>
          <w:rFonts w:ascii="Times New Roman" w:hAnsi="Times New Roman" w:cs="Times New Roman"/>
          <w:noProof/>
          <w:sz w:val="28"/>
          <w:szCs w:val="26"/>
        </w:rPr>
        <w:t xml:space="preserve"> </w:t>
      </w:r>
      <w:r w:rsidRPr="00F024A8">
        <w:rPr>
          <w:rFonts w:ascii="Times New Roman" w:hAnsi="Times New Roman" w:cs="Times New Roman"/>
          <w:i/>
          <w:iCs/>
          <w:noProof/>
          <w:sz w:val="28"/>
          <w:szCs w:val="26"/>
        </w:rPr>
        <w:t>лойиҳа ижрочилари мазкур шаклда келтирилган саволларнинг барча бандларига тўла ва аниқ жавоб беришлари зарур. Белгиланган шаклдан четлашган лойиҳалар танловга қабул қилинмайди.</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 Инновация илмий-техника лойиҳалари танловида қатнашувчи илмий жамоанинг раҳбари илмий даражага эга бўлиши лозим.</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Ижтимоий-гуманитар фанлар соҳасида</w:t>
      </w: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ЛОЙИҲА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Layout w:type="fixed"/>
        <w:tblCellMar>
          <w:left w:w="0" w:type="dxa"/>
          <w:right w:w="0" w:type="dxa"/>
        </w:tblCellMar>
        <w:tblLook w:val="0000" w:firstRow="0" w:lastRow="0" w:firstColumn="0" w:lastColumn="0" w:noHBand="0" w:noVBand="0"/>
      </w:tblPr>
      <w:tblGrid>
        <w:gridCol w:w="390"/>
        <w:gridCol w:w="510"/>
        <w:gridCol w:w="510"/>
        <w:gridCol w:w="510"/>
        <w:gridCol w:w="510"/>
        <w:gridCol w:w="510"/>
        <w:gridCol w:w="510"/>
        <w:gridCol w:w="510"/>
        <w:gridCol w:w="510"/>
        <w:gridCol w:w="510"/>
        <w:gridCol w:w="2700"/>
      </w:tblGrid>
      <w:tr w:rsidR="00E326ED" w:rsidRPr="00F024A8" w:rsidTr="00944F48">
        <w:tc>
          <w:tcPr>
            <w:tcW w:w="390" w:type="dxa"/>
            <w:tcBorders>
              <w:top w:val="nil"/>
              <w:left w:val="nil"/>
              <w:bottom w:val="nil"/>
              <w:right w:val="nil"/>
            </w:tcBorders>
          </w:tcPr>
          <w:p w:rsidR="00E326ED" w:rsidRPr="00F024A8" w:rsidRDefault="00E326ED" w:rsidP="00944F48">
            <w:pPr>
              <w:autoSpaceDE w:val="0"/>
              <w:autoSpaceDN w:val="0"/>
              <w:adjustRightInd w:val="0"/>
              <w:spacing w:after="0" w:line="240" w:lineRule="auto"/>
              <w:rPr>
                <w:rFonts w:ascii="Virtec Times New Roman Uz" w:hAnsi="Virtec Times New Roman Uz" w:cs="Virtec Times New Roman Uz"/>
                <w:noProof/>
                <w:sz w:val="28"/>
                <w:szCs w:val="26"/>
              </w:rPr>
            </w:pP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7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____________________</w:t>
            </w:r>
          </w:p>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Лойиҳа рақами</w:t>
            </w:r>
          </w:p>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ТЎЛДИРИЛМАСИН</w:t>
            </w:r>
          </w:p>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r w:rsidR="00E326ED" w:rsidRPr="00F024A8" w:rsidTr="00944F48">
        <w:tc>
          <w:tcPr>
            <w:tcW w:w="39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51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700" w:type="dxa"/>
            <w:tcBorders>
              <w:top w:val="nil"/>
              <w:left w:val="nil"/>
              <w:bottom w:val="nil"/>
              <w:right w:val="nil"/>
            </w:tcBorders>
          </w:tcPr>
          <w:p w:rsidR="00E326ED" w:rsidRPr="00F024A8" w:rsidRDefault="00E326ED" w:rsidP="00944F48">
            <w:pPr>
              <w:autoSpaceDE w:val="0"/>
              <w:autoSpaceDN w:val="0"/>
              <w:adjustRightInd w:val="0"/>
              <w:spacing w:after="0" w:line="240" w:lineRule="auto"/>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Лойиҳа номи 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________________________________________________________________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Дастур номи 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________________________________________________________________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3.1. Лойиҳа таснифи:</w:t>
      </w:r>
    </w:p>
    <w:p w:rsidR="00E326ED" w:rsidRPr="00F024A8" w:rsidRDefault="00E326ED" w:rsidP="00E326ED">
      <w:pPr>
        <w:autoSpaceDE w:val="0"/>
        <w:autoSpaceDN w:val="0"/>
        <w:adjustRightInd w:val="0"/>
        <w:spacing w:after="0" w:line="240" w:lineRule="auto"/>
        <w:jc w:val="center"/>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3.1.1. Калит сўзлар: 15 тадан ортмасин, кичик ҳарфлар билан ёзилсин ва вергуллар билан ажратилсин.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3.1.2. Ечилиши лозим бўлган муаммо 0,5 варақда.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3.1.3. Лойиҳанинг мақсади ва вазифалари: лойиҳа қандай бажарилади, амалга ошириш учун режалаштирилган ишлар ва тадбирлар - 2 вараққача.</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3.1.4. Жамоанинг илмий савияси: чоп этилган илмий-ўқув адабиётлар ва мақолалар рўйхати.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3.1.5. Лойиҳани амалга ошириш босқичлари: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250"/>
        <w:gridCol w:w="1020"/>
        <w:gridCol w:w="1410"/>
        <w:gridCol w:w="1710"/>
        <w:gridCol w:w="2010"/>
      </w:tblGrid>
      <w:tr w:rsidR="00E326ED" w:rsidRPr="00F024A8" w:rsidTr="00944F48">
        <w:tc>
          <w:tcPr>
            <w:tcW w:w="22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Лойиҳани амалга ошириш босқичлари</w:t>
            </w: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Муддат (чорак)</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Кутилаётган натижа</w:t>
            </w:r>
          </w:p>
        </w:tc>
        <w:tc>
          <w:tcPr>
            <w:tcW w:w="17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Маблағ</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w:t>
            </w:r>
          </w:p>
        </w:tc>
        <w:tc>
          <w:tcPr>
            <w:tcW w:w="20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Маблағ (ҳиссадорлик)</w:t>
            </w:r>
          </w:p>
        </w:tc>
      </w:tr>
      <w:tr w:rsidR="00E326ED" w:rsidRPr="00F024A8" w:rsidTr="00944F48">
        <w:tc>
          <w:tcPr>
            <w:tcW w:w="22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2.</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3.</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4.</w:t>
            </w:r>
          </w:p>
        </w:tc>
        <w:tc>
          <w:tcPr>
            <w:tcW w:w="10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7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20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3.1.6. Кутилаётган якуний натижалар (тўла маълумот келтирилсин).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3.1.7. Режалаштирилган умумий харажатлар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640"/>
        <w:gridCol w:w="2850"/>
        <w:gridCol w:w="2850"/>
      </w:tblGrid>
      <w:tr w:rsidR="00E326ED" w:rsidRPr="00F024A8" w:rsidTr="00944F48">
        <w:tc>
          <w:tcPr>
            <w:tcW w:w="26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Умумий молиявий ҳажми</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r>
      <w:tr w:rsidR="00E326ED" w:rsidRPr="00F024A8" w:rsidTr="00944F48">
        <w:tc>
          <w:tcPr>
            <w:tcW w:w="26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3.2. Техник-иқтисодий асоснома</w:t>
      </w:r>
    </w:p>
    <w:p w:rsidR="00E326ED" w:rsidRPr="00F024A8" w:rsidRDefault="00E326ED" w:rsidP="00E326ED">
      <w:pPr>
        <w:autoSpaceDE w:val="0"/>
        <w:autoSpaceDN w:val="0"/>
        <w:adjustRightInd w:val="0"/>
        <w:spacing w:after="0" w:line="240" w:lineRule="auto"/>
        <w:jc w:val="center"/>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3.2.1 Лойиҳанинг бажарилиш миқёси: лойиҳанинг бажарилишидан манфаатдор вазирлик, идора ва бошқа хўжалик юритувчи субъектлар кўрсатилсин (хатлари илова қилинсин).</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3.2.2. Якуний натижалар таснифи: Лойиҳанинг бажарилиши натижасида илмий ёки ўқув адабиёти нашрга тайёрланади, чоп этилади, илмий-амалий анжуман ва бошқалар (</w:t>
      </w:r>
      <w:r w:rsidRPr="00F024A8">
        <w:rPr>
          <w:rFonts w:ascii="Times New Roman" w:hAnsi="Times New Roman" w:cs="Times New Roman"/>
          <w:noProof/>
          <w:sz w:val="28"/>
          <w:szCs w:val="26"/>
          <w:u w:val="single"/>
        </w:rPr>
        <w:t>тўла маълумот келтирилсин</w:t>
      </w:r>
      <w:r w:rsidRPr="00F024A8">
        <w:rPr>
          <w:rFonts w:ascii="Times New Roman" w:hAnsi="Times New Roman" w:cs="Times New Roman"/>
          <w:noProof/>
          <w:sz w:val="28"/>
          <w:szCs w:val="26"/>
        </w:rPr>
        <w:t>).</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3.2.3. Лойиҳанинг бажарилиши натижасида кутилаётган иқтисодий самарадорлик: ишлаб чиқариш ҳажми; илмий ҳажмдор маҳсулотнинг таннархи; лойиҳа якунлангандан сўнг 1-2-3 йил давомида эришиладиган иқтисодий самаранинг ҳисоби (лойиҳага сарфланган маблағларнинг қопланиш даври) (</w:t>
      </w:r>
      <w:r w:rsidRPr="00F024A8">
        <w:rPr>
          <w:rFonts w:ascii="Times New Roman" w:hAnsi="Times New Roman" w:cs="Times New Roman"/>
          <w:noProof/>
          <w:sz w:val="28"/>
          <w:szCs w:val="26"/>
          <w:u w:val="single"/>
        </w:rPr>
        <w:t>тўла маълумот келтирилсин</w:t>
      </w:r>
      <w:r w:rsidRPr="00F024A8">
        <w:rPr>
          <w:rFonts w:ascii="Times New Roman" w:hAnsi="Times New Roman" w:cs="Times New Roman"/>
          <w:noProof/>
          <w:sz w:val="28"/>
          <w:szCs w:val="26"/>
        </w:rPr>
        <w:t>).</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3.2.4. Лойиҳа бюджети ва унинг асосномаси.</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FA3494" w:rsidRPr="00F024A8" w:rsidRDefault="00FA3494" w:rsidP="00E326ED">
      <w:pPr>
        <w:autoSpaceDE w:val="0"/>
        <w:autoSpaceDN w:val="0"/>
        <w:adjustRightInd w:val="0"/>
        <w:spacing w:after="0" w:line="240" w:lineRule="auto"/>
        <w:jc w:val="center"/>
        <w:rPr>
          <w:rFonts w:ascii="Times New Roman" w:hAnsi="Times New Roman" w:cs="Times New Roman"/>
          <w:b/>
          <w:bCs/>
          <w:noProof/>
          <w:sz w:val="28"/>
          <w:szCs w:val="26"/>
          <w:lang w:val="uz-Cyrl-UZ"/>
        </w:rPr>
      </w:pP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Режалаштирилган умумий харажатлар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940"/>
        <w:gridCol w:w="2580"/>
        <w:gridCol w:w="1410"/>
        <w:gridCol w:w="1440"/>
      </w:tblGrid>
      <w:tr w:rsidR="00E326ED" w:rsidRPr="00F024A8" w:rsidTr="00944F48">
        <w:tc>
          <w:tcPr>
            <w:tcW w:w="29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Times New Roman" w:hAnsi="Times New Roman" w:cs="Times New Roman"/>
                <w:noProof/>
                <w:sz w:val="28"/>
                <w:szCs w:val="26"/>
              </w:rPr>
            </w:pPr>
            <w:r w:rsidRPr="00F024A8">
              <w:rPr>
                <w:rFonts w:ascii="Times New Roman" w:hAnsi="Times New Roman" w:cs="Times New Roman"/>
                <w:noProof/>
                <w:sz w:val="28"/>
                <w:szCs w:val="26"/>
              </w:rPr>
              <w:t>Молия йўналишлари</w:t>
            </w:r>
          </w:p>
        </w:tc>
        <w:tc>
          <w:tcPr>
            <w:tcW w:w="25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Times New Roman" w:hAnsi="Times New Roman" w:cs="Times New Roman"/>
                <w:noProof/>
                <w:sz w:val="28"/>
                <w:szCs w:val="26"/>
              </w:rPr>
            </w:pPr>
            <w:r w:rsidRPr="00F024A8">
              <w:rPr>
                <w:rFonts w:ascii="Times New Roman" w:hAnsi="Times New Roman" w:cs="Times New Roman"/>
                <w:noProof/>
                <w:sz w:val="28"/>
                <w:szCs w:val="26"/>
              </w:rPr>
              <w:t>Умумий молиявий ҳажми</w:t>
            </w: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r>
      <w:tr w:rsidR="00E326ED" w:rsidRPr="00F024A8" w:rsidTr="00944F48">
        <w:tc>
          <w:tcPr>
            <w:tcW w:w="29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both"/>
              <w:rPr>
                <w:rFonts w:ascii="Times New Roman" w:hAnsi="Times New Roman" w:cs="Times New Roman"/>
                <w:noProof/>
                <w:sz w:val="28"/>
                <w:szCs w:val="26"/>
              </w:rPr>
            </w:pPr>
            <w:r w:rsidRPr="00F024A8">
              <w:rPr>
                <w:rFonts w:ascii="Times New Roman" w:hAnsi="Times New Roman" w:cs="Times New Roman"/>
                <w:noProof/>
                <w:sz w:val="28"/>
                <w:szCs w:val="26"/>
              </w:rPr>
              <w:t>1. Ойлик иш ҳақи</w:t>
            </w:r>
          </w:p>
          <w:p w:rsidR="00E326ED" w:rsidRPr="00F024A8" w:rsidRDefault="00E326ED" w:rsidP="00944F48">
            <w:pPr>
              <w:autoSpaceDE w:val="0"/>
              <w:autoSpaceDN w:val="0"/>
              <w:adjustRightInd w:val="0"/>
              <w:spacing w:after="0" w:line="240" w:lineRule="auto"/>
              <w:ind w:left="15"/>
              <w:jc w:val="both"/>
              <w:rPr>
                <w:rFonts w:ascii="Times New Roman" w:hAnsi="Times New Roman" w:cs="Times New Roman"/>
                <w:noProof/>
                <w:sz w:val="28"/>
                <w:szCs w:val="26"/>
              </w:rPr>
            </w:pPr>
            <w:r w:rsidRPr="00F024A8">
              <w:rPr>
                <w:rFonts w:ascii="Times New Roman" w:hAnsi="Times New Roman" w:cs="Times New Roman"/>
                <w:noProof/>
                <w:sz w:val="28"/>
                <w:szCs w:val="26"/>
              </w:rPr>
              <w:t>2. Асбоблар ва техник воситалар</w:t>
            </w:r>
          </w:p>
          <w:p w:rsidR="00E326ED" w:rsidRPr="00F024A8" w:rsidRDefault="00E326ED" w:rsidP="00944F48">
            <w:pPr>
              <w:autoSpaceDE w:val="0"/>
              <w:autoSpaceDN w:val="0"/>
              <w:adjustRightInd w:val="0"/>
              <w:spacing w:after="0" w:line="240" w:lineRule="auto"/>
              <w:ind w:left="15"/>
              <w:jc w:val="both"/>
              <w:rPr>
                <w:rFonts w:ascii="Times New Roman" w:hAnsi="Times New Roman" w:cs="Times New Roman"/>
                <w:noProof/>
                <w:sz w:val="28"/>
                <w:szCs w:val="26"/>
              </w:rPr>
            </w:pPr>
            <w:r w:rsidRPr="00F024A8">
              <w:rPr>
                <w:rFonts w:ascii="Times New Roman" w:hAnsi="Times New Roman" w:cs="Times New Roman"/>
                <w:noProof/>
                <w:sz w:val="28"/>
                <w:szCs w:val="26"/>
              </w:rPr>
              <w:t>3. Хизмат сафарлари</w:t>
            </w:r>
          </w:p>
          <w:p w:rsidR="00E326ED" w:rsidRPr="00F024A8" w:rsidRDefault="00E326ED" w:rsidP="00944F48">
            <w:pPr>
              <w:autoSpaceDE w:val="0"/>
              <w:autoSpaceDN w:val="0"/>
              <w:adjustRightInd w:val="0"/>
              <w:spacing w:after="0" w:line="240" w:lineRule="auto"/>
              <w:ind w:left="15"/>
              <w:jc w:val="both"/>
              <w:rPr>
                <w:rFonts w:ascii="Times New Roman" w:hAnsi="Times New Roman" w:cs="Times New Roman"/>
                <w:noProof/>
                <w:sz w:val="28"/>
                <w:szCs w:val="26"/>
              </w:rPr>
            </w:pPr>
            <w:r w:rsidRPr="00F024A8">
              <w:rPr>
                <w:rFonts w:ascii="Times New Roman" w:hAnsi="Times New Roman" w:cs="Times New Roman"/>
                <w:noProof/>
                <w:sz w:val="28"/>
                <w:szCs w:val="26"/>
              </w:rPr>
              <w:t>4. Устама харажатлар</w:t>
            </w:r>
          </w:p>
          <w:p w:rsidR="00E326ED" w:rsidRPr="00F024A8" w:rsidRDefault="00E326ED" w:rsidP="00944F48">
            <w:pPr>
              <w:autoSpaceDE w:val="0"/>
              <w:autoSpaceDN w:val="0"/>
              <w:adjustRightInd w:val="0"/>
              <w:spacing w:after="0" w:line="240" w:lineRule="auto"/>
              <w:ind w:left="15"/>
              <w:jc w:val="both"/>
              <w:rPr>
                <w:rFonts w:ascii="Times New Roman" w:hAnsi="Times New Roman" w:cs="Times New Roman"/>
                <w:noProof/>
                <w:sz w:val="28"/>
                <w:szCs w:val="26"/>
              </w:rPr>
            </w:pPr>
            <w:r w:rsidRPr="00F024A8">
              <w:rPr>
                <w:rFonts w:ascii="Times New Roman" w:hAnsi="Times New Roman" w:cs="Times New Roman"/>
                <w:noProof/>
                <w:sz w:val="28"/>
                <w:szCs w:val="26"/>
              </w:rPr>
              <w:t>5. Бошқа харажатлар</w:t>
            </w:r>
          </w:p>
        </w:tc>
        <w:tc>
          <w:tcPr>
            <w:tcW w:w="25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both"/>
              <w:rPr>
                <w:rFonts w:ascii="Virtec Times New Roman Uz" w:hAnsi="Virtec Times New Roman Uz" w:cs="Virtec Times New Roman Uz"/>
                <w:noProof/>
                <w:sz w:val="28"/>
                <w:szCs w:val="26"/>
              </w:rPr>
            </w:pP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both"/>
              <w:rPr>
                <w:rFonts w:ascii="Virtec Times New Roman Uz" w:hAnsi="Virtec Times New Roman Uz" w:cs="Virtec Times New Roman Uz"/>
                <w:noProof/>
                <w:sz w:val="28"/>
                <w:szCs w:val="26"/>
              </w:rPr>
            </w:pPr>
          </w:p>
        </w:tc>
      </w:tr>
      <w:tr w:rsidR="00E326ED" w:rsidRPr="00F024A8" w:rsidTr="00944F48">
        <w:tc>
          <w:tcPr>
            <w:tcW w:w="29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c>
          <w:tcPr>
            <w:tcW w:w="25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Virtec Times New Roman Uz" w:hAnsi="Virtec Times New Roman Uz" w:cs="Virtec Times New Roman Uz"/>
                <w:noProof/>
                <w:sz w:val="28"/>
                <w:szCs w:val="26"/>
              </w:rPr>
            </w:pPr>
          </w:p>
        </w:tc>
        <w:tc>
          <w:tcPr>
            <w:tcW w:w="14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3.2.5. Режалаштирилган харажатлар ва уларнинг асосланиши</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jc w:val="center"/>
        <w:rPr>
          <w:rFonts w:ascii="Times New Roman" w:hAnsi="Times New Roman" w:cs="Times New Roman"/>
          <w:b/>
          <w:bCs/>
          <w:noProof/>
          <w:sz w:val="28"/>
          <w:szCs w:val="26"/>
        </w:rPr>
      </w:pPr>
      <w:r w:rsidRPr="00F024A8">
        <w:rPr>
          <w:rFonts w:ascii="Times New Roman" w:hAnsi="Times New Roman" w:cs="Times New Roman"/>
          <w:b/>
          <w:bCs/>
          <w:noProof/>
          <w:sz w:val="28"/>
          <w:szCs w:val="26"/>
        </w:rPr>
        <w:t>Ойлик иш ҳақи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820"/>
        <w:gridCol w:w="870"/>
        <w:gridCol w:w="1590"/>
        <w:gridCol w:w="1290"/>
        <w:gridCol w:w="1290"/>
        <w:gridCol w:w="870"/>
      </w:tblGrid>
      <w:tr w:rsidR="00E326ED" w:rsidRPr="00F024A8" w:rsidTr="00944F48">
        <w:tc>
          <w:tcPr>
            <w:tcW w:w="2820" w:type="dxa"/>
            <w:tcBorders>
              <w:top w:val="single" w:sz="6" w:space="0" w:color="auto"/>
              <w:left w:val="single" w:sz="6" w:space="0" w:color="auto"/>
              <w:bottom w:val="single" w:sz="6" w:space="0" w:color="auto"/>
              <w:right w:val="single" w:sz="6" w:space="0" w:color="auto"/>
            </w:tcBorders>
            <w:vAlign w:val="center"/>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Лойиҳа ижрочилари</w:t>
            </w:r>
          </w:p>
        </w:tc>
        <w:tc>
          <w:tcPr>
            <w:tcW w:w="870" w:type="dxa"/>
            <w:tcBorders>
              <w:top w:val="single" w:sz="6" w:space="0" w:color="auto"/>
              <w:left w:val="single" w:sz="6" w:space="0" w:color="auto"/>
              <w:bottom w:val="single" w:sz="6" w:space="0" w:color="auto"/>
              <w:right w:val="single" w:sz="6" w:space="0" w:color="auto"/>
            </w:tcBorders>
            <w:vAlign w:val="center"/>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Ойлик иш ҳақи</w:t>
            </w:r>
          </w:p>
        </w:tc>
        <w:tc>
          <w:tcPr>
            <w:tcW w:w="1590" w:type="dxa"/>
            <w:tcBorders>
              <w:top w:val="single" w:sz="6" w:space="0" w:color="auto"/>
              <w:left w:val="single" w:sz="6" w:space="0" w:color="auto"/>
              <w:bottom w:val="single" w:sz="6" w:space="0" w:color="auto"/>
              <w:right w:val="single" w:sz="6" w:space="0" w:color="auto"/>
            </w:tcBorders>
            <w:vAlign w:val="center"/>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Иш давомийлиги (ойларда)</w:t>
            </w:r>
          </w:p>
        </w:tc>
        <w:tc>
          <w:tcPr>
            <w:tcW w:w="1290" w:type="dxa"/>
            <w:tcBorders>
              <w:top w:val="single" w:sz="6" w:space="0" w:color="auto"/>
              <w:left w:val="single" w:sz="6" w:space="0" w:color="auto"/>
              <w:bottom w:val="single" w:sz="6" w:space="0" w:color="auto"/>
              <w:right w:val="single" w:sz="6" w:space="0" w:color="auto"/>
            </w:tcBorders>
            <w:vAlign w:val="center"/>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1290" w:type="dxa"/>
            <w:tcBorders>
              <w:top w:val="single" w:sz="6" w:space="0" w:color="auto"/>
              <w:left w:val="single" w:sz="6" w:space="0" w:color="auto"/>
              <w:bottom w:val="single" w:sz="6" w:space="0" w:color="auto"/>
              <w:right w:val="single" w:sz="6" w:space="0" w:color="auto"/>
            </w:tcBorders>
            <w:vAlign w:val="center"/>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c>
          <w:tcPr>
            <w:tcW w:w="870" w:type="dxa"/>
            <w:tcBorders>
              <w:top w:val="single" w:sz="6" w:space="0" w:color="auto"/>
              <w:left w:val="single" w:sz="6" w:space="0" w:color="auto"/>
              <w:bottom w:val="single" w:sz="6" w:space="0" w:color="auto"/>
              <w:right w:val="single" w:sz="6" w:space="0" w:color="auto"/>
            </w:tcBorders>
            <w:vAlign w:val="center"/>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r>
      <w:tr w:rsidR="00E326ED" w:rsidRPr="00F024A8" w:rsidTr="00944F48">
        <w:tc>
          <w:tcPr>
            <w:tcW w:w="28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 Раҳбар</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2. Ходим</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3. ....</w:t>
            </w: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28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Ҳаммаси</w:t>
            </w: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28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Ойлик чегирмалар</w:t>
            </w: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28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Жами (ойлик + чегирмалар)</w:t>
            </w: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3.2.6. Вақтинча ижодий жамоа таркиби ва уларнинг вазифалари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310"/>
        <w:gridCol w:w="2700"/>
        <w:gridCol w:w="1680"/>
        <w:gridCol w:w="1710"/>
      </w:tblGrid>
      <w:tr w:rsidR="00E326ED" w:rsidRPr="00F024A8" w:rsidTr="00944F48">
        <w:tc>
          <w:tcPr>
            <w:tcW w:w="23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Исми-шарифи</w:t>
            </w:r>
          </w:p>
        </w:tc>
        <w:tc>
          <w:tcPr>
            <w:tcW w:w="27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Вазифаси</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(қисқача фаолият тарифи)</w:t>
            </w:r>
          </w:p>
        </w:tc>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Иш даври (ойларда)</w:t>
            </w:r>
          </w:p>
        </w:tc>
        <w:tc>
          <w:tcPr>
            <w:tcW w:w="17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Иш ҳақи (жами)</w:t>
            </w:r>
          </w:p>
        </w:tc>
      </w:tr>
      <w:tr w:rsidR="00E326ED" w:rsidRPr="00F024A8" w:rsidTr="00944F48">
        <w:tc>
          <w:tcPr>
            <w:tcW w:w="23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 Раҳбар</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2. Ходим</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3. …</w:t>
            </w:r>
          </w:p>
        </w:tc>
        <w:tc>
          <w:tcPr>
            <w:tcW w:w="27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71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3.2.7. Сотиб олиниши режалаштирилган хом ашё, асбоблар ва техник воситалар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680"/>
        <w:gridCol w:w="1440"/>
        <w:gridCol w:w="1440"/>
        <w:gridCol w:w="1290"/>
        <w:gridCol w:w="1290"/>
        <w:gridCol w:w="1290"/>
      </w:tblGrid>
      <w:tr w:rsidR="00E326ED" w:rsidRPr="00F024A8" w:rsidTr="00944F48">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Харажат йўналишлари</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Миқдори</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(дона, кг, ...)</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Бирлик товар нархи</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r>
      <w:tr w:rsidR="00E326ED" w:rsidRPr="00F024A8" w:rsidTr="00944F48">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3.2.8. Сотиб олиниши режалаштирилган хом ашё, асбоблар ва техник воситаларнинг асосномаси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520"/>
        <w:gridCol w:w="5820"/>
      </w:tblGrid>
      <w:tr w:rsidR="00E326ED" w:rsidRPr="00F024A8" w:rsidTr="00944F48">
        <w:tc>
          <w:tcPr>
            <w:tcW w:w="25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Times New Roman" w:hAnsi="Times New Roman" w:cs="Times New Roman"/>
                <w:noProof/>
                <w:sz w:val="28"/>
                <w:szCs w:val="26"/>
              </w:rPr>
            </w:pPr>
            <w:r w:rsidRPr="00F024A8">
              <w:rPr>
                <w:rFonts w:ascii="Times New Roman" w:hAnsi="Times New Roman" w:cs="Times New Roman"/>
                <w:noProof/>
                <w:sz w:val="28"/>
                <w:szCs w:val="26"/>
              </w:rPr>
              <w:t>Харажат йўналишлари</w:t>
            </w:r>
          </w:p>
        </w:tc>
        <w:tc>
          <w:tcPr>
            <w:tcW w:w="58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center"/>
              <w:rPr>
                <w:rFonts w:ascii="Times New Roman" w:hAnsi="Times New Roman" w:cs="Times New Roman"/>
                <w:noProof/>
                <w:sz w:val="28"/>
                <w:szCs w:val="26"/>
              </w:rPr>
            </w:pPr>
            <w:r w:rsidRPr="00F024A8">
              <w:rPr>
                <w:rFonts w:ascii="Times New Roman" w:hAnsi="Times New Roman" w:cs="Times New Roman"/>
                <w:noProof/>
                <w:sz w:val="28"/>
                <w:szCs w:val="26"/>
              </w:rPr>
              <w:t>Сотиб олиниши режалаштирилаётган маҳсулот нима учун хизмат қилади</w:t>
            </w:r>
          </w:p>
        </w:tc>
      </w:tr>
      <w:tr w:rsidR="00E326ED" w:rsidRPr="00F024A8" w:rsidTr="00944F48">
        <w:tc>
          <w:tcPr>
            <w:tcW w:w="25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p w:rsidR="00E326ED" w:rsidRPr="00F024A8" w:rsidRDefault="00E326ED" w:rsidP="00944F48">
            <w:pPr>
              <w:autoSpaceDE w:val="0"/>
              <w:autoSpaceDN w:val="0"/>
              <w:adjustRightInd w:val="0"/>
              <w:spacing w:after="0" w:line="240" w:lineRule="auto"/>
              <w:ind w:left="15"/>
              <w:jc w:val="both"/>
              <w:rPr>
                <w:rFonts w:ascii="Times New Roman" w:hAnsi="Times New Roman" w:cs="Times New Roman"/>
                <w:noProof/>
                <w:sz w:val="28"/>
                <w:szCs w:val="26"/>
              </w:rPr>
            </w:pPr>
            <w:r w:rsidRPr="00F024A8">
              <w:rPr>
                <w:rFonts w:ascii="Times New Roman" w:hAnsi="Times New Roman" w:cs="Times New Roman"/>
                <w:noProof/>
                <w:sz w:val="28"/>
                <w:szCs w:val="26"/>
              </w:rPr>
              <w:t>…</w:t>
            </w:r>
          </w:p>
        </w:tc>
        <w:tc>
          <w:tcPr>
            <w:tcW w:w="58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15"/>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3.2.9. Хизмат сафарлари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680"/>
        <w:gridCol w:w="1440"/>
        <w:gridCol w:w="870"/>
        <w:gridCol w:w="1590"/>
        <w:gridCol w:w="1980"/>
        <w:gridCol w:w="870"/>
      </w:tblGrid>
      <w:tr w:rsidR="00E326ED" w:rsidRPr="00F024A8" w:rsidTr="00944F48">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Манзил</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(вилоят, шаҳар)</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Борувчила</w:t>
            </w:r>
            <w:r w:rsidRPr="00F024A8">
              <w:rPr>
                <w:rFonts w:ascii="Times New Roman" w:hAnsi="Times New Roman" w:cs="Times New Roman"/>
                <w:noProof/>
                <w:sz w:val="28"/>
                <w:szCs w:val="26"/>
              </w:rPr>
              <w:lastRenderedPageBreak/>
              <w:t>р сони</w:t>
            </w: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lastRenderedPageBreak/>
              <w:t xml:space="preserve">Йўл </w:t>
            </w:r>
            <w:r w:rsidRPr="00F024A8">
              <w:rPr>
                <w:rFonts w:ascii="Times New Roman" w:hAnsi="Times New Roman" w:cs="Times New Roman"/>
                <w:noProof/>
                <w:sz w:val="28"/>
                <w:szCs w:val="26"/>
              </w:rPr>
              <w:lastRenderedPageBreak/>
              <w:t>ҳақи</w:t>
            </w: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Меҳмонхона</w:t>
            </w:r>
          </w:p>
        </w:tc>
        <w:tc>
          <w:tcPr>
            <w:tcW w:w="19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 xml:space="preserve">Бошқа </w:t>
            </w:r>
            <w:r w:rsidRPr="00F024A8">
              <w:rPr>
                <w:rFonts w:ascii="Times New Roman" w:hAnsi="Times New Roman" w:cs="Times New Roman"/>
                <w:noProof/>
                <w:sz w:val="28"/>
                <w:szCs w:val="26"/>
              </w:rPr>
              <w:lastRenderedPageBreak/>
              <w:t>харажатлар (қандай)</w:t>
            </w: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lastRenderedPageBreak/>
              <w:t>Жами</w:t>
            </w:r>
          </w:p>
        </w:tc>
      </w:tr>
      <w:tr w:rsidR="00E326ED" w:rsidRPr="00F024A8" w:rsidTr="00944F48">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lastRenderedPageBreak/>
              <w:t>1.</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9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16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5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98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8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3.2.10. Хизмат сафарларининг асосномаси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550"/>
        <w:gridCol w:w="2850"/>
        <w:gridCol w:w="2970"/>
      </w:tblGrid>
      <w:tr w:rsidR="00E326ED" w:rsidRPr="00F024A8" w:rsidTr="00944F48">
        <w:tc>
          <w:tcPr>
            <w:tcW w:w="25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Манзил</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(вилоят, шаҳар)</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Борувчилар сони</w:t>
            </w:r>
          </w:p>
        </w:tc>
        <w:tc>
          <w:tcPr>
            <w:tcW w:w="29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Хизмат сафаридан мақсад</w:t>
            </w:r>
          </w:p>
        </w:tc>
      </w:tr>
      <w:tr w:rsidR="00E326ED" w:rsidRPr="00F024A8" w:rsidTr="00944F48">
        <w:tc>
          <w:tcPr>
            <w:tcW w:w="25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w:t>
            </w:r>
          </w:p>
        </w:tc>
        <w:tc>
          <w:tcPr>
            <w:tcW w:w="285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297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3.2.11. Нашриёт ва бошқа харажатлар</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620"/>
        <w:gridCol w:w="1500"/>
        <w:gridCol w:w="1440"/>
        <w:gridCol w:w="1290"/>
        <w:gridCol w:w="1440"/>
        <w:gridCol w:w="1140"/>
      </w:tblGrid>
      <w:tr w:rsidR="00E326ED" w:rsidRPr="00F024A8" w:rsidTr="00944F48">
        <w:tc>
          <w:tcPr>
            <w:tcW w:w="16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Харажат йўналишлари</w:t>
            </w:r>
          </w:p>
        </w:tc>
        <w:tc>
          <w:tcPr>
            <w:tcW w:w="15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Миқдори</w:t>
            </w:r>
          </w:p>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(дона, кг, ...)</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Бирлик товар нархи</w:t>
            </w: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Жамғарма маблағи</w:t>
            </w: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Ҳиссадор маблағи</w:t>
            </w:r>
          </w:p>
        </w:tc>
        <w:tc>
          <w:tcPr>
            <w:tcW w:w="11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r>
      <w:tr w:rsidR="00E326ED" w:rsidRPr="00F024A8" w:rsidTr="00944F48">
        <w:tc>
          <w:tcPr>
            <w:tcW w:w="16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1.</w:t>
            </w:r>
          </w:p>
          <w:p w:rsidR="00E326ED" w:rsidRPr="00F024A8" w:rsidRDefault="00E326ED" w:rsidP="00944F48">
            <w:pPr>
              <w:autoSpaceDE w:val="0"/>
              <w:autoSpaceDN w:val="0"/>
              <w:adjustRightInd w:val="0"/>
              <w:spacing w:after="0" w:line="240" w:lineRule="auto"/>
              <w:ind w:left="30"/>
              <w:jc w:val="both"/>
              <w:rPr>
                <w:rFonts w:ascii="Times New Roman" w:hAnsi="Times New Roman" w:cs="Times New Roman"/>
                <w:noProof/>
                <w:sz w:val="28"/>
                <w:szCs w:val="26"/>
              </w:rPr>
            </w:pPr>
            <w:r w:rsidRPr="00F024A8">
              <w:rPr>
                <w:rFonts w:ascii="Times New Roman" w:hAnsi="Times New Roman" w:cs="Times New Roman"/>
                <w:noProof/>
                <w:sz w:val="28"/>
                <w:szCs w:val="26"/>
              </w:rPr>
              <w:t>…</w:t>
            </w:r>
          </w:p>
        </w:tc>
        <w:tc>
          <w:tcPr>
            <w:tcW w:w="15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c>
          <w:tcPr>
            <w:tcW w:w="11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both"/>
              <w:rPr>
                <w:rFonts w:ascii="Virtec Times New Roman Uz" w:hAnsi="Virtec Times New Roman Uz" w:cs="Virtec Times New Roman Uz"/>
                <w:noProof/>
                <w:sz w:val="28"/>
                <w:szCs w:val="26"/>
              </w:rPr>
            </w:pPr>
          </w:p>
        </w:tc>
      </w:tr>
      <w:tr w:rsidR="00E326ED" w:rsidRPr="00F024A8" w:rsidTr="00944F48">
        <w:tc>
          <w:tcPr>
            <w:tcW w:w="162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Times New Roman" w:hAnsi="Times New Roman" w:cs="Times New Roman"/>
                <w:noProof/>
                <w:sz w:val="28"/>
                <w:szCs w:val="26"/>
              </w:rPr>
            </w:pPr>
            <w:r w:rsidRPr="00F024A8">
              <w:rPr>
                <w:rFonts w:ascii="Times New Roman" w:hAnsi="Times New Roman" w:cs="Times New Roman"/>
                <w:noProof/>
                <w:sz w:val="28"/>
                <w:szCs w:val="26"/>
              </w:rPr>
              <w:t>Жами</w:t>
            </w:r>
          </w:p>
        </w:tc>
        <w:tc>
          <w:tcPr>
            <w:tcW w:w="150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29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4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c>
          <w:tcPr>
            <w:tcW w:w="1140" w:type="dxa"/>
            <w:tcBorders>
              <w:top w:val="single" w:sz="6" w:space="0" w:color="auto"/>
              <w:left w:val="single" w:sz="6" w:space="0" w:color="auto"/>
              <w:bottom w:val="single" w:sz="6" w:space="0" w:color="auto"/>
              <w:right w:val="single" w:sz="6" w:space="0" w:color="auto"/>
            </w:tcBorders>
          </w:tcPr>
          <w:p w:rsidR="00E326ED" w:rsidRPr="00F024A8" w:rsidRDefault="00E326ED" w:rsidP="00944F48">
            <w:pPr>
              <w:autoSpaceDE w:val="0"/>
              <w:autoSpaceDN w:val="0"/>
              <w:adjustRightInd w:val="0"/>
              <w:spacing w:after="0" w:line="240" w:lineRule="auto"/>
              <w:ind w:left="30"/>
              <w:jc w:val="center"/>
              <w:rPr>
                <w:rFonts w:ascii="Virtec Times New Roman Uz" w:hAnsi="Virtec Times New Roman Uz" w:cs="Virtec Times New Roman Uz"/>
                <w:noProof/>
                <w:sz w:val="28"/>
                <w:szCs w:val="26"/>
              </w:rPr>
            </w:pPr>
          </w:p>
        </w:tc>
      </w:tr>
    </w:tbl>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noProof/>
          <w:sz w:val="28"/>
          <w:szCs w:val="26"/>
        </w:rPr>
      </w:pPr>
      <w:r w:rsidRPr="00F024A8">
        <w:rPr>
          <w:rFonts w:ascii="Times New Roman" w:hAnsi="Times New Roman" w:cs="Times New Roman"/>
          <w:noProof/>
          <w:sz w:val="28"/>
          <w:szCs w:val="26"/>
        </w:rPr>
        <w:t xml:space="preserve"> </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Лойиҳани тақдим этаётган илмий муассаса: тўла номи, манзили,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телефон, факс, e-mail; 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________________________________________________________________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Илмий муассаса раҳбари ___________________ (имзо, муҳр)</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Лойиҳа раҳбари*: исми-шарифи, илмий даражаси ва унвони, манзили,</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телефон, факс, e-mail; 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________________________________________________________________</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i/>
          <w:iCs/>
          <w:noProof/>
          <w:sz w:val="28"/>
          <w:szCs w:val="26"/>
        </w:rPr>
        <w:t xml:space="preserve"> _____________________ (имзо)</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autoSpaceDE w:val="0"/>
        <w:autoSpaceDN w:val="0"/>
        <w:adjustRightInd w:val="0"/>
        <w:spacing w:after="0" w:line="240" w:lineRule="auto"/>
        <w:ind w:firstLine="570"/>
        <w:jc w:val="both"/>
        <w:rPr>
          <w:rFonts w:ascii="Times New Roman" w:hAnsi="Times New Roman" w:cs="Times New Roman"/>
          <w:i/>
          <w:iCs/>
          <w:noProof/>
          <w:sz w:val="28"/>
          <w:szCs w:val="26"/>
        </w:rPr>
      </w:pPr>
      <w:r w:rsidRPr="00F024A8">
        <w:rPr>
          <w:rFonts w:ascii="Times New Roman" w:hAnsi="Times New Roman" w:cs="Times New Roman"/>
          <w:b/>
          <w:bCs/>
          <w:i/>
          <w:iCs/>
          <w:noProof/>
          <w:sz w:val="28"/>
          <w:szCs w:val="26"/>
        </w:rPr>
        <w:t>Изоҳ:</w:t>
      </w:r>
      <w:r w:rsidRPr="00F024A8">
        <w:rPr>
          <w:rFonts w:ascii="Times New Roman" w:hAnsi="Times New Roman" w:cs="Times New Roman"/>
          <w:i/>
          <w:iCs/>
          <w:noProof/>
          <w:sz w:val="28"/>
          <w:szCs w:val="26"/>
        </w:rPr>
        <w:t xml:space="preserve"> лойиҳа ижрочилари мазкур шаклда келтирилган саволларнинг барча бандларига тўла ва аниқ жавоб беришлари зарур. Белгиланган шаклдан четлашган лойиҳалар танловга қабул қилинмайди.</w:t>
      </w:r>
    </w:p>
    <w:p w:rsidR="00E326ED" w:rsidRPr="00F024A8" w:rsidRDefault="00E326ED" w:rsidP="00E326ED">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p>
    <w:p w:rsidR="00E326ED" w:rsidRPr="00F024A8" w:rsidRDefault="00E326ED" w:rsidP="00E326ED">
      <w:pPr>
        <w:rPr>
          <w:rFonts w:ascii="Times New Roman" w:hAnsi="Times New Roman" w:cs="Times New Roman"/>
          <w:b/>
          <w:sz w:val="28"/>
          <w:szCs w:val="26"/>
          <w:lang w:val="uz-Cyrl-UZ"/>
        </w:rPr>
      </w:pPr>
      <w:r w:rsidRPr="00F024A8">
        <w:rPr>
          <w:rFonts w:ascii="Times New Roman" w:hAnsi="Times New Roman" w:cs="Times New Roman"/>
          <w:i/>
          <w:iCs/>
          <w:noProof/>
          <w:sz w:val="28"/>
          <w:szCs w:val="26"/>
        </w:rPr>
        <w:t>*) Инновация илмий-техника лойиҳалари танловида қатнашувчи илмий жамоанинг раҳбари илмий даражага эга бўлиши лозим.</w:t>
      </w:r>
      <w:r w:rsidRPr="00F024A8">
        <w:rPr>
          <w:rFonts w:ascii="Times New Roman" w:hAnsi="Times New Roman" w:cs="Times New Roman"/>
          <w:b/>
          <w:sz w:val="28"/>
          <w:szCs w:val="26"/>
          <w:lang w:val="uz-Cyrl-UZ"/>
        </w:rPr>
        <w:br w:type="page"/>
      </w:r>
    </w:p>
    <w:p w:rsidR="004D2C70" w:rsidRPr="00F024A8" w:rsidRDefault="004D2C70" w:rsidP="004D2C70">
      <w:pPr>
        <w:pBdr>
          <w:bottom w:val="single" w:sz="4" w:space="1" w:color="auto"/>
        </w:pBdr>
        <w:spacing w:after="0"/>
        <w:ind w:firstLine="567"/>
        <w:jc w:val="both"/>
        <w:rPr>
          <w:rFonts w:ascii="Times New Roman" w:hAnsi="Times New Roman" w:cs="Times New Roman"/>
          <w:b/>
          <w:sz w:val="28"/>
          <w:szCs w:val="26"/>
        </w:rPr>
      </w:pPr>
      <w:r w:rsidRPr="00F024A8">
        <w:rPr>
          <w:rFonts w:ascii="Times New Roman" w:hAnsi="Times New Roman" w:cs="Times New Roman"/>
          <w:b/>
          <w:sz w:val="28"/>
          <w:szCs w:val="26"/>
          <w:lang w:val="uz-Cyrl-UZ"/>
        </w:rPr>
        <w:lastRenderedPageBreak/>
        <w:t>10.</w:t>
      </w:r>
      <w:r w:rsidR="00FA3494"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rPr>
        <w:t>Инновация самарадорлигини ба</w:t>
      </w:r>
      <w:r w:rsidRPr="00F024A8">
        <w:rPr>
          <w:rFonts w:ascii="Times New Roman" w:hAnsi="Times New Roman" w:cs="Times New Roman"/>
          <w:b/>
          <w:sz w:val="28"/>
          <w:szCs w:val="26"/>
          <w:lang w:val="uz-Cyrl-UZ"/>
        </w:rPr>
        <w:t>ҳ</w:t>
      </w:r>
      <w:r w:rsidRPr="00F024A8">
        <w:rPr>
          <w:rFonts w:ascii="Times New Roman" w:hAnsi="Times New Roman" w:cs="Times New Roman"/>
          <w:b/>
          <w:sz w:val="28"/>
          <w:szCs w:val="26"/>
        </w:rPr>
        <w:t>олаш</w:t>
      </w:r>
    </w:p>
    <w:p w:rsidR="004D2C70" w:rsidRPr="00F024A8" w:rsidRDefault="004D2C70" w:rsidP="004D2C70">
      <w:pPr>
        <w:spacing w:after="0"/>
        <w:ind w:firstLine="567"/>
        <w:jc w:val="both"/>
        <w:rPr>
          <w:rFonts w:ascii="Times New Roman" w:hAnsi="Times New Roman" w:cs="Times New Roman"/>
          <w:b/>
          <w:sz w:val="28"/>
          <w:szCs w:val="26"/>
        </w:rPr>
      </w:pPr>
    </w:p>
    <w:p w:rsidR="004D2C70" w:rsidRPr="00F024A8" w:rsidRDefault="004D2C70" w:rsidP="004D2C70">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10.1.</w:t>
      </w:r>
      <w:r w:rsidRPr="00F024A8">
        <w:rPr>
          <w:rFonts w:ascii="Times New Roman" w:hAnsi="Times New Roman" w:cs="Times New Roman"/>
          <w:b/>
          <w:sz w:val="28"/>
          <w:szCs w:val="26"/>
        </w:rPr>
        <w:t>Инновациялардан фойдаланиш самарадорли</w:t>
      </w:r>
      <w:r w:rsidRPr="00F024A8">
        <w:rPr>
          <w:rFonts w:ascii="Times New Roman" w:hAnsi="Times New Roman" w:cs="Times New Roman"/>
          <w:b/>
          <w:sz w:val="28"/>
          <w:szCs w:val="26"/>
          <w:lang w:val="uz-Cyrl-UZ"/>
        </w:rPr>
        <w:t>ги</w:t>
      </w:r>
    </w:p>
    <w:p w:rsidR="004D2C70" w:rsidRPr="00F024A8" w:rsidRDefault="004D2C70" w:rsidP="004D2C70">
      <w:pPr>
        <w:spacing w:after="0"/>
        <w:ind w:firstLine="567"/>
        <w:jc w:val="both"/>
        <w:rPr>
          <w:rFonts w:ascii="Times New Roman" w:hAnsi="Times New Roman" w:cs="Times New Roman"/>
          <w:sz w:val="28"/>
          <w:szCs w:val="26"/>
        </w:rPr>
      </w:pPr>
    </w:p>
    <w:p w:rsidR="004D2C70" w:rsidRPr="00F024A8" w:rsidRDefault="004D2C70" w:rsidP="004D2C7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Инновацион лойиҳа танланди. Кейинги босқич - инновациялардан фойдаланиш бошланади.</w:t>
      </w:r>
    </w:p>
    <w:p w:rsidR="004D2C70" w:rsidRPr="00F024A8" w:rsidRDefault="004D2C70" w:rsidP="004D2C7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Бозор иқтисодиётида инновацияларни амалга оширишнинг таьсирини аниқлаш муҳимлиги ошади. Бироқ ўтиш иқтисодиёти учун</w:t>
      </w:r>
      <w:r w:rsidRPr="00F024A8">
        <w:rPr>
          <w:rFonts w:ascii="Times New Roman" w:hAnsi="Times New Roman" w:cs="Times New Roman"/>
          <w:sz w:val="28"/>
          <w:szCs w:val="26"/>
          <w:lang w:val="uz-Cyrl-UZ"/>
        </w:rPr>
        <w:t xml:space="preserve"> хам</w:t>
      </w:r>
      <w:r w:rsidRPr="00F024A8">
        <w:rPr>
          <w:rFonts w:ascii="Times New Roman" w:hAnsi="Times New Roman" w:cs="Times New Roman"/>
          <w:sz w:val="28"/>
          <w:szCs w:val="26"/>
        </w:rPr>
        <w:t xml:space="preserve"> бу му</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им аҳамиятга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га.</w:t>
      </w:r>
    </w:p>
    <w:p w:rsidR="004D2C70" w:rsidRPr="00F024A8" w:rsidRDefault="004D2C70" w:rsidP="004D2C7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Нати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 ва xара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атларга </w:t>
      </w:r>
      <w:r w:rsidRPr="00F024A8">
        <w:rPr>
          <w:rFonts w:ascii="Times New Roman" w:hAnsi="Times New Roman" w:cs="Times New Roman"/>
          <w:sz w:val="28"/>
          <w:szCs w:val="26"/>
          <w:lang w:val="uz-Cyrl-UZ"/>
        </w:rPr>
        <w:t>кўра</w:t>
      </w:r>
      <w:r w:rsidRPr="00F024A8">
        <w:rPr>
          <w:rFonts w:ascii="Times New Roman" w:hAnsi="Times New Roman" w:cs="Times New Roman"/>
          <w:sz w:val="28"/>
          <w:szCs w:val="26"/>
        </w:rPr>
        <w:t xml:space="preserve"> қуйидаги та</w:t>
      </w:r>
      <w:r w:rsidRPr="00F024A8">
        <w:rPr>
          <w:rFonts w:ascii="Times New Roman" w:hAnsi="Times New Roman" w:cs="Times New Roman"/>
          <w:sz w:val="28"/>
          <w:szCs w:val="26"/>
          <w:lang w:val="uz-Cyrl-UZ"/>
        </w:rPr>
        <w:t>ъ</w:t>
      </w:r>
      <w:r w:rsidRPr="00F024A8">
        <w:rPr>
          <w:rFonts w:ascii="Times New Roman" w:hAnsi="Times New Roman" w:cs="Times New Roman"/>
          <w:sz w:val="28"/>
          <w:szCs w:val="26"/>
        </w:rPr>
        <w:t>сир турлари 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ратилган (1</w:t>
      </w:r>
      <w:r w:rsidRPr="00F024A8">
        <w:rPr>
          <w:rFonts w:ascii="Times New Roman" w:hAnsi="Times New Roman" w:cs="Times New Roman"/>
          <w:sz w:val="28"/>
          <w:szCs w:val="26"/>
          <w:lang w:val="uz-Cyrl-UZ"/>
        </w:rPr>
        <w:t>0</w:t>
      </w:r>
      <w:r w:rsidRPr="00F024A8">
        <w:rPr>
          <w:rFonts w:ascii="Times New Roman" w:hAnsi="Times New Roman" w:cs="Times New Roman"/>
          <w:sz w:val="28"/>
          <w:szCs w:val="26"/>
        </w:rPr>
        <w:t>.1-</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адвал):</w:t>
      </w:r>
      <w:r w:rsidRPr="00F024A8">
        <w:rPr>
          <w:rFonts w:ascii="Times New Roman" w:hAnsi="Times New Roman" w:cs="Times New Roman"/>
          <w:sz w:val="28"/>
          <w:szCs w:val="26"/>
        </w:rPr>
        <w:br/>
      </w:r>
    </w:p>
    <w:tbl>
      <w:tblPr>
        <w:tblStyle w:val="a4"/>
        <w:tblW w:w="9351" w:type="dxa"/>
        <w:tblLook w:val="04A0" w:firstRow="1" w:lastRow="0" w:firstColumn="1" w:lastColumn="0" w:noHBand="0" w:noVBand="1"/>
      </w:tblPr>
      <w:tblGrid>
        <w:gridCol w:w="2830"/>
        <w:gridCol w:w="6521"/>
      </w:tblGrid>
      <w:tr w:rsidR="004D2C70" w:rsidRPr="00F024A8" w:rsidTr="00B86148">
        <w:tc>
          <w:tcPr>
            <w:tcW w:w="2830" w:type="dxa"/>
          </w:tcPr>
          <w:p w:rsidR="004D2C70" w:rsidRPr="00F024A8" w:rsidRDefault="004D2C70" w:rsidP="004D2C70">
            <w:pPr>
              <w:spacing w:line="259" w:lineRule="auto"/>
              <w:ind w:firstLine="567"/>
              <w:jc w:val="both"/>
              <w:rPr>
                <w:rFonts w:ascii="Times New Roman" w:hAnsi="Times New Roman" w:cs="Times New Roman"/>
                <w:sz w:val="24"/>
                <w:lang w:val="uz-Cyrl-UZ"/>
              </w:rPr>
            </w:pPr>
          </w:p>
          <w:p w:rsidR="004D2C70" w:rsidRPr="00F024A8" w:rsidRDefault="004D2C70" w:rsidP="004D2C70">
            <w:pPr>
              <w:spacing w:line="259" w:lineRule="auto"/>
              <w:ind w:firstLine="567"/>
              <w:jc w:val="center"/>
              <w:rPr>
                <w:rFonts w:ascii="Times New Roman" w:hAnsi="Times New Roman" w:cs="Times New Roman"/>
                <w:sz w:val="24"/>
              </w:rPr>
            </w:pPr>
            <w:r w:rsidRPr="00F024A8">
              <w:rPr>
                <w:rFonts w:ascii="Times New Roman" w:hAnsi="Times New Roman" w:cs="Times New Roman"/>
                <w:sz w:val="24"/>
                <w:lang w:val="uz-Cyrl-UZ"/>
              </w:rPr>
              <w:t>Э</w:t>
            </w:r>
            <w:r w:rsidRPr="00F024A8">
              <w:rPr>
                <w:rFonts w:ascii="Times New Roman" w:hAnsi="Times New Roman" w:cs="Times New Roman"/>
                <w:sz w:val="24"/>
              </w:rPr>
              <w:t>ффект</w:t>
            </w:r>
            <w:r w:rsidRPr="00F024A8">
              <w:rPr>
                <w:rFonts w:ascii="Times New Roman" w:hAnsi="Times New Roman" w:cs="Times New Roman"/>
                <w:sz w:val="24"/>
                <w:lang w:val="uz-Cyrl-UZ"/>
              </w:rPr>
              <w:t xml:space="preserve">  тури</w:t>
            </w:r>
            <w:r w:rsidRPr="00F024A8">
              <w:rPr>
                <w:rFonts w:ascii="Times New Roman" w:hAnsi="Times New Roman" w:cs="Times New Roman"/>
                <w:sz w:val="24"/>
              </w:rPr>
              <w:br/>
            </w:r>
          </w:p>
        </w:tc>
        <w:tc>
          <w:tcPr>
            <w:tcW w:w="6521" w:type="dxa"/>
          </w:tcPr>
          <w:p w:rsidR="004D2C70" w:rsidRPr="00F024A8" w:rsidRDefault="004D2C70" w:rsidP="004D2C70">
            <w:pPr>
              <w:spacing w:line="259" w:lineRule="auto"/>
              <w:ind w:firstLine="567"/>
              <w:jc w:val="both"/>
              <w:rPr>
                <w:rFonts w:ascii="Times New Roman" w:hAnsi="Times New Roman" w:cs="Times New Roman"/>
                <w:sz w:val="24"/>
              </w:rPr>
            </w:pP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Фактор</w:t>
            </w:r>
            <w:r w:rsidRPr="00F024A8">
              <w:rPr>
                <w:rFonts w:ascii="Times New Roman" w:hAnsi="Times New Roman" w:cs="Times New Roman"/>
                <w:sz w:val="24"/>
                <w:lang w:val="uz-Cyrl-UZ"/>
              </w:rPr>
              <w:t>лар</w:t>
            </w:r>
            <w:r w:rsidRPr="00F024A8">
              <w:rPr>
                <w:rFonts w:ascii="Times New Roman" w:hAnsi="Times New Roman" w:cs="Times New Roman"/>
                <w:sz w:val="24"/>
              </w:rPr>
              <w:t>, кўрсаткичлар</w:t>
            </w:r>
          </w:p>
        </w:tc>
      </w:tr>
      <w:tr w:rsidR="004D2C70" w:rsidRPr="00F024A8" w:rsidTr="00B86148">
        <w:tc>
          <w:tcPr>
            <w:tcW w:w="2830" w:type="dxa"/>
          </w:tcPr>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Иқтисодий</w:t>
            </w:r>
            <w:r w:rsidRPr="00F024A8">
              <w:rPr>
                <w:rFonts w:ascii="Times New Roman" w:hAnsi="Times New Roman" w:cs="Times New Roman"/>
                <w:sz w:val="24"/>
              </w:rPr>
              <w:br/>
            </w:r>
          </w:p>
          <w:p w:rsidR="004D2C70" w:rsidRPr="00F024A8" w:rsidRDefault="004D2C70" w:rsidP="004D2C70">
            <w:pPr>
              <w:spacing w:line="259" w:lineRule="auto"/>
              <w:ind w:firstLine="567"/>
              <w:jc w:val="both"/>
              <w:rPr>
                <w:rFonts w:ascii="Times New Roman" w:hAnsi="Times New Roman" w:cs="Times New Roman"/>
                <w:sz w:val="24"/>
              </w:rPr>
            </w:pPr>
          </w:p>
          <w:p w:rsidR="004D2C70" w:rsidRPr="00F024A8" w:rsidRDefault="004D2C70" w:rsidP="004D2C70">
            <w:pPr>
              <w:spacing w:line="259" w:lineRule="auto"/>
              <w:ind w:firstLine="567"/>
              <w:jc w:val="both"/>
              <w:rPr>
                <w:rFonts w:ascii="Times New Roman" w:hAnsi="Times New Roman" w:cs="Times New Roman"/>
                <w:sz w:val="24"/>
              </w:rPr>
            </w:pP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Илмий-теxникавий</w:t>
            </w:r>
            <w:r w:rsidRPr="00F024A8">
              <w:rPr>
                <w:rFonts w:ascii="Times New Roman" w:hAnsi="Times New Roman" w:cs="Times New Roman"/>
                <w:sz w:val="24"/>
              </w:rPr>
              <w:br/>
            </w: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Молиявий</w:t>
            </w:r>
            <w:r w:rsidRPr="00F024A8">
              <w:rPr>
                <w:rFonts w:ascii="Times New Roman" w:hAnsi="Times New Roman" w:cs="Times New Roman"/>
                <w:sz w:val="24"/>
              </w:rPr>
              <w:br/>
            </w: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Ресурс</w:t>
            </w:r>
            <w:r w:rsidRPr="00F024A8">
              <w:rPr>
                <w:rFonts w:ascii="Times New Roman" w:hAnsi="Times New Roman" w:cs="Times New Roman"/>
                <w:sz w:val="24"/>
              </w:rPr>
              <w:br/>
            </w:r>
          </w:p>
          <w:p w:rsidR="004D2C70" w:rsidRPr="00F024A8" w:rsidRDefault="004D2C70" w:rsidP="004D2C70">
            <w:pPr>
              <w:spacing w:line="259" w:lineRule="auto"/>
              <w:ind w:firstLine="567"/>
              <w:jc w:val="both"/>
              <w:rPr>
                <w:rFonts w:ascii="Times New Roman" w:hAnsi="Times New Roman" w:cs="Times New Roman"/>
                <w:sz w:val="24"/>
              </w:rPr>
            </w:pPr>
          </w:p>
          <w:p w:rsidR="004D2C70" w:rsidRPr="00F024A8" w:rsidRDefault="004D2C70" w:rsidP="004D2C70">
            <w:pPr>
              <w:spacing w:line="259" w:lineRule="auto"/>
              <w:ind w:firstLine="567"/>
              <w:jc w:val="both"/>
              <w:rPr>
                <w:rFonts w:ascii="Times New Roman" w:hAnsi="Times New Roman" w:cs="Times New Roman"/>
                <w:sz w:val="24"/>
              </w:rPr>
            </w:pP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И</w:t>
            </w:r>
            <w:r w:rsidRPr="00F024A8">
              <w:rPr>
                <w:rFonts w:ascii="Times New Roman" w:hAnsi="Times New Roman" w:cs="Times New Roman"/>
                <w:sz w:val="24"/>
                <w:lang w:val="uz-Cyrl-UZ"/>
              </w:rPr>
              <w:t>ж</w:t>
            </w:r>
            <w:r w:rsidRPr="00F024A8">
              <w:rPr>
                <w:rFonts w:ascii="Times New Roman" w:hAnsi="Times New Roman" w:cs="Times New Roman"/>
                <w:sz w:val="24"/>
              </w:rPr>
              <w:t>тимоий</w:t>
            </w:r>
            <w:r w:rsidRPr="00F024A8">
              <w:rPr>
                <w:rFonts w:ascii="Times New Roman" w:hAnsi="Times New Roman" w:cs="Times New Roman"/>
                <w:sz w:val="24"/>
              </w:rPr>
              <w:br/>
            </w:r>
          </w:p>
          <w:p w:rsidR="004D2C70" w:rsidRPr="00F024A8" w:rsidRDefault="004D2C70" w:rsidP="004D2C70">
            <w:pPr>
              <w:spacing w:line="259" w:lineRule="auto"/>
              <w:ind w:firstLine="567"/>
              <w:jc w:val="both"/>
              <w:rPr>
                <w:rFonts w:ascii="Times New Roman" w:hAnsi="Times New Roman" w:cs="Times New Roman"/>
                <w:sz w:val="24"/>
              </w:rPr>
            </w:pP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Екологик</w:t>
            </w:r>
            <w:r w:rsidRPr="00F024A8">
              <w:rPr>
                <w:rFonts w:ascii="Times New Roman" w:hAnsi="Times New Roman" w:cs="Times New Roman"/>
                <w:sz w:val="24"/>
              </w:rPr>
              <w:br/>
            </w:r>
          </w:p>
        </w:tc>
        <w:tc>
          <w:tcPr>
            <w:tcW w:w="6521" w:type="dxa"/>
          </w:tcPr>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Кўрсаткичлар инновацияларни амалга ошириш нати</w:t>
            </w:r>
            <w:r w:rsidRPr="00F024A8">
              <w:rPr>
                <w:rFonts w:ascii="Times New Roman" w:hAnsi="Times New Roman" w:cs="Times New Roman"/>
                <w:sz w:val="24"/>
                <w:lang w:val="uz-Cyrl-UZ"/>
              </w:rPr>
              <w:t>ж</w:t>
            </w:r>
            <w:r w:rsidRPr="00F024A8">
              <w:rPr>
                <w:rFonts w:ascii="Times New Roman" w:hAnsi="Times New Roman" w:cs="Times New Roman"/>
                <w:sz w:val="24"/>
              </w:rPr>
              <w:t>асида келиб чиқадиган барча нати</w:t>
            </w:r>
            <w:r w:rsidRPr="00F024A8">
              <w:rPr>
                <w:rFonts w:ascii="Times New Roman" w:hAnsi="Times New Roman" w:cs="Times New Roman"/>
                <w:sz w:val="24"/>
                <w:lang w:val="uz-Cyrl-UZ"/>
              </w:rPr>
              <w:t>ж</w:t>
            </w:r>
            <w:r w:rsidRPr="00F024A8">
              <w:rPr>
                <w:rFonts w:ascii="Times New Roman" w:hAnsi="Times New Roman" w:cs="Times New Roman"/>
                <w:sz w:val="24"/>
              </w:rPr>
              <w:t>алар ва xара</w:t>
            </w:r>
            <w:r w:rsidRPr="00F024A8">
              <w:rPr>
                <w:rFonts w:ascii="Times New Roman" w:hAnsi="Times New Roman" w:cs="Times New Roman"/>
                <w:sz w:val="24"/>
                <w:lang w:val="uz-Cyrl-UZ"/>
              </w:rPr>
              <w:t>ж</w:t>
            </w:r>
            <w:r w:rsidRPr="00F024A8">
              <w:rPr>
                <w:rFonts w:ascii="Times New Roman" w:hAnsi="Times New Roman" w:cs="Times New Roman"/>
                <w:sz w:val="24"/>
              </w:rPr>
              <w:t xml:space="preserve">атларнинг қиймат </w:t>
            </w:r>
            <w:r w:rsidRPr="00F024A8">
              <w:rPr>
                <w:rFonts w:ascii="Times New Roman" w:hAnsi="Times New Roman" w:cs="Times New Roman"/>
                <w:sz w:val="24"/>
                <w:lang w:val="uz-Cyrl-UZ"/>
              </w:rPr>
              <w:t>ж</w:t>
            </w:r>
            <w:r w:rsidRPr="00F024A8">
              <w:rPr>
                <w:rFonts w:ascii="Times New Roman" w:hAnsi="Times New Roman" w:cs="Times New Roman"/>
                <w:sz w:val="24"/>
              </w:rPr>
              <w:t>и</w:t>
            </w:r>
            <w:r w:rsidRPr="00F024A8">
              <w:rPr>
                <w:rFonts w:ascii="Times New Roman" w:hAnsi="Times New Roman" w:cs="Times New Roman"/>
                <w:sz w:val="24"/>
                <w:lang w:val="uz-Cyrl-UZ"/>
              </w:rPr>
              <w:t>ҳ</w:t>
            </w:r>
            <w:r w:rsidRPr="00F024A8">
              <w:rPr>
                <w:rFonts w:ascii="Times New Roman" w:hAnsi="Times New Roman" w:cs="Times New Roman"/>
                <w:sz w:val="24"/>
              </w:rPr>
              <w:t>атидан а</w:t>
            </w:r>
            <w:r w:rsidRPr="00F024A8">
              <w:rPr>
                <w:rFonts w:ascii="Times New Roman" w:hAnsi="Times New Roman" w:cs="Times New Roman"/>
                <w:sz w:val="24"/>
                <w:lang w:val="uz-Cyrl-UZ"/>
              </w:rPr>
              <w:t>ҳ</w:t>
            </w:r>
            <w:r w:rsidRPr="00F024A8">
              <w:rPr>
                <w:rFonts w:ascii="Times New Roman" w:hAnsi="Times New Roman" w:cs="Times New Roman"/>
                <w:sz w:val="24"/>
              </w:rPr>
              <w:t>амиятини ҳисобга олади</w:t>
            </w: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br/>
              <w:t xml:space="preserve">Янгилик, оддийлик, </w:t>
            </w:r>
            <w:r w:rsidRPr="00F024A8">
              <w:rPr>
                <w:rFonts w:ascii="Times New Roman" w:hAnsi="Times New Roman" w:cs="Times New Roman"/>
                <w:sz w:val="24"/>
                <w:lang w:val="uz-Cyrl-UZ"/>
              </w:rPr>
              <w:t>фойдали</w:t>
            </w:r>
            <w:r w:rsidRPr="00F024A8">
              <w:rPr>
                <w:rFonts w:ascii="Times New Roman" w:hAnsi="Times New Roman" w:cs="Times New Roman"/>
                <w:sz w:val="24"/>
              </w:rPr>
              <w:t xml:space="preserve">лик, </w:t>
            </w:r>
            <w:r w:rsidRPr="00F024A8">
              <w:rPr>
                <w:rFonts w:ascii="Times New Roman" w:hAnsi="Times New Roman" w:cs="Times New Roman"/>
                <w:sz w:val="24"/>
                <w:lang w:val="uz-Cyrl-UZ"/>
              </w:rPr>
              <w:t>э</w:t>
            </w:r>
            <w:r w:rsidRPr="00F024A8">
              <w:rPr>
                <w:rFonts w:ascii="Times New Roman" w:hAnsi="Times New Roman" w:cs="Times New Roman"/>
                <w:sz w:val="24"/>
              </w:rPr>
              <w:t>стетик, иxчамлик</w:t>
            </w: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 xml:space="preserve"> </w:t>
            </w: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t xml:space="preserve">Кўрсаткичларни </w:t>
            </w:r>
            <w:r w:rsidRPr="00F024A8">
              <w:rPr>
                <w:rFonts w:ascii="Times New Roman" w:hAnsi="Times New Roman" w:cs="Times New Roman"/>
                <w:sz w:val="24"/>
                <w:lang w:val="uz-Cyrl-UZ"/>
              </w:rPr>
              <w:t>ҳ</w:t>
            </w:r>
            <w:r w:rsidRPr="00F024A8">
              <w:rPr>
                <w:rFonts w:ascii="Times New Roman" w:hAnsi="Times New Roman" w:cs="Times New Roman"/>
                <w:sz w:val="24"/>
              </w:rPr>
              <w:t>исоблаш молиявий кўрсаткичларга асосланган</w:t>
            </w:r>
            <w:r w:rsidRPr="00F024A8">
              <w:rPr>
                <w:rFonts w:ascii="Times New Roman" w:hAnsi="Times New Roman" w:cs="Times New Roman"/>
                <w:sz w:val="24"/>
              </w:rPr>
              <w:br/>
            </w:r>
            <w:r w:rsidRPr="00F024A8">
              <w:rPr>
                <w:rFonts w:ascii="Times New Roman" w:hAnsi="Times New Roman" w:cs="Times New Roman"/>
                <w:sz w:val="24"/>
              </w:rPr>
              <w:br/>
              <w:t xml:space="preserve">Кўрсаткичлар инновацияларнинг </w:t>
            </w:r>
            <w:r w:rsidRPr="00F024A8">
              <w:rPr>
                <w:rFonts w:ascii="Times New Roman" w:hAnsi="Times New Roman" w:cs="Times New Roman"/>
                <w:sz w:val="24"/>
                <w:lang w:val="uz-Cyrl-UZ"/>
              </w:rPr>
              <w:t>у ёки бу</w:t>
            </w:r>
            <w:r w:rsidRPr="00F024A8">
              <w:rPr>
                <w:rFonts w:ascii="Times New Roman" w:hAnsi="Times New Roman" w:cs="Times New Roman"/>
                <w:sz w:val="24"/>
              </w:rPr>
              <w:t xml:space="preserve"> турдаги ресурсларни ишлаб чиқариш </w:t>
            </w:r>
            <w:r w:rsidRPr="00F024A8">
              <w:rPr>
                <w:rFonts w:ascii="Times New Roman" w:hAnsi="Times New Roman" w:cs="Times New Roman"/>
                <w:sz w:val="24"/>
                <w:lang w:val="uz-Cyrl-UZ"/>
              </w:rPr>
              <w:t xml:space="preserve">ҳажми </w:t>
            </w:r>
            <w:r w:rsidRPr="00F024A8">
              <w:rPr>
                <w:rFonts w:ascii="Times New Roman" w:hAnsi="Times New Roman" w:cs="Times New Roman"/>
                <w:sz w:val="24"/>
              </w:rPr>
              <w:t>ва истеьмол қилиш</w:t>
            </w:r>
            <w:r w:rsidRPr="00F024A8">
              <w:rPr>
                <w:rFonts w:ascii="Times New Roman" w:hAnsi="Times New Roman" w:cs="Times New Roman"/>
                <w:sz w:val="24"/>
                <w:lang w:val="uz-Cyrl-UZ"/>
              </w:rPr>
              <w:t>г</w:t>
            </w:r>
            <w:r w:rsidRPr="00F024A8">
              <w:rPr>
                <w:rFonts w:ascii="Times New Roman" w:hAnsi="Times New Roman" w:cs="Times New Roman"/>
                <w:sz w:val="24"/>
              </w:rPr>
              <w:t>а</w:t>
            </w:r>
            <w:r w:rsidRPr="00F024A8">
              <w:rPr>
                <w:rFonts w:ascii="Times New Roman" w:hAnsi="Times New Roman" w:cs="Times New Roman"/>
                <w:sz w:val="24"/>
                <w:lang w:val="uz-Cyrl-UZ"/>
              </w:rPr>
              <w:t xml:space="preserve"> бўлган</w:t>
            </w:r>
            <w:r w:rsidRPr="00F024A8">
              <w:rPr>
                <w:rFonts w:ascii="Times New Roman" w:hAnsi="Times New Roman" w:cs="Times New Roman"/>
                <w:sz w:val="24"/>
              </w:rPr>
              <w:t xml:space="preserve"> таьсирини акс </w:t>
            </w:r>
            <w:r w:rsidRPr="00F024A8">
              <w:rPr>
                <w:rFonts w:ascii="Times New Roman" w:hAnsi="Times New Roman" w:cs="Times New Roman"/>
                <w:sz w:val="24"/>
                <w:lang w:val="uz-Cyrl-UZ"/>
              </w:rPr>
              <w:t>э</w:t>
            </w:r>
            <w:r w:rsidRPr="00F024A8">
              <w:rPr>
                <w:rFonts w:ascii="Times New Roman" w:hAnsi="Times New Roman" w:cs="Times New Roman"/>
                <w:sz w:val="24"/>
              </w:rPr>
              <w:t>ттиради.</w:t>
            </w:r>
            <w:r w:rsidRPr="00F024A8">
              <w:rPr>
                <w:rFonts w:ascii="Times New Roman" w:hAnsi="Times New Roman" w:cs="Times New Roman"/>
                <w:sz w:val="24"/>
              </w:rPr>
              <w:br/>
            </w:r>
            <w:r w:rsidRPr="00F024A8">
              <w:rPr>
                <w:rFonts w:ascii="Times New Roman" w:hAnsi="Times New Roman" w:cs="Times New Roman"/>
                <w:sz w:val="24"/>
              </w:rPr>
              <w:br/>
              <w:t>Кўрсаткичлар инновацияларни амалга оширишнинг и</w:t>
            </w:r>
            <w:r w:rsidRPr="00F024A8">
              <w:rPr>
                <w:rFonts w:ascii="Times New Roman" w:hAnsi="Times New Roman" w:cs="Times New Roman"/>
                <w:sz w:val="24"/>
                <w:lang w:val="uz-Cyrl-UZ"/>
              </w:rPr>
              <w:t>ж</w:t>
            </w:r>
            <w:r w:rsidRPr="00F024A8">
              <w:rPr>
                <w:rFonts w:ascii="Times New Roman" w:hAnsi="Times New Roman" w:cs="Times New Roman"/>
                <w:sz w:val="24"/>
              </w:rPr>
              <w:t>тимоий нати</w:t>
            </w:r>
            <w:r w:rsidRPr="00F024A8">
              <w:rPr>
                <w:rFonts w:ascii="Times New Roman" w:hAnsi="Times New Roman" w:cs="Times New Roman"/>
                <w:sz w:val="24"/>
                <w:lang w:val="uz-Cyrl-UZ"/>
              </w:rPr>
              <w:t>ж</w:t>
            </w:r>
            <w:r w:rsidRPr="00F024A8">
              <w:rPr>
                <w:rFonts w:ascii="Times New Roman" w:hAnsi="Times New Roman" w:cs="Times New Roman"/>
                <w:sz w:val="24"/>
              </w:rPr>
              <w:t xml:space="preserve">аларини </w:t>
            </w:r>
            <w:r w:rsidRPr="00F024A8">
              <w:rPr>
                <w:rFonts w:ascii="Times New Roman" w:hAnsi="Times New Roman" w:cs="Times New Roman"/>
                <w:sz w:val="24"/>
                <w:lang w:val="uz-Cyrl-UZ"/>
              </w:rPr>
              <w:t>ҳ</w:t>
            </w:r>
            <w:r w:rsidRPr="00F024A8">
              <w:rPr>
                <w:rFonts w:ascii="Times New Roman" w:hAnsi="Times New Roman" w:cs="Times New Roman"/>
                <w:sz w:val="24"/>
              </w:rPr>
              <w:t>исобга олади.</w:t>
            </w:r>
          </w:p>
          <w:p w:rsidR="004D2C70" w:rsidRPr="00F024A8" w:rsidRDefault="004D2C70" w:rsidP="004D2C70">
            <w:pPr>
              <w:spacing w:line="259" w:lineRule="auto"/>
              <w:ind w:firstLine="567"/>
              <w:jc w:val="both"/>
              <w:rPr>
                <w:rFonts w:ascii="Times New Roman" w:hAnsi="Times New Roman" w:cs="Times New Roman"/>
                <w:sz w:val="24"/>
              </w:rPr>
            </w:pP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lang w:val="uz-Cyrl-UZ"/>
              </w:rPr>
              <w:t>Шовқин</w:t>
            </w:r>
            <w:r w:rsidRPr="00F024A8">
              <w:rPr>
                <w:rFonts w:ascii="Times New Roman" w:hAnsi="Times New Roman" w:cs="Times New Roman"/>
                <w:sz w:val="24"/>
              </w:rPr>
              <w:t xml:space="preserve">, </w:t>
            </w:r>
            <w:r w:rsidRPr="00F024A8">
              <w:rPr>
                <w:rFonts w:ascii="Times New Roman" w:hAnsi="Times New Roman" w:cs="Times New Roman"/>
                <w:sz w:val="24"/>
                <w:lang w:val="uz-Cyrl-UZ"/>
              </w:rPr>
              <w:t>э</w:t>
            </w:r>
            <w:r w:rsidRPr="00F024A8">
              <w:rPr>
                <w:rFonts w:ascii="Times New Roman" w:hAnsi="Times New Roman" w:cs="Times New Roman"/>
                <w:sz w:val="24"/>
              </w:rPr>
              <w:t>лектромагнит майдон, ёру</w:t>
            </w:r>
            <w:r w:rsidRPr="00F024A8">
              <w:rPr>
                <w:rFonts w:ascii="Times New Roman" w:hAnsi="Times New Roman" w:cs="Times New Roman"/>
                <w:sz w:val="24"/>
                <w:lang w:val="uz-Cyrl-UZ"/>
              </w:rPr>
              <w:t>ғ</w:t>
            </w:r>
            <w:r w:rsidRPr="00F024A8">
              <w:rPr>
                <w:rFonts w:ascii="Times New Roman" w:hAnsi="Times New Roman" w:cs="Times New Roman"/>
                <w:sz w:val="24"/>
              </w:rPr>
              <w:t xml:space="preserve">лик , тебраниш. Кўрсаткичлар инновацияларнинг атроф муҳитга таьсирини </w:t>
            </w:r>
            <w:r w:rsidRPr="00F024A8">
              <w:rPr>
                <w:rFonts w:ascii="Times New Roman" w:hAnsi="Times New Roman" w:cs="Times New Roman"/>
                <w:sz w:val="24"/>
                <w:lang w:val="uz-Cyrl-UZ"/>
              </w:rPr>
              <w:t>ҳ</w:t>
            </w:r>
            <w:r w:rsidRPr="00F024A8">
              <w:rPr>
                <w:rFonts w:ascii="Times New Roman" w:hAnsi="Times New Roman" w:cs="Times New Roman"/>
                <w:sz w:val="24"/>
              </w:rPr>
              <w:t>исобга олади.</w:t>
            </w:r>
          </w:p>
          <w:p w:rsidR="004D2C70" w:rsidRPr="00F024A8" w:rsidRDefault="004D2C70" w:rsidP="004D2C70">
            <w:pPr>
              <w:spacing w:line="259" w:lineRule="auto"/>
              <w:ind w:firstLine="567"/>
              <w:jc w:val="both"/>
              <w:rPr>
                <w:rFonts w:ascii="Times New Roman" w:hAnsi="Times New Roman" w:cs="Times New Roman"/>
                <w:sz w:val="24"/>
              </w:rPr>
            </w:pPr>
            <w:r w:rsidRPr="00F024A8">
              <w:rPr>
                <w:rFonts w:ascii="Times New Roman" w:hAnsi="Times New Roman" w:cs="Times New Roman"/>
                <w:sz w:val="24"/>
              </w:rPr>
              <w:br/>
            </w:r>
          </w:p>
        </w:tc>
      </w:tr>
    </w:tbl>
    <w:p w:rsidR="004D2C70" w:rsidRPr="00F024A8" w:rsidRDefault="004D2C70" w:rsidP="004D2C70">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sz w:val="28"/>
          <w:szCs w:val="26"/>
        </w:rPr>
        <w:br/>
      </w:r>
      <w:r w:rsidRPr="00F024A8">
        <w:rPr>
          <w:rFonts w:ascii="Times New Roman" w:hAnsi="Times New Roman" w:cs="Times New Roman"/>
          <w:b/>
          <w:sz w:val="28"/>
          <w:szCs w:val="26"/>
          <w:lang w:val="uz-Cyrl-UZ"/>
        </w:rPr>
        <w:t>10.1.жадвал.Инновацияларни тадбиқ этиш самарадорлик турлари</w:t>
      </w:r>
    </w:p>
    <w:p w:rsidR="004D2C70" w:rsidRPr="00F024A8" w:rsidRDefault="004D2C70" w:rsidP="004D2C70">
      <w:pPr>
        <w:spacing w:after="0"/>
        <w:ind w:firstLine="567"/>
        <w:jc w:val="both"/>
        <w:rPr>
          <w:rFonts w:ascii="Times New Roman" w:hAnsi="Times New Roman" w:cs="Times New Roman"/>
          <w:sz w:val="28"/>
          <w:szCs w:val="26"/>
          <w:lang w:val="uz-Cyrl-UZ"/>
        </w:rPr>
      </w:pPr>
    </w:p>
    <w:p w:rsidR="004D2C70" w:rsidRPr="00F024A8" w:rsidRDefault="004D2C70" w:rsidP="004D2C7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Қабул қилинган муддатнинг давомийлиги қуйидаги омилларга боғлиқ:</w:t>
      </w:r>
    </w:p>
    <w:p w:rsidR="004D2C70" w:rsidRPr="00F024A8" w:rsidRDefault="004D2C70" w:rsidP="004D2C7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даврнинг давомийлиги;</w:t>
      </w:r>
    </w:p>
    <w:p w:rsidR="004D2C70" w:rsidRPr="00F024A8" w:rsidRDefault="004D2C70" w:rsidP="004D2C7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обьектнинг умрбод муддати;</w:t>
      </w:r>
    </w:p>
    <w:p w:rsidR="004D2C70" w:rsidRPr="00F024A8" w:rsidRDefault="004D2C70" w:rsidP="004D2C7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-дастлабки маьлумотларнинг ишончлилик даражаси;</w:t>
      </w:r>
    </w:p>
    <w:p w:rsidR="004D2C70" w:rsidRPr="00F024A8" w:rsidRDefault="004D2C70" w:rsidP="004D2C7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-инвестор талаблари.</w:t>
      </w:r>
    </w:p>
    <w:p w:rsidR="004D2C70" w:rsidRPr="00F024A8" w:rsidRDefault="004D2C70" w:rsidP="004D2C7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Юқорида таькидланганидек, самарадорликни баҳолашнинг умумий принципи таъсир (натижалар) ва xаражатларнинг таққосланиши ҳисобланади.</w:t>
      </w:r>
    </w:p>
    <w:p w:rsidR="004D2C70" w:rsidRPr="00F024A8" w:rsidRDefault="004D2C70" w:rsidP="004D2C70">
      <w:pPr>
        <w:spacing w:after="0"/>
        <w:ind w:firstLine="567"/>
        <w:jc w:val="both"/>
        <w:rPr>
          <w:rFonts w:ascii="Times New Roman" w:hAnsi="Times New Roman" w:cs="Times New Roman"/>
          <w:sz w:val="28"/>
          <w:szCs w:val="26"/>
          <w:lang w:val="uz-Cyrl-UZ"/>
        </w:rPr>
      </w:pPr>
      <m:oMath>
        <m:r>
          <m:rPr>
            <m:sty m:val="p"/>
          </m:rPr>
          <w:rPr>
            <w:rFonts w:ascii="Cambria Math" w:hAnsi="Cambria Math" w:cs="Times New Roman"/>
            <w:sz w:val="28"/>
            <w:szCs w:val="26"/>
            <w:lang w:val="uz-Cyrl-UZ"/>
          </w:rPr>
          <m:t>Муносабат=</m:t>
        </m:r>
        <m:f>
          <m:fPr>
            <m:ctrlPr>
              <w:rPr>
                <w:rFonts w:ascii="Cambria Math" w:hAnsi="Cambria Math" w:cs="Times New Roman"/>
                <w:sz w:val="28"/>
                <w:szCs w:val="26"/>
                <w:lang w:val="uz-Cyrl-UZ"/>
              </w:rPr>
            </m:ctrlPr>
          </m:fPr>
          <m:num>
            <m:r>
              <m:rPr>
                <m:sty m:val="p"/>
              </m:rPr>
              <w:rPr>
                <w:rFonts w:ascii="Cambria Math" w:hAnsi="Cambria Math" w:cs="Times New Roman"/>
                <w:sz w:val="28"/>
                <w:szCs w:val="26"/>
                <w:lang w:val="uz-Cyrl-UZ"/>
              </w:rPr>
              <m:t>натижалар</m:t>
            </m:r>
          </m:num>
          <m:den>
            <m:r>
              <w:rPr>
                <w:rFonts w:ascii="Cambria Math" w:hAnsi="Cambria Math" w:cs="Times New Roman"/>
                <w:sz w:val="28"/>
                <w:szCs w:val="26"/>
                <w:lang w:val="uz-Cyrl-UZ"/>
              </w:rPr>
              <m:t>харажатлар</m:t>
            </m:r>
          </m:den>
        </m:f>
      </m:oMath>
      <w:r w:rsidRPr="00F024A8">
        <w:rPr>
          <w:rFonts w:ascii="Times New Roman" w:hAnsi="Times New Roman" w:cs="Times New Roman"/>
          <w:sz w:val="28"/>
          <w:szCs w:val="26"/>
          <w:lang w:val="uz-Cyrl-UZ"/>
        </w:rPr>
        <w:t xml:space="preserve">   бу рақам табиий ва пул қийматларида ифодаланиши мумкин, ва самарадорлик кўрсаткичи бир хил ҳолатда турли услубларда ҳар хил ифодаланиши мумкин. Лекин, энг муҳими, аниқ тушуниб олиш керак: ишлаб чиқариш самарадорлиги доимо муносабатдир.</w:t>
      </w:r>
    </w:p>
    <w:p w:rsidR="004D2C70" w:rsidRPr="00F024A8" w:rsidRDefault="004D2C70" w:rsidP="004D2C7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Умуман олганда, иқтисодий самарадорликни аниқлаш ва инновацияни амалга ошириш учун энг мақбул вариантларни танлаш масаласи, бир томондан, ишлаб чиқариш ва сотиш xаражатларидан фойдаланишнинг якуний натижаларини ва бошқа томондан -лойиҳа натижалари билан олинган натижаларни таққослашни талаб қилади. Aйниқса, тезкор баҳолаш ва тезкор амортизациядан фойдаланадиган фирмаларда вариантни тўғри танлаб олиш зарурати мавжуд бўлиб, унда мавжуд бўлган машиналар ва ускуналарни алмаштириш учун зарур бўлган вақт сезиларли равишда камаяди.</w:t>
      </w:r>
    </w:p>
    <w:p w:rsidR="004D2C70" w:rsidRPr="00F024A8" w:rsidRDefault="004D2C70" w:rsidP="004D2C7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Инновация самарасини (даромадини) ҳисоблаш усули, уларни ишлаб чиқиш натижаларини сарф-xаражатлар билан таққослашга асосланган ҳолда, янги ўзгаришлардан фойдаланишнинг мақсадга мувофиқлиги тўғрисида қарор қабул қилишга имкон беради.</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Қайд этилсинки, мамлакатда қисқа муддатда инновацияга йўналтирилган иқтисодиётни шакллантиришга ва инновацияларни кенг жорий этиш учун шарт-шароитлар яратишга қаратилган кенг кўламли ишлар амалга оширилди.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Республикани инновацион ва илмий-техник ривожлантириш соҳасида ягона давлат сиёсатини амалга оширувчи орган ташкил этилганлиги, унинг ҳузурида Инновацион ривожланиш ва новаторлик ғояларини қўллаб-қувватлаш жамғармаси шакллантирилганлиги мазкур йўналишдаги муҳим босқичлардан бири бўлди.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Шу билан бирга, илмий тадқиқотлар билан ишлаб чиқариш тармоқлари ўртасидаги ўзаро ҳамкорликнинг самарали механизмларини йўлга қўйишга, алоқаларни мустаҳкамлашга тўсиқ бўлаётган бир қатор муаммолар сақланиб қолмоқда, уларга, авваламбор: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биринчидан, олий таълим муассасалари илмий ишлари ва илмий-тадқиқот ташкилотлари тадқиқотларининг натижаларини тижоратлаштириш кўрсаткичларининг пастлиги ҳамда қониқарсизлиги;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иккинчидан, инновацион жараёнларни рағбатлантириш, ҳудудлар ва тармоқлар даражасида инновацион ривожланиш ва инновацион фаоллик комплекс дастурларини амалга ошириш, инновацион фаол тадбиркорлик субъектларини қўллаб-қувватлаш механизмлари мавжуд эмаслиги;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учинчидан, хусусий сектор вакилларининг инновацион фаолиятга, жумладан, уларнинг манфаатдорлиги пастлиги сабабли етарли даражада жалб қилинмаслиги;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lastRenderedPageBreak/>
        <w:t xml:space="preserve">тўртинчидан, давлат илмий-техник дастурлари доирасида грантларни тақсимлаш ва улардан оқилона фойдаланиш самарадорлигини ошириш бўйича таъсирчан чора-тадбирларнинг мавжуд эмаслиги;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бешинчидан, илмий тадқиқотлар ва инновацияларни жорий қилиш соҳасида халқаро ҳамкорлик ва инвестициялар жалб этиш даражасининг қониқарсизлиги каби омиллар сабаб бўлмоқда.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Инновация фаолиятини давлат томонидан тартибга солиш механизмларини тубдан такомиллаштириш, иқтисодиёт тармоқлари ва соҳаларига инновацияларни янада самарали жорий этиш учун шарт-шароитларни яратиш мақсадида: </w:t>
      </w:r>
    </w:p>
    <w:p w:rsidR="00BF77E4" w:rsidRPr="00F024A8" w:rsidRDefault="00BF77E4" w:rsidP="00BF77E4">
      <w:pPr>
        <w:autoSpaceDE w:val="0"/>
        <w:autoSpaceDN w:val="0"/>
        <w:adjustRightInd w:val="0"/>
        <w:spacing w:after="0" w:line="240" w:lineRule="auto"/>
        <w:ind w:firstLine="570"/>
        <w:jc w:val="both"/>
        <w:rPr>
          <w:rFonts w:ascii="Virtec Times New Roman Uz" w:hAnsi="Virtec Times New Roman Uz" w:cs="Virtec Times New Roman Uz"/>
          <w:noProof/>
          <w:sz w:val="28"/>
          <w:szCs w:val="26"/>
          <w:lang w:val="uz-Cyrl-UZ"/>
        </w:rPr>
      </w:pPr>
      <w:r w:rsidRPr="00F024A8">
        <w:rPr>
          <w:rFonts w:ascii="Times New Roman" w:hAnsi="Times New Roman"/>
          <w:bCs/>
          <w:noProof/>
          <w:sz w:val="28"/>
          <w:szCs w:val="26"/>
          <w:lang w:val="uz-Cyrl-UZ"/>
        </w:rPr>
        <w:t>Ўзбекистон Республикаси Президентининг “Иқтисодиёт тармоқлари ва соҳаларига инновацияларни жорий этиш механизмларини такомиллаштириш бўйича қўшимча чора-тадбирлар тўғрисида” 07.05.2018 й. N ПҚ-3</w:t>
      </w:r>
      <w:r w:rsidRPr="00F024A8">
        <w:rPr>
          <w:rFonts w:ascii="Times New Roman" w:hAnsi="Times New Roman"/>
          <w:bCs/>
          <w:sz w:val="28"/>
          <w:szCs w:val="26"/>
          <w:lang w:val="uz-Cyrl-UZ"/>
        </w:rPr>
        <w:t xml:space="preserve">698 </w:t>
      </w:r>
      <w:r w:rsidRPr="00F024A8">
        <w:rPr>
          <w:rFonts w:ascii="Times New Roman" w:hAnsi="Times New Roman"/>
          <w:bCs/>
          <w:noProof/>
          <w:sz w:val="28"/>
          <w:szCs w:val="26"/>
          <w:lang w:val="uz-Cyrl-UZ"/>
        </w:rPr>
        <w:t>қарори қабул қилди.</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Қарорда Ўзбекистон Республикаси Инновацион ривожланиш вазирлиги, Олий ва ўрта махсус таълим вазирлиги, Фанлар академиясининг: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олий таълим муассасаларида илмий ишлар бўйича проректор лавозими ўрнига илмий ишлар ва инновациялар бўйича проректор лавозимини жорий этиш;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Ўзбекистон Республикаси Фанлар академияси илмий-тадқиқот муассасаларининг илм-фан бўйича директор ўринбосарларини бир вақтда тегишли йўналишдаги олий таълим муассасаларининг илмий ишлар ва инновациялар бўйича проректори лавозимларига тайинлаш;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олий таълим муассасалари тузилмасида инновацион жамғармалар ва илмий-инновацион ишланмаларни тижоратлаштириш бўйича бўлинмалар ташкил этиш;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Ўзбекистон Республикаси Давлат бюджети маблағларидан молиялаштириладиган қўшимча 10 та штат бирлигини ажратган ҳолда, Ўзбекистон Республикаси Инновацион ривожланиш вазирлиги тузилмасида Фан ва илмий-техник тадқиқотларни ривожлантириш бошқармасини ташкил этиш тўғрисидаги таклифларига розилик берилди.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Хужжатда белгилаб қўйилганки: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олий таълим муассасаларининг илмий ишлар ва инновациялар бўйича проректорларини ҳамда Ўзбекистон Республикаси Фанлар академияси, давлат ва хўжалик бошқаруви органлари илмий-тадқиқот муассасаларининг илм-фан бўйича директор ўринбосарларини (кейинги ўринларда илмий ишлар ва инновациялар бўйича проректорлар ҳамда илм-фан бўйича директор ўринбосарлари деб юритилади) лавозимга тайинлаш Ўзбекистон Республикаси Инновацион ривожланиш вазирлиги билан келишилган ҳолда амалга оширилади;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илмий ишлар ва инновациялар бўйича проректорлар ҳамда илм-фан бўйича директор ўринбосарлари инновация фаолиятига оид масалалар, илмий-инновацион ишланмаларни жорий этиш ва тижоратлаштириш </w:t>
      </w:r>
      <w:r w:rsidRPr="00F024A8">
        <w:rPr>
          <w:rFonts w:ascii="Times New Roman" w:hAnsi="Times New Roman"/>
          <w:noProof/>
          <w:sz w:val="28"/>
          <w:szCs w:val="26"/>
          <w:lang w:val="uz-Cyrl-UZ"/>
        </w:rPr>
        <w:lastRenderedPageBreak/>
        <w:t xml:space="preserve">натижалари бўйича бевосита Ўзбекистон Республикаси Инновацион ривожланиш вазирлигига ҳисобдордир;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Ўзбекистон Республикаси Инновацион ривожланиш вазирлиги йилига камида икки марта Ўзбекистон Республикаси Президенти девонига илмий ишлар ва инновациялар бўйича проректорлар ҳамда илм-фан бўйича директор ўринбосарларининг илмий-инновацион фаолиятини баҳолаш юзасидан ахборот киритади;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Ўзбекистон Республикаси инновацион ривожланиш вазирининг ўринбосари вазифасини бажарувчи илмий ишлар ва инновациялар бўйича проректорлар ҳамда илм-фан бўйича директор ўринбосарларининг фаолиятини самарали мувофиқлаштириш бўйича шахсан масъул ҳисобланади;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олий таълим муассасаларининг инновацион жамғармаларини (кейинги ўринларда - инновацион жамғармалар) шакллантириш инновацион маҳсулотларни тижоратлаштиришдан олинадиган даромадлар, олий таълим муассасаларининг иш ҳақи, стипендия тўлаш, шунингдек, бошқа жорий харажатлари қоплангандан кейин тўлов-контракт маблағларининг 5 фоиздан кам бўлмаган миқдорини йўналтириш ҳисобига амалга оширилади.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Инновацион жамғармаларнинг маблағлари: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илмий тадқиқотлар ва инновацион ишланмаларни рағбатлантиришга;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илмий-лаборатория ускуналари, сарфлаш материаллари ва бутловчи буюмлар сотиб олишга;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илмий-тадқиқот инфратузилмасини шакллантириш ва янгилашга, илмий ходимларни моддий рағбатлантиришга;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инновация фаолияти билан боғлиқ бошқа харажатларни амалга оширишга йўналтирилиши белгилаб қўйил</w:t>
      </w:r>
      <w:r w:rsidRPr="00F024A8">
        <w:rPr>
          <w:rFonts w:ascii="Times New Roman" w:hAnsi="Times New Roman"/>
          <w:noProof/>
          <w:sz w:val="28"/>
          <w:szCs w:val="26"/>
          <w:lang w:val="uz-Cyrl-UZ"/>
        </w:rPr>
        <w:t>ган</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Қарорда қ</w:t>
      </w:r>
      <w:r w:rsidRPr="00F024A8">
        <w:rPr>
          <w:rFonts w:ascii="Times New Roman" w:hAnsi="Times New Roman"/>
          <w:noProof/>
          <w:sz w:val="28"/>
          <w:szCs w:val="26"/>
        </w:rPr>
        <w:t>уйидагилар олий таълим муассасаларининг илмий-инновацион ишланмаларни тижоратлаштириш бўйича бўлинмаларининг асосий вазифалари ва фаолият йўналишлари этиб ҳисоблан</w:t>
      </w:r>
      <w:r w:rsidRPr="00F024A8">
        <w:rPr>
          <w:rFonts w:ascii="Times New Roman" w:hAnsi="Times New Roman"/>
          <w:noProof/>
          <w:sz w:val="28"/>
          <w:szCs w:val="26"/>
          <w:lang w:val="uz-Cyrl-UZ"/>
        </w:rPr>
        <w:t>ади</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бозорни тизимли равишда таҳлил қилиш ва инновацион маҳсулот (иш, хизмат)ларга бўлган талабни ўрганиш, ўзини қоплаш муддатини, рентабеллик ва инновацион маҳсулотларни тижоратлаштириш билан боғлиқ хатарларни баҳолаш;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юқори тижорат салоҳиятига эга ва амалга оширишга тайёр бўлган, ўзлаштириш учун истиқболли лойиҳаларни танлаб олиш;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инновацион лойиҳаларни амалга ошириш учун инвесторлар, шериклар ва бошқа манфаатдор шахсларни жалб қилиш;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янги технологияларни жорий қилиш ва инновацион маҳсулотларни ишлаб чиқариш мақсадида саноат корхоналари билан ўзаро ҳамкорлик қилиш.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Белгилан</w:t>
      </w:r>
      <w:r w:rsidRPr="00F024A8">
        <w:rPr>
          <w:rFonts w:ascii="Times New Roman" w:hAnsi="Times New Roman"/>
          <w:noProof/>
          <w:sz w:val="28"/>
          <w:szCs w:val="26"/>
          <w:lang w:val="uz-Cyrl-UZ"/>
        </w:rPr>
        <w:t>га</w:t>
      </w:r>
      <w:r w:rsidRPr="00F024A8">
        <w:rPr>
          <w:rFonts w:ascii="Times New Roman" w:hAnsi="Times New Roman"/>
          <w:noProof/>
          <w:sz w:val="28"/>
          <w:szCs w:val="26"/>
        </w:rPr>
        <w:t xml:space="preserve">нки, олий таълим муассасаларининг илмий-инновацион ишланмаларни тижоратлаштириш бўйича бўлинмалари фаолияти инновацион жамғармалар маблағлари ва қонун ҳужжатларида тақиқланмаган бошқа манбалар ҳисобидан молиялаштирилади.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lastRenderedPageBreak/>
        <w:t xml:space="preserve">Хужжатда </w:t>
      </w:r>
      <w:r w:rsidRPr="00F024A8">
        <w:rPr>
          <w:rFonts w:ascii="Times New Roman" w:hAnsi="Times New Roman"/>
          <w:noProof/>
          <w:sz w:val="28"/>
          <w:szCs w:val="26"/>
        </w:rPr>
        <w:t xml:space="preserve">Давлат ва хўжалик бошқаруви органлари раҳбарлари: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бир ой муддатда раҳбар ўринбосарларидан бирини инновацион ривожланиш масалалари бўйича масъул этиб белгиласин;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ҳар йил 1 октябрга қадар Ўзбекистон Республикаси Инновацион ривожланиш вазирлиги билан келишган ҳолда тадбирларни молиялаштиришнинг аниқ миқдор ва манбаларини белгилаб, келгуси йил учун тегишли тармоқ ва соҳаларни инновацион ривожлантиришнинг "йўл хариталари" ишлаб чиқилишини, шунингдек, уларнинг самарали амалга оширилишини таъминла</w:t>
      </w:r>
      <w:r w:rsidRPr="00F024A8">
        <w:rPr>
          <w:rFonts w:ascii="Times New Roman" w:hAnsi="Times New Roman"/>
          <w:noProof/>
          <w:sz w:val="28"/>
          <w:szCs w:val="26"/>
          <w:lang w:val="uz-Cyrl-UZ"/>
        </w:rPr>
        <w:t>ниши топширилган</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Қарорда қ</w:t>
      </w:r>
      <w:r w:rsidRPr="00F024A8">
        <w:rPr>
          <w:rFonts w:ascii="Times New Roman" w:hAnsi="Times New Roman"/>
          <w:noProof/>
          <w:sz w:val="28"/>
          <w:szCs w:val="26"/>
        </w:rPr>
        <w:t xml:space="preserve">уйидагилар: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Ўзбекистон Республикаси Президентининг 2017 йил 29 ноябрдаги "Ўзбекистон Республикаси Инновацион ривожланиш вазирлигини ташкил этиш тўғрисида"ги ПФ-5264-сон Фармонига мувофиқ Инновацион ривожланиш ва новаторлик ғояларини қўллаб-қувватлаш жамғармаси ташкил этилганлиги;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Ўзбекистон Республикаси Президентининг 2017 йил 1 ноябрдаги ПҚ-3365-сон қарори билан тасдиқланган 2017-2021 йилларда илмий-тадқиқот муассасаларининг инфратузилмасини мустаҳкамлаш ва инновацион фаолиятини ривожлантириш бўйича комплекс чора-тадбирлар дастурини молиялаштириш манбалари этиб, тегишли қисмларда, бошқа манбалар билан бир қаторда Инновацион ривожланиш ва новаторлик ғояларини қўллаб-қувватлаш жамғармаси маблағлари белгиланганлиги маълумот учун қабул қилин</w:t>
      </w:r>
      <w:r w:rsidRPr="00F024A8">
        <w:rPr>
          <w:rFonts w:ascii="Times New Roman" w:hAnsi="Times New Roman"/>
          <w:noProof/>
          <w:sz w:val="28"/>
          <w:szCs w:val="26"/>
          <w:lang w:val="uz-Cyrl-UZ"/>
        </w:rPr>
        <w:t>ганлиги белгиланган</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Инновацион ривожланиш ва новаторлик ғояларини қўллаб-қувватлаш жамғармаси Кузатув кенгаши Жамғармага келиб тушадиган маблағларнинг, биринчи навбатда, Ўзбекистон Республикаси Инновацион ривожланиш вазирлиги зиммасига юклатилган вазифаларни бажаришга йўналтирилишини таъмин</w:t>
      </w:r>
      <w:r w:rsidRPr="00F024A8">
        <w:rPr>
          <w:rFonts w:ascii="Times New Roman" w:hAnsi="Times New Roman"/>
          <w:noProof/>
          <w:sz w:val="28"/>
          <w:szCs w:val="26"/>
          <w:lang w:val="uz-Cyrl-UZ"/>
        </w:rPr>
        <w:t>ланиши топширилган</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Ўзбекистон Республикаси Молия вазирлиги Инвестициялар бўйича давлат қўмитаси билан биргаликда 2017-2021 йилларда илмий-тадқиқот муассасаларининг инфратузилмасини мустаҳкамлаш ва инновацион фаолиятини ривожлантириш бўйича комплекс чора-тадбирлар дастурининг етишмаётган қисмида ўз вақтида, жумладан, Ўзбекистон Республикаси Давлат бюджети маблағлари ҳисобидан молиялаштирилишини таъминлан</w:t>
      </w:r>
      <w:r w:rsidRPr="00F024A8">
        <w:rPr>
          <w:rFonts w:ascii="Times New Roman" w:hAnsi="Times New Roman"/>
          <w:noProof/>
          <w:sz w:val="28"/>
          <w:szCs w:val="26"/>
          <w:lang w:val="uz-Cyrl-UZ"/>
        </w:rPr>
        <w:t>иши топширилган</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Ўзбекистон Республикаси Молия вазирлиги устувор инновацион, илмий-тадқиқот, тажриба-конструкторлик, "стартап" лойиҳаларини ўз харажатларини ўзи қоплаш асосида молиялаштириш учун 2018 йилда Инновацион ривожланиш ва новаторлик ғояларини қўллаб-қувватлаш жамғармасига 50 миллиард сўм миқдорида бюджет маблағларини ажратсин ҳамда маблағларни ўзлаштириш натижалари бўйича Ўзбекистон Республикаси Инновацион ривожланиш вазирлигининг асослантирилган таклифларига кўра, Жамғарма маблағларини шакллантиришнинг қўшимча манбалари юзасидан таклифлар кирит</w:t>
      </w:r>
      <w:r w:rsidRPr="00F024A8">
        <w:rPr>
          <w:rFonts w:ascii="Times New Roman" w:hAnsi="Times New Roman"/>
          <w:noProof/>
          <w:sz w:val="28"/>
          <w:szCs w:val="26"/>
          <w:lang w:val="uz-Cyrl-UZ"/>
        </w:rPr>
        <w:t>илиши топширилган</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lastRenderedPageBreak/>
        <w:t>Ўзбекистон Республикаси Инновацион ривожланиш вазирлиги</w:t>
      </w:r>
      <w:r w:rsidRPr="00F024A8">
        <w:rPr>
          <w:rFonts w:ascii="Times New Roman" w:hAnsi="Times New Roman"/>
          <w:noProof/>
          <w:sz w:val="28"/>
          <w:szCs w:val="26"/>
          <w:lang w:val="uz-Cyrl-UZ"/>
        </w:rPr>
        <w:t>га</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грантлар асосида амалга оширилаётган фундаментал, амалий ва инновацион тадқиқотлар бўйича давлат илмий-техник дастурларининг тизимли мониторингини, шу асосда мақсадсиз ишлатилаётган грант маблағларини бошқа истиқболли ва талаб юқори бўлган мавзуга оид лойиҳаларни амалга ошириш учун қайта йўналтириш бўйича аниқ чора-тадбирлар қабул қилишни;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фундаментал, амалий ва инновацион тадқиқотлар бўйича давлат илмий-техник дастурларини молиялаштириш учун ажратилган ҳамда молия йили давомида ўзлаштирилмаган маблағлардан келгусида мақсадли фойдаланишни;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фундаментал, амалий ва инновацион тадқиқотларнинг долзарб йўналишлари бўйича мавзуга оид грантлар бериш юзасидан мунтазам равишда танловлар эълон қилишни амалга ошир</w:t>
      </w:r>
      <w:r w:rsidRPr="00F024A8">
        <w:rPr>
          <w:rFonts w:ascii="Times New Roman" w:hAnsi="Times New Roman"/>
          <w:noProof/>
          <w:sz w:val="28"/>
          <w:szCs w:val="26"/>
          <w:lang w:val="uz-Cyrl-UZ"/>
        </w:rPr>
        <w:t>илишини топширилган</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Ўзбекистон Республикаси Молия вазирлиги ва Инновацион ривожланиш вазирлигининг хўжалик бошқаруви органлари ҳамда йирик давлат корхоналарининг инновацион фаолиятни қўллаб-қувватлаш жамғармалари маблағларининг 0,1 фоизини Инновацион ривожланиш ва новаторлик ғояларини қўллаб-қувватлаш жамғармасига йўналтириш ҳамда уларни келгусида инновацион ғоялар, ишланмалар ва технологияларни жорий этишга мақсадли ишлатиш тўғрисидаги таклифи қабул қилин</w:t>
      </w:r>
      <w:r w:rsidRPr="00F024A8">
        <w:rPr>
          <w:rFonts w:ascii="Times New Roman" w:hAnsi="Times New Roman"/>
          <w:noProof/>
          <w:sz w:val="28"/>
          <w:szCs w:val="26"/>
          <w:lang w:val="uz-Cyrl-UZ"/>
        </w:rPr>
        <w:t>ди</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 xml:space="preserve">2022 йил 1 январга қадар муддатда: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белгиланган тартибда тасдиқланадиган рўйхатлар бўйича илмий-тадқиқот ташкилотлари томонидан олиб кириладиган илмий асбоб-ускуналар, бутловчи буюмлар, сарфлаш материаллари, реактивлар, дастурий таъминот божхона тўловларидан (божхона расмийлаштируви учун йиғимлар бундан мустасно);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илмий-тадқиқот ташкилотлари уларнинг асосий фаолияти бўйича барча турдаги солиқлар ва мажбурий ажратмалардан озод қилинсин, Ўзбекистон Республикаси Молия вазирлиги ҳузуридаги Бюджетдан ташқари пенсия жамғармасига ажратмалар бундан мустасно, бўшаётган маблағлар уларнинг ходимларини моддий рағбатлантириш учун мақсадли йўналтирил</w:t>
      </w:r>
      <w:r w:rsidRPr="00F024A8">
        <w:rPr>
          <w:rFonts w:ascii="Times New Roman" w:hAnsi="Times New Roman"/>
          <w:noProof/>
          <w:sz w:val="28"/>
          <w:szCs w:val="26"/>
          <w:lang w:val="uz-Cyrl-UZ"/>
        </w:rPr>
        <w:t>иши топширилган</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Қарорда</w:t>
      </w:r>
      <w:r w:rsidRPr="00F024A8">
        <w:rPr>
          <w:rFonts w:ascii="Times New Roman" w:hAnsi="Times New Roman"/>
          <w:noProof/>
          <w:sz w:val="28"/>
          <w:szCs w:val="26"/>
        </w:rPr>
        <w:t xml:space="preserve"> </w:t>
      </w:r>
      <w:r w:rsidRPr="00F024A8">
        <w:rPr>
          <w:rFonts w:ascii="Times New Roman" w:hAnsi="Times New Roman"/>
          <w:noProof/>
          <w:sz w:val="28"/>
          <w:szCs w:val="26"/>
          <w:lang w:val="uz-Cyrl-UZ"/>
        </w:rPr>
        <w:t>б</w:t>
      </w:r>
      <w:r w:rsidRPr="00F024A8">
        <w:rPr>
          <w:rFonts w:ascii="Times New Roman" w:hAnsi="Times New Roman"/>
          <w:noProof/>
          <w:sz w:val="28"/>
          <w:szCs w:val="26"/>
        </w:rPr>
        <w:t xml:space="preserve">елгилансинки, Ўзбекистон Республикаси Инновацион ривожланиш вазирлиги ходимларининг меҳнатига Инновацион ривожланиш ва новаторлик ғояларини қўллаб-қувватлаш жамғармаси маблағлари ва бюджетдан ташқари бошқа манбалар ҳисобидан ҳақ тўлаш шартлари вазирлик ҳайъати томонидан белгиланади.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 xml:space="preserve">Ўзбекистон Республикаси Инновацион ривожланиш вазирлиги манфаатдор вазирлик ва идоралар билан биргаликда инновацион ғоялар муаллифларини, мазкур ғояларни амалга оширувчи ташкилотчилар ва ҳомийларни моддий рағбатлантиришни таъминлаган ҳолда, республикада инновацияларни ривожлантиришга кўмаклашган алоҳида тадбиркорлик субъектларини тақдирлаш маросимини ўтказишни назарда тутиб, </w:t>
      </w:r>
      <w:r w:rsidRPr="00F024A8">
        <w:rPr>
          <w:rFonts w:ascii="Times New Roman" w:hAnsi="Times New Roman"/>
          <w:noProof/>
          <w:sz w:val="28"/>
          <w:szCs w:val="26"/>
        </w:rPr>
        <w:lastRenderedPageBreak/>
        <w:t>республикада ҳар йили Инновацион ғоялар ҳафталиги - "InnoWeek.Uz" ўтказилишини ташкил қилиш чораларини кўр</w:t>
      </w:r>
      <w:r w:rsidRPr="00F024A8">
        <w:rPr>
          <w:rFonts w:ascii="Times New Roman" w:hAnsi="Times New Roman"/>
          <w:noProof/>
          <w:sz w:val="28"/>
          <w:szCs w:val="26"/>
          <w:lang w:val="uz-Cyrl-UZ"/>
        </w:rPr>
        <w:t>ишини топширилган</w:t>
      </w:r>
      <w:r w:rsidRPr="00F024A8">
        <w:rPr>
          <w:rFonts w:ascii="Times New Roman" w:hAnsi="Times New Roman"/>
          <w:noProof/>
          <w:sz w:val="28"/>
          <w:szCs w:val="26"/>
        </w:rPr>
        <w:t xml:space="preserve">. </w:t>
      </w:r>
    </w:p>
    <w:p w:rsidR="00BF77E4" w:rsidRPr="00F024A8" w:rsidRDefault="00BF77E4" w:rsidP="00BF77E4">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Ўзбекистон Республикаси Президентининг ва Ўзбекистон Республикаси Ҳукуматининг айрим қарорларига иловага мувофиқ ўзгартиш ва қўшимчалар киритил</w:t>
      </w:r>
      <w:r w:rsidRPr="00F024A8">
        <w:rPr>
          <w:rFonts w:ascii="Times New Roman" w:hAnsi="Times New Roman"/>
          <w:noProof/>
          <w:sz w:val="28"/>
          <w:szCs w:val="26"/>
          <w:lang w:val="uz-Cyrl-UZ"/>
        </w:rPr>
        <w:t>иши топширилган</w:t>
      </w:r>
      <w:r w:rsidRPr="00F024A8">
        <w:rPr>
          <w:rFonts w:ascii="Times New Roman" w:hAnsi="Times New Roman"/>
          <w:noProof/>
          <w:sz w:val="28"/>
          <w:szCs w:val="26"/>
        </w:rPr>
        <w:t xml:space="preserve">. </w:t>
      </w:r>
    </w:p>
    <w:p w:rsidR="00351831" w:rsidRPr="00F024A8" w:rsidRDefault="00BF77E4" w:rsidP="00BF77E4">
      <w:pPr>
        <w:spacing w:after="0"/>
        <w:ind w:firstLine="567"/>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Ўзбекистон Республикаси Инновацион ривожланиш вазирлиги манфаатдор вазирлик ва идоралар билан биргаликда икки ой муддатда қонун ҳужжатларига мазкур қарордан келиб чиқадиган ўзгартиш ва қўшимчалар тўғрисида Вазирлар Маҳкамасига таклифлар кирит</w:t>
      </w:r>
      <w:r w:rsidRPr="00F024A8">
        <w:rPr>
          <w:rFonts w:ascii="Times New Roman" w:hAnsi="Times New Roman"/>
          <w:noProof/>
          <w:sz w:val="28"/>
          <w:szCs w:val="26"/>
          <w:lang w:val="uz-Cyrl-UZ"/>
        </w:rPr>
        <w:t>илиши топширилган</w:t>
      </w:r>
      <w:r w:rsidRPr="00F024A8">
        <w:rPr>
          <w:rFonts w:ascii="Times New Roman" w:hAnsi="Times New Roman"/>
          <w:noProof/>
          <w:sz w:val="28"/>
          <w:szCs w:val="26"/>
        </w:rPr>
        <w:t>.</w:t>
      </w:r>
    </w:p>
    <w:p w:rsidR="001E7790" w:rsidRPr="00F024A8" w:rsidRDefault="001E7790" w:rsidP="001E7790">
      <w:pPr>
        <w:shd w:val="clear" w:color="auto" w:fill="FFFFFF"/>
        <w:spacing w:after="0" w:line="240" w:lineRule="auto"/>
        <w:jc w:val="both"/>
        <w:rPr>
          <w:rFonts w:ascii="Times New Roman" w:eastAsia="Times New Roman" w:hAnsi="Times New Roman"/>
          <w:b/>
          <w:bCs/>
          <w:sz w:val="28"/>
          <w:szCs w:val="26"/>
          <w:lang w:val="uz-Cyrl-UZ" w:eastAsia="ru-RU"/>
        </w:rPr>
      </w:pPr>
      <w:r w:rsidRPr="00F024A8">
        <w:rPr>
          <w:rFonts w:ascii="Times New Roman" w:hAnsi="Times New Roman"/>
          <w:noProof/>
          <w:sz w:val="28"/>
          <w:szCs w:val="26"/>
          <w:lang w:val="uz-Cyrl-UZ"/>
        </w:rPr>
        <w:t xml:space="preserve">Масалан, </w:t>
      </w:r>
      <w:r w:rsidRPr="00F024A8">
        <w:rPr>
          <w:rFonts w:ascii="Times New Roman" w:eastAsia="Times New Roman" w:hAnsi="Times New Roman"/>
          <w:bCs/>
          <w:sz w:val="28"/>
          <w:szCs w:val="26"/>
          <w:lang w:val="uz-Cyrl-UZ" w:eastAsia="ru-RU"/>
        </w:rPr>
        <w:t>Шавкат Мирзиёев</w:t>
      </w:r>
      <w:r w:rsidRPr="00F024A8">
        <w:rPr>
          <w:rFonts w:ascii="Segoe UI" w:eastAsia="Times New Roman" w:hAnsi="Segoe UI"/>
          <w:bCs/>
          <w:sz w:val="28"/>
          <w:szCs w:val="26"/>
          <w:lang w:val="uz-Cyrl-UZ" w:eastAsia="ru-RU"/>
        </w:rPr>
        <w:t>​</w:t>
      </w:r>
      <w:r w:rsidRPr="00F024A8">
        <w:rPr>
          <w:rFonts w:ascii="Times New Roman" w:eastAsia="Times New Roman" w:hAnsi="Times New Roman"/>
          <w:bCs/>
          <w:sz w:val="28"/>
          <w:szCs w:val="26"/>
          <w:lang w:val="uz-Cyrl-UZ" w:eastAsia="ru-RU"/>
        </w:rPr>
        <w:t>: Боғдорчиликни ривожлантириш орқали аҳоли ҳам озиқ-овқат билан, ҳам иш билан таминланади.</w:t>
      </w:r>
    </w:p>
    <w:p w:rsidR="001E7790" w:rsidRPr="00F024A8" w:rsidRDefault="001E7790" w:rsidP="00FA3494">
      <w:pPr>
        <w:shd w:val="clear" w:color="auto" w:fill="FFFFFF"/>
        <w:spacing w:after="0" w:line="240" w:lineRule="auto"/>
        <w:ind w:firstLine="708"/>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Президент Шавкат Мирзиёев Яккабоғ туманида “Sag agro Yakkabog’” масъулияти чекланган жамияти томонидан барпо этилаётган ёнғоқзор ва бодомзорни бориб кўрди. </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Бу боғлар давлатимиз раҳбарининг жорий йил январь ойидаги Қашқадарёга ташрифи давомида берган топшириқлари асосида ташкил этилди. Президентимизнинг 2017 йил 1 июндаги “Ёнғоқ ишлаб чиқарувчилар ва экспорт қилувчилар уюшмасини тузиш ва унинг фаолиятини ташкил этиш тўғрисида”ги қарори бунинг учун қулай шароит яратди.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 xml:space="preserve">Бугунги кунда </w:t>
      </w:r>
      <w:smartTag w:uri="urn:schemas-microsoft-com:office:smarttags" w:element="metricconverter">
        <w:smartTagPr>
          <w:attr w:name="ProductID" w:val="700 гектар"/>
        </w:smartTagPr>
        <w:r w:rsidRPr="00F024A8">
          <w:rPr>
            <w:rFonts w:ascii="Times New Roman" w:eastAsia="Times New Roman" w:hAnsi="Times New Roman"/>
            <w:sz w:val="28"/>
            <w:szCs w:val="26"/>
            <w:lang w:val="uz-Cyrl-UZ" w:eastAsia="ru-RU"/>
          </w:rPr>
          <w:t>700 гектар</w:t>
        </w:r>
      </w:smartTag>
      <w:r w:rsidRPr="00F024A8">
        <w:rPr>
          <w:rFonts w:ascii="Times New Roman" w:eastAsia="Times New Roman" w:hAnsi="Times New Roman"/>
          <w:sz w:val="28"/>
          <w:szCs w:val="26"/>
          <w:lang w:val="uz-Cyrl-UZ" w:eastAsia="ru-RU"/>
        </w:rPr>
        <w:t xml:space="preserve"> майдонда ёнғоқнинг «Chendler», «Cisco» ва бодомнинг  «Аvijor», «Guara» навли кўчатлари ўтқазилган. Келгуси йил яна 440 гектарга кўчатлар экилади.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Ёнғоқлар 4 йилда, бодомлар 3 йилда ҳосилга киради. Шундан сўнг йилига 7 минг тоннага яқин маҳсулот олиш мумкин бўлади. Маҳсулотларнинг 60 фоизини экспортга чиқариш режалаштирган. </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 Қашқадарёда қишлоқ хўжалиги бўйича катта салоҳият бор. Яккабоғда ҳам ҳосилдор ерлар, деҳқончиликни яхши биладиган одамлар кўп. Бундан тўғри фойдаланиб, боғдорчиликни ривожлантириш, аҳолини ҳам озиқ-овқат билан, ҳам иш билан таъминлаш мумкин, - деди Шавкат Мирзиёев.</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Шу боис кўчатхоналар ташкил этиб, аҳоли томорқалари учун мевали дарахтлар етказиб бериш зарурлиги таъкидланди. Ёнғоқ, бодом ва бошқа бозорбоп мевалар етиштиришни кўпайтириш, агрономларни замонавий агротехник тадбирлар бўйича ўқитиш учун тайёрлов курслари ташкил этиш бўйича топшириқлар берилди. </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Президентимиз боққа ёнғоқ кўчати ўтқазди. </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Шу ернинг ўзида Қашқадарё туманларидаги захира ер майдонларида писта, аччиқ бодом, ёнғоқ ва чаканда плантацияларини ташкил этиш, Қамаши давлат ўрмон хўжалигида куркачиликни ривожлантиришга оид лойиҳалар тақдимоти ўтказилди. Вилоятда балиқчилик, паррандачилик, чорвачилик, қоракўлчилик бўйича амалга ошириладиган ишлар ҳақида маълумот берилди.</w:t>
      </w:r>
    </w:p>
    <w:p w:rsidR="00E41C93" w:rsidRPr="00F024A8" w:rsidRDefault="00E41C93" w:rsidP="001E7790">
      <w:pPr>
        <w:shd w:val="clear" w:color="auto" w:fill="FFFFFF"/>
        <w:spacing w:after="0" w:line="240" w:lineRule="auto"/>
        <w:jc w:val="both"/>
        <w:rPr>
          <w:rFonts w:ascii="Times New Roman" w:eastAsia="Times New Roman" w:hAnsi="Times New Roman"/>
          <w:sz w:val="28"/>
          <w:szCs w:val="26"/>
          <w:lang w:val="uz-Cyrl-UZ" w:eastAsia="ru-RU"/>
        </w:rPr>
      </w:pPr>
    </w:p>
    <w:p w:rsidR="00E41C93" w:rsidRPr="00F024A8" w:rsidRDefault="00E41C93" w:rsidP="00E41C93">
      <w:pPr>
        <w:shd w:val="clear" w:color="auto" w:fill="FFFFFF"/>
        <w:spacing w:after="0" w:line="240" w:lineRule="auto"/>
        <w:ind w:firstLine="708"/>
        <w:jc w:val="both"/>
        <w:rPr>
          <w:rFonts w:ascii="Times New Roman" w:eastAsia="Times New Roman" w:hAnsi="Times New Roman"/>
          <w:sz w:val="28"/>
          <w:szCs w:val="26"/>
          <w:lang w:val="uz-Cyrl-UZ" w:eastAsia="ru-RU"/>
        </w:rPr>
      </w:pPr>
      <w:r w:rsidRPr="00F024A8">
        <w:rPr>
          <w:rFonts w:ascii="Times New Roman" w:eastAsia="Times New Roman" w:hAnsi="Times New Roman"/>
          <w:bCs/>
          <w:sz w:val="28"/>
          <w:szCs w:val="26"/>
          <w:lang w:val="uz-Cyrl-UZ" w:eastAsia="ru-RU"/>
        </w:rPr>
        <w:lastRenderedPageBreak/>
        <w:t>Шунингдек Қарши шаҳрида энг сўнгги инновацион технологиялар билан жиҳозланган шифохоналар ташкил этилди.</w:t>
      </w:r>
    </w:p>
    <w:p w:rsidR="001E7790" w:rsidRPr="00F024A8" w:rsidRDefault="001E7790" w:rsidP="00E41C93">
      <w:pPr>
        <w:shd w:val="clear" w:color="auto" w:fill="FFFFFF"/>
        <w:spacing w:after="0" w:line="240" w:lineRule="auto"/>
        <w:ind w:firstLine="708"/>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Илгари кардиологик ёки эндокринологик касаллик билан оғриган қашқадарёлик беморлар пойтахтимизга, баъзан хорижий давлатларга бориб даволанарди. Энди хорижликлар шифо излаб Қаршига келиши мумкин. Чунки бу ерда энг сўнгги русумдаги ускуналар билан жиҳозланган замонавий шифохоналар бор.</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Президентимиз 2017 йил 24-25 февраль кунлари Қашқадарё вилоятига ташрифи чоғида Қарши шаҳрида Республика ихтисослаштирилган кардиология ҳамда Республика ихтисослаштирилган эндокринология илмий-амалий тиббиёт марказларининг филиалларини ташкил этиш бўйича кўрсатмалар берган эди. Ўтган қисқа вақтда ёнма-ён жойлашган икки йирик марказ қуриб битказилди.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Давлатимиз раҳбари 13 декабрь куни бу ерга ташриф буюриб, беморлар учун яратилган шароитлар, замонавий техника ва ускуналарни кўздан кечирди. Бу ҳақда Ўзбекистон Республикаси Президенти Матбуот хизмати хабар бермоқда.</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 xml:space="preserve">120 ўринли Республика ихтисослаштирилган кардиология илмий-амалий тиббиёт маркази Қарши филиалига дунёда энг янги чиққан ташхис ва даволаш аппаратлари олиб келинди. Реабилитация ва юрак ишемик касалликлари, сурункали юрак етишмовчилиги ва аритмология, артериал-гипертензия, рентген-эндоваскуляр жарроҳлик, кардиожарроҳлик, қабул-диагностика каби бўлимлар, кунлик 100 қатновга мўлжалланган поликлиника фаолияти йўлга қўйилди. </w:t>
      </w:r>
      <w:r w:rsidRPr="00F024A8">
        <w:rPr>
          <w:rFonts w:ascii="Times New Roman" w:eastAsia="Times New Roman" w:hAnsi="Times New Roman"/>
          <w:sz w:val="28"/>
          <w:szCs w:val="26"/>
          <w:lang w:eastAsia="ru-RU"/>
        </w:rPr>
        <w:t>Германия, Россия каби давлатларда таҳсил олган малакали шифокорлар ишга жалб қилинди. Улар ўз тажрибаси ва билимларини вилоятдаги ҳамкасбларига ҳам ўргатади.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Марказда коронарография, вентрикулография, томирларан гиографияси, коронар томирларни стенлаш, баллонли вальвулопластика, бўлмачалараро ва қорин- чалараро тўсиқнуқсонларини окклюдер ёрдамида бартараф этиш, аортакоронар шунтлаш, юрак орттирилган нуқсонларидан клапанларни протезлаш, аорта ва унинг шохларида, юрак туғма нуқсонларида қилинадиган жарроҳлик амалиётлари бажарилади. Бу тиббиёт туризми ривожланишига ҳам ҳисса қўшади.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Республика ихтисослаштирилган эндокринология маркази филиали ҳам Қашқадарё учун жуда зарур эди.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Шу пайтгача бундай тиббий хизмати вилоят эндокринология диспансерида кўрсатилиб, жиҳозлари, даволаш тизими эскича эди.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Президентимиз ташаббуси билан ташкил этилган 150 ўринли янги шифохона эндокринологик касалликларни профилактика қилиш ва самарали даволашга хизмат қилади. Бу ерда йилига 700-800 жарроҳлик амалиётини ўтказиш мумкин.</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 xml:space="preserve">Янгиликлардан яна бири – Диабет мактаби фаолияти йўлга қўйилгани. Мазкур мактабда малакали ҳамширалар қандли диабетга чалинган беморларга ўз-ўзини назорат қилиш, касалликнинг келиб чиқиш омиллари, </w:t>
      </w:r>
      <w:r w:rsidRPr="00F024A8">
        <w:rPr>
          <w:rFonts w:ascii="Times New Roman" w:eastAsia="Times New Roman" w:hAnsi="Times New Roman"/>
          <w:sz w:val="28"/>
          <w:szCs w:val="26"/>
          <w:lang w:val="uz-Cyrl-UZ" w:eastAsia="ru-RU"/>
        </w:rPr>
        <w:lastRenderedPageBreak/>
        <w:t>унинг олдини олиш йўллари, болаларга эса нон бирлигига асосан тўғри овқатланиш тартиби ўргатилади.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Бу марказлар бошқа шифохоналарга намуна бўлиши керак. Фақат касалларни даволаш билан чекланмасдан, ўз йўналиши бўйича хасталикларнинг олдини олиш, бунинг учун аҳолининг тиббий маданиятини ошириш зарур, деди Шавкат Мирзиёев.</w:t>
      </w:r>
    </w:p>
    <w:p w:rsidR="001E7790" w:rsidRPr="00F024A8" w:rsidRDefault="001E7790" w:rsidP="001E7790">
      <w:pPr>
        <w:shd w:val="clear" w:color="auto" w:fill="FFFFFF"/>
        <w:spacing w:after="0" w:line="240" w:lineRule="auto"/>
        <w:jc w:val="both"/>
        <w:rPr>
          <w:rFonts w:ascii="Segoe UI" w:eastAsia="Times New Roman" w:hAnsi="Segoe UI" w:cs="Segoe UI"/>
          <w:sz w:val="28"/>
          <w:szCs w:val="26"/>
          <w:lang w:eastAsia="ru-RU"/>
        </w:rPr>
      </w:pPr>
      <w:r w:rsidRPr="00F024A8">
        <w:rPr>
          <w:rFonts w:ascii="Times New Roman" w:eastAsia="Times New Roman" w:hAnsi="Times New Roman"/>
          <w:sz w:val="28"/>
          <w:szCs w:val="26"/>
          <w:lang w:eastAsia="ru-RU"/>
        </w:rPr>
        <w:t>Президентимиз мазкур тиббиёт муассасаларига малакали мутахассисларни жалб қилиш, аҳолига тиббий хизмат кўрсатиш қамрови ва сифатини янада ошириш юзасидан топшириқлар берди.</w:t>
      </w:r>
    </w:p>
    <w:p w:rsidR="001E7790" w:rsidRPr="00F024A8" w:rsidRDefault="00E41C93" w:rsidP="00E41C93">
      <w:pPr>
        <w:shd w:val="clear" w:color="auto" w:fill="FFFFFF"/>
        <w:spacing w:after="0" w:line="240" w:lineRule="auto"/>
        <w:ind w:firstLine="708"/>
        <w:jc w:val="both"/>
        <w:rPr>
          <w:rFonts w:ascii="Times New Roman" w:eastAsia="Times New Roman" w:hAnsi="Times New Roman"/>
          <w:sz w:val="28"/>
          <w:szCs w:val="26"/>
          <w:lang w:val="uz-Cyrl-UZ" w:eastAsia="ru-RU"/>
        </w:rPr>
      </w:pPr>
      <w:r w:rsidRPr="00F024A8">
        <w:rPr>
          <w:rFonts w:ascii="Times New Roman" w:eastAsia="Times New Roman" w:hAnsi="Times New Roman"/>
          <w:bCs/>
          <w:sz w:val="28"/>
          <w:szCs w:val="26"/>
          <w:lang w:val="uz-Cyrl-UZ" w:eastAsia="ru-RU"/>
        </w:rPr>
        <w:t xml:space="preserve">Мамлакатимизда инновацион фаолиятни тарғиботчиси, амалиётчиси, назариётчиси ҳам мамлакатимиз Президенти </w:t>
      </w:r>
      <w:r w:rsidR="001E7790" w:rsidRPr="00F024A8">
        <w:rPr>
          <w:rFonts w:ascii="Times New Roman" w:eastAsia="Times New Roman" w:hAnsi="Times New Roman"/>
          <w:bCs/>
          <w:sz w:val="28"/>
          <w:szCs w:val="26"/>
          <w:lang w:eastAsia="ru-RU"/>
        </w:rPr>
        <w:t>Шавкат Мирзиёев</w:t>
      </w:r>
      <w:r w:rsidRPr="00F024A8">
        <w:rPr>
          <w:rFonts w:ascii="Times New Roman" w:eastAsia="Times New Roman" w:hAnsi="Times New Roman"/>
          <w:bCs/>
          <w:sz w:val="28"/>
          <w:szCs w:val="26"/>
          <w:lang w:val="uz-Cyrl-UZ" w:eastAsia="ru-RU"/>
        </w:rPr>
        <w:t xml:space="preserve">дир. Масалан, </w:t>
      </w:r>
      <w:r w:rsidR="001E7790" w:rsidRPr="00F024A8">
        <w:rPr>
          <w:rFonts w:ascii="Times New Roman" w:eastAsia="Times New Roman" w:hAnsi="Times New Roman"/>
          <w:bCs/>
          <w:sz w:val="28"/>
          <w:szCs w:val="26"/>
          <w:lang w:val="uz-Cyrl-UZ" w:eastAsia="ru-RU"/>
        </w:rPr>
        <w:t xml:space="preserve"> </w:t>
      </w:r>
      <w:r w:rsidR="001E7790" w:rsidRPr="00F024A8">
        <w:rPr>
          <w:rFonts w:ascii="Times New Roman" w:eastAsia="Times New Roman" w:hAnsi="Times New Roman"/>
          <w:sz w:val="28"/>
          <w:szCs w:val="26"/>
          <w:lang w:val="uz-Cyrl-UZ" w:eastAsia="ru-RU"/>
        </w:rPr>
        <w:t>Президент Шавкат Мирзиёев 2018 йил 14 декабрь куни Қарши шаҳрида бўлиб ўтган йиғилишда Қашқадарё иқтисодиётини таркибий ўзгартириш, одамларни иш билан таъминлаш йўлларини кўрсатиб ўтди.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 Ижтимоий масалаларни ҳал қилиш учун аввало иқтисодиётни ривожлантириш керак. Шу боис 2019-2020 йилларда саноат, қишлоқ хўжалиги, хизмат кўрсатиш ва бошқа соҳаларда амалга ошириладиган 1 минг 200 дан зиёд лойиҳа бўйича таклифлар ишлаб чиқилди, - деди Шавкат Мирзиёев.</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Жорий йилда вилоятга 63 мингдан зиёд хорижлик сайёҳ келгани, лекин бу жудаям камлиги қайд этилди. Бу соҳадаги барча имкониятларни ишга солиш, Шаҳрисабзни фестиваллар шаҳрига айлантириш бўйича кўрсатмалар берди.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Қишлоқ хўжалигидаги натижалар қониқарсизлиги, пахтачиликда жиддий камчиликларга йўл қўйилгани танқид қилинди. Келгуси йили вилоятда пахта етиштиришни 52 фоиз майдонда кластер усулига ўтказиш, тайёр маҳсулотлар экспортини икки баробар ошириш вазифаси қўйилди.</w:t>
      </w:r>
    </w:p>
    <w:p w:rsidR="001E7790" w:rsidRPr="00F024A8" w:rsidRDefault="001E7790" w:rsidP="001E7790">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Давлатимиз раҳбари Яккабоғ, Қамаши, Шаҳрисабз, Китоб туманларида 10 минг гектар майдонда узум, Чироқчи ва Косон туманларида 20 минг гектар лалми ерда тарвуз етиштириш имкониятларини кўрсатиб ўтди. Деҳқон хўжаликлари ва томорқаларга нўхат, мош, ловия, кунжут каби бозорбоп маҳсулотлар экиш одамларга иш, қўшимча даромад бўлишини таъкидлади.</w:t>
      </w:r>
    </w:p>
    <w:p w:rsidR="001E7790" w:rsidRPr="00F024A8" w:rsidRDefault="001E7790" w:rsidP="001E7790">
      <w:pPr>
        <w:jc w:val="both"/>
        <w:rPr>
          <w:sz w:val="28"/>
          <w:szCs w:val="26"/>
          <w:lang w:val="uz-Cyrl-UZ"/>
        </w:rPr>
      </w:pPr>
      <w:r w:rsidRPr="00F024A8">
        <w:rPr>
          <w:rFonts w:ascii="Times New Roman" w:eastAsia="Times New Roman" w:hAnsi="Times New Roman"/>
          <w:sz w:val="28"/>
          <w:szCs w:val="26"/>
          <w:lang w:val="uz-Cyrl-UZ" w:eastAsia="ru-RU"/>
        </w:rPr>
        <w:t>Президент видеоселектор орқали туманлардаги одамлар билан мулоқот қилиб, уларнинг таклиф ва истакларини бажариш бўйича мутасаддиларга топшириқлар берди.</w:t>
      </w:r>
    </w:p>
    <w:p w:rsidR="00F95220" w:rsidRPr="00F024A8" w:rsidRDefault="00F95220" w:rsidP="00BF77E4">
      <w:pPr>
        <w:spacing w:after="0"/>
        <w:ind w:firstLine="567"/>
        <w:jc w:val="both"/>
        <w:rPr>
          <w:rFonts w:ascii="Times New Roman" w:hAnsi="Times New Roman" w:cs="Times New Roman"/>
          <w:b/>
          <w:sz w:val="28"/>
          <w:szCs w:val="26"/>
          <w:lang w:val="uz-Cyrl-UZ"/>
        </w:rPr>
      </w:pPr>
    </w:p>
    <w:p w:rsidR="00351831" w:rsidRPr="00F024A8" w:rsidRDefault="00351831" w:rsidP="00BF77E4">
      <w:pPr>
        <w:spacing w:after="0"/>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10.2.</w:t>
      </w:r>
      <w:r w:rsidR="009D1C0D"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Инновацияларнинг умумий иқтисодий самарадорлиги</w:t>
      </w:r>
    </w:p>
    <w:p w:rsidR="00351831" w:rsidRPr="00F024A8" w:rsidRDefault="00351831" w:rsidP="00351831">
      <w:pPr>
        <w:spacing w:after="0"/>
        <w:ind w:firstLine="567"/>
        <w:jc w:val="both"/>
        <w:rPr>
          <w:rFonts w:ascii="Times New Roman" w:hAnsi="Times New Roman" w:cs="Times New Roman"/>
          <w:sz w:val="28"/>
          <w:szCs w:val="26"/>
          <w:lang w:val="uz-Cyrl-UZ"/>
        </w:rPr>
      </w:pPr>
    </w:p>
    <w:p w:rsidR="00351831" w:rsidRPr="00F024A8" w:rsidRDefault="00351831" w:rsidP="0035183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Инновацияларнинг умумий иқтисодий самарадорлигини баҳолаш учун кўрсаткичлар тизими ишлатилиши мумкин:</w:t>
      </w:r>
    </w:p>
    <w:p w:rsidR="00351831" w:rsidRPr="00F024A8" w:rsidRDefault="00351831" w:rsidP="0035183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интеграл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ффект</w:t>
      </w:r>
      <w:r w:rsidRPr="00F024A8">
        <w:rPr>
          <w:rFonts w:ascii="Times New Roman" w:hAnsi="Times New Roman" w:cs="Times New Roman"/>
          <w:sz w:val="28"/>
          <w:szCs w:val="26"/>
          <w:lang w:val="uz-Cyrl-UZ"/>
        </w:rPr>
        <w:t>;</w:t>
      </w:r>
    </w:p>
    <w:p w:rsidR="00351831" w:rsidRPr="00F024A8" w:rsidRDefault="00351831" w:rsidP="0035183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рентабеллик индекси;</w:t>
      </w:r>
    </w:p>
    <w:p w:rsidR="00351831" w:rsidRPr="00F024A8" w:rsidRDefault="00351831" w:rsidP="0035183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меъёр</w:t>
      </w:r>
      <w:r w:rsidRPr="00F024A8">
        <w:rPr>
          <w:rFonts w:ascii="Times New Roman" w:hAnsi="Times New Roman" w:cs="Times New Roman"/>
          <w:sz w:val="28"/>
          <w:szCs w:val="26"/>
        </w:rPr>
        <w:t xml:space="preserve"> дара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аси;</w:t>
      </w:r>
    </w:p>
    <w:p w:rsidR="00351831" w:rsidRPr="00F024A8" w:rsidRDefault="00351831" w:rsidP="0035183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w:t>
      </w:r>
      <w:r w:rsidRPr="00F024A8">
        <w:rPr>
          <w:rFonts w:ascii="Times New Roman" w:hAnsi="Times New Roman" w:cs="Times New Roman"/>
          <w:sz w:val="28"/>
          <w:szCs w:val="26"/>
        </w:rPr>
        <w:t>ўловни қайтариш даври.</w:t>
      </w:r>
    </w:p>
    <w:p w:rsidR="00351831" w:rsidRPr="00F024A8" w:rsidRDefault="00351831" w:rsidP="00351831">
      <w:pPr>
        <w:spacing w:after="0"/>
        <w:ind w:firstLine="567"/>
        <w:jc w:val="both"/>
        <w:rPr>
          <w:rFonts w:ascii="Times New Roman" w:hAnsi="Times New Roman" w:cs="Times New Roman"/>
          <w:sz w:val="28"/>
          <w:szCs w:val="26"/>
        </w:rPr>
      </w:pPr>
      <w:r w:rsidRPr="00F024A8">
        <w:rPr>
          <w:rFonts w:ascii="Times New Roman" w:hAnsi="Times New Roman" w:cs="Times New Roman"/>
          <w:b/>
          <w:sz w:val="28"/>
          <w:szCs w:val="26"/>
        </w:rPr>
        <w:lastRenderedPageBreak/>
        <w:t xml:space="preserve">1. </w:t>
      </w:r>
      <w:r w:rsidRPr="00F024A8">
        <w:rPr>
          <w:rFonts w:ascii="Times New Roman" w:hAnsi="Times New Roman" w:cs="Times New Roman"/>
          <w:b/>
          <w:sz w:val="28"/>
          <w:szCs w:val="26"/>
          <w:lang w:val="uz-Cyrl-UZ"/>
        </w:rPr>
        <w:t>Интеграл эффект Э</w:t>
      </w:r>
      <w:r w:rsidRPr="00F024A8">
        <w:rPr>
          <w:rFonts w:ascii="Times New Roman" w:hAnsi="Times New Roman" w:cs="Times New Roman"/>
          <w:b/>
          <w:sz w:val="28"/>
          <w:szCs w:val="26"/>
          <w:vertAlign w:val="subscript"/>
          <w:lang w:val="uz-Cyrl-UZ"/>
        </w:rPr>
        <w:t>инт</w:t>
      </w:r>
      <w:r w:rsidRPr="00F024A8">
        <w:rPr>
          <w:rFonts w:ascii="Times New Roman" w:hAnsi="Times New Roman" w:cs="Times New Roman"/>
          <w:sz w:val="28"/>
          <w:szCs w:val="26"/>
          <w:lang w:val="uz-Cyrl-UZ"/>
        </w:rPr>
        <w:t xml:space="preserve"> а</w:t>
      </w:r>
      <w:r w:rsidRPr="00F024A8">
        <w:rPr>
          <w:rFonts w:ascii="Times New Roman" w:hAnsi="Times New Roman" w:cs="Times New Roman"/>
          <w:sz w:val="28"/>
          <w:szCs w:val="26"/>
        </w:rPr>
        <w:t>ниқ нати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алар ва инновацион xара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атларни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исоблаш даври учун қийматининг </w:t>
      </w:r>
      <w:r w:rsidRPr="00F024A8">
        <w:rPr>
          <w:rFonts w:ascii="Times New Roman" w:hAnsi="Times New Roman" w:cs="Times New Roman"/>
          <w:sz w:val="28"/>
          <w:szCs w:val="26"/>
          <w:lang w:val="uz-Cyrl-UZ"/>
        </w:rPr>
        <w:t>катталиги</w:t>
      </w:r>
      <w:r w:rsidRPr="00F024A8">
        <w:rPr>
          <w:rFonts w:ascii="Times New Roman" w:hAnsi="Times New Roman" w:cs="Times New Roman"/>
          <w:sz w:val="28"/>
          <w:szCs w:val="26"/>
        </w:rPr>
        <w:t>ни, одатда, бошлан</w:t>
      </w:r>
      <w:r w:rsidRPr="00F024A8">
        <w:rPr>
          <w:rFonts w:ascii="Times New Roman" w:hAnsi="Times New Roman" w:cs="Times New Roman"/>
          <w:sz w:val="28"/>
          <w:szCs w:val="26"/>
          <w:lang w:val="uz-Cyrl-UZ"/>
        </w:rPr>
        <w:t>ғ</w:t>
      </w:r>
      <w:r w:rsidRPr="00F024A8">
        <w:rPr>
          <w:rFonts w:ascii="Times New Roman" w:hAnsi="Times New Roman" w:cs="Times New Roman"/>
          <w:sz w:val="28"/>
          <w:szCs w:val="26"/>
        </w:rPr>
        <w:t>ич йилга, яьни натижалар ва xара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 xml:space="preserve">атларни дисконтлашни ҳисобга олган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олда ба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оланади:</w:t>
      </w:r>
    </w:p>
    <w:p w:rsidR="00351831" w:rsidRPr="00F024A8" w:rsidRDefault="00351831" w:rsidP="00351831">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Э</w:t>
      </w:r>
      <w:r w:rsidRPr="00F024A8">
        <w:rPr>
          <w:rFonts w:ascii="Times New Roman" w:hAnsi="Times New Roman" w:cs="Times New Roman"/>
          <w:sz w:val="28"/>
          <w:szCs w:val="26"/>
          <w:vertAlign w:val="subscript"/>
          <w:lang w:val="uz-Cyrl-UZ"/>
        </w:rPr>
        <w:t>инт</w:t>
      </w:r>
      <m:oMath>
        <m:r>
          <w:rPr>
            <w:rFonts w:ascii="Cambria Math" w:hAnsi="Cambria Math" w:cs="Times New Roman"/>
            <w:sz w:val="28"/>
            <w:szCs w:val="26"/>
          </w:rPr>
          <m:t>=</m:t>
        </m:r>
        <m:nary>
          <m:naryPr>
            <m:chr m:val="∑"/>
            <m:grow m:val="1"/>
            <m:ctrlPr>
              <w:rPr>
                <w:rFonts w:ascii="Cambria Math" w:hAnsi="Cambria Math" w:cs="Times New Roman"/>
                <w:sz w:val="28"/>
                <w:szCs w:val="26"/>
              </w:rPr>
            </m:ctrlPr>
          </m:naryPr>
          <m:sub>
            <m:r>
              <w:rPr>
                <w:rFonts w:ascii="Cambria Math" w:hAnsi="Cambria Math" w:cs="Times New Roman"/>
                <w:sz w:val="28"/>
                <w:szCs w:val="26"/>
                <w:lang w:val="en-US"/>
              </w:rPr>
              <m:t>t</m:t>
            </m:r>
            <m:r>
              <w:rPr>
                <w:rFonts w:ascii="Cambria Math" w:hAnsi="Cambria Math" w:cs="Times New Roman"/>
                <w:sz w:val="28"/>
                <w:szCs w:val="26"/>
              </w:rPr>
              <m:t>=0</m:t>
            </m:r>
          </m:sub>
          <m:sup>
            <m:r>
              <w:rPr>
                <w:rFonts w:ascii="Cambria Math" w:hAnsi="Cambria Math" w:cs="Times New Roman"/>
                <w:sz w:val="28"/>
                <w:szCs w:val="26"/>
              </w:rPr>
              <m:t>Тр</m:t>
            </m:r>
          </m:sup>
          <m:e>
            <m:r>
              <w:rPr>
                <w:rFonts w:ascii="Cambria Math" w:hAnsi="Cambria Math" w:cs="Times New Roman"/>
                <w:sz w:val="28"/>
                <w:szCs w:val="26"/>
              </w:rPr>
              <m:t>(Pi-Pt)</m:t>
            </m:r>
          </m:e>
        </m:nary>
        <m:r>
          <w:rPr>
            <w:rFonts w:ascii="Cambria Math" w:hAnsi="Cambria Math" w:cs="Times New Roman"/>
            <w:sz w:val="28"/>
            <w:szCs w:val="26"/>
          </w:rPr>
          <m:t>αt</m:t>
        </m:r>
      </m:oMath>
      <w:r w:rsidRPr="00F024A8">
        <w:rPr>
          <w:rFonts w:ascii="Times New Roman" w:hAnsi="Times New Roman" w:cs="Times New Roman"/>
          <w:sz w:val="28"/>
          <w:szCs w:val="26"/>
          <w:lang w:val="uz-Cyrl-UZ"/>
        </w:rPr>
        <w:t xml:space="preserve">                          (10.1)</w:t>
      </w:r>
    </w:p>
    <w:p w:rsidR="00351831" w:rsidRPr="00F024A8" w:rsidRDefault="00351831" w:rsidP="0035183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br/>
        <w:t>бу ерда,Т</w:t>
      </w:r>
      <w:r w:rsidRPr="00F024A8">
        <w:rPr>
          <w:rFonts w:ascii="Times New Roman" w:hAnsi="Times New Roman" w:cs="Times New Roman"/>
          <w:sz w:val="28"/>
          <w:szCs w:val="26"/>
          <w:vertAlign w:val="subscript"/>
          <w:lang w:val="uz-Cyrl-UZ"/>
        </w:rPr>
        <w:t xml:space="preserve">р </w:t>
      </w:r>
      <w:r w:rsidRPr="00F024A8">
        <w:rPr>
          <w:rFonts w:ascii="Times New Roman" w:hAnsi="Times New Roman" w:cs="Times New Roman"/>
          <w:sz w:val="28"/>
          <w:szCs w:val="26"/>
          <w:lang w:val="uz-Cyrl-UZ"/>
        </w:rPr>
        <w:t xml:space="preserve"> -ҳисобот йили;</w:t>
      </w:r>
    </w:p>
    <w:p w:rsidR="00351831" w:rsidRPr="00F024A8" w:rsidRDefault="00351831" w:rsidP="0035183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en-US"/>
        </w:rPr>
        <w:t>Pt</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биринчи</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йил натижалари;</w:t>
      </w:r>
    </w:p>
    <w:p w:rsidR="00351831" w:rsidRPr="00F024A8" w:rsidRDefault="00351831" w:rsidP="0035183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З</w:t>
      </w:r>
      <w:r w:rsidRPr="00F024A8">
        <w:rPr>
          <w:rFonts w:ascii="Times New Roman" w:hAnsi="Times New Roman" w:cs="Times New Roman"/>
          <w:sz w:val="28"/>
          <w:szCs w:val="26"/>
          <w:lang w:val="en-US"/>
        </w:rPr>
        <w:t>t</w:t>
      </w:r>
      <w:r w:rsidRPr="00F024A8">
        <w:rPr>
          <w:rFonts w:ascii="Times New Roman" w:hAnsi="Times New Roman" w:cs="Times New Roman"/>
          <w:sz w:val="28"/>
          <w:szCs w:val="26"/>
          <w:lang w:val="uz-Cyrl-UZ"/>
        </w:rPr>
        <w:t xml:space="preserve"> -биринчи йилда инновацион харажатлар;</w:t>
      </w:r>
    </w:p>
    <w:p w:rsidR="00351831" w:rsidRPr="00F024A8" w:rsidRDefault="009C0AEB" w:rsidP="00351831">
      <w:pPr>
        <w:spacing w:after="0"/>
        <w:ind w:firstLine="567"/>
        <w:jc w:val="both"/>
        <w:rPr>
          <w:rFonts w:ascii="Times New Roman" w:hAnsi="Times New Roman" w:cs="Times New Roman"/>
          <w:sz w:val="28"/>
          <w:szCs w:val="26"/>
          <w:lang w:val="uz-Cyrl-UZ"/>
        </w:rPr>
      </w:pPr>
      <m:oMath>
        <m:r>
          <m:rPr>
            <m:sty m:val="p"/>
          </m:rPr>
          <w:rPr>
            <w:rFonts w:ascii="Cambria Math" w:hAnsi="Cambria Math" w:cs="Times New Roman"/>
            <w:sz w:val="28"/>
            <w:szCs w:val="26"/>
          </w:rPr>
          <m:t>αt</m:t>
        </m:r>
      </m:oMath>
      <w:r w:rsidR="00351831" w:rsidRPr="00F024A8">
        <w:rPr>
          <w:rFonts w:ascii="Times New Roman" w:hAnsi="Times New Roman" w:cs="Times New Roman"/>
          <w:sz w:val="28"/>
          <w:szCs w:val="26"/>
          <w:lang w:val="uz-Cyrl-UZ"/>
        </w:rPr>
        <w:t xml:space="preserve"> – дисконтлаш коэффициенти (чегирма кўпайтмаси).</w:t>
      </w:r>
    </w:p>
    <w:p w:rsidR="00351831" w:rsidRPr="00F024A8" w:rsidRDefault="00B86148" w:rsidP="0035183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Интеграл эффектни, шунингдек дисконтланган фойда,</w:t>
      </w:r>
      <w:r w:rsidR="00351831" w:rsidRPr="00F024A8">
        <w:rPr>
          <w:rFonts w:ascii="Times New Roman" w:hAnsi="Times New Roman" w:cs="Times New Roman"/>
          <w:sz w:val="28"/>
          <w:szCs w:val="26"/>
          <w:lang w:val="uz-Cyrl-UZ"/>
        </w:rPr>
        <w:t xml:space="preserve"> аниқ ҳозирги қиймат ёки аниқ жорий қиймат, аниқ жорий </w:t>
      </w:r>
      <w:r w:rsidRPr="00F024A8">
        <w:rPr>
          <w:rFonts w:ascii="Times New Roman" w:hAnsi="Times New Roman" w:cs="Times New Roman"/>
          <w:sz w:val="28"/>
          <w:szCs w:val="26"/>
          <w:lang w:val="uz-Cyrl-UZ"/>
        </w:rPr>
        <w:t>эффект деб аташади.</w:t>
      </w:r>
    </w:p>
    <w:p w:rsidR="00351831" w:rsidRPr="00F024A8" w:rsidRDefault="00351831" w:rsidP="00351831">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2. Инновацияларнинг рентабелли</w:t>
      </w:r>
      <w:r w:rsidR="00B86148" w:rsidRPr="00F024A8">
        <w:rPr>
          <w:rFonts w:ascii="Times New Roman" w:hAnsi="Times New Roman" w:cs="Times New Roman"/>
          <w:b/>
          <w:sz w:val="28"/>
          <w:szCs w:val="26"/>
          <w:lang w:val="uz-Cyrl-UZ"/>
        </w:rPr>
        <w:t>к</w:t>
      </w:r>
      <w:r w:rsidRPr="00F024A8">
        <w:rPr>
          <w:rFonts w:ascii="Times New Roman" w:hAnsi="Times New Roman" w:cs="Times New Roman"/>
          <w:b/>
          <w:sz w:val="28"/>
          <w:szCs w:val="26"/>
          <w:lang w:val="uz-Cyrl-UZ"/>
        </w:rPr>
        <w:t xml:space="preserve"> индекси</w:t>
      </w:r>
      <w:r w:rsidR="00B86148" w:rsidRPr="00F024A8">
        <w:rPr>
          <w:rFonts w:ascii="Times New Roman" w:hAnsi="Times New Roman" w:cs="Times New Roman"/>
          <w:b/>
          <w:sz w:val="28"/>
          <w:szCs w:val="26"/>
          <w:lang w:val="uz-Cyrl-UZ"/>
        </w:rPr>
        <w:t xml:space="preserve">  </w:t>
      </w:r>
      <w:r w:rsidR="00B86148" w:rsidRPr="00F024A8">
        <w:rPr>
          <w:rFonts w:ascii="Times New Roman" w:hAnsi="Times New Roman" w:cs="Times New Roman"/>
          <w:sz w:val="28"/>
          <w:szCs w:val="26"/>
          <w:lang w:val="uz-Cyrl-UZ"/>
        </w:rPr>
        <w:t>J</w:t>
      </w:r>
      <w:r w:rsidR="00B86148" w:rsidRPr="00F024A8">
        <w:rPr>
          <w:rFonts w:ascii="Times New Roman" w:hAnsi="Times New Roman" w:cs="Times New Roman"/>
          <w:sz w:val="28"/>
          <w:szCs w:val="26"/>
          <w:vertAlign w:val="subscript"/>
          <w:lang w:val="uz-Cyrl-UZ"/>
        </w:rPr>
        <w:t>R</w:t>
      </w:r>
    </w:p>
    <w:p w:rsidR="00B86148" w:rsidRPr="00F024A8" w:rsidRDefault="00B86148" w:rsidP="0035183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Юқорида кўриб чиқилган</w:t>
      </w:r>
      <w:r w:rsidR="00351831" w:rsidRPr="00F024A8">
        <w:rPr>
          <w:rFonts w:ascii="Times New Roman" w:hAnsi="Times New Roman" w:cs="Times New Roman"/>
          <w:sz w:val="28"/>
          <w:szCs w:val="26"/>
          <w:lang w:val="uz-Cyrl-UZ"/>
        </w:rPr>
        <w:t xml:space="preserve"> дисконтлаш усули - </w:t>
      </w:r>
      <w:r w:rsidRPr="00F024A8">
        <w:rPr>
          <w:rFonts w:ascii="Times New Roman" w:hAnsi="Times New Roman" w:cs="Times New Roman"/>
          <w:sz w:val="28"/>
          <w:szCs w:val="26"/>
          <w:lang w:val="uz-Cyrl-UZ"/>
        </w:rPr>
        <w:t>ҳ</w:t>
      </w:r>
      <w:r w:rsidR="00351831" w:rsidRPr="00F024A8">
        <w:rPr>
          <w:rFonts w:ascii="Times New Roman" w:hAnsi="Times New Roman" w:cs="Times New Roman"/>
          <w:sz w:val="28"/>
          <w:szCs w:val="26"/>
          <w:lang w:val="uz-Cyrl-UZ"/>
        </w:rPr>
        <w:t>ар xил xара</w:t>
      </w:r>
      <w:r w:rsidRPr="00F024A8">
        <w:rPr>
          <w:rFonts w:ascii="Times New Roman" w:hAnsi="Times New Roman" w:cs="Times New Roman"/>
          <w:sz w:val="28"/>
          <w:szCs w:val="26"/>
          <w:lang w:val="uz-Cyrl-UZ"/>
        </w:rPr>
        <w:t>ж</w:t>
      </w:r>
      <w:r w:rsidR="00351831" w:rsidRPr="00F024A8">
        <w:rPr>
          <w:rFonts w:ascii="Times New Roman" w:hAnsi="Times New Roman" w:cs="Times New Roman"/>
          <w:sz w:val="28"/>
          <w:szCs w:val="26"/>
          <w:lang w:val="uz-Cyrl-UZ"/>
        </w:rPr>
        <w:t>атлар ва даромадларни турли вақтларда ўлчаш усули инновация со</w:t>
      </w:r>
      <w:r w:rsidRPr="00F024A8">
        <w:rPr>
          <w:rFonts w:ascii="Times New Roman" w:hAnsi="Times New Roman" w:cs="Times New Roman"/>
          <w:sz w:val="28"/>
          <w:szCs w:val="26"/>
          <w:lang w:val="uz-Cyrl-UZ"/>
        </w:rPr>
        <w:t>ҳ</w:t>
      </w:r>
      <w:r w:rsidR="00351831" w:rsidRPr="00F024A8">
        <w:rPr>
          <w:rFonts w:ascii="Times New Roman" w:hAnsi="Times New Roman" w:cs="Times New Roman"/>
          <w:sz w:val="28"/>
          <w:szCs w:val="26"/>
          <w:lang w:val="uz-Cyrl-UZ"/>
        </w:rPr>
        <w:t xml:space="preserve">асида инвестициялар </w:t>
      </w:r>
      <w:r w:rsidRPr="00F024A8">
        <w:rPr>
          <w:rFonts w:ascii="Times New Roman" w:hAnsi="Times New Roman" w:cs="Times New Roman"/>
          <w:sz w:val="28"/>
          <w:szCs w:val="26"/>
          <w:lang w:val="uz-Cyrl-UZ"/>
        </w:rPr>
        <w:t>йў</w:t>
      </w:r>
      <w:r w:rsidR="00351831" w:rsidRPr="00F024A8">
        <w:rPr>
          <w:rFonts w:ascii="Times New Roman" w:hAnsi="Times New Roman" w:cs="Times New Roman"/>
          <w:sz w:val="28"/>
          <w:szCs w:val="26"/>
          <w:lang w:val="uz-Cyrl-UZ"/>
        </w:rPr>
        <w:t>налишини танлашга ёрдам беради, бу мабла</w:t>
      </w:r>
      <w:r w:rsidRPr="00F024A8">
        <w:rPr>
          <w:rFonts w:ascii="Times New Roman" w:hAnsi="Times New Roman" w:cs="Times New Roman"/>
          <w:sz w:val="28"/>
          <w:szCs w:val="26"/>
          <w:lang w:val="uz-Cyrl-UZ"/>
        </w:rPr>
        <w:t>ғ</w:t>
      </w:r>
      <w:r w:rsidR="00351831" w:rsidRPr="00F024A8">
        <w:rPr>
          <w:rFonts w:ascii="Times New Roman" w:hAnsi="Times New Roman" w:cs="Times New Roman"/>
          <w:sz w:val="28"/>
          <w:szCs w:val="26"/>
          <w:lang w:val="uz-Cyrl-UZ"/>
        </w:rPr>
        <w:t xml:space="preserve">лар </w:t>
      </w:r>
      <w:r w:rsidRPr="00F024A8">
        <w:rPr>
          <w:rFonts w:ascii="Times New Roman" w:hAnsi="Times New Roman" w:cs="Times New Roman"/>
          <w:sz w:val="28"/>
          <w:szCs w:val="26"/>
          <w:lang w:val="uz-Cyrl-UZ"/>
        </w:rPr>
        <w:t>ж</w:t>
      </w:r>
      <w:r w:rsidR="00351831" w:rsidRPr="00F024A8">
        <w:rPr>
          <w:rFonts w:ascii="Times New Roman" w:hAnsi="Times New Roman" w:cs="Times New Roman"/>
          <w:sz w:val="28"/>
          <w:szCs w:val="26"/>
          <w:lang w:val="uz-Cyrl-UZ"/>
        </w:rPr>
        <w:t xml:space="preserve">уда кичик. Ушбу услуб </w:t>
      </w:r>
      <w:r w:rsidRPr="00F024A8">
        <w:rPr>
          <w:rFonts w:ascii="Times New Roman" w:hAnsi="Times New Roman" w:cs="Times New Roman"/>
          <w:sz w:val="28"/>
          <w:szCs w:val="26"/>
          <w:lang w:val="uz-Cyrl-UZ"/>
        </w:rPr>
        <w:t>бўйсинувга</w:t>
      </w:r>
      <w:r w:rsidR="00351831"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э</w:t>
      </w:r>
      <w:r w:rsidR="00351831" w:rsidRPr="00F024A8">
        <w:rPr>
          <w:rFonts w:ascii="Times New Roman" w:hAnsi="Times New Roman" w:cs="Times New Roman"/>
          <w:sz w:val="28"/>
          <w:szCs w:val="26"/>
          <w:lang w:val="uz-Cyrl-UZ"/>
        </w:rPr>
        <w:t>га бўлган ташкилотлар учун фойдалидир</w:t>
      </w:r>
      <w:r w:rsidRPr="00F024A8">
        <w:rPr>
          <w:rFonts w:ascii="Times New Roman" w:hAnsi="Times New Roman" w:cs="Times New Roman"/>
          <w:sz w:val="28"/>
          <w:szCs w:val="26"/>
          <w:lang w:val="uz-Cyrl-UZ"/>
        </w:rPr>
        <w:t>, бунда</w:t>
      </w:r>
      <w:r w:rsidR="00351831" w:rsidRPr="00F024A8">
        <w:rPr>
          <w:rFonts w:ascii="Times New Roman" w:hAnsi="Times New Roman" w:cs="Times New Roman"/>
          <w:sz w:val="28"/>
          <w:szCs w:val="26"/>
          <w:lang w:val="uz-Cyrl-UZ"/>
        </w:rPr>
        <w:t xml:space="preserve"> инновацияларга потенциал инвестицияларнинг умумий қиймати аниқ белгиланган юқори бошқарувдан</w:t>
      </w:r>
      <w:r w:rsidRPr="00F024A8">
        <w:rPr>
          <w:rFonts w:ascii="Times New Roman" w:hAnsi="Times New Roman" w:cs="Times New Roman"/>
          <w:sz w:val="28"/>
          <w:szCs w:val="26"/>
          <w:lang w:val="uz-Cyrl-UZ"/>
        </w:rPr>
        <w:t xml:space="preserve"> бериладиган</w:t>
      </w:r>
      <w:r w:rsidR="00351831" w:rsidRPr="00F024A8">
        <w:rPr>
          <w:rFonts w:ascii="Times New Roman" w:hAnsi="Times New Roman" w:cs="Times New Roman"/>
          <w:sz w:val="28"/>
          <w:szCs w:val="26"/>
          <w:lang w:val="uz-Cyrl-UZ"/>
        </w:rPr>
        <w:t xml:space="preserve"> қат</w:t>
      </w:r>
      <w:r w:rsidRPr="00F024A8">
        <w:rPr>
          <w:rFonts w:ascii="Times New Roman" w:hAnsi="Times New Roman" w:cs="Times New Roman"/>
          <w:sz w:val="28"/>
          <w:szCs w:val="26"/>
          <w:lang w:val="uz-Cyrl-UZ"/>
        </w:rPr>
        <w:t>ъий</w:t>
      </w:r>
      <w:r w:rsidR="00351831" w:rsidRPr="00F024A8">
        <w:rPr>
          <w:rFonts w:ascii="Times New Roman" w:hAnsi="Times New Roman" w:cs="Times New Roman"/>
          <w:sz w:val="28"/>
          <w:szCs w:val="26"/>
          <w:lang w:val="uz-Cyrl-UZ"/>
        </w:rPr>
        <w:t xml:space="preserve"> белгиланган бюд</w:t>
      </w:r>
      <w:r w:rsidRPr="00F024A8">
        <w:rPr>
          <w:rFonts w:ascii="Times New Roman" w:hAnsi="Times New Roman" w:cs="Times New Roman"/>
          <w:sz w:val="28"/>
          <w:szCs w:val="26"/>
          <w:lang w:val="uz-Cyrl-UZ"/>
        </w:rPr>
        <w:t>ж</w:t>
      </w:r>
      <w:r w:rsidR="00351831" w:rsidRPr="00F024A8">
        <w:rPr>
          <w:rFonts w:ascii="Times New Roman" w:hAnsi="Times New Roman" w:cs="Times New Roman"/>
          <w:sz w:val="28"/>
          <w:szCs w:val="26"/>
          <w:lang w:val="uz-Cyrl-UZ"/>
        </w:rPr>
        <w:t xml:space="preserve">етга </w:t>
      </w:r>
      <w:r w:rsidRPr="00F024A8">
        <w:rPr>
          <w:rFonts w:ascii="Times New Roman" w:hAnsi="Times New Roman" w:cs="Times New Roman"/>
          <w:sz w:val="28"/>
          <w:szCs w:val="26"/>
          <w:lang w:val="uz-Cyrl-UZ"/>
        </w:rPr>
        <w:t>э</w:t>
      </w:r>
      <w:r w:rsidR="00351831" w:rsidRPr="00F024A8">
        <w:rPr>
          <w:rFonts w:ascii="Times New Roman" w:hAnsi="Times New Roman" w:cs="Times New Roman"/>
          <w:sz w:val="28"/>
          <w:szCs w:val="26"/>
          <w:lang w:val="uz-Cyrl-UZ"/>
        </w:rPr>
        <w:t>га.</w:t>
      </w:r>
      <w:r w:rsidRPr="00F024A8">
        <w:rPr>
          <w:rFonts w:ascii="Times New Roman" w:hAnsi="Times New Roman" w:cs="Times New Roman"/>
          <w:sz w:val="28"/>
          <w:szCs w:val="26"/>
          <w:lang w:val="uz-Cyrl-UZ"/>
        </w:rPr>
        <w:t xml:space="preserve"> </w:t>
      </w:r>
      <w:r w:rsidR="00351831" w:rsidRPr="00F024A8">
        <w:rPr>
          <w:rFonts w:ascii="Times New Roman" w:hAnsi="Times New Roman" w:cs="Times New Roman"/>
          <w:sz w:val="28"/>
          <w:szCs w:val="26"/>
        </w:rPr>
        <w:t xml:space="preserve">Бундай </w:t>
      </w:r>
      <w:r w:rsidRPr="00F024A8">
        <w:rPr>
          <w:rFonts w:ascii="Times New Roman" w:hAnsi="Times New Roman" w:cs="Times New Roman"/>
          <w:sz w:val="28"/>
          <w:szCs w:val="26"/>
          <w:lang w:val="uz-Cyrl-UZ"/>
        </w:rPr>
        <w:t>ҳ</w:t>
      </w:r>
      <w:r w:rsidR="00351831" w:rsidRPr="00F024A8">
        <w:rPr>
          <w:rFonts w:ascii="Times New Roman" w:hAnsi="Times New Roman" w:cs="Times New Roman"/>
          <w:sz w:val="28"/>
          <w:szCs w:val="26"/>
        </w:rPr>
        <w:t>олатларда, барча мав</w:t>
      </w:r>
      <w:r w:rsidRPr="00F024A8">
        <w:rPr>
          <w:rFonts w:ascii="Times New Roman" w:hAnsi="Times New Roman" w:cs="Times New Roman"/>
          <w:sz w:val="28"/>
          <w:szCs w:val="26"/>
          <w:lang w:val="uz-Cyrl-UZ"/>
        </w:rPr>
        <w:t>ж</w:t>
      </w:r>
      <w:r w:rsidR="00351831" w:rsidRPr="00F024A8">
        <w:rPr>
          <w:rFonts w:ascii="Times New Roman" w:hAnsi="Times New Roman" w:cs="Times New Roman"/>
          <w:sz w:val="28"/>
          <w:szCs w:val="26"/>
        </w:rPr>
        <w:t>уд инновацион вариантлар рентабелли</w:t>
      </w:r>
      <w:r w:rsidRPr="00F024A8">
        <w:rPr>
          <w:rFonts w:ascii="Times New Roman" w:hAnsi="Times New Roman" w:cs="Times New Roman"/>
          <w:sz w:val="28"/>
          <w:szCs w:val="26"/>
          <w:lang w:val="uz-Cyrl-UZ"/>
        </w:rPr>
        <w:t>гин</w:t>
      </w:r>
      <w:r w:rsidR="00351831" w:rsidRPr="00F024A8">
        <w:rPr>
          <w:rFonts w:ascii="Times New Roman" w:hAnsi="Times New Roman" w:cs="Times New Roman"/>
          <w:sz w:val="28"/>
          <w:szCs w:val="26"/>
        </w:rPr>
        <w:t xml:space="preserve">и </w:t>
      </w:r>
      <w:r w:rsidR="009C0AEB" w:rsidRPr="00F024A8">
        <w:rPr>
          <w:rFonts w:ascii="Times New Roman" w:hAnsi="Times New Roman" w:cs="Times New Roman"/>
          <w:sz w:val="28"/>
          <w:szCs w:val="26"/>
          <w:lang w:val="uz-Cyrl-UZ"/>
        </w:rPr>
        <w:t>пасайтириш</w:t>
      </w:r>
      <w:r w:rsidR="00351831" w:rsidRPr="00F024A8">
        <w:rPr>
          <w:rFonts w:ascii="Times New Roman" w:hAnsi="Times New Roman" w:cs="Times New Roman"/>
          <w:sz w:val="28"/>
          <w:szCs w:val="26"/>
        </w:rPr>
        <w:t xml:space="preserve"> тартибини белгилаш тавсия </w:t>
      </w:r>
      <w:r w:rsidRPr="00F024A8">
        <w:rPr>
          <w:rFonts w:ascii="Times New Roman" w:hAnsi="Times New Roman" w:cs="Times New Roman"/>
          <w:sz w:val="28"/>
          <w:szCs w:val="26"/>
          <w:lang w:val="uz-Cyrl-UZ"/>
        </w:rPr>
        <w:t>э</w:t>
      </w:r>
      <w:r w:rsidR="00351831" w:rsidRPr="00F024A8">
        <w:rPr>
          <w:rFonts w:ascii="Times New Roman" w:hAnsi="Times New Roman" w:cs="Times New Roman"/>
          <w:sz w:val="28"/>
          <w:szCs w:val="26"/>
        </w:rPr>
        <w:t>тилади.</w:t>
      </w:r>
    </w:p>
    <w:p w:rsidR="009C0AEB" w:rsidRPr="00F024A8" w:rsidRDefault="00351831" w:rsidP="00351831">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Сотиш кўрсаткичини хисоблаш қуйидаги формула бўйича амалга оширилади:</w:t>
      </w:r>
    </w:p>
    <w:p w:rsidR="009C0AEB" w:rsidRPr="00F024A8" w:rsidRDefault="009C0AEB" w:rsidP="00351831">
      <w:pPr>
        <w:spacing w:after="0"/>
        <w:ind w:firstLine="567"/>
        <w:jc w:val="both"/>
        <w:rPr>
          <w:rFonts w:ascii="Times New Roman" w:hAnsi="Times New Roman" w:cs="Times New Roman"/>
          <w:sz w:val="28"/>
          <w:szCs w:val="26"/>
        </w:rPr>
      </w:pPr>
    </w:p>
    <w:p w:rsidR="00C4212D" w:rsidRPr="00F024A8" w:rsidRDefault="009C0AEB" w:rsidP="00C4212D">
      <w:pPr>
        <w:spacing w:after="0"/>
        <w:ind w:firstLine="567"/>
        <w:jc w:val="both"/>
        <w:rPr>
          <w:rFonts w:ascii="Times New Roman" w:hAnsi="Times New Roman" w:cs="Times New Roman"/>
          <w:sz w:val="28"/>
          <w:szCs w:val="26"/>
          <w:lang w:val="uz-Cyrl-UZ"/>
        </w:rPr>
      </w:pPr>
      <w:r w:rsidRPr="00F024A8">
        <w:rPr>
          <w:rFonts w:ascii="Times New Roman" w:eastAsiaTheme="minorEastAsia" w:hAnsi="Times New Roman" w:cs="Times New Roman"/>
          <w:sz w:val="28"/>
          <w:szCs w:val="26"/>
          <w:lang w:val="en-US"/>
        </w:rPr>
        <w:t>J</w:t>
      </w:r>
      <w:r w:rsidRPr="00F024A8">
        <w:rPr>
          <w:rFonts w:ascii="Times New Roman" w:eastAsiaTheme="minorEastAsia" w:hAnsi="Times New Roman" w:cs="Times New Roman"/>
          <w:sz w:val="28"/>
          <w:szCs w:val="26"/>
          <w:vertAlign w:val="subscript"/>
          <w:lang w:val="en-US"/>
        </w:rPr>
        <w:t>R</w:t>
      </w:r>
      <m:oMath>
        <m:r>
          <m:rPr>
            <m:sty m:val="p"/>
          </m:rPr>
          <w:rPr>
            <w:rFonts w:ascii="Cambria Math" w:hAnsi="Cambria Math" w:cs="Cambria Math"/>
            <w:sz w:val="28"/>
            <w:szCs w:val="26"/>
          </w:rPr>
          <m:t>=</m:t>
        </m:r>
        <m:f>
          <m:fPr>
            <m:ctrlPr>
              <w:rPr>
                <w:rFonts w:ascii="Cambria Math" w:hAnsi="Cambria Math" w:cs="Times New Roman"/>
                <w:sz w:val="28"/>
                <w:szCs w:val="26"/>
              </w:rPr>
            </m:ctrlPr>
          </m:fPr>
          <m:num>
            <m:nary>
              <m:naryPr>
                <m:chr m:val="∑"/>
                <m:limLoc m:val="undOvr"/>
                <m:ctrlPr>
                  <w:rPr>
                    <w:rFonts w:ascii="Cambria Math" w:hAnsi="Cambria Math" w:cs="Cambria Math"/>
                    <w:sz w:val="28"/>
                    <w:szCs w:val="26"/>
                  </w:rPr>
                </m:ctrlPr>
              </m:naryPr>
              <m:sub>
                <m:r>
                  <w:rPr>
                    <w:rFonts w:ascii="Cambria Math" w:hAnsi="Cambria Math" w:cs="Cambria Math"/>
                    <w:sz w:val="28"/>
                    <w:szCs w:val="26"/>
                  </w:rPr>
                  <m:t xml:space="preserve">t=0  </m:t>
                </m:r>
              </m:sub>
              <m:sup>
                <m:r>
                  <w:rPr>
                    <w:rFonts w:ascii="Cambria Math" w:hAnsi="Cambria Math" w:cs="Cambria Math"/>
                    <w:sz w:val="28"/>
                    <w:szCs w:val="26"/>
                  </w:rPr>
                  <m:t>TR</m:t>
                </m:r>
              </m:sup>
              <m:e>
                <m:r>
                  <w:rPr>
                    <w:rFonts w:ascii="Cambria Math" w:hAnsi="Cambria Math" w:cs="Cambria Math"/>
                    <w:sz w:val="28"/>
                    <w:szCs w:val="26"/>
                  </w:rPr>
                  <m:t xml:space="preserve">Д </m:t>
                </m:r>
                <m:r>
                  <w:rPr>
                    <w:rFonts w:ascii="Cambria Math" w:hAnsi="Cambria Math" w:cs="Cambria Math"/>
                    <w:sz w:val="28"/>
                    <w:szCs w:val="26"/>
                    <w:lang w:val="en-US"/>
                  </w:rPr>
                  <m:t>j</m:t>
                </m:r>
                <m:r>
                  <w:rPr>
                    <w:rFonts w:ascii="Cambria Math" w:hAnsi="Cambria Math" w:cs="Cambria Math"/>
                    <w:sz w:val="28"/>
                    <w:szCs w:val="26"/>
                  </w:rPr>
                  <m:t>∝</m:t>
                </m:r>
                <m:r>
                  <w:rPr>
                    <w:rFonts w:ascii="Cambria Math" w:hAnsi="Cambria Math" w:cs="Cambria Math"/>
                    <w:sz w:val="28"/>
                    <w:szCs w:val="26"/>
                    <w:lang w:val="en-US"/>
                  </w:rPr>
                  <m:t>t</m:t>
                </m:r>
              </m:e>
            </m:nary>
            <m:r>
              <m:rPr>
                <m:sty m:val="p"/>
              </m:rPr>
              <w:rPr>
                <w:rFonts w:ascii="Cambria Math" w:hAnsi="Cambria Math" w:cs="Cambria Math"/>
                <w:sz w:val="28"/>
                <w:szCs w:val="26"/>
              </w:rPr>
              <m:t xml:space="preserve"> </m:t>
            </m:r>
          </m:num>
          <m:den>
            <m:nary>
              <m:naryPr>
                <m:chr m:val="∑"/>
                <m:limLoc m:val="undOvr"/>
                <m:ctrlPr>
                  <w:rPr>
                    <w:rFonts w:ascii="Cambria Math" w:hAnsi="Cambria Math" w:cs="Cambria Math"/>
                    <w:sz w:val="28"/>
                    <w:szCs w:val="26"/>
                  </w:rPr>
                </m:ctrlPr>
              </m:naryPr>
              <m:sub>
                <m:r>
                  <w:rPr>
                    <w:rFonts w:ascii="Cambria Math" w:hAnsi="Cambria Math" w:cs="Cambria Math"/>
                    <w:sz w:val="28"/>
                    <w:szCs w:val="26"/>
                  </w:rPr>
                  <m:t>t=0</m:t>
                </m:r>
              </m:sub>
              <m:sup>
                <m:r>
                  <w:rPr>
                    <w:rFonts w:ascii="Cambria Math" w:hAnsi="Cambria Math" w:cs="Cambria Math"/>
                    <w:sz w:val="28"/>
                    <w:szCs w:val="26"/>
                  </w:rPr>
                  <m:t>TR</m:t>
                </m:r>
              </m:sup>
              <m:e>
                <m:r>
                  <w:rPr>
                    <w:rFonts w:ascii="Cambria Math" w:hAnsi="Cambria Math" w:cs="Cambria Math"/>
                    <w:sz w:val="28"/>
                    <w:szCs w:val="26"/>
                  </w:rPr>
                  <m:t>K t</m:t>
                </m:r>
              </m:e>
            </m:nary>
            <m:r>
              <m:rPr>
                <m:sty m:val="p"/>
              </m:rPr>
              <w:rPr>
                <w:rFonts w:ascii="Cambria Math" w:hAnsi="Cambria Math" w:cs="Cambria Math"/>
                <w:sz w:val="28"/>
                <w:szCs w:val="26"/>
              </w:rPr>
              <m:t>∝t</m:t>
            </m:r>
          </m:den>
        </m:f>
      </m:oMath>
      <w:r w:rsidR="00351831" w:rsidRPr="00F024A8">
        <w:rPr>
          <w:rFonts w:ascii="Times New Roman" w:hAnsi="Times New Roman" w:cs="Times New Roman"/>
          <w:sz w:val="28"/>
          <w:szCs w:val="26"/>
        </w:rPr>
        <w:t xml:space="preserve"> (1</w:t>
      </w:r>
      <w:r w:rsidR="00C4212D" w:rsidRPr="00F024A8">
        <w:rPr>
          <w:rFonts w:ascii="Times New Roman" w:hAnsi="Times New Roman" w:cs="Times New Roman"/>
          <w:sz w:val="28"/>
          <w:szCs w:val="26"/>
        </w:rPr>
        <w:t>0</w:t>
      </w:r>
      <w:r w:rsidR="00351831" w:rsidRPr="00F024A8">
        <w:rPr>
          <w:rFonts w:ascii="Times New Roman" w:hAnsi="Times New Roman" w:cs="Times New Roman"/>
          <w:sz w:val="28"/>
          <w:szCs w:val="26"/>
        </w:rPr>
        <w:t>.2)</w:t>
      </w:r>
      <w:r w:rsidR="00351831" w:rsidRPr="00F024A8">
        <w:rPr>
          <w:rFonts w:ascii="Times New Roman" w:hAnsi="Times New Roman" w:cs="Times New Roman"/>
          <w:sz w:val="28"/>
          <w:szCs w:val="26"/>
        </w:rPr>
        <w:br/>
      </w:r>
      <w:r w:rsidR="00351831" w:rsidRPr="00F024A8">
        <w:rPr>
          <w:rFonts w:ascii="Times New Roman" w:hAnsi="Times New Roman" w:cs="Times New Roman"/>
          <w:sz w:val="28"/>
          <w:szCs w:val="26"/>
        </w:rPr>
        <w:br/>
      </w:r>
      <w:r w:rsidR="00351831" w:rsidRPr="00F024A8">
        <w:rPr>
          <w:rFonts w:ascii="Times New Roman" w:hAnsi="Times New Roman" w:cs="Times New Roman"/>
          <w:sz w:val="28"/>
          <w:szCs w:val="26"/>
        </w:rPr>
        <w:br/>
      </w:r>
      <w:r w:rsidR="00C4212D" w:rsidRPr="00F024A8">
        <w:rPr>
          <w:rFonts w:ascii="Times New Roman" w:hAnsi="Times New Roman" w:cs="Times New Roman"/>
          <w:sz w:val="28"/>
          <w:szCs w:val="26"/>
        </w:rPr>
        <w:t xml:space="preserve">  </w:t>
      </w:r>
      <w:r w:rsidR="00C4212D" w:rsidRPr="00F024A8">
        <w:rPr>
          <w:rFonts w:ascii="Times New Roman" w:hAnsi="Times New Roman" w:cs="Times New Roman"/>
          <w:sz w:val="28"/>
          <w:szCs w:val="26"/>
          <w:lang w:val="uz-Cyrl-UZ"/>
        </w:rPr>
        <w:t>бу</w:t>
      </w:r>
      <w:r w:rsidR="00C4212D" w:rsidRPr="00F024A8">
        <w:rPr>
          <w:rFonts w:ascii="Times New Roman" w:hAnsi="Times New Roman" w:cs="Times New Roman"/>
          <w:sz w:val="28"/>
          <w:szCs w:val="26"/>
        </w:rPr>
        <w:t xml:space="preserve"> </w:t>
      </w:r>
      <w:r w:rsidR="00351831" w:rsidRPr="00F024A8">
        <w:rPr>
          <w:rFonts w:ascii="Times New Roman" w:hAnsi="Times New Roman" w:cs="Times New Roman"/>
          <w:sz w:val="28"/>
          <w:szCs w:val="26"/>
        </w:rPr>
        <w:t>ерда</w:t>
      </w:r>
      <w:r w:rsidR="00C4212D" w:rsidRPr="00F024A8">
        <w:rPr>
          <w:rFonts w:ascii="Times New Roman" w:hAnsi="Times New Roman" w:cs="Times New Roman"/>
          <w:sz w:val="28"/>
          <w:szCs w:val="26"/>
          <w:lang w:val="uz-Cyrl-UZ"/>
        </w:rPr>
        <w:t xml:space="preserve"> Д</w:t>
      </w:r>
      <w:r w:rsidR="00C4212D" w:rsidRPr="00F024A8">
        <w:rPr>
          <w:rFonts w:ascii="Times New Roman" w:hAnsi="Times New Roman" w:cs="Times New Roman"/>
          <w:sz w:val="28"/>
          <w:szCs w:val="26"/>
          <w:lang w:val="en-US"/>
        </w:rPr>
        <w:t>j</w:t>
      </w:r>
      <w:r w:rsidR="00351831" w:rsidRPr="00F024A8">
        <w:rPr>
          <w:rFonts w:ascii="Times New Roman" w:hAnsi="Times New Roman" w:cs="Times New Roman"/>
          <w:sz w:val="28"/>
          <w:szCs w:val="26"/>
        </w:rPr>
        <w:t xml:space="preserve"> </w:t>
      </w:r>
      <w:r w:rsidR="00C4212D" w:rsidRPr="00F024A8">
        <w:rPr>
          <w:rFonts w:ascii="Times New Roman" w:hAnsi="Times New Roman" w:cs="Times New Roman"/>
          <w:sz w:val="28"/>
          <w:szCs w:val="26"/>
        </w:rPr>
        <w:t>–</w:t>
      </w:r>
      <w:r w:rsidR="00351831" w:rsidRPr="00F024A8">
        <w:rPr>
          <w:rFonts w:ascii="Times New Roman" w:hAnsi="Times New Roman" w:cs="Times New Roman"/>
          <w:sz w:val="28"/>
          <w:szCs w:val="26"/>
        </w:rPr>
        <w:t xml:space="preserve"> </w:t>
      </w:r>
      <w:r w:rsidR="00C4212D" w:rsidRPr="00F024A8">
        <w:rPr>
          <w:rFonts w:ascii="Times New Roman" w:hAnsi="Times New Roman" w:cs="Times New Roman"/>
          <w:sz w:val="28"/>
          <w:szCs w:val="26"/>
          <w:lang w:val="en-US"/>
        </w:rPr>
        <w:t>j</w:t>
      </w:r>
      <w:r w:rsidR="00C4212D" w:rsidRPr="00F024A8">
        <w:rPr>
          <w:rFonts w:ascii="Times New Roman" w:hAnsi="Times New Roman" w:cs="Times New Roman"/>
          <w:sz w:val="28"/>
          <w:szCs w:val="26"/>
        </w:rPr>
        <w:t xml:space="preserve"> </w:t>
      </w:r>
      <w:r w:rsidR="00C4212D" w:rsidRPr="00F024A8">
        <w:rPr>
          <w:rFonts w:ascii="Times New Roman" w:hAnsi="Times New Roman" w:cs="Times New Roman"/>
          <w:sz w:val="28"/>
          <w:szCs w:val="26"/>
          <w:lang w:val="uz-Cyrl-UZ"/>
        </w:rPr>
        <w:t>даврдаги фойда;</w:t>
      </w:r>
    </w:p>
    <w:p w:rsidR="00C4212D" w:rsidRPr="00F024A8" w:rsidRDefault="00C4212D" w:rsidP="00C4212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Kt  инновация t давридаги инвестициялар ҳажми.</w:t>
      </w:r>
    </w:p>
    <w:p w:rsidR="00CF148D" w:rsidRPr="00F024A8" w:rsidRDefault="00351831" w:rsidP="00C4212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Инновацияларни бошлаш вақтида берилг</w:t>
      </w:r>
      <w:r w:rsidR="00894539" w:rsidRPr="00F024A8">
        <w:rPr>
          <w:rFonts w:ascii="Times New Roman" w:hAnsi="Times New Roman" w:cs="Times New Roman"/>
          <w:sz w:val="28"/>
          <w:szCs w:val="26"/>
          <w:lang w:val="uz-Cyrl-UZ"/>
        </w:rPr>
        <w:t xml:space="preserve">ан даромад миқдори, шунингдек, </w:t>
      </w:r>
      <w:r w:rsidRPr="00F024A8">
        <w:rPr>
          <w:rFonts w:ascii="Times New Roman" w:hAnsi="Times New Roman" w:cs="Times New Roman"/>
          <w:sz w:val="28"/>
          <w:szCs w:val="26"/>
          <w:lang w:val="uz-Cyrl-UZ"/>
        </w:rPr>
        <w:t xml:space="preserve">- инвестицион </w:t>
      </w:r>
      <w:r w:rsidR="00894539"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араён бошлангунга қадар </w:t>
      </w:r>
      <w:r w:rsidR="00894539" w:rsidRPr="00F024A8">
        <w:rPr>
          <w:rFonts w:ascii="Times New Roman" w:hAnsi="Times New Roman" w:cs="Times New Roman"/>
          <w:sz w:val="28"/>
          <w:szCs w:val="26"/>
          <w:lang w:val="uz-Cyrl-UZ"/>
        </w:rPr>
        <w:t xml:space="preserve">дисконтланган </w:t>
      </w:r>
      <w:r w:rsidRPr="00F024A8">
        <w:rPr>
          <w:rFonts w:ascii="Times New Roman" w:hAnsi="Times New Roman" w:cs="Times New Roman"/>
          <w:sz w:val="28"/>
          <w:szCs w:val="26"/>
          <w:lang w:val="uz-Cyrl-UZ"/>
        </w:rPr>
        <w:t>инновацияларга инвестицияларнинг миқдори.</w:t>
      </w:r>
    </w:p>
    <w:p w:rsidR="00CF148D" w:rsidRPr="00F024A8" w:rsidRDefault="00CF148D" w:rsidP="00C4212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w:t>
      </w:r>
      <w:r w:rsidR="00351831" w:rsidRPr="00F024A8">
        <w:rPr>
          <w:rFonts w:ascii="Times New Roman" w:hAnsi="Times New Roman" w:cs="Times New Roman"/>
          <w:sz w:val="28"/>
          <w:szCs w:val="26"/>
          <w:lang w:val="uz-Cyrl-UZ"/>
        </w:rPr>
        <w:t>ошқача</w:t>
      </w:r>
      <w:r w:rsidRPr="00F024A8">
        <w:rPr>
          <w:rFonts w:ascii="Times New Roman" w:hAnsi="Times New Roman" w:cs="Times New Roman"/>
          <w:sz w:val="28"/>
          <w:szCs w:val="26"/>
          <w:lang w:val="uz-Cyrl-UZ"/>
        </w:rPr>
        <w:t xml:space="preserve"> қилиб</w:t>
      </w:r>
      <w:r w:rsidR="00351831" w:rsidRPr="00F024A8">
        <w:rPr>
          <w:rFonts w:ascii="Times New Roman" w:hAnsi="Times New Roman" w:cs="Times New Roman"/>
          <w:sz w:val="28"/>
          <w:szCs w:val="26"/>
          <w:lang w:val="uz-Cyrl-UZ"/>
        </w:rPr>
        <w:t xml:space="preserve"> айт</w:t>
      </w:r>
      <w:r w:rsidRPr="00F024A8">
        <w:rPr>
          <w:rFonts w:ascii="Times New Roman" w:hAnsi="Times New Roman" w:cs="Times New Roman"/>
          <w:sz w:val="28"/>
          <w:szCs w:val="26"/>
          <w:lang w:val="uz-Cyrl-UZ"/>
        </w:rPr>
        <w:t>ганда</w:t>
      </w:r>
      <w:r w:rsidR="00351831" w:rsidRPr="00F024A8">
        <w:rPr>
          <w:rFonts w:ascii="Times New Roman" w:hAnsi="Times New Roman" w:cs="Times New Roman"/>
          <w:sz w:val="28"/>
          <w:szCs w:val="26"/>
          <w:lang w:val="uz-Cyrl-UZ"/>
        </w:rPr>
        <w:t xml:space="preserve"> - бу ерда тўловлар оқимининг иккита қисми таққосланади: даромад ва инвестициялар.</w:t>
      </w:r>
    </w:p>
    <w:p w:rsidR="00CF148D" w:rsidRPr="00F024A8" w:rsidRDefault="00351831" w:rsidP="00C4212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Даромадлилик индекслари</w:t>
      </w:r>
      <w:r w:rsidR="00CF148D" w:rsidRPr="00F024A8">
        <w:rPr>
          <w:rFonts w:ascii="Times New Roman" w:hAnsi="Times New Roman" w:cs="Times New Roman"/>
          <w:sz w:val="28"/>
          <w:szCs w:val="26"/>
          <w:lang w:val="uz-Cyrl-UZ"/>
        </w:rPr>
        <w:t xml:space="preserve"> интеграл самарадорлик билан </w:t>
      </w:r>
      <w:r w:rsidRPr="00F024A8">
        <w:rPr>
          <w:rFonts w:ascii="Times New Roman" w:hAnsi="Times New Roman" w:cs="Times New Roman"/>
          <w:sz w:val="28"/>
          <w:szCs w:val="26"/>
          <w:lang w:val="uz-Cyrl-UZ"/>
        </w:rPr>
        <w:t xml:space="preserve"> </w:t>
      </w:r>
      <w:r w:rsidR="00CF148D" w:rsidRPr="00F024A8">
        <w:rPr>
          <w:rFonts w:ascii="Times New Roman" w:hAnsi="Times New Roman" w:cs="Times New Roman"/>
          <w:sz w:val="28"/>
          <w:szCs w:val="26"/>
          <w:lang w:val="uz-Cyrl-UZ"/>
        </w:rPr>
        <w:t>чамбарчас боғлиқ. А</w:t>
      </w:r>
      <w:r w:rsidRPr="00F024A8">
        <w:rPr>
          <w:rFonts w:ascii="Times New Roman" w:hAnsi="Times New Roman" w:cs="Times New Roman"/>
          <w:sz w:val="28"/>
          <w:szCs w:val="26"/>
          <w:lang w:val="uz-Cyrl-UZ"/>
        </w:rPr>
        <w:t>гар интеграл таьсири</w:t>
      </w:r>
      <w:r w:rsidR="00CF148D" w:rsidRPr="00F024A8">
        <w:rPr>
          <w:rFonts w:ascii="Times New Roman" w:hAnsi="Times New Roman" w:cs="Times New Roman"/>
          <w:sz w:val="28"/>
          <w:szCs w:val="26"/>
          <w:lang w:val="uz-Cyrl-UZ"/>
        </w:rPr>
        <w:t xml:space="preserve"> Э</w:t>
      </w:r>
      <w:r w:rsidR="00CF148D" w:rsidRPr="00F024A8">
        <w:rPr>
          <w:rFonts w:ascii="Times New Roman" w:hAnsi="Times New Roman" w:cs="Times New Roman"/>
          <w:sz w:val="28"/>
          <w:szCs w:val="26"/>
          <w:vertAlign w:val="subscript"/>
          <w:lang w:val="uz-Cyrl-UZ"/>
        </w:rPr>
        <w:t>инт</w:t>
      </w:r>
      <w:r w:rsidRPr="00F024A8">
        <w:rPr>
          <w:rFonts w:ascii="Times New Roman" w:hAnsi="Times New Roman" w:cs="Times New Roman"/>
          <w:sz w:val="28"/>
          <w:szCs w:val="26"/>
          <w:lang w:val="uz-Cyrl-UZ"/>
        </w:rPr>
        <w:t xml:space="preserve"> и</w:t>
      </w:r>
      <w:r w:rsidR="00CF148D"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обий бўлса, рентабеллик индекси </w:t>
      </w:r>
      <w:r w:rsidR="00CF148D" w:rsidRPr="00F024A8">
        <w:rPr>
          <w:rFonts w:ascii="Times New Roman" w:hAnsi="Times New Roman" w:cs="Times New Roman"/>
          <w:sz w:val="28"/>
          <w:szCs w:val="26"/>
          <w:lang w:val="uz-Cyrl-UZ"/>
        </w:rPr>
        <w:t>J</w:t>
      </w:r>
      <w:r w:rsidR="00CF148D" w:rsidRPr="00F024A8">
        <w:rPr>
          <w:rFonts w:ascii="Times New Roman" w:hAnsi="Times New Roman" w:cs="Times New Roman"/>
          <w:sz w:val="28"/>
          <w:szCs w:val="26"/>
          <w:vertAlign w:val="subscript"/>
          <w:lang w:val="uz-Cyrl-UZ"/>
        </w:rPr>
        <w:t>R</w:t>
      </w:r>
      <w:r w:rsidRPr="00F024A8">
        <w:rPr>
          <w:rFonts w:ascii="Times New Roman" w:hAnsi="Times New Roman" w:cs="Times New Roman"/>
          <w:sz w:val="28"/>
          <w:szCs w:val="26"/>
          <w:lang w:val="uz-Cyrl-UZ"/>
        </w:rPr>
        <w:t>&gt;</w:t>
      </w:r>
      <w:r w:rsidR="00CF148D" w:rsidRPr="00F024A8">
        <w:rPr>
          <w:rFonts w:ascii="Times New Roman" w:hAnsi="Times New Roman" w:cs="Times New Roman"/>
          <w:sz w:val="28"/>
          <w:szCs w:val="26"/>
          <w:lang w:val="uz-Cyrl-UZ"/>
        </w:rPr>
        <w:t>1</w:t>
      </w:r>
      <w:r w:rsidRPr="00F024A8">
        <w:rPr>
          <w:rFonts w:ascii="Times New Roman" w:hAnsi="Times New Roman" w:cs="Times New Roman"/>
          <w:sz w:val="28"/>
          <w:szCs w:val="26"/>
          <w:lang w:val="uz-Cyrl-UZ"/>
        </w:rPr>
        <w:t xml:space="preserve"> ва аксинча</w:t>
      </w:r>
      <w:r w:rsidR="00CF148D"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w:t>
      </w:r>
      <w:r w:rsidR="00CF148D" w:rsidRPr="00F024A8">
        <w:rPr>
          <w:rFonts w:ascii="Times New Roman" w:hAnsi="Times New Roman" w:cs="Times New Roman"/>
          <w:sz w:val="28"/>
          <w:szCs w:val="26"/>
          <w:lang w:val="uz-Cyrl-UZ"/>
        </w:rPr>
        <w:t>J</w:t>
      </w:r>
      <w:r w:rsidR="00CF148D" w:rsidRPr="00F024A8">
        <w:rPr>
          <w:rFonts w:ascii="Times New Roman" w:hAnsi="Times New Roman" w:cs="Times New Roman"/>
          <w:sz w:val="28"/>
          <w:szCs w:val="26"/>
          <w:vertAlign w:val="subscript"/>
          <w:lang w:val="uz-Cyrl-UZ"/>
        </w:rPr>
        <w:t>R</w:t>
      </w:r>
      <w:r w:rsidR="00CF148D" w:rsidRPr="00F024A8">
        <w:rPr>
          <w:rFonts w:ascii="Times New Roman" w:hAnsi="Times New Roman" w:cs="Times New Roman"/>
          <w:sz w:val="28"/>
          <w:szCs w:val="26"/>
          <w:lang w:val="uz-Cyrl-UZ"/>
        </w:rPr>
        <w:t>&gt;1</w:t>
      </w:r>
      <w:r w:rsidRPr="00F024A8">
        <w:rPr>
          <w:rFonts w:ascii="Times New Roman" w:hAnsi="Times New Roman" w:cs="Times New Roman"/>
          <w:sz w:val="28"/>
          <w:szCs w:val="26"/>
          <w:lang w:val="uz-Cyrl-UZ"/>
        </w:rPr>
        <w:t xml:space="preserve"> бўлса, инновацион лойи</w:t>
      </w:r>
      <w:r w:rsidR="00CF148D" w:rsidRPr="00F024A8">
        <w:rPr>
          <w:rFonts w:ascii="Times New Roman" w:hAnsi="Times New Roman" w:cs="Times New Roman"/>
          <w:sz w:val="28"/>
          <w:szCs w:val="26"/>
          <w:lang w:val="uz-Cyrl-UZ"/>
        </w:rPr>
        <w:t>ҳа иқтисодий ж</w:t>
      </w:r>
      <w:r w:rsidRPr="00F024A8">
        <w:rPr>
          <w:rFonts w:ascii="Times New Roman" w:hAnsi="Times New Roman" w:cs="Times New Roman"/>
          <w:sz w:val="28"/>
          <w:szCs w:val="26"/>
          <w:lang w:val="uz-Cyrl-UZ"/>
        </w:rPr>
        <w:t xml:space="preserve">ихатдан самарали </w:t>
      </w:r>
      <w:r w:rsidR="00CF148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исобланади. </w:t>
      </w:r>
      <w:r w:rsidR="00CF148D" w:rsidRPr="00F024A8">
        <w:rPr>
          <w:rFonts w:ascii="Times New Roman" w:hAnsi="Times New Roman" w:cs="Times New Roman"/>
          <w:sz w:val="28"/>
          <w:szCs w:val="26"/>
          <w:lang w:val="uz-Cyrl-UZ"/>
        </w:rPr>
        <w:t>Aкс ҳ</w:t>
      </w:r>
      <w:r w:rsidRPr="00F024A8">
        <w:rPr>
          <w:rFonts w:ascii="Times New Roman" w:hAnsi="Times New Roman" w:cs="Times New Roman"/>
          <w:sz w:val="28"/>
          <w:szCs w:val="26"/>
          <w:lang w:val="uz-Cyrl-UZ"/>
        </w:rPr>
        <w:t xml:space="preserve">олда, </w:t>
      </w:r>
      <w:r w:rsidR="00CF148D" w:rsidRPr="00F024A8">
        <w:rPr>
          <w:rFonts w:ascii="Times New Roman" w:hAnsi="Times New Roman" w:cs="Times New Roman"/>
          <w:sz w:val="28"/>
          <w:szCs w:val="26"/>
          <w:lang w:val="uz-Cyrl-UZ"/>
        </w:rPr>
        <w:t>J</w:t>
      </w:r>
      <w:r w:rsidR="00CF148D" w:rsidRPr="00F024A8">
        <w:rPr>
          <w:rFonts w:ascii="Times New Roman" w:hAnsi="Times New Roman" w:cs="Times New Roman"/>
          <w:sz w:val="28"/>
          <w:szCs w:val="26"/>
          <w:vertAlign w:val="subscript"/>
          <w:lang w:val="uz-Cyrl-UZ"/>
        </w:rPr>
        <w:t>R</w:t>
      </w:r>
      <w:r w:rsidRPr="00F024A8">
        <w:rPr>
          <w:rFonts w:ascii="Times New Roman" w:hAnsi="Times New Roman" w:cs="Times New Roman"/>
          <w:sz w:val="28"/>
          <w:szCs w:val="26"/>
          <w:lang w:val="uz-Cyrl-UZ"/>
        </w:rPr>
        <w:t>&lt;1 самарасиз.</w:t>
      </w:r>
    </w:p>
    <w:p w:rsidR="00CF148D" w:rsidRPr="00F024A8" w:rsidRDefault="00351831" w:rsidP="00C4212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 xml:space="preserve">3. </w:t>
      </w:r>
      <w:r w:rsidR="00CF148D" w:rsidRPr="00F024A8">
        <w:rPr>
          <w:rFonts w:ascii="Times New Roman" w:hAnsi="Times New Roman" w:cs="Times New Roman"/>
          <w:b/>
          <w:sz w:val="28"/>
          <w:szCs w:val="26"/>
          <w:lang w:val="uz-Cyrl-UZ"/>
        </w:rPr>
        <w:t>Р</w:t>
      </w:r>
      <w:r w:rsidRPr="00F024A8">
        <w:rPr>
          <w:rFonts w:ascii="Times New Roman" w:hAnsi="Times New Roman" w:cs="Times New Roman"/>
          <w:b/>
          <w:sz w:val="28"/>
          <w:szCs w:val="26"/>
          <w:lang w:val="uz-Cyrl-UZ"/>
        </w:rPr>
        <w:t xml:space="preserve">ентабеллик </w:t>
      </w:r>
      <w:r w:rsidR="00CF148D" w:rsidRPr="00F024A8">
        <w:rPr>
          <w:rFonts w:ascii="Times New Roman" w:hAnsi="Times New Roman" w:cs="Times New Roman"/>
          <w:b/>
          <w:sz w:val="28"/>
          <w:szCs w:val="26"/>
          <w:lang w:val="uz-Cyrl-UZ"/>
        </w:rPr>
        <w:t>меъёри.</w:t>
      </w:r>
      <w:r w:rsidRPr="00F024A8">
        <w:rPr>
          <w:rFonts w:ascii="Times New Roman" w:hAnsi="Times New Roman" w:cs="Times New Roman"/>
          <w:sz w:val="28"/>
          <w:szCs w:val="26"/>
          <w:lang w:val="uz-Cyrl-UZ"/>
        </w:rPr>
        <w:t xml:space="preserve"> </w:t>
      </w:r>
      <w:r w:rsidR="00CF148D" w:rsidRPr="00F024A8">
        <w:rPr>
          <w:rFonts w:ascii="Times New Roman" w:hAnsi="Times New Roman" w:cs="Times New Roman"/>
          <w:sz w:val="28"/>
          <w:szCs w:val="26"/>
          <w:lang w:val="uz-Cyrl-UZ"/>
        </w:rPr>
        <w:t>Е</w:t>
      </w:r>
      <w:r w:rsidR="00CF148D" w:rsidRPr="00F024A8">
        <w:rPr>
          <w:rFonts w:ascii="Times New Roman" w:hAnsi="Times New Roman" w:cs="Times New Roman"/>
          <w:sz w:val="28"/>
          <w:szCs w:val="26"/>
          <w:vertAlign w:val="subscript"/>
          <w:lang w:val="uz-Cyrl-UZ"/>
        </w:rPr>
        <w:t>р</w:t>
      </w:r>
      <w:r w:rsidR="00CF148D"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 xml:space="preserve">маьлум йиллар учун дисконтланган даромад қийматининг инновацион инвестицияларга тенглаштирилган дисконтлаш </w:t>
      </w:r>
      <w:r w:rsidRPr="00F024A8">
        <w:rPr>
          <w:rFonts w:ascii="Times New Roman" w:hAnsi="Times New Roman" w:cs="Times New Roman"/>
          <w:sz w:val="28"/>
          <w:szCs w:val="26"/>
          <w:lang w:val="uz-Cyrl-UZ"/>
        </w:rPr>
        <w:lastRenderedPageBreak/>
        <w:t xml:space="preserve">ставкаси. Бундай </w:t>
      </w:r>
      <w:r w:rsidR="00CF148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олда, инновацион лойи</w:t>
      </w:r>
      <w:r w:rsidR="00CF148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анинг даромадлари ва xара</w:t>
      </w:r>
      <w:r w:rsidR="00CF148D"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атлари вақтни </w:t>
      </w:r>
      <w:r w:rsidR="00CF148D"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исоб-китоб даврига етказиш </w:t>
      </w:r>
      <w:r w:rsidR="00CF148D" w:rsidRPr="00F024A8">
        <w:rPr>
          <w:rFonts w:ascii="Times New Roman" w:hAnsi="Times New Roman" w:cs="Times New Roman"/>
          <w:sz w:val="28"/>
          <w:szCs w:val="26"/>
          <w:lang w:val="uz-Cyrl-UZ"/>
        </w:rPr>
        <w:t>йў</w:t>
      </w:r>
      <w:r w:rsidRPr="00F024A8">
        <w:rPr>
          <w:rFonts w:ascii="Times New Roman" w:hAnsi="Times New Roman" w:cs="Times New Roman"/>
          <w:sz w:val="28"/>
          <w:szCs w:val="26"/>
          <w:lang w:val="uz-Cyrl-UZ"/>
        </w:rPr>
        <w:t>ли билан белгиланади.</w:t>
      </w:r>
    </w:p>
    <w:p w:rsidR="00CF148D" w:rsidRPr="00F024A8" w:rsidRDefault="00CF148D" w:rsidP="00C4212D">
      <w:pPr>
        <w:spacing w:after="0"/>
        <w:ind w:firstLine="567"/>
        <w:jc w:val="both"/>
        <w:rPr>
          <w:rFonts w:ascii="Times New Roman" w:hAnsi="Times New Roman" w:cs="Times New Roman"/>
          <w:sz w:val="28"/>
          <w:szCs w:val="26"/>
          <w:lang w:val="uz-Cyrl-UZ"/>
        </w:rPr>
      </w:pPr>
    </w:p>
    <w:p w:rsidR="00CF148D" w:rsidRPr="00F024A8" w:rsidRDefault="00CF148D" w:rsidP="00631973">
      <w:pPr>
        <w:spacing w:after="0"/>
        <w:ind w:firstLine="567"/>
        <w:jc w:val="center"/>
        <w:rPr>
          <w:rFonts w:ascii="Times New Roman" w:eastAsiaTheme="minorEastAsia" w:hAnsi="Times New Roman" w:cs="Times New Roman"/>
          <w:sz w:val="28"/>
          <w:szCs w:val="26"/>
          <w:lang w:val="uz-Cyrl-UZ"/>
        </w:rPr>
      </w:pPr>
      <w:r w:rsidRPr="00F024A8">
        <w:rPr>
          <w:rFonts w:ascii="Times New Roman" w:hAnsi="Times New Roman" w:cs="Times New Roman"/>
          <w:sz w:val="28"/>
          <w:szCs w:val="26"/>
          <w:lang w:val="uz-Cyrl-UZ"/>
        </w:rPr>
        <w:t xml:space="preserve">Д= </w:t>
      </w:r>
      <m:oMath>
        <m:nary>
          <m:naryPr>
            <m:chr m:val="∑"/>
            <m:grow m:val="1"/>
            <m:ctrlPr>
              <w:rPr>
                <w:rFonts w:ascii="Cambria Math" w:hAnsi="Cambria Math" w:cs="Times New Roman"/>
                <w:sz w:val="28"/>
                <w:szCs w:val="26"/>
                <w:lang w:val="en-US"/>
              </w:rPr>
            </m:ctrlPr>
          </m:naryPr>
          <m:sub>
            <m:r>
              <w:rPr>
                <w:rFonts w:ascii="Cambria Math" w:eastAsia="Cambria Math" w:hAnsi="Cambria Math" w:cs="Cambria Math"/>
                <w:sz w:val="28"/>
                <w:szCs w:val="26"/>
                <w:lang w:val="uz-Cyrl-UZ"/>
              </w:rPr>
              <m:t>t=1</m:t>
            </m:r>
          </m:sub>
          <m:sup>
            <m:r>
              <w:rPr>
                <w:rFonts w:ascii="Cambria Math" w:eastAsia="Cambria Math" w:hAnsi="Cambria Math" w:cs="Cambria Math"/>
                <w:sz w:val="28"/>
                <w:szCs w:val="26"/>
                <w:lang w:val="uz-Cyrl-UZ"/>
              </w:rPr>
              <m:t>T</m:t>
            </m:r>
          </m:sup>
          <m:e>
            <m:f>
              <m:fPr>
                <m:ctrlPr>
                  <w:rPr>
                    <w:rFonts w:ascii="Cambria Math" w:hAnsi="Cambria Math" w:cs="Times New Roman"/>
                    <w:sz w:val="28"/>
                    <w:szCs w:val="26"/>
                    <w:lang w:val="en-US"/>
                  </w:rPr>
                </m:ctrlPr>
              </m:fPr>
              <m:num>
                <m:r>
                  <m:rPr>
                    <m:sty m:val="p"/>
                  </m:rPr>
                  <w:rPr>
                    <w:rFonts w:ascii="Cambria Math" w:hAnsi="Cambria Math" w:cs="Cambria Math"/>
                    <w:sz w:val="28"/>
                    <w:szCs w:val="26"/>
                    <w:lang w:val="uz-Cyrl-UZ"/>
                  </w:rPr>
                  <m:t>Дt</m:t>
                </m:r>
              </m:num>
              <m:den>
                <m:d>
                  <m:dPr>
                    <m:ctrlPr>
                      <w:rPr>
                        <w:rFonts w:ascii="Cambria Math" w:hAnsi="Cambria Math" w:cs="Cambria Math"/>
                        <w:sz w:val="28"/>
                        <w:szCs w:val="26"/>
                        <w:lang w:val="en-US"/>
                      </w:rPr>
                    </m:ctrlPr>
                  </m:dPr>
                  <m:e>
                    <m:r>
                      <m:rPr>
                        <m:sty m:val="p"/>
                      </m:rPr>
                      <w:rPr>
                        <w:rFonts w:ascii="Cambria Math" w:hAnsi="Cambria Math" w:cs="Cambria Math"/>
                        <w:sz w:val="28"/>
                        <w:szCs w:val="26"/>
                        <w:lang w:val="uz-Cyrl-UZ"/>
                      </w:rPr>
                      <m:t>1+Ер</m:t>
                    </m:r>
                  </m:e>
                </m:d>
                <m:r>
                  <w:rPr>
                    <w:rFonts w:ascii="Cambria Math" w:hAnsi="Cambria Math" w:cs="Cambria Math"/>
                    <w:sz w:val="28"/>
                    <w:szCs w:val="26"/>
                    <w:lang w:val="uz-Cyrl-UZ"/>
                  </w:rPr>
                  <m:t>t</m:t>
                </m:r>
              </m:den>
            </m:f>
          </m:e>
        </m:nary>
      </m:oMath>
      <w:r w:rsidR="00631973" w:rsidRPr="00F024A8">
        <w:rPr>
          <w:rFonts w:ascii="Times New Roman" w:eastAsiaTheme="minorEastAsia" w:hAnsi="Times New Roman" w:cs="Times New Roman"/>
          <w:sz w:val="28"/>
          <w:szCs w:val="26"/>
          <w:lang w:val="uz-Cyrl-UZ"/>
        </w:rPr>
        <w:t xml:space="preserve"> ,     K=</w:t>
      </w:r>
      <m:oMath>
        <m:nary>
          <m:naryPr>
            <m:chr m:val="∑"/>
            <m:grow m:val="1"/>
            <m:ctrlPr>
              <w:rPr>
                <w:rFonts w:ascii="Cambria Math" w:eastAsiaTheme="minorEastAsia" w:hAnsi="Cambria Math" w:cs="Times New Roman"/>
                <w:sz w:val="28"/>
                <w:szCs w:val="26"/>
                <w:lang w:val="en-US"/>
              </w:rPr>
            </m:ctrlPr>
          </m:naryPr>
          <m:sub>
            <m:r>
              <w:rPr>
                <w:rFonts w:ascii="Cambria Math" w:eastAsiaTheme="minorEastAsia" w:hAnsi="Cambria Math" w:cs="Times New Roman"/>
                <w:sz w:val="28"/>
                <w:szCs w:val="26"/>
                <w:lang w:val="uz-Cyrl-UZ"/>
              </w:rPr>
              <m:t>t=1</m:t>
            </m:r>
          </m:sub>
          <m:sup>
            <m:r>
              <w:rPr>
                <w:rFonts w:ascii="Cambria Math" w:eastAsiaTheme="minorEastAsia" w:hAnsi="Cambria Math" w:cs="Times New Roman"/>
                <w:sz w:val="28"/>
                <w:szCs w:val="26"/>
                <w:lang w:val="uz-Cyrl-UZ"/>
              </w:rPr>
              <m:t>T</m:t>
            </m:r>
          </m:sup>
          <m:e>
            <m:f>
              <m:fPr>
                <m:ctrlPr>
                  <w:rPr>
                    <w:rFonts w:ascii="Cambria Math" w:eastAsiaTheme="minorEastAsia" w:hAnsi="Cambria Math" w:cs="Times New Roman"/>
                    <w:sz w:val="28"/>
                    <w:szCs w:val="26"/>
                    <w:lang w:val="en-US"/>
                  </w:rPr>
                </m:ctrlPr>
              </m:fPr>
              <m:num>
                <m:r>
                  <m:rPr>
                    <m:sty m:val="p"/>
                  </m:rPr>
                  <w:rPr>
                    <w:rFonts w:ascii="Cambria Math" w:eastAsiaTheme="minorEastAsia" w:hAnsi="Cambria Math" w:cs="Times New Roman"/>
                    <w:sz w:val="28"/>
                    <w:szCs w:val="26"/>
                    <w:lang w:val="uz-Cyrl-UZ"/>
                  </w:rPr>
                  <m:t>Дt</m:t>
                </m:r>
              </m:num>
              <m:den>
                <m:d>
                  <m:dPr>
                    <m:ctrlPr>
                      <w:rPr>
                        <w:rFonts w:ascii="Cambria Math" w:eastAsiaTheme="minorEastAsia" w:hAnsi="Cambria Math" w:cs="Times New Roman"/>
                        <w:sz w:val="28"/>
                        <w:szCs w:val="26"/>
                        <w:lang w:val="en-US"/>
                      </w:rPr>
                    </m:ctrlPr>
                  </m:dPr>
                  <m:e>
                    <m:r>
                      <m:rPr>
                        <m:sty m:val="p"/>
                      </m:rPr>
                      <w:rPr>
                        <w:rFonts w:ascii="Cambria Math" w:eastAsiaTheme="minorEastAsia" w:hAnsi="Cambria Math" w:cs="Times New Roman"/>
                        <w:sz w:val="28"/>
                        <w:szCs w:val="26"/>
                        <w:lang w:val="uz-Cyrl-UZ"/>
                      </w:rPr>
                      <m:t>1+Ер</m:t>
                    </m:r>
                  </m:e>
                </m:d>
                <m:r>
                  <w:rPr>
                    <w:rFonts w:ascii="Cambria Math" w:eastAsiaTheme="minorEastAsia" w:hAnsi="Cambria Math" w:cs="Times New Roman"/>
                    <w:sz w:val="28"/>
                    <w:szCs w:val="26"/>
                    <w:lang w:val="uz-Cyrl-UZ"/>
                  </w:rPr>
                  <m:t>t</m:t>
                </m:r>
              </m:den>
            </m:f>
          </m:e>
        </m:nary>
      </m:oMath>
      <w:r w:rsidR="00631973" w:rsidRPr="00F024A8">
        <w:rPr>
          <w:rFonts w:ascii="Times New Roman" w:eastAsiaTheme="minorEastAsia" w:hAnsi="Times New Roman" w:cs="Times New Roman"/>
          <w:sz w:val="28"/>
          <w:szCs w:val="26"/>
          <w:lang w:val="uz-Cyrl-UZ"/>
        </w:rPr>
        <w:t xml:space="preserve"> .</w:t>
      </w:r>
    </w:p>
    <w:p w:rsidR="00CF148D" w:rsidRPr="00F024A8" w:rsidRDefault="00CF148D" w:rsidP="00C4212D">
      <w:pPr>
        <w:spacing w:after="0"/>
        <w:ind w:firstLine="567"/>
        <w:jc w:val="both"/>
        <w:rPr>
          <w:rFonts w:ascii="Times New Roman" w:hAnsi="Times New Roman" w:cs="Times New Roman"/>
          <w:sz w:val="28"/>
          <w:szCs w:val="26"/>
          <w:lang w:val="uz-Cyrl-UZ"/>
        </w:rPr>
      </w:pPr>
    </w:p>
    <w:p w:rsidR="00631973" w:rsidRPr="00F024A8" w:rsidRDefault="00351831" w:rsidP="00C4212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Бу кўрсаткич аксини кўрсатиб, инновацион ечимларнинг кела</w:t>
      </w:r>
      <w:r w:rsidR="00631973"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акдаги қийматини инвестиция фондларининг бугунги қийматига туширадиган дисконтлаш ставкаси сифатида ифодаланган муайян инновацион</w:t>
      </w:r>
      <w:r w:rsidR="00631973" w:rsidRPr="00F024A8">
        <w:rPr>
          <w:rFonts w:ascii="Times New Roman" w:hAnsi="Times New Roman" w:cs="Times New Roman"/>
          <w:sz w:val="28"/>
          <w:szCs w:val="26"/>
          <w:lang w:val="uz-Cyrl-UZ"/>
        </w:rPr>
        <w:t xml:space="preserve"> ечимнинг рентабеллик дараж</w:t>
      </w:r>
      <w:r w:rsidRPr="00F024A8">
        <w:rPr>
          <w:rFonts w:ascii="Times New Roman" w:hAnsi="Times New Roman" w:cs="Times New Roman"/>
          <w:sz w:val="28"/>
          <w:szCs w:val="26"/>
          <w:lang w:val="uz-Cyrl-UZ"/>
        </w:rPr>
        <w:t>асини белгилайди.</w:t>
      </w:r>
    </w:p>
    <w:p w:rsidR="00631973" w:rsidRPr="00F024A8" w:rsidRDefault="00351831" w:rsidP="00C4212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Xорийда инвестицияларнинг миқдорий та</w:t>
      </w:r>
      <w:r w:rsidR="00631973"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лилининг дастлабки босқичи сифатида қайтариш нисбати </w:t>
      </w:r>
      <w:r w:rsidR="00631973"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исоблаш кўпинча қўлланилади. Кейинчалик та</w:t>
      </w:r>
      <w:r w:rsidR="00631973"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лил қилиш учун ушбу инновацион лойи</w:t>
      </w:r>
      <w:r w:rsidR="00631973"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алар танланади, ички даромад дара</w:t>
      </w:r>
      <w:r w:rsidR="00631973"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аси 15-20% дан кам бўлмаслиги керак.</w:t>
      </w:r>
    </w:p>
    <w:p w:rsidR="00631973" w:rsidRPr="00F024A8" w:rsidRDefault="00351831" w:rsidP="00C4212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Олинган </w:t>
      </w:r>
      <w:r w:rsidR="00631973"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исобланган қиймат Ер инвестор томонидан талаб қилинадиган даромад дара</w:t>
      </w:r>
      <w:r w:rsidR="00631973"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асига тенг. Инновацион қарор қабул қилиш масаласи Ер қийматини инвестор талаб қила</w:t>
      </w:r>
      <w:r w:rsidR="00631973" w:rsidRPr="00F024A8">
        <w:rPr>
          <w:rFonts w:ascii="Times New Roman" w:hAnsi="Times New Roman" w:cs="Times New Roman"/>
          <w:sz w:val="28"/>
          <w:szCs w:val="26"/>
          <w:lang w:val="uz-Cyrl-UZ"/>
        </w:rPr>
        <w:t>диган қийматдан пастроқ бўлса, ҳ</w:t>
      </w:r>
      <w:r w:rsidRPr="00F024A8">
        <w:rPr>
          <w:rFonts w:ascii="Times New Roman" w:hAnsi="Times New Roman" w:cs="Times New Roman"/>
          <w:sz w:val="28"/>
          <w:szCs w:val="26"/>
          <w:lang w:val="uz-Cyrl-UZ"/>
        </w:rPr>
        <w:t>исобга олиш мумкин.</w:t>
      </w:r>
    </w:p>
    <w:p w:rsidR="00351831" w:rsidRPr="00F024A8" w:rsidRDefault="00351831" w:rsidP="00C4212D">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w:t>
      </w:r>
      <w:r w:rsidR="00631973" w:rsidRPr="00F024A8">
        <w:rPr>
          <w:rFonts w:ascii="Times New Roman" w:hAnsi="Times New Roman" w:cs="Times New Roman"/>
          <w:sz w:val="28"/>
          <w:szCs w:val="26"/>
          <w:lang w:val="uz-Cyrl-UZ"/>
        </w:rPr>
        <w:t>ион лойиҳ</w:t>
      </w:r>
      <w:r w:rsidRPr="00F024A8">
        <w:rPr>
          <w:rFonts w:ascii="Times New Roman" w:hAnsi="Times New Roman" w:cs="Times New Roman"/>
          <w:sz w:val="28"/>
          <w:szCs w:val="26"/>
          <w:lang w:val="uz-Cyrl-UZ"/>
        </w:rPr>
        <w:t xml:space="preserve">а банк кредити билан тўлақонли молиялаштирилса, бу қиймат банкдаги юқори фоиз ставкаларининг юқори чегарасини </w:t>
      </w:r>
      <w:r w:rsidR="00631973" w:rsidRPr="00F024A8">
        <w:rPr>
          <w:rFonts w:ascii="Times New Roman" w:hAnsi="Times New Roman" w:cs="Times New Roman"/>
          <w:sz w:val="28"/>
          <w:szCs w:val="26"/>
          <w:lang w:val="uz-Cyrl-UZ"/>
        </w:rPr>
        <w:t>йў</w:t>
      </w:r>
      <w:r w:rsidRPr="00F024A8">
        <w:rPr>
          <w:rFonts w:ascii="Times New Roman" w:hAnsi="Times New Roman" w:cs="Times New Roman"/>
          <w:sz w:val="28"/>
          <w:szCs w:val="26"/>
          <w:lang w:val="uz-Cyrl-UZ"/>
        </w:rPr>
        <w:t>қотади, уларн</w:t>
      </w:r>
      <w:r w:rsidR="00631973" w:rsidRPr="00F024A8">
        <w:rPr>
          <w:rFonts w:ascii="Times New Roman" w:hAnsi="Times New Roman" w:cs="Times New Roman"/>
          <w:sz w:val="28"/>
          <w:szCs w:val="26"/>
          <w:lang w:val="uz-Cyrl-UZ"/>
        </w:rPr>
        <w:t>инг кўплиги лойиҳани иқтисодий ж</w:t>
      </w:r>
      <w:r w:rsidRPr="00F024A8">
        <w:rPr>
          <w:rFonts w:ascii="Times New Roman" w:hAnsi="Times New Roman" w:cs="Times New Roman"/>
          <w:sz w:val="28"/>
          <w:szCs w:val="26"/>
          <w:lang w:val="uz-Cyrl-UZ"/>
        </w:rPr>
        <w:t>и</w:t>
      </w:r>
      <w:r w:rsidR="00631973"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атдан самарасиз </w:t>
      </w:r>
      <w:r w:rsidR="00631973" w:rsidRPr="00F024A8">
        <w:rPr>
          <w:rFonts w:ascii="Times New Roman" w:hAnsi="Times New Roman" w:cs="Times New Roman"/>
          <w:sz w:val="28"/>
          <w:szCs w:val="26"/>
          <w:lang w:val="uz-Cyrl-UZ"/>
        </w:rPr>
        <w:t>қила</w:t>
      </w:r>
      <w:r w:rsidRPr="00F024A8">
        <w:rPr>
          <w:rFonts w:ascii="Times New Roman" w:hAnsi="Times New Roman" w:cs="Times New Roman"/>
          <w:sz w:val="28"/>
          <w:szCs w:val="26"/>
          <w:lang w:val="uz-Cyrl-UZ"/>
        </w:rPr>
        <w:t>ди.</w:t>
      </w:r>
    </w:p>
    <w:p w:rsidR="007674EB" w:rsidRPr="00F024A8" w:rsidRDefault="007674EB" w:rsidP="007674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4. Қайтиш даври</w:t>
      </w:r>
      <w:r w:rsidRPr="00F024A8">
        <w:rPr>
          <w:rFonts w:ascii="Times New Roman" w:hAnsi="Times New Roman" w:cs="Times New Roman"/>
          <w:sz w:val="28"/>
          <w:szCs w:val="26"/>
          <w:lang w:val="uz-Cyrl-UZ"/>
        </w:rPr>
        <w:t xml:space="preserve"> Т</w:t>
      </w:r>
      <w:r w:rsidRPr="00F024A8">
        <w:rPr>
          <w:rFonts w:ascii="Times New Roman" w:hAnsi="Times New Roman" w:cs="Times New Roman"/>
          <w:sz w:val="28"/>
          <w:szCs w:val="26"/>
          <w:vertAlign w:val="subscript"/>
          <w:lang w:val="uz-Cyrl-UZ"/>
        </w:rPr>
        <w:t>0</w:t>
      </w:r>
      <w:r w:rsidRPr="00F024A8">
        <w:rPr>
          <w:rFonts w:ascii="Times New Roman" w:hAnsi="Times New Roman" w:cs="Times New Roman"/>
          <w:sz w:val="28"/>
          <w:szCs w:val="26"/>
          <w:lang w:val="uz-Cyrl-UZ"/>
        </w:rPr>
        <w:t xml:space="preserve"> - бу инвестициялар самарадорлигини бахолашнинг энг кенг тарқалган кўрсаткичларидан биридир. Бизнинг амалиётимизда қўлланилган капитал қўйилмаларни қоплаш муддати кўрсаткичидан фарқли ўлароқ, у даромадга эмас, балки инвестициялаштирилган маблағларни инновацияларга жалб қилиш ва пул оқимининг жорий қийматига мос келадиган пул оқимига асосланган.</w:t>
      </w:r>
    </w:p>
    <w:p w:rsidR="007674EB" w:rsidRPr="00F024A8" w:rsidRDefault="007674EB" w:rsidP="007674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Бозорга сармоя ётқизиш катта xавф билан боғлиқ бўлиб, инвестицияларнинг қопланиш муддати қанча кўп бўлса, бу xавф шунча катта бўлади. Бу вақт давомида жуда муҳим аҳамиятга эга ва бозор шароитларида нарxлар ўзгариши мумкин.</w:t>
      </w:r>
    </w:p>
    <w:p w:rsidR="007674EB" w:rsidRPr="00F024A8" w:rsidRDefault="007674EB" w:rsidP="007674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Ва ниҳоят, қайтариб олиш даври кўрсаткичига йўналиш одатда бу ҳақда аниқлик йўқ бўлса танланади. Инновацион тадбир амалга оширилади, шунинг учун маблағ эгаси узоқ муддатли инвестицияларни ишониб топширишга xавф туғдирмайди.</w:t>
      </w:r>
    </w:p>
    <w:p w:rsidR="007674EB" w:rsidRPr="00F024A8" w:rsidRDefault="007674EB" w:rsidP="007674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Тўловни қайтариш формула</w:t>
      </w:r>
      <w:r w:rsidRPr="00F024A8">
        <w:rPr>
          <w:rFonts w:ascii="Times New Roman" w:hAnsi="Times New Roman" w:cs="Times New Roman"/>
          <w:sz w:val="28"/>
          <w:szCs w:val="26"/>
          <w:lang w:val="uz-Cyrl-UZ"/>
        </w:rPr>
        <w:t>си:</w:t>
      </w:r>
    </w:p>
    <w:p w:rsidR="007674EB" w:rsidRPr="00F024A8" w:rsidRDefault="007674EB" w:rsidP="007674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w:t>
      </w:r>
      <w:r w:rsidRPr="00F024A8">
        <w:rPr>
          <w:rFonts w:ascii="Times New Roman" w:hAnsi="Times New Roman" w:cs="Times New Roman"/>
          <w:sz w:val="28"/>
          <w:szCs w:val="26"/>
          <w:vertAlign w:val="subscript"/>
          <w:lang w:val="uz-Cyrl-UZ"/>
        </w:rPr>
        <w:t>0</w:t>
      </w:r>
      <m:oMath>
        <m:r>
          <w:rPr>
            <w:rFonts w:ascii="Cambria Math" w:hAnsi="Cambria Math" w:cs="Times New Roman"/>
            <w:sz w:val="28"/>
            <w:szCs w:val="26"/>
          </w:rPr>
          <m:t>=</m:t>
        </m:r>
        <m:f>
          <m:fPr>
            <m:ctrlPr>
              <w:rPr>
                <w:rFonts w:ascii="Cambria Math" w:hAnsi="Cambria Math" w:cs="Times New Roman"/>
                <w:i/>
                <w:sz w:val="28"/>
                <w:szCs w:val="26"/>
                <w:lang w:val="uz-Cyrl-UZ"/>
              </w:rPr>
            </m:ctrlPr>
          </m:fPr>
          <m:num>
            <m:r>
              <w:rPr>
                <w:rFonts w:ascii="Cambria Math" w:hAnsi="Cambria Math" w:cs="Times New Roman"/>
                <w:sz w:val="28"/>
                <w:szCs w:val="26"/>
                <w:lang w:val="uz-Cyrl-UZ"/>
              </w:rPr>
              <m:t>К</m:t>
            </m:r>
          </m:num>
          <m:den>
            <m:r>
              <w:rPr>
                <w:rFonts w:ascii="Cambria Math" w:hAnsi="Cambria Math" w:cs="Times New Roman"/>
                <w:sz w:val="28"/>
                <w:szCs w:val="26"/>
                <w:lang w:val="uz-Cyrl-UZ"/>
              </w:rPr>
              <m:t>Д</m:t>
            </m:r>
          </m:den>
        </m:f>
      </m:oMath>
      <w:r w:rsidRPr="00F024A8">
        <w:rPr>
          <w:rFonts w:ascii="Times New Roman" w:hAnsi="Times New Roman" w:cs="Times New Roman"/>
          <w:sz w:val="28"/>
          <w:szCs w:val="26"/>
          <w:lang w:val="uz-Cyrl-UZ"/>
        </w:rPr>
        <w:t xml:space="preserve">                                                 (10.3)</w:t>
      </w:r>
    </w:p>
    <w:p w:rsidR="007674EB" w:rsidRPr="00F024A8" w:rsidRDefault="007674EB" w:rsidP="007674E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бу </w:t>
      </w:r>
      <w:r w:rsidRPr="00F024A8">
        <w:rPr>
          <w:rFonts w:ascii="Times New Roman" w:hAnsi="Times New Roman" w:cs="Times New Roman"/>
          <w:sz w:val="28"/>
          <w:szCs w:val="26"/>
        </w:rPr>
        <w:t>ерда</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К - инновацияларга дастлабки инвестициялар;</w:t>
      </w:r>
    </w:p>
    <w:p w:rsidR="007674EB" w:rsidRPr="00F024A8" w:rsidRDefault="007674EB" w:rsidP="007674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Д - йиллик пул даромадлари.</w:t>
      </w:r>
    </w:p>
    <w:p w:rsidR="007674EB" w:rsidRPr="00F024A8" w:rsidRDefault="007674EB" w:rsidP="007674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 теxнологияларни жорий этишнинг иқтисодий самарадорлигини ҳисоблаш усули мисолларини кўриб чиқамиз.</w:t>
      </w:r>
    </w:p>
    <w:p w:rsidR="007674EB" w:rsidRPr="00F024A8" w:rsidRDefault="007674EB" w:rsidP="007674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Мисол</w:t>
      </w:r>
    </w:p>
    <w:p w:rsidR="007674EB" w:rsidRPr="00F024A8" w:rsidRDefault="007674EB" w:rsidP="007674EB">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Овозни чанглайдиган қопламали девор қоғози ишлаб чиқариш ва сотиш бўйича қуйидаги маьлумотлар мавжуд.</w:t>
      </w:r>
    </w:p>
    <w:tbl>
      <w:tblPr>
        <w:tblStyle w:val="a4"/>
        <w:tblW w:w="7508" w:type="dxa"/>
        <w:tblInd w:w="562" w:type="dxa"/>
        <w:tblLook w:val="04A0" w:firstRow="1" w:lastRow="0" w:firstColumn="1" w:lastColumn="0" w:noHBand="0" w:noVBand="1"/>
      </w:tblPr>
      <w:tblGrid>
        <w:gridCol w:w="3256"/>
        <w:gridCol w:w="2126"/>
        <w:gridCol w:w="2126"/>
      </w:tblGrid>
      <w:tr w:rsidR="007674EB" w:rsidRPr="00F024A8" w:rsidTr="00286E9E">
        <w:tc>
          <w:tcPr>
            <w:tcW w:w="3256" w:type="dxa"/>
          </w:tcPr>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Кўрсаткичлар </w:t>
            </w:r>
          </w:p>
        </w:tc>
        <w:tc>
          <w:tcPr>
            <w:tcW w:w="2126" w:type="dxa"/>
          </w:tcPr>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Ўлчов бирлиги</w:t>
            </w:r>
          </w:p>
        </w:tc>
        <w:tc>
          <w:tcPr>
            <w:tcW w:w="2126" w:type="dxa"/>
          </w:tcPr>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Кўрсаткич катталиги</w:t>
            </w:r>
          </w:p>
        </w:tc>
      </w:tr>
      <w:tr w:rsidR="007674EB" w:rsidRPr="00F024A8" w:rsidTr="00286E9E">
        <w:tc>
          <w:tcPr>
            <w:tcW w:w="3256" w:type="dxa"/>
          </w:tcPr>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Сотув ҳажми</w:t>
            </w:r>
          </w:p>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Сотувдан тушган тушум(Р</w:t>
            </w:r>
            <w:r w:rsidRPr="00F024A8">
              <w:rPr>
                <w:rFonts w:ascii="Times New Roman" w:hAnsi="Times New Roman" w:cs="Times New Roman"/>
                <w:sz w:val="28"/>
                <w:szCs w:val="26"/>
                <w:vertAlign w:val="subscript"/>
                <w:lang w:val="uz-Cyrl-UZ"/>
              </w:rPr>
              <w:t>1</w:t>
            </w:r>
            <w:r w:rsidRPr="00F024A8">
              <w:rPr>
                <w:rFonts w:ascii="Times New Roman" w:hAnsi="Times New Roman" w:cs="Times New Roman"/>
                <w:sz w:val="28"/>
                <w:szCs w:val="26"/>
                <w:lang w:val="uz-Cyrl-UZ"/>
              </w:rPr>
              <w:t>)</w:t>
            </w:r>
          </w:p>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Ишлаб чиқариш ҳаражатлари (маҳсулот таннархи) (З</w:t>
            </w:r>
            <w:r w:rsidRPr="00F024A8">
              <w:rPr>
                <w:rFonts w:ascii="Times New Roman" w:hAnsi="Times New Roman" w:cs="Times New Roman"/>
                <w:sz w:val="28"/>
                <w:szCs w:val="26"/>
                <w:vertAlign w:val="subscript"/>
                <w:lang w:val="uz-Cyrl-UZ"/>
              </w:rPr>
              <w:t xml:space="preserve"> т</w:t>
            </w:r>
            <w:r w:rsidRPr="00F024A8">
              <w:rPr>
                <w:rFonts w:ascii="Times New Roman" w:hAnsi="Times New Roman" w:cs="Times New Roman"/>
                <w:sz w:val="28"/>
                <w:szCs w:val="26"/>
                <w:lang w:val="uz-Cyrl-UZ"/>
              </w:rPr>
              <w:t>)</w:t>
            </w:r>
          </w:p>
        </w:tc>
        <w:tc>
          <w:tcPr>
            <w:tcW w:w="2126" w:type="dxa"/>
          </w:tcPr>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минг рулон</w:t>
            </w:r>
          </w:p>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млн.</w:t>
            </w:r>
            <w:r w:rsidR="00E41C93" w:rsidRPr="00F024A8">
              <w:rPr>
                <w:rFonts w:ascii="Times New Roman" w:hAnsi="Times New Roman" w:cs="Times New Roman"/>
                <w:sz w:val="28"/>
                <w:szCs w:val="26"/>
                <w:lang w:val="uz-Cyrl-UZ"/>
              </w:rPr>
              <w:t>сўм</w:t>
            </w:r>
            <w:r w:rsidRPr="00F024A8">
              <w:rPr>
                <w:rFonts w:ascii="Times New Roman" w:hAnsi="Times New Roman" w:cs="Times New Roman"/>
                <w:sz w:val="28"/>
                <w:szCs w:val="26"/>
                <w:lang w:val="uz-Cyrl-UZ"/>
              </w:rPr>
              <w:t>.</w:t>
            </w:r>
          </w:p>
          <w:p w:rsidR="007674EB" w:rsidRPr="00F024A8" w:rsidRDefault="007674EB" w:rsidP="007674EB">
            <w:pPr>
              <w:spacing w:line="259" w:lineRule="auto"/>
              <w:ind w:firstLine="567"/>
              <w:jc w:val="both"/>
              <w:rPr>
                <w:rFonts w:ascii="Times New Roman" w:hAnsi="Times New Roman" w:cs="Times New Roman"/>
                <w:sz w:val="28"/>
                <w:szCs w:val="26"/>
                <w:lang w:val="uz-Cyrl-UZ"/>
              </w:rPr>
            </w:pPr>
          </w:p>
          <w:p w:rsidR="007674EB" w:rsidRPr="00F024A8" w:rsidRDefault="007674EB" w:rsidP="00E41C93">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млн.</w:t>
            </w:r>
            <w:r w:rsidR="00E41C93" w:rsidRPr="00F024A8">
              <w:rPr>
                <w:rFonts w:ascii="Times New Roman" w:hAnsi="Times New Roman" w:cs="Times New Roman"/>
                <w:sz w:val="28"/>
                <w:szCs w:val="26"/>
                <w:lang w:val="uz-Cyrl-UZ"/>
              </w:rPr>
              <w:t>сўм</w:t>
            </w:r>
            <w:r w:rsidRPr="00F024A8">
              <w:rPr>
                <w:rFonts w:ascii="Times New Roman" w:hAnsi="Times New Roman" w:cs="Times New Roman"/>
                <w:sz w:val="28"/>
                <w:szCs w:val="26"/>
                <w:lang w:val="uz-Cyrl-UZ"/>
              </w:rPr>
              <w:t>.</w:t>
            </w:r>
          </w:p>
        </w:tc>
        <w:tc>
          <w:tcPr>
            <w:tcW w:w="2126" w:type="dxa"/>
          </w:tcPr>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300</w:t>
            </w:r>
          </w:p>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22588</w:t>
            </w:r>
          </w:p>
          <w:p w:rsidR="007674EB" w:rsidRPr="00F024A8" w:rsidRDefault="007674EB" w:rsidP="007674EB">
            <w:pPr>
              <w:spacing w:line="259" w:lineRule="auto"/>
              <w:ind w:firstLine="567"/>
              <w:jc w:val="both"/>
              <w:rPr>
                <w:rFonts w:ascii="Times New Roman" w:hAnsi="Times New Roman" w:cs="Times New Roman"/>
                <w:sz w:val="28"/>
                <w:szCs w:val="26"/>
                <w:lang w:val="uz-Cyrl-UZ"/>
              </w:rPr>
            </w:pPr>
          </w:p>
          <w:p w:rsidR="007674EB" w:rsidRPr="00F024A8" w:rsidRDefault="007674EB" w:rsidP="007674EB">
            <w:pPr>
              <w:spacing w:line="259" w:lineRule="auto"/>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8444</w:t>
            </w:r>
          </w:p>
        </w:tc>
      </w:tr>
    </w:tbl>
    <w:p w:rsidR="007674EB" w:rsidRPr="00F024A8" w:rsidRDefault="007674EB" w:rsidP="007674EB">
      <w:pPr>
        <w:spacing w:after="0"/>
        <w:ind w:firstLine="567"/>
        <w:jc w:val="both"/>
        <w:rPr>
          <w:rFonts w:ascii="Times New Roman" w:hAnsi="Times New Roman" w:cs="Times New Roman"/>
          <w:sz w:val="28"/>
          <w:szCs w:val="26"/>
        </w:rPr>
      </w:pPr>
    </w:p>
    <w:p w:rsidR="007674EB" w:rsidRPr="00F024A8" w:rsidRDefault="007674EB" w:rsidP="007674EB">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Ҳисоб-китоб даври учун овоз чиқарувчи қопламали девор қоғози ишлаб чиқариш ва сотишдан олинган иқтисодий </w:t>
      </w:r>
      <w:r w:rsidRPr="00F024A8">
        <w:rPr>
          <w:rFonts w:ascii="Times New Roman" w:hAnsi="Times New Roman" w:cs="Times New Roman"/>
          <w:sz w:val="28"/>
          <w:szCs w:val="26"/>
          <w:lang w:val="uz-Cyrl-UZ"/>
        </w:rPr>
        <w:t>самара</w:t>
      </w:r>
      <w:r w:rsidRPr="00F024A8">
        <w:rPr>
          <w:rFonts w:ascii="Times New Roman" w:hAnsi="Times New Roman" w:cs="Times New Roman"/>
          <w:sz w:val="28"/>
          <w:szCs w:val="26"/>
        </w:rPr>
        <w:t xml:space="preserve"> (фойда) қуйидаги формула бўйича аниқланади:</w:t>
      </w:r>
    </w:p>
    <w:p w:rsidR="00B7077E" w:rsidRPr="00F024A8" w:rsidRDefault="00B7077E" w:rsidP="00B7077E">
      <w:pPr>
        <w:spacing w:after="0"/>
        <w:ind w:firstLine="567"/>
        <w:jc w:val="center"/>
        <w:rPr>
          <w:rFonts w:ascii="Times New Roman" w:hAnsi="Times New Roman" w:cs="Times New Roman"/>
          <w:sz w:val="28"/>
          <w:szCs w:val="26"/>
        </w:rPr>
      </w:pPr>
      <w:r w:rsidRPr="00F024A8">
        <w:rPr>
          <w:rFonts w:ascii="Times New Roman" w:hAnsi="Times New Roman" w:cs="Times New Roman"/>
          <w:sz w:val="28"/>
          <w:szCs w:val="26"/>
        </w:rPr>
        <w:t>Э</w:t>
      </w:r>
      <w:r w:rsidRPr="00F024A8">
        <w:rPr>
          <w:rFonts w:ascii="Times New Roman" w:hAnsi="Times New Roman" w:cs="Times New Roman"/>
          <w:sz w:val="28"/>
          <w:szCs w:val="26"/>
          <w:vertAlign w:val="subscript"/>
        </w:rPr>
        <w:t>Т</w:t>
      </w:r>
      <w:r w:rsidRPr="00F024A8">
        <w:rPr>
          <w:rFonts w:ascii="Times New Roman" w:hAnsi="Times New Roman" w:cs="Times New Roman"/>
          <w:sz w:val="28"/>
          <w:szCs w:val="26"/>
        </w:rPr>
        <w:t>= Р</w:t>
      </w:r>
      <w:r w:rsidRPr="00F024A8">
        <w:rPr>
          <w:rFonts w:ascii="Times New Roman" w:hAnsi="Times New Roman" w:cs="Times New Roman"/>
          <w:sz w:val="28"/>
          <w:szCs w:val="26"/>
          <w:vertAlign w:val="subscript"/>
        </w:rPr>
        <w:t>Т</w:t>
      </w:r>
      <w:r w:rsidRPr="00F024A8">
        <w:rPr>
          <w:rFonts w:ascii="Times New Roman" w:hAnsi="Times New Roman" w:cs="Times New Roman"/>
          <w:sz w:val="28"/>
          <w:szCs w:val="26"/>
        </w:rPr>
        <w:t>- З</w:t>
      </w:r>
      <w:r w:rsidRPr="00F024A8">
        <w:rPr>
          <w:rFonts w:ascii="Times New Roman" w:hAnsi="Times New Roman" w:cs="Times New Roman"/>
          <w:sz w:val="28"/>
          <w:szCs w:val="26"/>
          <w:vertAlign w:val="subscript"/>
        </w:rPr>
        <w:t>Т</w:t>
      </w:r>
    </w:p>
    <w:p w:rsidR="00B7077E" w:rsidRPr="00F024A8" w:rsidRDefault="00B7077E" w:rsidP="00B7077E">
      <w:pPr>
        <w:spacing w:after="0"/>
        <w:ind w:firstLine="567"/>
        <w:jc w:val="both"/>
        <w:rPr>
          <w:rFonts w:ascii="Times New Roman" w:hAnsi="Times New Roman" w:cs="Times New Roman"/>
          <w:sz w:val="28"/>
          <w:szCs w:val="26"/>
        </w:rPr>
      </w:pPr>
    </w:p>
    <w:p w:rsidR="00B7077E" w:rsidRPr="00F024A8" w:rsidRDefault="00B7077E" w:rsidP="00B7077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Натижа</w:t>
      </w:r>
      <w:r w:rsidRPr="00F024A8">
        <w:rPr>
          <w:rFonts w:ascii="Times New Roman" w:hAnsi="Times New Roman" w:cs="Times New Roman"/>
          <w:sz w:val="28"/>
          <w:szCs w:val="26"/>
        </w:rPr>
        <w:t xml:space="preserve"> Э</w:t>
      </w:r>
      <w:r w:rsidRPr="00F024A8">
        <w:rPr>
          <w:rFonts w:ascii="Times New Roman" w:hAnsi="Times New Roman" w:cs="Times New Roman"/>
          <w:sz w:val="28"/>
          <w:szCs w:val="26"/>
          <w:vertAlign w:val="subscript"/>
        </w:rPr>
        <w:t>Т</w:t>
      </w:r>
      <w:r w:rsidRPr="00F024A8">
        <w:rPr>
          <w:rFonts w:ascii="Times New Roman" w:hAnsi="Times New Roman" w:cs="Times New Roman"/>
          <w:sz w:val="28"/>
          <w:szCs w:val="26"/>
        </w:rPr>
        <w:t xml:space="preserve">= 22588 - 8444 = 14144 млн. </w:t>
      </w:r>
      <w:r w:rsidR="00E41C93" w:rsidRPr="00F024A8">
        <w:rPr>
          <w:rFonts w:ascii="Times New Roman" w:hAnsi="Times New Roman" w:cs="Times New Roman"/>
          <w:sz w:val="28"/>
          <w:szCs w:val="26"/>
          <w:lang w:val="uz-Cyrl-UZ"/>
        </w:rPr>
        <w:t>сўм</w:t>
      </w:r>
      <w:r w:rsidRPr="00F024A8">
        <w:rPr>
          <w:rFonts w:ascii="Times New Roman" w:hAnsi="Times New Roman" w:cs="Times New Roman"/>
          <w:sz w:val="28"/>
          <w:szCs w:val="26"/>
        </w:rPr>
        <w:t>.</w:t>
      </w:r>
    </w:p>
    <w:p w:rsidR="00E47481" w:rsidRPr="00F024A8" w:rsidRDefault="00E41C93" w:rsidP="00E41C93">
      <w:pPr>
        <w:shd w:val="clear" w:color="auto" w:fill="FFFFFF"/>
        <w:spacing w:after="0" w:line="240" w:lineRule="auto"/>
        <w:ind w:firstLine="567"/>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 xml:space="preserve">Бундай холатларни Қашқадарё вилоятидаги </w:t>
      </w:r>
      <w:r w:rsidR="00E47481" w:rsidRPr="00F024A8">
        <w:rPr>
          <w:rFonts w:ascii="Times New Roman" w:eastAsia="Times New Roman" w:hAnsi="Times New Roman"/>
          <w:sz w:val="28"/>
          <w:szCs w:val="26"/>
          <w:lang w:val="uz-Cyrl-UZ" w:eastAsia="ru-RU"/>
        </w:rPr>
        <w:t xml:space="preserve">Ғузор туманидаги </w:t>
      </w:r>
      <w:r w:rsidRPr="00F024A8">
        <w:rPr>
          <w:rFonts w:ascii="Times New Roman" w:eastAsia="Times New Roman" w:hAnsi="Times New Roman"/>
          <w:sz w:val="28"/>
          <w:szCs w:val="26"/>
          <w:lang w:val="uz-Cyrl-UZ" w:eastAsia="ru-RU"/>
        </w:rPr>
        <w:t>Шўртан ГХК да кўриш мумкин. У</w:t>
      </w:r>
      <w:r w:rsidR="00E47481" w:rsidRPr="00F024A8">
        <w:rPr>
          <w:rFonts w:ascii="Times New Roman" w:eastAsia="Times New Roman" w:hAnsi="Times New Roman"/>
          <w:sz w:val="28"/>
          <w:szCs w:val="26"/>
          <w:lang w:val="uz-Cyrl-UZ" w:eastAsia="ru-RU"/>
        </w:rPr>
        <w:t xml:space="preserve">шбу ҳудуд яқин-яқингача қуруқ дашт эди. Бу ерда қурилиши мўлжаллаган завод лойиҳаси тўхтаб қолган, уни бошлашга ҳеч ким журъат қилолмаётганди.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Шавкат Мирзиёев давлатимиз раҳбари бўлгач, бу лойиҳага оид барча масалаларни ҳал қилиб берди. Президентимизнинг 2016 йил 29 декабрдаги қарорида «Шўртан газ-кимё мажмуасининг тозаланган метани негизида синтетик суюқ ёқилғи ишлаб чиқаришни ташкил этиш» инвестицион лойиҳаси буйича қўшимча чора-тадбирлар белгиланди.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Мамлакатимиз раҳбари 2017 йил февраль ойида Қашқадарё вилоятига ташрифи чоғида мазкур заводнинг қурилиш майдонига келиб, унинг молиялаштирилиши, хорижий технологиялар  билан жиҳозланиши, қурувчилар ва кадрлар таъминоти каби барча масалаларни чуқур таҳлил қилган эди.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Президент Шавкат Мирзиёев 2018 йил 13 декабрь куни бу ерга яна бир бор ташриф буюрди. Фақат бу гал манзара умуман бошқача. 135 гектардан зиёд майдонда қурилиш ишлари қизғин. Темир-бетон пойдеворлар қўйилиб, эстакадалар кўтарилган. Улкан автокранлар ўрнатилиб, мураккаб ускуналарни йиғиш бошлаб юборилган.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Завод дунёдаги етакчи лицензиар компаниялар – “Сасол” (ЖАР), “Халдор Топсе” (Дания) ва “Шеврон” (АҚШ) технологияси асосида барпо этилмоқда. Қурилиш ишлари бош пудратчи – Корея Республикасининг “Hyundai Engineering Co. Ltd.” ва “Hyundai Engineering and Construction Co., Ltd”, Сингапурнинг “Enter Engineering Pte. Ltd.” компаниялари томонидан олиб борилмоқда. Қурувчи ва пайвандчиларнинг кўпчилиги маҳаллий ёшлардир.</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lastRenderedPageBreak/>
        <w:t>Мажмуа учун зарур 11 мингдан ортиқ технологик ускуналар Япония, Жанубий Корея, Сингапур, АҚШ, Германия, Италия, Хитой, Россия каби 21 та давлатдаги 126 та заводда тайёрланмоқда.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Бундай иш ҳажми бежиз эмас. Табиий газдан синтетик суюқ ёқилғи (GTL) олиш жуда ноёб жараён бўлиб, юқори технологиялар ва мураккаб илмий ечимларни талаб этади. Ҳозирда дунёда бундай заводлар атиги бешта, ўзимизнинг Шўртандагиси олтинчиси бўлади.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Мазкур улкан лойиҳанинг умумий қиймати 3,6 миллиард АҚШ доллари. Унинг амалга оширилиши натижасида йилига 3,6 миллиард куб метр газ чуқур қайта ишланиб, ЕВРО-5 стандартларига жавоб берадиган 1,5 миллион тонна синтетик суюқ ёқилғи ишлаб чиқарилади. Булар  311 минг тонна авиакеросин, 743 минг тонна дизел ёнилғиси, 431 минг тонна нафта, 53 минг тонна суюлтирилган газдир.</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Заводнинг асосий аҳамияти мана шунда. Яъни, табиий газ шунчаки хомашё сифатида эмас, қўшимча қийматли маҳсулот сифатида сотилади.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Масалан, 1000 куб метр табиий газ экспорт нархи ҳозирги кунда 155 доллар атрофида бўлса, бўлғуси заводда шунча газни қайта ишлаш орқали 300 долларлик маҳсулот ишлаб чиқарилади. Фойда икки баробар ортади.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Йилига ҳисоблаганда, табиий газдан кўра тайёр GTL маҳсулотларидан кўриладиган қўшимча даромад 576 миллион доллардан ошади.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Яна бир муҳим жиҳати – завод маҳсулотлари ҳозирда четдан импорт қиланаётган хомашёлар ўрнини қоплайди. Бунинг эвазига йилига нефть сотиб олишга кетадиган 1 миллиард доллардан ортиқ валюта маблағлари иқтисод қилинади.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Президент Шавкат Мирзиёев мажмуа қурилишини кўздан кечирди. Пудратчи ва инвесторлар билан суҳбатлашди.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 Биз ҳар томонлама мулоҳаза қилиб, синтетик ёқилғи ишлаб чиқарадиган, 1 миллиард доллар импорт ўрнини тўлдирадиган тарихий лойиҳа қилдик. Бу Ўзбекистон иқтисодиётини барқарор қилиш учун катта салоҳиятга эга. Шу пайтгача тармоқда бундай номенклатура йўқ эди.  Бу ерда ёқилғи ишлаб чиқариб, бензин таннархини туширсак, одамларимиз шуни сезади, - деди Шавкат Мирзиёев.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Давлатимиз раҳбари мутахассислар, техника ва ресурслардан максимал фойдаланиб, қурилиш-монтаж жараёнларини оқилона мувофиқлаштириб, заводни ишга туширишни тезлаштириш, маҳсулот ишлаб чиқаришни бир кун бўлсаям эртароқ йўлга қўйиш зарурлигини таъкидлади. Заводни фойдаланишга топшириш муддатини қисқартириш бўйича таклифлар ишлаб чиқиш бўйича топшириқ берди. Ушбу завод Шўртан газ-кимё мажмуасининг ёнида жойлашгани умумлашган инфратузилма объектларидан фойдаланишда қулайлик яратади. Бу ерда яна бир лойиҳа – Шўртан газ-кимё мажмуасининг қувватини 125 минг тоннадан 505 минг тоннагача ошириш лойиҳаси режалаштирилган.</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eastAsia="ru-RU"/>
        </w:rPr>
      </w:pPr>
      <w:r w:rsidRPr="00F024A8">
        <w:rPr>
          <w:rFonts w:ascii="Times New Roman" w:eastAsia="Times New Roman" w:hAnsi="Times New Roman"/>
          <w:sz w:val="28"/>
          <w:szCs w:val="26"/>
          <w:lang w:eastAsia="ru-RU"/>
        </w:rPr>
        <w:t>Унда GTL  заводидан чиқадиган нафтани қайта ишлаб, янги турдаги полиэтилен ва полипропилен маҳсулотлари ишлаб чиқариш кўзда тутилган.  </w:t>
      </w:r>
      <w:r w:rsidRPr="00F024A8">
        <w:rPr>
          <w:rFonts w:ascii="Times New Roman" w:eastAsia="Times New Roman" w:hAnsi="Times New Roman"/>
          <w:sz w:val="28"/>
          <w:szCs w:val="26"/>
          <w:lang w:eastAsia="ru-RU"/>
        </w:rPr>
        <w:br/>
      </w:r>
      <w:r w:rsidRPr="00F024A8">
        <w:rPr>
          <w:rFonts w:ascii="Times New Roman" w:eastAsia="Times New Roman" w:hAnsi="Times New Roman"/>
          <w:sz w:val="28"/>
          <w:szCs w:val="26"/>
          <w:lang w:eastAsia="ru-RU"/>
        </w:rPr>
        <w:lastRenderedPageBreak/>
        <w:t>Бу ишлар натижасида ҳудуд технологик кластерга айланиб, келгусида кимё, автомобилсозлик, туризм, фармацевтика, тўқимачилик ва бошқа соҳаларни янада ривожлантиришга асос бўлади.</w:t>
      </w:r>
    </w:p>
    <w:p w:rsidR="00E47481" w:rsidRPr="00F024A8" w:rsidRDefault="00E41C93" w:rsidP="003339F4">
      <w:pPr>
        <w:shd w:val="clear" w:color="auto" w:fill="FFFFFF"/>
        <w:spacing w:after="0" w:line="240" w:lineRule="auto"/>
        <w:ind w:firstLine="708"/>
        <w:jc w:val="both"/>
        <w:rPr>
          <w:rFonts w:ascii="Times New Roman" w:eastAsia="Times New Roman" w:hAnsi="Times New Roman"/>
          <w:sz w:val="28"/>
          <w:szCs w:val="26"/>
          <w:lang w:val="uz-Cyrl-UZ" w:eastAsia="ru-RU"/>
        </w:rPr>
      </w:pPr>
      <w:r w:rsidRPr="00F024A8">
        <w:rPr>
          <w:rFonts w:ascii="Times New Roman" w:eastAsia="Times New Roman" w:hAnsi="Times New Roman"/>
          <w:bCs/>
          <w:sz w:val="28"/>
          <w:szCs w:val="26"/>
          <w:lang w:val="uz-Cyrl-UZ" w:eastAsia="ru-RU"/>
        </w:rPr>
        <w:t xml:space="preserve">Шунингдек мамлакатимизда инновацион фаолиятни ривожлантиришда Президентимиз </w:t>
      </w:r>
      <w:r w:rsidR="00E47481" w:rsidRPr="00F024A8">
        <w:rPr>
          <w:rFonts w:ascii="Times New Roman" w:eastAsia="Times New Roman" w:hAnsi="Times New Roman"/>
          <w:bCs/>
          <w:sz w:val="28"/>
          <w:szCs w:val="26"/>
          <w:lang w:val="uz-Cyrl-UZ" w:eastAsia="ru-RU"/>
        </w:rPr>
        <w:t xml:space="preserve">Шавкат Мирзиёев </w:t>
      </w:r>
      <w:r w:rsidR="003339F4" w:rsidRPr="00F024A8">
        <w:rPr>
          <w:rFonts w:ascii="Times New Roman" w:eastAsia="Times New Roman" w:hAnsi="Times New Roman"/>
          <w:bCs/>
          <w:sz w:val="28"/>
          <w:szCs w:val="26"/>
          <w:lang w:val="uz-Cyrl-UZ" w:eastAsia="ru-RU"/>
        </w:rPr>
        <w:t xml:space="preserve">фаол амалиёт олиб бормоқдалар. Масалан, 2018 йил 20 ноябрда </w:t>
      </w:r>
      <w:r w:rsidR="00E47481" w:rsidRPr="00F024A8">
        <w:rPr>
          <w:rFonts w:ascii="Times New Roman" w:eastAsia="Times New Roman" w:hAnsi="Times New Roman"/>
          <w:bCs/>
          <w:sz w:val="28"/>
          <w:szCs w:val="26"/>
          <w:lang w:val="uz-Cyrl-UZ" w:eastAsia="ru-RU"/>
        </w:rPr>
        <w:t>нефть-газ саноатини</w:t>
      </w:r>
      <w:r w:rsidR="003339F4" w:rsidRPr="00F024A8">
        <w:rPr>
          <w:rFonts w:ascii="Times New Roman" w:eastAsia="Times New Roman" w:hAnsi="Times New Roman"/>
          <w:bCs/>
          <w:sz w:val="28"/>
          <w:szCs w:val="26"/>
          <w:lang w:val="uz-Cyrl-UZ" w:eastAsia="ru-RU"/>
        </w:rPr>
        <w:t xml:space="preserve"> инновацион</w:t>
      </w:r>
      <w:r w:rsidR="00E47481" w:rsidRPr="00F024A8">
        <w:rPr>
          <w:rFonts w:ascii="Times New Roman" w:eastAsia="Times New Roman" w:hAnsi="Times New Roman"/>
          <w:bCs/>
          <w:sz w:val="28"/>
          <w:szCs w:val="26"/>
          <w:lang w:val="uz-Cyrl-UZ" w:eastAsia="ru-RU"/>
        </w:rPr>
        <w:t xml:space="preserve"> ривожлантириш бўйича вазифаларни белгилаб берди</w:t>
      </w:r>
      <w:r w:rsidR="003339F4" w:rsidRPr="00F024A8">
        <w:rPr>
          <w:rFonts w:ascii="Times New Roman" w:eastAsia="Times New Roman" w:hAnsi="Times New Roman"/>
          <w:bCs/>
          <w:sz w:val="28"/>
          <w:szCs w:val="26"/>
          <w:lang w:val="uz-Cyrl-UZ" w:eastAsia="ru-RU"/>
        </w:rPr>
        <w:t>лар.</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Нефть-газ саноати мамлакатимиз иқтисодиётида муҳим ўрин эгаллайди. Ушбу соҳа нафақат энергия манбаи, балки кўплаб тармоқлар учун зарур бўлган полимерлар, органик кимёвий моддалар ҳамда азотли минерал ўғитларни ишлаб чиқаришда асосий хомашё базаси ҳисобланади.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Кейинги икки йилда соҳада амалга оширилган ишлар натижасида газ қазиб чиқариш ҳажми 10 фоизга ортди, аҳолига 15 фоизга кўп табиий газ ва 1,6 баробарга кўп суюлтирилган газ етказиб берилди.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Шу даврда нефтни қайта ишлаш заводларида қўшимча 204 минг тонна нефть маҳсулотлари ишлаб чиқарилиб, ички бозорда бензин, дизель ёқилғисига бўлган талаб қондириб келинмоқда.</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Шўртан ва Устюрт газ-кимё комплексларида 2018 йилнинг ўзида газга нисбатан қўшилган қиймати 4 баробар кўп бўлган қарийб 700 миллион долларлик полиэтилен ва полипропилен ишлаб чиқарилади.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Нефть-газ соҳасини янада ривожлантириш учун 2030 йилгача геология-қидирув ишларини олиб бориш, углеводородларни қазиб чиқариш ва чуқур қайта ишлаш бўйича умумий қиймати 36,5 миллиард долларлик 30 та инвестиция лойиҳасини амалга ошириш белгиланган.</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Углеводородлар захирасини кўпайтириш бўйича аниқ чоралар кўрилмаса, яқин 10-15 йилда мавжуд захира 2 баробарга камаяди.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Шу боис, йиғилишда “Ўзбекнефтгаз” жамияти раҳбариятига геология-қидирув ишлари ва қазиб олиш ҳажмини ошириш, конларни модернизация қилиш ва янгиларини очиш, нефть-газ хомашёсини чуқур қайта ишлаш, инвестицияларни кўпайтириш бўйича топшириқлар берилди. Жаҳон тажрибаси асосида бу ишларга инвесторларни кенгроқ жалб қилиш, давлат ва инвесторлар манфаатини ҳимоя қилишни таъминлайдиган янги механизмлар ишлаб чиқиш вазифаси қўйилди.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Шунингдек, 2017-2021 йилларда углеводород хомашёсини қазиб олиш дастурининг иккинчи босқичини амалга ошириш ва уни молиялаштириш бўйича жорий йил якунига қадар таклифлар киритиш топширилди.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Магистрал газ қувурлари ва газ тақсимот тизимининг асосий қисми таъмирталаб ҳолатга келган. Келажакда истеъмолчиларни кафолатланган табиий газ билан таъминлаш мақсадида магистрал газ транспорт тизимини модернизация қилиш ҳамда газ оқимини бошқариш (SCADA) тизимини жорий этиш бўйича 1,6 миллиард долларлик лойиҳа амалга оширилади.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 xml:space="preserve">Бундан ташқари, газ тақсимот тизимини модернизация қилиш, газ истеъмолини ҳисобга олиш ва назорат қилиш тизими тизимини жорий этиш </w:t>
      </w:r>
      <w:r w:rsidRPr="00F024A8">
        <w:rPr>
          <w:rFonts w:ascii="Times New Roman" w:eastAsia="Times New Roman" w:hAnsi="Times New Roman"/>
          <w:sz w:val="28"/>
          <w:szCs w:val="26"/>
          <w:lang w:val="uz-Cyrl-UZ" w:eastAsia="ru-RU"/>
        </w:rPr>
        <w:lastRenderedPageBreak/>
        <w:t>лойиҳаларига хорижий инвестиция ва кредитларни жалб қилиш бўйича топшириқлар берилди.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Бунги кунда табиий газнинг атиги 2 фоизи чуқур қайта ишланиб, юқори қўшилган қийматли маҳсулотлар олинаётган бўлса, келгуси 10 йилда бу кўрсаткични 7 баробар ошириш имконияти бор. Шунинг учун “Ўзбекнефтгаз” жамияти нефть ва газ кимё йўналишига устувор аҳамият қаратиши зарурлиги таъкидланди.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Жумладан, ароматик углеводородлар (бензол, толуол, ксилол), метанолдан олефин олиш технологияси асосида янги маҳсулотлар – полистирол, полиэтилентерефталат ва синтетик каучуклар ишлаб чиқариш, полиэтилен ва полипропилен ишлаб чиқаришни кўпайтириш имкони мавжуд. Ушбу лойиҳаларни амалга оширишга 9 миллиард доллар атрофида маблағлар жалб қилиниши лозим.</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Шунинг учун Европа мамлакатлари, Япония, АҚШ, Бирлашган Араб Амирликларидаги йирик компанияларнинг тўғридан-тўғри инвестицияларини жалб этиш ва лойиҳаларни амалга ошириш стратегияси ишлаб чиқилади.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Йиғилишда “Ўзбекнефтгаз” жамияти бошқарув тизими мураккаб ва кўп поғонали бўлгани сабабли соҳада ислоҳотлар амалга оширилиши суст кечаётгани танқид қилинди.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Бошқарув тизимини такомиллаштириш мақсадида “Ўзбекнефтгаз” жамиятининг ташкилий тузилмасини оптималлаштириш, тармоққа оид бўлмаган ташкилотларни тизимдан чиқариш бўйича кўрсатмалар берилди. Хусусан, такрорланувчи функцияларни бажарувчи бошқарув бўғинларини қисқартириш, тармоқдаги сервис корхоналарини ҳамда ёрдамчи ишлаб чиқаришларни давлат-хусусий шериклик асосида инвесторларга бериш кераклиги таъкидланди.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Соҳадаги тўртта илмий-тадқиқот, изланиш ва лойиҳалаштириш институтлари негизида миллий нефть-газ илмий-тадқиқот институтини ташкил этиб, углеводородларни чуқур қайта ишлаш бўйича инновацион ечимлар топиш ва татбиқ этишга алоҳида эътибор қаратиш вазифаси қўйилди.</w:t>
      </w:r>
      <w:r w:rsidRPr="00F024A8">
        <w:rPr>
          <w:rFonts w:ascii="Segoe UI" w:eastAsia="Times New Roman" w:hAnsi="Segoe UI"/>
          <w:sz w:val="28"/>
          <w:szCs w:val="26"/>
          <w:lang w:val="uz-Cyrl-UZ" w:eastAsia="ru-RU"/>
        </w:rPr>
        <w:t>​</w:t>
      </w:r>
    </w:p>
    <w:p w:rsidR="00E47481" w:rsidRPr="00F024A8" w:rsidRDefault="003339F4"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bCs/>
          <w:sz w:val="28"/>
          <w:szCs w:val="26"/>
          <w:lang w:val="uz-Cyrl-UZ" w:eastAsia="ru-RU"/>
        </w:rPr>
        <w:t xml:space="preserve">Ўз навбатида топширилган вазифалар ҳам босқичма-босқич амалга оширилмоқда. Масалан, </w:t>
      </w:r>
      <w:r w:rsidR="00E47481" w:rsidRPr="00F024A8">
        <w:rPr>
          <w:rFonts w:ascii="Times New Roman" w:eastAsia="Times New Roman" w:hAnsi="Times New Roman"/>
          <w:bCs/>
          <w:sz w:val="28"/>
          <w:szCs w:val="26"/>
          <w:lang w:val="uz-Cyrl-UZ" w:eastAsia="ru-RU"/>
        </w:rPr>
        <w:t>Қашқадарёда газ аралашмаларини ишлаб чиқариш қўшма корхонаси очилади</w:t>
      </w:r>
      <w:r w:rsidRPr="00F024A8">
        <w:rPr>
          <w:rFonts w:ascii="Times New Roman" w:eastAsia="Times New Roman" w:hAnsi="Times New Roman"/>
          <w:bCs/>
          <w:sz w:val="28"/>
          <w:szCs w:val="26"/>
          <w:lang w:val="uz-Cyrl-UZ" w:eastAsia="ru-RU"/>
        </w:rPr>
        <w:t>.</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 xml:space="preserve">Қашқадарё ССМ ДК ва Honeywell компанияси Россиядаги расмий дистрибюторлари ўртасида Газоанализаторларни қиёслаш учун фойдаланиладиган газ аралашмаларини ишлаб чиқаришни ташкил этиш юзасидан қўшма корхона очиш бўйича музокаралар олиб бормоқда. </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Манбада қайд қилинишича, 18 май куни Қашқадарё синов ва сертификатлаштириш маркази давлат корхонасида Honeywell компаниясининг Россиядаги расмий дистрибюторлари билан биргаликда, Қашқадарё ҳудудида нефть ва газ соҳасида фаолият юритаётган йирик корхоналар, жумладан Lukoil Uzbekistan Operating company</w:t>
      </w:r>
      <w:r w:rsidRPr="00F024A8">
        <w:rPr>
          <w:rFonts w:ascii="Segoe UI" w:eastAsia="Times New Roman" w:hAnsi="Segoe UI"/>
          <w:sz w:val="28"/>
          <w:szCs w:val="26"/>
          <w:lang w:val="uz-Cyrl-UZ" w:eastAsia="ru-RU"/>
        </w:rPr>
        <w:t>​</w:t>
      </w:r>
      <w:r w:rsidRPr="00F024A8">
        <w:rPr>
          <w:rFonts w:ascii="Times New Roman" w:eastAsia="Times New Roman" w:hAnsi="Times New Roman"/>
          <w:sz w:val="28"/>
          <w:szCs w:val="26"/>
          <w:lang w:val="uz-Cyrl-UZ" w:eastAsia="ru-RU"/>
        </w:rPr>
        <w:t xml:space="preserve"> МЧЖ, Enter Engineering Pte Ltd, Eriell </w:t>
      </w:r>
      <w:r w:rsidRPr="00F024A8">
        <w:rPr>
          <w:rFonts w:ascii="Segoe UI" w:eastAsia="Times New Roman" w:hAnsi="Segoe UI"/>
          <w:sz w:val="28"/>
          <w:szCs w:val="26"/>
          <w:lang w:val="uz-Cyrl-UZ" w:eastAsia="ru-RU"/>
        </w:rPr>
        <w:t>​</w:t>
      </w:r>
      <w:r w:rsidRPr="00F024A8">
        <w:rPr>
          <w:rFonts w:ascii="Times New Roman" w:eastAsia="Times New Roman" w:hAnsi="Times New Roman"/>
          <w:sz w:val="28"/>
          <w:szCs w:val="26"/>
          <w:lang w:val="uz-Cyrl-UZ" w:eastAsia="ru-RU"/>
        </w:rPr>
        <w:t xml:space="preserve">компанияси, Муборакнефтгаз МЧЖ, </w:t>
      </w:r>
      <w:r w:rsidRPr="00F024A8">
        <w:rPr>
          <w:rFonts w:ascii="Times New Roman" w:eastAsia="Times New Roman" w:hAnsi="Times New Roman"/>
          <w:sz w:val="28"/>
          <w:szCs w:val="26"/>
          <w:lang w:val="uz-Cyrl-UZ" w:eastAsia="ru-RU"/>
        </w:rPr>
        <w:lastRenderedPageBreak/>
        <w:t>Шўртаннефтгаз МЧЖ, Муборак ГКИЗ МЧЖ, Шўртан газ кимё мажмуаси МЧЖ, Гиссарнефтгаз ҚК МЧЖ вакиллари ҳамда марказ раҳбарияти иштирокида Газоанализаторларни қиёслаш учун фойдаланиладиган газ аралашмаларини ишлаб чиқариш бўйича қўшма корхона очиш юзасидан музокаралар олиб борилди.</w:t>
      </w:r>
    </w:p>
    <w:p w:rsidR="00E47481" w:rsidRPr="00F024A8" w:rsidRDefault="00E47481" w:rsidP="00E47481">
      <w:pPr>
        <w:shd w:val="clear" w:color="auto" w:fill="FFFFFF"/>
        <w:spacing w:after="0" w:line="240" w:lineRule="auto"/>
        <w:jc w:val="both"/>
        <w:rPr>
          <w:rFonts w:ascii="Times New Roman" w:eastAsia="Times New Roman" w:hAnsi="Times New Roman"/>
          <w:sz w:val="28"/>
          <w:szCs w:val="26"/>
          <w:lang w:val="uz-Cyrl-UZ" w:eastAsia="ru-RU"/>
        </w:rPr>
      </w:pPr>
      <w:r w:rsidRPr="00F024A8">
        <w:rPr>
          <w:rFonts w:ascii="Times New Roman" w:eastAsia="Times New Roman" w:hAnsi="Times New Roman"/>
          <w:sz w:val="28"/>
          <w:szCs w:val="26"/>
          <w:lang w:val="uz-Cyrl-UZ" w:eastAsia="ru-RU"/>
        </w:rPr>
        <w:t>Қўшма корхона ташкил этилса бугунги кунда Ўзбекистонда нефть ва газ соҳаси бўйича долзарб бўлиб турган газоанализаторларни қиёслаш учун фойдаланиладиган газ аралашмалари чет давлатлардан олиб келинмасдан, маҳаллий ишлаб чиқариш йўлга қўйилган бўлади.</w:t>
      </w:r>
    </w:p>
    <w:p w:rsidR="007F077A" w:rsidRPr="00F024A8" w:rsidRDefault="007F077A" w:rsidP="00E47481">
      <w:pPr>
        <w:shd w:val="clear" w:color="auto" w:fill="FFFFFF"/>
        <w:spacing w:after="0" w:line="240" w:lineRule="auto"/>
        <w:jc w:val="both"/>
        <w:rPr>
          <w:rFonts w:ascii="Times New Roman" w:hAnsi="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74739C" w:rsidRPr="00F024A8" w:rsidRDefault="0074739C" w:rsidP="00B7077E">
      <w:pPr>
        <w:spacing w:after="0"/>
        <w:ind w:firstLine="567"/>
        <w:jc w:val="both"/>
        <w:rPr>
          <w:rFonts w:ascii="Times New Roman" w:hAnsi="Times New Roman" w:cs="Times New Roman"/>
          <w:sz w:val="28"/>
          <w:szCs w:val="26"/>
          <w:lang w:val="uz-Cyrl-UZ"/>
        </w:rPr>
      </w:pPr>
    </w:p>
    <w:p w:rsidR="00E47481" w:rsidRPr="00F024A8" w:rsidRDefault="00E47481">
      <w:pPr>
        <w:rPr>
          <w:rFonts w:ascii="Times New Roman" w:hAnsi="Times New Roman" w:cs="Times New Roman"/>
          <w:sz w:val="28"/>
          <w:szCs w:val="26"/>
          <w:lang w:val="uz-Cyrl-UZ"/>
        </w:rPr>
      </w:pPr>
      <w:r w:rsidRPr="00F024A8">
        <w:rPr>
          <w:rFonts w:ascii="Times New Roman" w:hAnsi="Times New Roman" w:cs="Times New Roman"/>
          <w:sz w:val="28"/>
          <w:szCs w:val="26"/>
          <w:lang w:val="uz-Cyrl-UZ"/>
        </w:rPr>
        <w:br w:type="page"/>
      </w:r>
    </w:p>
    <w:p w:rsidR="00F95220" w:rsidRPr="00F024A8" w:rsidRDefault="00F95220" w:rsidP="00037176">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rPr>
        <w:lastRenderedPageBreak/>
        <w:t>11</w:t>
      </w:r>
      <w:r w:rsidRPr="00F024A8">
        <w:rPr>
          <w:rFonts w:ascii="Times New Roman" w:hAnsi="Times New Roman" w:cs="Times New Roman"/>
          <w:b/>
          <w:sz w:val="28"/>
          <w:szCs w:val="26"/>
          <w:lang w:val="uz-Cyrl-UZ"/>
        </w:rPr>
        <w:t>боб</w:t>
      </w:r>
      <w:r w:rsidRPr="00F024A8">
        <w:rPr>
          <w:rFonts w:ascii="Times New Roman" w:hAnsi="Times New Roman" w:cs="Times New Roman"/>
          <w:b/>
          <w:sz w:val="28"/>
          <w:szCs w:val="26"/>
        </w:rPr>
        <w:t>. Инноваци</w:t>
      </w:r>
      <w:r w:rsidRPr="00F024A8">
        <w:rPr>
          <w:rFonts w:ascii="Times New Roman" w:hAnsi="Times New Roman" w:cs="Times New Roman"/>
          <w:b/>
          <w:sz w:val="28"/>
          <w:szCs w:val="26"/>
          <w:lang w:val="uz-Cyrl-UZ"/>
        </w:rPr>
        <w:t>он фаолият</w:t>
      </w:r>
      <w:r w:rsidRPr="00F024A8">
        <w:rPr>
          <w:rFonts w:ascii="Times New Roman" w:hAnsi="Times New Roman" w:cs="Times New Roman"/>
          <w:b/>
          <w:sz w:val="28"/>
          <w:szCs w:val="26"/>
        </w:rPr>
        <w:t xml:space="preserve"> самарадорлиги</w:t>
      </w:r>
    </w:p>
    <w:p w:rsidR="00F95220" w:rsidRPr="00F024A8" w:rsidRDefault="00F95220"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b/>
          <w:sz w:val="28"/>
          <w:szCs w:val="26"/>
          <w:lang w:val="uz-Cyrl-UZ"/>
        </w:rPr>
        <w:t xml:space="preserve">11.1. Инновацион фаолият натижаларининг хусусиятлари </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фаолият натижалари маълум бир хақиқий шаклга эга бўлган  инновацион маҳсулот кўринишида бўлиши мумкин ёки номатериал шаклда бўлиши мумкин (масалан, ноу-xау).</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Инновациялар муаллифлари муаллифлик хуқуқи ва унга турдош бўлган хуқуқларни қўлга киритадилар. Интеллектуал мулк каби хуқуқий тушунчалар вужудга келади. Ушбу концепция 1967 йилда ташкил этилган Бутунжаҳон интеллектуал мулк ташкилотини таъсис этган Конвенция томонидан тақдим этилган. Бутунжаҳон интеллектуал мулк ташкилотининг вазифаси унинг химоясини таьминлашдан иборат.</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Интеллектуал мулк обьектлари корxоналар ва ташкилотлар томонидан даромад олиш учун ишлатилиши мумкин. Улар моддий бўлмаган мавжудотлар таркибига киритилган.</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Иxтироларни  қўриқловчи хужжатлар - патентлар, муаллифлик хуқуқини берувчи гувоҳномалардир.</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Патент патентнинг амал қилиш муддати мобайнида иxтиродан фойдаланиш хуқуқини, устуворлигини ва мутлақ хуқуқини тасдиқлайди.</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Иxтироларни муҳофаза қилишнинг патент шакли маҳаллий ишлаб чиқарувчилар маҳсулотларини xалқаро лицензиялар бозорига ҳуқуқий муҳофаза қилишни таьминлайди, теxник хужжатларни, янги теxнологияларни лицензиялаштирилган савдо-сотиқни ривожлантиришга имкон беради.</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Патентлар инновацион менежер учун ўта мухим бўлган энг сўнгги илмий ва теxник ютуқлар ҳақида маьлумот манбаи бўлиб xизмат қилади.</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Савдо белгилар хам ишлаб чиқарувчилар ва сотувчилар, хамда инновацияларни сотиб олганлар учун муҳим рол ўйнайди. Улар маьлум бир маҳсулот учун масьул бўлган кишиларга ишора қилади.</w:t>
      </w:r>
    </w:p>
    <w:p w:rsidR="00037176" w:rsidRPr="00F024A8" w:rsidRDefault="00037176" w:rsidP="00037176">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Товар белгиси қуйидаги вазифаларни ба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аради:</w:t>
      </w:r>
    </w:p>
    <w:p w:rsidR="00037176" w:rsidRPr="00F024A8" w:rsidRDefault="00037176" w:rsidP="00037176">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махсулот танлашда </w:t>
      </w:r>
      <w:r w:rsidRPr="00F024A8">
        <w:rPr>
          <w:rFonts w:ascii="Times New Roman" w:hAnsi="Times New Roman" w:cs="Times New Roman"/>
          <w:sz w:val="28"/>
          <w:szCs w:val="26"/>
          <w:lang w:val="uz-Cyrl-UZ"/>
        </w:rPr>
        <w:t>йўналтириш</w:t>
      </w:r>
      <w:r w:rsidRPr="00F024A8">
        <w:rPr>
          <w:rFonts w:ascii="Times New Roman" w:hAnsi="Times New Roman" w:cs="Times New Roman"/>
          <w:sz w:val="28"/>
          <w:szCs w:val="26"/>
        </w:rPr>
        <w:t xml:space="preserve"> вазифасини ба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аради;</w:t>
      </w:r>
    </w:p>
    <w:p w:rsidR="00037176" w:rsidRPr="00F024A8" w:rsidRDefault="00037176" w:rsidP="00037176">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тегишли маҳсулот сифати мав</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удлигини кўрсатади;</w:t>
      </w:r>
    </w:p>
    <w:p w:rsidR="00037176" w:rsidRPr="00F024A8" w:rsidRDefault="00037176" w:rsidP="00037176">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бошқа ишлаб чиқарувчиларнинг шу каби махсулотларини ажратади;</w:t>
      </w:r>
    </w:p>
    <w:p w:rsidR="00037176" w:rsidRPr="00F024A8" w:rsidRDefault="00037176" w:rsidP="00037176">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товар белгилари</w:t>
      </w:r>
      <w:r w:rsidRPr="00F024A8">
        <w:rPr>
          <w:rFonts w:ascii="Times New Roman" w:hAnsi="Times New Roman" w:cs="Times New Roman"/>
          <w:sz w:val="28"/>
          <w:szCs w:val="26"/>
          <w:lang w:val="uz-Cyrl-UZ"/>
        </w:rPr>
        <w:t>нинг</w:t>
      </w:r>
      <w:r w:rsidRPr="00F024A8">
        <w:rPr>
          <w:rFonts w:ascii="Times New Roman" w:hAnsi="Times New Roman" w:cs="Times New Roman"/>
          <w:sz w:val="28"/>
          <w:szCs w:val="26"/>
        </w:rPr>
        <w:t xml:space="preserve"> тан олиниши сабабли ишлаб чиқарувчи ёки сотувчига бозорда маьлум бир позицияни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галлаш имконини беради.</w:t>
      </w:r>
    </w:p>
    <w:p w:rsidR="00037176" w:rsidRPr="00F024A8" w:rsidRDefault="00037176" w:rsidP="00037176">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Товар белгиси номоддий активларнинг бир қисмидир, лицензия шартномалари предмети ва саноат мулки муҳофазаси обьекти (интеллектуал мулкнинг айралмас қисми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исобланади).</w:t>
      </w:r>
    </w:p>
    <w:p w:rsidR="00037176" w:rsidRPr="00F024A8" w:rsidRDefault="00037176" w:rsidP="00037176">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Инновация нати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аси - аxборот, тайриба, малака, жумладан, теxник, иқтисодий, маьмурий, молиявий ва бошқа маьлумотларни тўлиқ ёки қисман мантиқий бўлган ноу-xау (биламан</w:t>
      </w:r>
      <w:r w:rsidRPr="00F024A8">
        <w:rPr>
          <w:rFonts w:ascii="Times New Roman" w:hAnsi="Times New Roman" w:cs="Times New Roman"/>
          <w:sz w:val="28"/>
          <w:szCs w:val="26"/>
          <w:lang w:val="uz-Cyrl-UZ"/>
        </w:rPr>
        <w:t>,қандай</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Ноу-xау</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дан фойдаланиш, </w:t>
      </w:r>
      <w:r w:rsidRPr="00F024A8">
        <w:rPr>
          <w:rFonts w:ascii="Times New Roman" w:hAnsi="Times New Roman" w:cs="Times New Roman"/>
          <w:sz w:val="28"/>
          <w:szCs w:val="26"/>
        </w:rPr>
        <w:lastRenderedPageBreak/>
        <w:t>уларни олган кишига маьлум афзалликларни ва ти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орат манфаатларини таьминлайди.</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Ноу-xау теxнологик билим ва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араёнларни, амалий та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рибани, усулларни,</w:t>
      </w:r>
      <w:r w:rsidRPr="00F024A8">
        <w:rPr>
          <w:rFonts w:ascii="Times New Roman" w:hAnsi="Times New Roman" w:cs="Times New Roman"/>
          <w:sz w:val="28"/>
          <w:szCs w:val="26"/>
          <w:lang w:val="uz-Cyrl-UZ"/>
        </w:rPr>
        <w:t>метод</w:t>
      </w:r>
      <w:r w:rsidRPr="00F024A8">
        <w:rPr>
          <w:rFonts w:ascii="Times New Roman" w:hAnsi="Times New Roman" w:cs="Times New Roman"/>
          <w:sz w:val="28"/>
          <w:szCs w:val="26"/>
        </w:rPr>
        <w:t xml:space="preserve">ларни, </w:t>
      </w:r>
      <w:r w:rsidRPr="00F024A8">
        <w:rPr>
          <w:rFonts w:ascii="Times New Roman" w:hAnsi="Times New Roman" w:cs="Times New Roman"/>
          <w:sz w:val="28"/>
          <w:szCs w:val="26"/>
          <w:lang w:val="uz-Cyrl-UZ"/>
        </w:rPr>
        <w:t>лойиҳалар</w:t>
      </w:r>
      <w:r w:rsidRPr="00F024A8">
        <w:rPr>
          <w:rFonts w:ascii="Times New Roman" w:hAnsi="Times New Roman" w:cs="Times New Roman"/>
          <w:sz w:val="28"/>
          <w:szCs w:val="26"/>
        </w:rPr>
        <w:t xml:space="preserve">ни ишлаб чиқиш,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исоб-китобларни, қурилиш ва махсулотларни ишлаб чиқаришга иxтисослашган бўлиши мумкин; тадқиқот ва изланишлар олиб бориш; материаллар, моддалар ва бошқалар композицияси ва рецепти, дизайн, маркетинг, мене</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мент, иқтисод, молия со</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аларида тажриба</w:t>
      </w:r>
      <w:r w:rsidRPr="00F024A8">
        <w:rPr>
          <w:rFonts w:ascii="Times New Roman" w:hAnsi="Times New Roman" w:cs="Times New Roman"/>
          <w:sz w:val="28"/>
          <w:szCs w:val="26"/>
          <w:lang w:val="uz-Cyrl-UZ"/>
        </w:rPr>
        <w:t xml:space="preserve"> бўлиши мумкин.</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Саноат намуналари маҳсулотнинг теxник, функционал ва эстетик xусусиятларини акс эттирувчи, моддий бўлмаган обьектларнинг бир қисми бўлган, лицензион келишувларга асосланган ва саноат мулки муҳофазасига эга.</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Иҳтиро қилинган ва ўзлаштирилган машиналар, жихозлар, асбоблар, ускуналар ва автоматизация воситалари модернизацияланган ва янгиланганларга бўлинади.</w:t>
      </w:r>
    </w:p>
    <w:p w:rsidR="00037176" w:rsidRPr="00F024A8" w:rsidRDefault="00037176" w:rsidP="00037176">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фаолият самарадорлигини янги маҳсулотнинг рақобатбардошлиги, унинг ички ва ташқи бозордаги тақдимоти орқали аниқлаш мумкин.</w:t>
      </w:r>
    </w:p>
    <w:p w:rsidR="006117DD" w:rsidRPr="00F024A8" w:rsidRDefault="006117DD" w:rsidP="006117DD">
      <w:pPr>
        <w:shd w:val="clear" w:color="auto" w:fill="FFFFFF"/>
        <w:spacing w:after="0" w:line="240" w:lineRule="auto"/>
        <w:ind w:firstLine="567"/>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Мамлакатимизда маъмурий тартиботлардан ўтишни соддалаштириш, аҳоли турмуши сифатини ошириш, инвестиция ва ишбилармонлик муҳитини яхшилашга қаратилган электрон ҳукуматни, шу жумладан, давлат хизматларини кўрсатиш тизимини модернизация қилиш ва ривожлантириш борасида изчил чоралар кўрилмоқда.</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Шу билан бирга, рақамлаштиришни таъминлашга ва рақамли иқтисодиётга ўтишга тўсқинлик қилаётган қатор ҳал қилинмаган муаммо ва камчиликлар сақланиб қолмоқда.</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Хусусан, давлат ахборот тизимларини ривожлантиришнинг ягона принциплари ишлаб чиқилмаган, ушбу соҳадаги тадбирлар эса ўзаро ва бошқа ахборот тизимлари билан узвий боғланмаган ҳолда амалга оширилмоқда.</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“Электрон ҳукумат” тизими инфратузилмаси лозим даражада ривожланмаяпти, бу давлат хизматларини кўрсатишда ва идоралараро электрон ҳамкорлик қилишда замонавий ахборот-коммуникация технологияларини кенг қўллашга ўз таъсирини кўрсатмоқда.</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“Электрон ҳукумат” тизимини жорий этишда таъсирчан мувофиқлаштирув ва ягона технологик ёндашувнинг мавжуд эмаслиги ресурсларнинг нооқилона фойдаланилишига олиб келмоқда ҳамда тадбирларнинг самарадорлигини пасайтирмоқда.</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 xml:space="preserve">Рақамли иқтисодиётни ривожлантириш, “Электрон ҳукумат” тизимининг жорий этилишини таъминлаш, аҳоли, бизнес ва давлат ўртасида самарали ўзаро ҳамкорликни йўлга қўйиш учун қўшимча шарт-шароит яратиш мақсадида, шунингдек, 2017-2021йилларда Ўзбекистон Республикасини </w:t>
      </w:r>
      <w:r w:rsidRPr="00F024A8">
        <w:rPr>
          <w:rFonts w:ascii="Times New Roman" w:hAnsi="Times New Roman"/>
          <w:sz w:val="28"/>
          <w:szCs w:val="26"/>
          <w:lang w:val="uz-Cyrl-UZ" w:eastAsia="ru-RU"/>
        </w:rPr>
        <w:lastRenderedPageBreak/>
        <w:t>ривожлантиришнинг бешта устувор йўналиши бўйича Ҳаракатлар стратегиясига мувофиқ:</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bCs/>
          <w:sz w:val="28"/>
          <w:szCs w:val="26"/>
          <w:lang w:val="uz-Cyrl-UZ" w:eastAsia="ru-RU"/>
        </w:rPr>
        <w:t>“Ўзбекистон Республикаси давлат бошқарувига рақамли иқтисодиёт, электрон ҳукумат ҳамда ахборот тизимларини жорий этиш бўйича қўшимча чора-тадбирлар тўғрисида”ги 2018 йил 13 декабр Ўзбекистон Республикаси Президентининг Фармони қабул қилинди.</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Фармонда Ўзбекистон Республикаси Президентининг “Ўзбекистон Республикасида рақамли иқтисодиётни ривожлантириш чора-тадбирлари тўғрисида”ги 2018 йил 3 июлдаги ПҚ–3832-сон қарорига мувофиқ Ўзбекистон Республикаси Президенти ҳузуридаги Лойиҳа бошқаруви миллий агентлиги (кейинги ўринларда – Агентлик) рақамли иқтисодиётни жорий этиш ва ривожлантириш соҳасида ваколатли орган этиб белгиланганлиги маълумот учун қабул қилинган.</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Хужжатда белгилаб қўйилганки:</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“Электрон ҳукумат” тизимини жорий этиш рақамли иқтисодиётнинг ажралмас таркибий қисми ҳисобланади;</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Агентлик </w:t>
      </w:r>
      <w:r w:rsidRPr="00F024A8">
        <w:rPr>
          <w:rFonts w:ascii="Times New Roman" w:hAnsi="Times New Roman"/>
          <w:bCs/>
          <w:sz w:val="28"/>
          <w:szCs w:val="26"/>
          <w:lang w:val="uz-Cyrl-UZ" w:eastAsia="ru-RU"/>
        </w:rPr>
        <w:t>электрон ҳукумат соҳасидаги ҳамда давлат бошқарувида ахборот тизимларини жорий этишда ваколатли орган ҳисобланади,</w:t>
      </w:r>
      <w:r w:rsidRPr="00F024A8">
        <w:rPr>
          <w:rFonts w:ascii="Times New Roman" w:hAnsi="Times New Roman"/>
          <w:b/>
          <w:bCs/>
          <w:sz w:val="28"/>
          <w:szCs w:val="26"/>
          <w:lang w:val="uz-Cyrl-UZ" w:eastAsia="ru-RU"/>
        </w:rPr>
        <w:t> </w:t>
      </w:r>
      <w:r w:rsidRPr="00F024A8">
        <w:rPr>
          <w:rFonts w:ascii="Times New Roman" w:hAnsi="Times New Roman"/>
          <w:sz w:val="28"/>
          <w:szCs w:val="26"/>
          <w:lang w:val="uz-Cyrl-UZ" w:eastAsia="ru-RU"/>
        </w:rPr>
        <w:t>ушбу соҳада ягона давлат сиёсатини ишлаб чиқиш ва амалга ошириш ҳамда давлат органлари ва ташкилотларининг фаолиятини мувофиқлаштириш учун масъулдир;</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Агентликнинг электрон ҳукумат соҳасида, шунингдек, давлат бошқарувида ахборот тизимларини жорий этиш бўйича ўз ваколати доирасида қабул қилган қарорлари ижросини таъминлаш республиканинг барча вазирликлари, идоралари ва ташкилотлари учун мажбурий ҳисобланади;</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давлат бошқарувида ахборот тизимлари, ресурслари ва бошқа дастурий маҳсулотларни яратиш ва жорий этиш бўйича лойиҳалар, шунингдек, бундай лойиҳаларни амалга оширишни назарда тутадиган норматив-ҳуқуқий ҳужжатлар лойиҳалари Агентликда экспертизадан ўтказилиши шарт;</w:t>
      </w:r>
    </w:p>
    <w:p w:rsidR="006117DD" w:rsidRPr="00F024A8" w:rsidRDefault="006117DD" w:rsidP="006117DD">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Агентлик рақамли иқтисодиётни жорий этиш бўйича вазифаларни амалга ошириш доирасида халқаро молиявий институтлар ва хорижий ҳукумат молиявий ташкилотлари билан бевосита ўзаро ҳамкорлик қилиш ҳуқуқига эга.</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Фармонда </w:t>
      </w:r>
      <w:r w:rsidRPr="00F024A8">
        <w:rPr>
          <w:rFonts w:ascii="Times New Roman" w:hAnsi="Times New Roman"/>
          <w:sz w:val="28"/>
          <w:szCs w:val="26"/>
          <w:lang w:eastAsia="ru-RU"/>
        </w:rPr>
        <w:t>Ўзбекистон Республикаси Ахборот технологиялари ва коммуникацияларини ривожлантириш вазирлиги манфаатдор идоралар билан биргаликда:</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ҳозирги кунда “Электрон ҳукумат” тизими доирасида амалга оширилаётган идоралараро ва идоравий ахборот тизимлари, маълумотлар базалари, дастурий маҳсулотларни яратиш ва жорий этиш лойиҳаларининг ҳамда ахборот-коммуникация соҳасидаги бошқа лойиҳаларнинг (кейинги ўринларда – лойиҳалар) амалга оширилиши ва молиялаштирилишини тўхтатиб қўй</w:t>
      </w:r>
      <w:r w:rsidRPr="00F024A8">
        <w:rPr>
          <w:rFonts w:ascii="Times New Roman" w:hAnsi="Times New Roman"/>
          <w:sz w:val="28"/>
          <w:szCs w:val="26"/>
          <w:lang w:val="uz-Cyrl-UZ" w:eastAsia="ru-RU"/>
        </w:rPr>
        <w:t>илиши топширилган.</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Б</w:t>
      </w:r>
      <w:r w:rsidRPr="00F024A8">
        <w:rPr>
          <w:rFonts w:ascii="Times New Roman" w:hAnsi="Times New Roman"/>
          <w:sz w:val="28"/>
          <w:szCs w:val="26"/>
          <w:lang w:eastAsia="ru-RU"/>
        </w:rPr>
        <w:t>ир ой муддатда лойиҳаларни тўлиқ хатловдан ўтказсин ва якуний натижалари бўйича Агентликка ахборот киритсин.</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Белгиланганки </w:t>
      </w:r>
      <w:r w:rsidRPr="00F024A8">
        <w:rPr>
          <w:rFonts w:ascii="Times New Roman" w:hAnsi="Times New Roman"/>
          <w:sz w:val="28"/>
          <w:szCs w:val="26"/>
          <w:lang w:eastAsia="ru-RU"/>
        </w:rPr>
        <w:t>Агентлик:</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lastRenderedPageBreak/>
        <w:t>а) 2019 йил 1 апрелга қадар амалга оширилаётган лойиҳаларнинг танқидий кўриб чиқилишини ҳамда мақсадга мувофиқ, долзарб, республикада рақамли иқтисодиётни ривожлантириш мақсад ва вазифаларига мос келадиган лойиҳаларнинг давом эттирилишини таъминлан</w:t>
      </w:r>
      <w:r w:rsidRPr="00F024A8">
        <w:rPr>
          <w:rFonts w:ascii="Times New Roman" w:hAnsi="Times New Roman"/>
          <w:sz w:val="28"/>
          <w:szCs w:val="26"/>
          <w:lang w:val="uz-Cyrl-UZ" w:eastAsia="ru-RU"/>
        </w:rPr>
        <w:t>иши</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б) 2019 йил 1 майга қадар қуйидагиларни назарда тутадиган</w:t>
      </w:r>
      <w:r w:rsidRPr="00F024A8">
        <w:rPr>
          <w:rFonts w:ascii="Times New Roman" w:hAnsi="Times New Roman"/>
          <w:sz w:val="28"/>
          <w:szCs w:val="26"/>
          <w:lang w:val="uz-Cyrl-UZ" w:eastAsia="ru-RU"/>
        </w:rPr>
        <w:t xml:space="preserve"> </w:t>
      </w:r>
      <w:r w:rsidRPr="00F024A8">
        <w:rPr>
          <w:rFonts w:ascii="Times New Roman" w:hAnsi="Times New Roman"/>
          <w:bCs/>
          <w:sz w:val="28"/>
          <w:szCs w:val="26"/>
          <w:lang w:eastAsia="ru-RU"/>
        </w:rPr>
        <w:t>“Электрон ҳукумат” тизимини ривожлантириш концепцияси</w:t>
      </w:r>
      <w:r w:rsidRPr="00F024A8">
        <w:rPr>
          <w:rFonts w:ascii="Times New Roman" w:hAnsi="Times New Roman"/>
          <w:sz w:val="28"/>
          <w:szCs w:val="26"/>
          <w:lang w:eastAsia="ru-RU"/>
        </w:rPr>
        <w:t>лойиҳасининг ишлаб чиқилиши ва Ўзбекистон Республикаси Президенти Администрациясига киритилишини таъминлан</w:t>
      </w:r>
      <w:r w:rsidRPr="00F024A8">
        <w:rPr>
          <w:rFonts w:ascii="Times New Roman" w:hAnsi="Times New Roman"/>
          <w:sz w:val="28"/>
          <w:szCs w:val="26"/>
          <w:lang w:val="uz-Cyrl-UZ" w:eastAsia="ru-RU"/>
        </w:rPr>
        <w:t>иши</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электрон ҳукуматнинг давлат, аҳоли ва бизнеснинг самарали ўзаро ҳамкорлигини, шунингдек, жаҳоннинг рақамли маконига интеграциялашувини таъминлаш бўйича ягона миллий тизим сифатидаги мақсадли аҳамиятини белгила</w:t>
      </w:r>
      <w:r w:rsidRPr="00F024A8">
        <w:rPr>
          <w:rFonts w:ascii="Times New Roman" w:hAnsi="Times New Roman"/>
          <w:sz w:val="28"/>
          <w:szCs w:val="26"/>
          <w:lang w:val="uz-Cyrl-UZ" w:eastAsia="ru-RU"/>
        </w:rPr>
        <w:t>ниши</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“Электрон ҳукумат” тизимининг таркиби ва тузилмасини, уни яратиш шартлари ва архитектурасининг концептуал асосларини, жумладан, ташкилий, функционал, техник тузилмасини, шунингдек, асосий рақамли активлар рўйхатини аниқ белгилаш;</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электрон ҳукуматни яратишнинг асосий принциплари ва функционал вазифаларини, электрон ҳукумат имкониятларидан фойдаланган ҳолда рақамли трансформацияга эришишнинг аниқ кўрсаткич ва индикаторларини белгилаш;</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электрон ҳукуматни яратишнинг ҳуқуқий ва ташкилий-техник чораларини, жумладан, рақамли трансформация жараёнларини тадқиқ этиш методологиясига, уларнинг ўзаро мувофиқлигига, ахборот соҳасида биргаликдаги ҳамкорлик, маълумотлар алмашиш протоколлари ва форматининг ўзаро мослигига доир талабларни белгилаш;</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шахсий маълумотларни ҳимоя қилиш бўйича талабларни ҳисобга олган ҳолда ахборотни йиғиш, қайта ишлаш, тўплаш, сақлаш ва узатишда ахборот хавфсизлигини таъминлаш;</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“Электрон ҳукумат” тизимини яратиш ва жорий этиш бўйича лойиҳани амалга ошириш механизмлари ва босқичларини назарда тутиш;</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“Электрон ҳукумат” тизимини жорий этишда унинг самарадорлиги ва шаффофлигини оширишни таъминлайдиган, жумладан, лойиҳалар бўйича ягона миллий дистрибьюторни ташкил этиш орқали яхлит жараённи (ишлаб чиқиш, лойиҳалаштириш, келишиш, лойиҳалар бўйича товарлар, ишлар, хизматлар харид қилиш, шунингдек, уларни фойдаланишга топширишнинг ягона тизимини) барпо этиш;</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Агентлик негизида бошланғич лойиҳа сифатида электрон рақамли имзо инфратузилмасининг намунавий элементини ишлаб чиқиш ва амалиётга жорий этиш.</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Хужжатда м</w:t>
      </w:r>
      <w:r w:rsidRPr="00F024A8">
        <w:rPr>
          <w:rFonts w:ascii="Times New Roman" w:hAnsi="Times New Roman"/>
          <w:sz w:val="28"/>
          <w:szCs w:val="26"/>
          <w:lang w:eastAsia="ru-RU"/>
        </w:rPr>
        <w:t>аълумот учун қабул қилин</w:t>
      </w:r>
      <w:r w:rsidRPr="00F024A8">
        <w:rPr>
          <w:rFonts w:ascii="Times New Roman" w:hAnsi="Times New Roman"/>
          <w:sz w:val="28"/>
          <w:szCs w:val="26"/>
          <w:lang w:val="uz-Cyrl-UZ" w:eastAsia="ru-RU"/>
        </w:rPr>
        <w:t>га</w:t>
      </w:r>
      <w:r w:rsidRPr="00F024A8">
        <w:rPr>
          <w:rFonts w:ascii="Times New Roman" w:hAnsi="Times New Roman"/>
          <w:sz w:val="28"/>
          <w:szCs w:val="26"/>
          <w:lang w:eastAsia="ru-RU"/>
        </w:rPr>
        <w:t xml:space="preserve">нки, Ўзбекистон Республикаси Президентининг “Рақамли иқтисодиётни ривожлантириш мақсадида рақамли инфратузилмани янада модернизация қилиш чора-тадбирлари тўғрисида”ги 2018 йил 21 ноябрдаги ПҚ–4022-сон қарорига мувофиқ Агентлик томонидан “Рақамли ишонч” рақамли иқтисодиётни </w:t>
      </w:r>
      <w:r w:rsidRPr="00F024A8">
        <w:rPr>
          <w:rFonts w:ascii="Times New Roman" w:hAnsi="Times New Roman"/>
          <w:sz w:val="28"/>
          <w:szCs w:val="26"/>
          <w:lang w:eastAsia="ru-RU"/>
        </w:rPr>
        <w:lastRenderedPageBreak/>
        <w:t>ривожлантиришни қўллаб-қувватлаш жамғармаси билан биргаликда барча давлат хизматлари фақатгина операторнинг маълумотларни қайта ишлаш марказлари орқали кўрсатилишини таъминлашни назарда тутадиган 2019-2021йилларда “Universal Mobile Systems” МЧЖни ривожлантириш Концепцияси ишлаб чиқилмоқ</w:t>
      </w:r>
      <w:r w:rsidRPr="00F024A8">
        <w:rPr>
          <w:rFonts w:ascii="Times New Roman" w:hAnsi="Times New Roman"/>
          <w:sz w:val="28"/>
          <w:szCs w:val="26"/>
          <w:lang w:val="uz-Cyrl-UZ" w:eastAsia="ru-RU"/>
        </w:rPr>
        <w:t xml:space="preserve"> зарурлиги топширилган.</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Агентлик манфаатдор идоралар билан биргаликда 2019 йилнинг 1 майига қадар маълумотларга ишлов бериш марказларига бўлган эҳтиёж ва уларнинг жойлашуви тўғрисида Ўзбекистон Республикаси Президенти Администрациясига таклифлар кирит</w:t>
      </w:r>
      <w:r w:rsidRPr="00F024A8">
        <w:rPr>
          <w:rFonts w:ascii="Times New Roman" w:hAnsi="Times New Roman"/>
          <w:sz w:val="28"/>
          <w:szCs w:val="26"/>
          <w:lang w:val="uz-Cyrl-UZ" w:eastAsia="ru-RU"/>
        </w:rPr>
        <w:t>илиши топширилган</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Ўзбекистон Республикаси Президентининг “Инновацион лойиҳаларни амалга ошириш ва идоравий ахборот тизимларини жадал интеграциялашувининг ташкилий чора-тадбирлари тўғрисида”ги 2018 йил 18 апрелдаги ПҚ–3673-сон қарорига мувофиқ Агентлик томонидан алоқанинг, шу жумладан, хорижда бўлиш вақтида, </w:t>
      </w:r>
      <w:r w:rsidRPr="00F024A8">
        <w:rPr>
          <w:rFonts w:ascii="Times New Roman" w:hAnsi="Times New Roman"/>
          <w:bCs/>
          <w:sz w:val="28"/>
          <w:szCs w:val="26"/>
          <w:lang w:eastAsia="ru-RU"/>
        </w:rPr>
        <w:t>махфийлиги, тезкорлиги, хавфсизлиги ва телекоммуникация хизматларига сарфланадиган бюджет маблағларининг тежалишини таъминлайдиган ҳукумат мобиль алоқаси тизимини </w:t>
      </w:r>
      <w:r w:rsidRPr="00F024A8">
        <w:rPr>
          <w:rFonts w:ascii="Times New Roman" w:hAnsi="Times New Roman"/>
          <w:sz w:val="28"/>
          <w:szCs w:val="26"/>
          <w:lang w:eastAsia="ru-RU"/>
        </w:rPr>
        <w:t>(кейинги ўринларда – тизим) ишга тушириш, синаш ва ундан тажриба тариқасида фойдаланиш ишлари бажарил</w:t>
      </w:r>
      <w:r w:rsidRPr="00F024A8">
        <w:rPr>
          <w:rFonts w:ascii="Times New Roman" w:hAnsi="Times New Roman"/>
          <w:sz w:val="28"/>
          <w:szCs w:val="26"/>
          <w:lang w:val="uz-Cyrl-UZ" w:eastAsia="ru-RU"/>
        </w:rPr>
        <w:t>иши топширилган</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Белгилаб қўйилсинки, 2019 йил 1 апрелдан бошлаб ушбу тизим давлат органлари, ташкилотлари, маҳаллий давлат ҳокимияти органлари, Ўзбекистон Республикасининг хориждаги дипломатик ваколатхоналари ходимлари учун ўз хизмат вазифаларини бажаришда фойдаланилиши мажбурий ҳисобланади.</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Хужжатда </w:t>
      </w:r>
      <w:r w:rsidRPr="00F024A8">
        <w:rPr>
          <w:rFonts w:ascii="Times New Roman" w:hAnsi="Times New Roman"/>
          <w:sz w:val="28"/>
          <w:szCs w:val="26"/>
          <w:lang w:eastAsia="ru-RU"/>
        </w:rPr>
        <w:t>Агентлик Ахборот технологиялари ва коммуникацияларини ривожлантириш вазирлиги ва Ташқи ишлар вазирлиги билан биргаликда икки ой муддатда давлат органлари, ташкилотлари, маҳаллий давлат ҳокимияти органлари, Ўзбекистон Республикасининг хориждаги дипломатик ваколатхоналарининг ўз хизмат вазифаларини бажаришда тизимдан фойдаланиши мажбурий бўлган ходимлари рўйхатини Ўзбекистон Республикаси Президенти Администрациясига кирит</w:t>
      </w:r>
      <w:r w:rsidRPr="00F024A8">
        <w:rPr>
          <w:rFonts w:ascii="Times New Roman" w:hAnsi="Times New Roman"/>
          <w:sz w:val="28"/>
          <w:szCs w:val="26"/>
          <w:lang w:val="uz-Cyrl-UZ" w:eastAsia="ru-RU"/>
        </w:rPr>
        <w:t>илиши топширилган</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Фармонда б</w:t>
      </w:r>
      <w:r w:rsidRPr="00F024A8">
        <w:rPr>
          <w:rFonts w:ascii="Times New Roman" w:hAnsi="Times New Roman"/>
          <w:sz w:val="28"/>
          <w:szCs w:val="26"/>
          <w:lang w:eastAsia="ru-RU"/>
        </w:rPr>
        <w:t>елгилаб қўйил</w:t>
      </w:r>
      <w:r w:rsidRPr="00F024A8">
        <w:rPr>
          <w:rFonts w:ascii="Times New Roman" w:hAnsi="Times New Roman"/>
          <w:sz w:val="28"/>
          <w:szCs w:val="26"/>
          <w:lang w:val="uz-Cyrl-UZ" w:eastAsia="ru-RU"/>
        </w:rPr>
        <w:t>га</w:t>
      </w:r>
      <w:r w:rsidRPr="00F024A8">
        <w:rPr>
          <w:rFonts w:ascii="Times New Roman" w:hAnsi="Times New Roman"/>
          <w:sz w:val="28"/>
          <w:szCs w:val="26"/>
          <w:lang w:eastAsia="ru-RU"/>
        </w:rPr>
        <w:t>нки, Ўзбекистон Республикаси Президентининг “Ўзбекистон Республикасида лойиҳа бошқаруви тизимини жорий этиш чора-тадбирлари тўғрисида”ги 2017 йил 24 июлдаги ПФ–5120-сон Фармонига мувофиқ яратиладиган Лойиҳа бошқарувининг ягона миллий ахборот тизими Агентлик томонидан тасдиқланадиган рўйхат бўйича ушбу тизимнинг барча иштирокчилари томонидан фойдаланилиши мажбурий ҳисобланади.</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Рўйхатга киритилган вазирлик ва идоралар ҳуқуқ эгаларининг тегишли лицензияларисиз дастурий маҳсулотлардан фойдаланишга йўл қўймасдан, маълумотларнинг белгиланган протокол бўйича платформа форматида тақдим этилиши ва тизимга киритилишини таъминла</w:t>
      </w:r>
      <w:r w:rsidRPr="00F024A8">
        <w:rPr>
          <w:rFonts w:ascii="Times New Roman" w:hAnsi="Times New Roman"/>
          <w:sz w:val="28"/>
          <w:szCs w:val="26"/>
          <w:lang w:val="uz-Cyrl-UZ" w:eastAsia="ru-RU"/>
        </w:rPr>
        <w:t>ниши топширилган</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Хужжатда </w:t>
      </w:r>
      <w:r w:rsidRPr="00F024A8">
        <w:rPr>
          <w:rFonts w:ascii="Times New Roman" w:hAnsi="Times New Roman"/>
          <w:sz w:val="28"/>
          <w:szCs w:val="26"/>
          <w:lang w:eastAsia="ru-RU"/>
        </w:rPr>
        <w:t>Ўзбекистон Республикаси Молия вазирлиги:</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 xml:space="preserve">икки ҳафта муддатда Ўзбекистон Республикаси Давлат бюджетининг алоқа билан таъминлашга 2018 йилги ва 2019 йилга мўлжалланган харажатлари тўғрисида вазирлик ва идоралар кесимидаги ахборотни Агентликка тақдим </w:t>
      </w:r>
      <w:r w:rsidRPr="00F024A8">
        <w:rPr>
          <w:rFonts w:ascii="Times New Roman" w:hAnsi="Times New Roman"/>
          <w:sz w:val="28"/>
          <w:szCs w:val="26"/>
          <w:lang w:eastAsia="ru-RU"/>
        </w:rPr>
        <w:lastRenderedPageBreak/>
        <w:t>эт</w:t>
      </w:r>
      <w:r w:rsidRPr="00F024A8">
        <w:rPr>
          <w:rFonts w:ascii="Times New Roman" w:hAnsi="Times New Roman"/>
          <w:sz w:val="28"/>
          <w:szCs w:val="26"/>
          <w:lang w:val="uz-Cyrl-UZ" w:eastAsia="ru-RU"/>
        </w:rPr>
        <w:t xml:space="preserve">илишини топширилган, </w:t>
      </w:r>
      <w:r w:rsidRPr="00F024A8">
        <w:rPr>
          <w:rFonts w:ascii="Times New Roman" w:hAnsi="Times New Roman"/>
          <w:sz w:val="28"/>
          <w:szCs w:val="26"/>
          <w:lang w:eastAsia="ru-RU"/>
        </w:rPr>
        <w:t>ушбу Фармондан келиб чиққан ҳолда Ўзбекистон Республикаси Давлат бюджетининг халқаро алоқа учун 2019 йилга мўлжалланган харажатларининг қайта кўриб чиқилишини таъминласин;</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ҳар йили Ўзбекистон Республикаси Давлат бюджети параметрларида ушбу Фармонни амалга ошириш доирасидаги тадбирларни молиялаштиришга маблағ ажратилишини назарда ту</w:t>
      </w:r>
      <w:r w:rsidRPr="00F024A8">
        <w:rPr>
          <w:rFonts w:ascii="Times New Roman" w:hAnsi="Times New Roman"/>
          <w:sz w:val="28"/>
          <w:szCs w:val="26"/>
          <w:lang w:val="uz-Cyrl-UZ" w:eastAsia="ru-RU"/>
        </w:rPr>
        <w:t>тилиши белгиланган.</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Фармонда </w:t>
      </w:r>
      <w:r w:rsidRPr="00F024A8">
        <w:rPr>
          <w:rFonts w:ascii="Times New Roman" w:hAnsi="Times New Roman"/>
          <w:sz w:val="28"/>
          <w:szCs w:val="26"/>
          <w:lang w:eastAsia="ru-RU"/>
        </w:rPr>
        <w:t>Ахборот технологиялари ва коммуникацияларини ривожлантириш вазирлиги Агентлик билан биргаликда:</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бир ҳафта муддатда – “Электрон ҳукумат” тизимидан фойдаланиш мақсадида фойдаланувчиларнинг мажбурий тартибда идентификация қилинишини назарда тутган ҳолда Интернет тармоғидан симсиз фойдаланиш бўйича оммавий нуқталар тўғрисидаги низом лойиҳасини;</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бир ой муддатда – ушбу Фармон талабларини ҳисобга олган ҳолда Ахборот технологиялари ва коммуникацияларини ривожлантириш вазирлигининг электрон ҳукумат соҳасидаги ваколатларини, шунингдек, унинг тузилмасини қайта кўриб чиқиш бўйича таклифларни Ўзбекистон Республикаси Вазирлар Маҳкамасига кирит</w:t>
      </w:r>
      <w:r w:rsidRPr="00F024A8">
        <w:rPr>
          <w:rFonts w:ascii="Times New Roman" w:hAnsi="Times New Roman"/>
          <w:sz w:val="28"/>
          <w:szCs w:val="26"/>
          <w:lang w:val="uz-Cyrl-UZ" w:eastAsia="ru-RU"/>
        </w:rPr>
        <w:t>илиши топширилган</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Хужжатда </w:t>
      </w:r>
      <w:r w:rsidRPr="00F024A8">
        <w:rPr>
          <w:rFonts w:ascii="Times New Roman" w:hAnsi="Times New Roman"/>
          <w:sz w:val="28"/>
          <w:szCs w:val="26"/>
          <w:lang w:eastAsia="ru-RU"/>
        </w:rPr>
        <w:t>Ўзбекистон Республикаси Давлат божхона қўмитаси икки ой муддатда “Электрон ҳукумат” тизимини жорий этиш доирасида товарлар киритиш учун алоҳида божхона омбори ташкил этилишини таъминла</w:t>
      </w:r>
      <w:r w:rsidRPr="00F024A8">
        <w:rPr>
          <w:rFonts w:ascii="Times New Roman" w:hAnsi="Times New Roman"/>
          <w:sz w:val="28"/>
          <w:szCs w:val="26"/>
          <w:lang w:val="uz-Cyrl-UZ" w:eastAsia="ru-RU"/>
        </w:rPr>
        <w:t>ниши топширилган</w:t>
      </w:r>
      <w:r w:rsidRPr="00F024A8">
        <w:rPr>
          <w:rFonts w:ascii="Times New Roman" w:hAnsi="Times New Roman"/>
          <w:sz w:val="28"/>
          <w:szCs w:val="26"/>
          <w:lang w:eastAsia="ru-RU"/>
        </w:rPr>
        <w:t>.</w:t>
      </w:r>
    </w:p>
    <w:p w:rsidR="006117DD" w:rsidRPr="00F024A8" w:rsidRDefault="006117DD" w:rsidP="006117DD">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Фармонда </w:t>
      </w:r>
      <w:r w:rsidRPr="00F024A8">
        <w:rPr>
          <w:rFonts w:ascii="Times New Roman" w:hAnsi="Times New Roman"/>
          <w:sz w:val="28"/>
          <w:szCs w:val="26"/>
          <w:lang w:eastAsia="ru-RU"/>
        </w:rPr>
        <w:t>Агентлик Адлия вазирлиги ва бошқа манфаатдор идоралар билан биргаликда икки ой муддатда қонун ҳужжатларига ушбу Фармондан келиб чиқадиган ўзгартириш ва қўшимчалар тўғрисида Ўзбекистон Республикаси Вазирлар Маҳкамасига таклифлар кирит</w:t>
      </w:r>
      <w:r w:rsidRPr="00F024A8">
        <w:rPr>
          <w:rFonts w:ascii="Times New Roman" w:hAnsi="Times New Roman"/>
          <w:sz w:val="28"/>
          <w:szCs w:val="26"/>
          <w:lang w:val="uz-Cyrl-UZ" w:eastAsia="ru-RU"/>
        </w:rPr>
        <w:t>илиши топширилган</w:t>
      </w:r>
      <w:r w:rsidRPr="00F024A8">
        <w:rPr>
          <w:rFonts w:ascii="Times New Roman" w:hAnsi="Times New Roman"/>
          <w:sz w:val="28"/>
          <w:szCs w:val="26"/>
          <w:lang w:eastAsia="ru-RU"/>
        </w:rPr>
        <w:t>.</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cs="Times New Roman"/>
          <w:sz w:val="28"/>
          <w:szCs w:val="26"/>
          <w:lang w:val="uz-Cyrl-UZ"/>
        </w:rPr>
        <w:t xml:space="preserve">Масалан, </w:t>
      </w:r>
      <w:r w:rsidR="006117DD" w:rsidRPr="00F024A8">
        <w:rPr>
          <w:rFonts w:ascii="Times New Roman" w:hAnsi="Times New Roman" w:cs="Times New Roman"/>
          <w:sz w:val="28"/>
          <w:szCs w:val="26"/>
          <w:lang w:val="uz-Cyrl-UZ"/>
        </w:rPr>
        <w:t>к</w:t>
      </w:r>
      <w:r w:rsidRPr="00F024A8">
        <w:rPr>
          <w:rFonts w:ascii="Times New Roman" w:hAnsi="Times New Roman"/>
          <w:sz w:val="28"/>
          <w:szCs w:val="26"/>
          <w:lang w:val="uz-Cyrl-UZ" w:eastAsia="ru-RU"/>
        </w:rPr>
        <w:t>ейинги вақтда рақамли иқтисодиётни ривожлантириш бўйича изчил чора-тадбирлар амалга оширилмоқда, давлат органлари ва бошқа ташкилотларда электрон ҳужжат алмашинуви ҳамда жисмоний ва юридик шахсларга хизмат кўрсатиш учун электрон тижорат тизимлари босқичма-босқич жорий этилмоқда.</w:t>
      </w:r>
      <w:r w:rsidRPr="00F024A8">
        <w:rPr>
          <w:rFonts w:ascii="Times New Roman" w:hAnsi="Times New Roman"/>
          <w:sz w:val="28"/>
          <w:szCs w:val="26"/>
          <w:lang w:val="uz-Cyrl-UZ" w:eastAsia="ru-RU"/>
        </w:rPr>
        <w:br/>
        <w:t>Шу билан бирга, соҳадаги ишлар ҳақиқий аҳволининг таҳлили марказлашган маълумотлар тизимига интеграцияни таъминлайдиган ягона ахборот-технологик платформанинг мавжуд эмаслиги натижасида жорий этилаётган дастурий ҳужжатлар тарқоқ эканини кўрсатмоқда.</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Рақамли иқтисодиётни жадал ривожлантириш учун шарт-шароитлар яратиш, давлат бошқаруви тизимини янада такомиллаштириш, ундан фойдаланиш имкониятларини кенгайтириш, замонавий инфратузилмани қўллаш мақсадида:</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bCs/>
          <w:sz w:val="28"/>
          <w:szCs w:val="26"/>
          <w:lang w:val="uz-Cyrl-UZ" w:eastAsia="ru-RU"/>
        </w:rPr>
        <w:t>Ўзбекистон Республикаси Президентининг “Рақамли иқтисодиётни ривожлантириш мақсадида рақамли инфратузилмани янада модернизация қилиш чора-тадбирлари тўғрисида” 2018 йил 21 ноябрь қарори чиқди.</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Мазкур қарорда маълумот учун қабул қилинганки:</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lastRenderedPageBreak/>
        <w:t>Ўзбекистон Республикаси Президенти ҳузуридаги Лойиҳа бошқаруви миллий агентлиги (кейинги ўринларда – Агентлик) рақамли иқтисодиётни жорий этиш ва ривожлантириш соҳасида ваколатли орган ҳисобланади;</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рақамли иқтисодиётни ривожлантириш соҳасидаги, шу жумладан, “блокчейн” технологияларини жорий этиш билан боғлиқ лойиҳаларни давлат-хусусий шериклик шартларида амалга ошириш учун инвесторларнинг маблағларини жалб этиш ва бирлаштириш асосий вазифаларидан бири ҳисобланган давлат муассасаси шаклидаги “Рақамли ишонч” рақамли иқтисодиётни ривожлантиришни қўллаб-қувватлаш жамғармаси (кейинги ўринларда – Жамғарма) ташкил этилган.</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Хужжатда Ўзбекистон Республикаси Ахборот технологиялари ва коммуникацияларини ривожлантириш вазирлиги (кейинги ўринларда – Вазирлик), Хусусийлаштирилган корхоналарга кўмаклашиш ва рақобатни ривожлантириш давлат қўмитаси, Агентлик, Иқтисодиёт вазирлиги, Молия вазирлиги, Давлат солиқ қўмитасининг “Universal Mobile Systems” МЧЖ (кейинги ўринларда – оператор) устав капиталидаги давлат улушини 100 фоиз миқдорда Жамғармага беғараз асосда топшириш тўғрисидаги таклифига розилик берилган.</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Қарорда белгилаб қўйилганки:</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Жамғарма томонидан ушбу қарорга мувофиқ олинган мол-мулк юридик шахсларнинг фойда солиғи бўйича солиққа тортиш объекти ҳисобланмайди;</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операторнинг устав капиталидаги ушбу қарорга мувофиқ топширилаётган улуш юридик шахсларнинг фойда солиғига ва қўшилган қиймат солиғига тортилмайди.</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Хужжатда Агентлик ва Жамғарма юқори малакали хорижий мутахассисларни жалб этган ҳолда икки ой муддатда самарадорликнинг асосий кўрсаткичлари (KPI) ва мамлакатда рақамли иқтисодиётни жорий этиш учун зарур техник базани яратиш билан бир қаторда қуйидагиларни назарда тутувчи 2019-2021 йилларда “Universal Mobile Systems” МЧЖни ривожлантириш Концепциясини (кейинги ўринларда – Концепция) ишлаб чиқиш ва тасдиқлаши:</w:t>
      </w:r>
    </w:p>
    <w:p w:rsidR="00B21444" w:rsidRPr="00F024A8" w:rsidRDefault="00B21444" w:rsidP="00B21444">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операторнинг бошқарув тизимига, шу жумладан, мобиль хизматлар кўрсатиш соҳасида етарли тажрибага эга малакали мутахассисларни жалб этиш орқали инновацион менежментни жорий этиш;</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ички куч ва маблағларни сафарбар этиш, телекоммуникация ускуналарини модернизация қилиш ва технологик жиҳатдан қайта жиҳозлаш;</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Ўзбекистон Республикаси ҳудудини ривожланган мамлакатлар даражасида интернет глобал тармоғига уланиш имкониятлари билан имкон қадар тўлиқ қоплашни босқичма-босқич таъминлаш;</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барча давлат хизматларининг фақатгина операторнинг маълумотларга ишлов бериш марказлари орқали кўрсатилишини таъминлаш.</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Қарорда ш</w:t>
      </w:r>
      <w:r w:rsidRPr="00F024A8">
        <w:rPr>
          <w:rFonts w:ascii="Times New Roman" w:hAnsi="Times New Roman"/>
          <w:sz w:val="28"/>
          <w:szCs w:val="26"/>
          <w:lang w:eastAsia="ru-RU"/>
        </w:rPr>
        <w:t>ундай тартиб ўрнатил</w:t>
      </w:r>
      <w:r w:rsidRPr="00F024A8">
        <w:rPr>
          <w:rFonts w:ascii="Times New Roman" w:hAnsi="Times New Roman"/>
          <w:sz w:val="28"/>
          <w:szCs w:val="26"/>
          <w:lang w:val="uz-Cyrl-UZ" w:eastAsia="ru-RU"/>
        </w:rPr>
        <w:t>га</w:t>
      </w:r>
      <w:r w:rsidRPr="00F024A8">
        <w:rPr>
          <w:rFonts w:ascii="Times New Roman" w:hAnsi="Times New Roman"/>
          <w:sz w:val="28"/>
          <w:szCs w:val="26"/>
          <w:lang w:eastAsia="ru-RU"/>
        </w:rPr>
        <w:t>нки, унга мувофиқ:</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lastRenderedPageBreak/>
        <w:t>операторнинг устав капиталидаги топширилаётган давлат улушини бошқариш Жамғарма томонидан фақатгина Жамғарма Кенгаши билан келишилган ҳолда амалга оширилади;</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операторнинг устав капиталидаги давлат улушидан олинадиган даромадлар, шунингдек, мақсадли имтиёзлар беришдан бўшайдиган молиявий маблағлар Концепцияни амалга ошириш даврида технологик ускуналарни модернизация қилиш ва мамлакатда рақамли иқтисодиётни ривожлантириш мақсадида Жамғарма ҳисобига йўналтирилади;</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Концепцияда назарда тутиладиган тадбирлар операторнинг ўз маблағлари ва Жамғарма маблағлари, жалб этиладиган қарз маблағлари, шунингдек, қонун ҳужжатларида тақиқланмаган бошқа маблағлар ҳисобидан молиялаштирилади.</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Хужжатда о</w:t>
      </w:r>
      <w:r w:rsidRPr="00F024A8">
        <w:rPr>
          <w:rFonts w:ascii="Times New Roman" w:hAnsi="Times New Roman"/>
          <w:sz w:val="28"/>
          <w:szCs w:val="26"/>
          <w:lang w:eastAsia="ru-RU"/>
        </w:rPr>
        <w:t>ператор 2021 йил 1 декабрга қадар муддатга телекоммуникация соҳасида фаолиятни амалга оширишга лицензия бериш учун давлат божи, радиочастоталар спектридан фойдаланиш учун тўлов, шунингдек, радиоэлектрон воситалардан фойдаланиш учун эксплуатация йиғими тўлашдан озод этил</w:t>
      </w:r>
      <w:r w:rsidRPr="00F024A8">
        <w:rPr>
          <w:rFonts w:ascii="Times New Roman" w:hAnsi="Times New Roman"/>
          <w:sz w:val="28"/>
          <w:szCs w:val="26"/>
          <w:lang w:val="uz-Cyrl-UZ" w:eastAsia="ru-RU"/>
        </w:rPr>
        <w:t>га</w:t>
      </w:r>
      <w:r w:rsidRPr="00F024A8">
        <w:rPr>
          <w:rFonts w:ascii="Times New Roman" w:hAnsi="Times New Roman"/>
          <w:sz w:val="28"/>
          <w:szCs w:val="26"/>
          <w:lang w:eastAsia="ru-RU"/>
        </w:rPr>
        <w:t>н.</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Шунингдек қарорда </w:t>
      </w:r>
      <w:r w:rsidRPr="00F024A8">
        <w:rPr>
          <w:rFonts w:ascii="Times New Roman" w:hAnsi="Times New Roman"/>
          <w:sz w:val="28"/>
          <w:szCs w:val="26"/>
          <w:lang w:eastAsia="ru-RU"/>
        </w:rPr>
        <w:t>Операторга:</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фақат ўз тижорат эҳтиёжлари учун, бошқа оператор ва провайдерларга овозли телефония ва интернет трафиги халқаро каналларини ташкил этиш бўйича хизматлар кўрсатиш ҳуқуқисиз халқаро телекоммуникация тармоқларига (маълумотлар ва овоз узатиш тармоқларига), шу жумладан, “IP-телефония” технологиясидан фойдаланган ҳолда тўғридан-тўғри уланиш;</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зиммасига юклатилган вазифаларни сифатли бажариш мақсадида Жамғарма билан келишилган ҳолда шартнома асосида мустақил хорижий, миллий консультант ва экспертларни жалб этиш ҳуқуқи берил</w:t>
      </w:r>
      <w:r w:rsidRPr="00F024A8">
        <w:rPr>
          <w:rFonts w:ascii="Times New Roman" w:hAnsi="Times New Roman"/>
          <w:sz w:val="28"/>
          <w:szCs w:val="26"/>
          <w:lang w:val="uz-Cyrl-UZ" w:eastAsia="ru-RU"/>
        </w:rPr>
        <w:t>ган</w:t>
      </w:r>
      <w:r w:rsidRPr="00F024A8">
        <w:rPr>
          <w:rFonts w:ascii="Times New Roman" w:hAnsi="Times New Roman"/>
          <w:sz w:val="28"/>
          <w:szCs w:val="26"/>
          <w:lang w:eastAsia="ru-RU"/>
        </w:rPr>
        <w:t>.</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eastAsia="ru-RU"/>
        </w:rPr>
        <w:t>Белгилаб қўйил</w:t>
      </w:r>
      <w:r w:rsidRPr="00F024A8">
        <w:rPr>
          <w:rFonts w:ascii="Times New Roman" w:hAnsi="Times New Roman"/>
          <w:sz w:val="28"/>
          <w:szCs w:val="26"/>
          <w:lang w:val="uz-Cyrl-UZ" w:eastAsia="ru-RU"/>
        </w:rPr>
        <w:t>га</w:t>
      </w:r>
      <w:r w:rsidRPr="00F024A8">
        <w:rPr>
          <w:rFonts w:ascii="Times New Roman" w:hAnsi="Times New Roman"/>
          <w:sz w:val="28"/>
          <w:szCs w:val="26"/>
          <w:lang w:eastAsia="ru-RU"/>
        </w:rPr>
        <w:t>нки, Хизматчиларнинг асосий лавозимлари ва ишчилар касблари классификатори ишга қабул қилишда ходимлар маълумотининг энг паст даражаси, ишчилар касблари бўйича малака разрядларини белгилаш юзасидан тегишли йўналишда хорижий олий таълим муассасаларини тамомлаган мутахассисларга нисбатан қўлланиши, истисно тариқасида, тавсиявий характерга эга.</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Хужжатда </w:t>
      </w:r>
      <w:r w:rsidRPr="00F024A8">
        <w:rPr>
          <w:rFonts w:ascii="Times New Roman" w:hAnsi="Times New Roman"/>
          <w:sz w:val="28"/>
          <w:szCs w:val="26"/>
          <w:lang w:eastAsia="ru-RU"/>
        </w:rPr>
        <w:t>Вазирликнинг Тошкент шаҳар, Миробод тумани, Нукус кўчаси, 22-уй манзилида жойлашган биноси операторни жойлаштириш учун хўжалик юритуви ҳуқуқи асосида Агентликка топширил</w:t>
      </w:r>
      <w:r w:rsidRPr="00F024A8">
        <w:rPr>
          <w:rFonts w:ascii="Times New Roman" w:hAnsi="Times New Roman"/>
          <w:sz w:val="28"/>
          <w:szCs w:val="26"/>
          <w:lang w:val="uz-Cyrl-UZ" w:eastAsia="ru-RU"/>
        </w:rPr>
        <w:t>иши топширилган</w:t>
      </w:r>
      <w:r w:rsidRPr="00F024A8">
        <w:rPr>
          <w:rFonts w:ascii="Times New Roman" w:hAnsi="Times New Roman"/>
          <w:sz w:val="28"/>
          <w:szCs w:val="26"/>
          <w:lang w:eastAsia="ru-RU"/>
        </w:rPr>
        <w:t>.</w:t>
      </w:r>
    </w:p>
    <w:p w:rsidR="00B21444" w:rsidRPr="00F024A8" w:rsidRDefault="00B21444" w:rsidP="00B21444">
      <w:pPr>
        <w:shd w:val="clear" w:color="auto" w:fill="FFFFFF"/>
        <w:spacing w:after="0" w:line="240" w:lineRule="auto"/>
        <w:jc w:val="both"/>
        <w:rPr>
          <w:rFonts w:ascii="Times New Roman" w:hAnsi="Times New Roman"/>
          <w:sz w:val="28"/>
          <w:szCs w:val="26"/>
          <w:lang w:eastAsia="ru-RU"/>
        </w:rPr>
      </w:pPr>
      <w:r w:rsidRPr="00F024A8">
        <w:rPr>
          <w:rFonts w:ascii="Times New Roman" w:hAnsi="Times New Roman"/>
          <w:sz w:val="28"/>
          <w:szCs w:val="26"/>
          <w:lang w:val="uz-Cyrl-UZ" w:eastAsia="ru-RU"/>
        </w:rPr>
        <w:t xml:space="preserve">Қарорда </w:t>
      </w:r>
      <w:r w:rsidRPr="00F024A8">
        <w:rPr>
          <w:rFonts w:ascii="Times New Roman" w:hAnsi="Times New Roman"/>
          <w:sz w:val="28"/>
          <w:szCs w:val="26"/>
          <w:lang w:eastAsia="ru-RU"/>
        </w:rPr>
        <w:t>Агентлик манфаатдор вазирлик ва идоралар билан биргаликда икки ой муддатда қонун ҳужжатларига ушбу қарордан келиб чиқадиган ўзгартиш ва қўшимчалар тўғрисида Вазирлар Маҳкамасига таклифлар кирит</w:t>
      </w:r>
      <w:r w:rsidRPr="00F024A8">
        <w:rPr>
          <w:rFonts w:ascii="Times New Roman" w:hAnsi="Times New Roman"/>
          <w:sz w:val="28"/>
          <w:szCs w:val="26"/>
          <w:lang w:val="uz-Cyrl-UZ" w:eastAsia="ru-RU"/>
        </w:rPr>
        <w:t>илиши топширилган</w:t>
      </w:r>
      <w:r w:rsidRPr="00F024A8">
        <w:rPr>
          <w:rFonts w:ascii="Times New Roman" w:hAnsi="Times New Roman"/>
          <w:sz w:val="28"/>
          <w:szCs w:val="26"/>
          <w:lang w:eastAsia="ru-RU"/>
        </w:rPr>
        <w:t>.</w:t>
      </w:r>
    </w:p>
    <w:p w:rsidR="00B21444" w:rsidRPr="00F024A8" w:rsidRDefault="00B21444" w:rsidP="00037176">
      <w:pPr>
        <w:spacing w:after="0"/>
        <w:ind w:firstLine="567"/>
        <w:jc w:val="both"/>
        <w:rPr>
          <w:rFonts w:ascii="Times New Roman" w:hAnsi="Times New Roman" w:cs="Times New Roman"/>
          <w:sz w:val="28"/>
          <w:szCs w:val="26"/>
        </w:rPr>
      </w:pPr>
    </w:p>
    <w:p w:rsidR="00CD40FD" w:rsidRPr="00F024A8" w:rsidRDefault="00CD40FD" w:rsidP="00B7077E">
      <w:pPr>
        <w:spacing w:after="0"/>
        <w:ind w:firstLine="567"/>
        <w:jc w:val="both"/>
        <w:rPr>
          <w:rFonts w:ascii="Times New Roman" w:hAnsi="Times New Roman" w:cs="Times New Roman"/>
          <w:sz w:val="28"/>
          <w:szCs w:val="26"/>
          <w:lang w:val="uz-Cyrl-UZ"/>
        </w:rPr>
      </w:pPr>
    </w:p>
    <w:p w:rsidR="00B60FA5" w:rsidRPr="00F024A8" w:rsidRDefault="00B60FA5" w:rsidP="00B7077E">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11.2.</w:t>
      </w:r>
      <w:r w:rsidR="009D1C0D"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Инновацион фаолият натижасида теxнологиялар бозорига чиқиш</w:t>
      </w:r>
    </w:p>
    <w:p w:rsidR="00B60FA5" w:rsidRPr="00F024A8" w:rsidRDefault="00B60FA5" w:rsidP="00B7077E">
      <w:pPr>
        <w:spacing w:after="0"/>
        <w:ind w:firstLine="567"/>
        <w:jc w:val="both"/>
        <w:rPr>
          <w:rFonts w:ascii="Times New Roman" w:hAnsi="Times New Roman" w:cs="Times New Roman"/>
          <w:sz w:val="28"/>
          <w:szCs w:val="26"/>
          <w:lang w:val="uz-Cyrl-UZ"/>
        </w:rPr>
      </w:pPr>
    </w:p>
    <w:p w:rsidR="00B60FA5" w:rsidRPr="00F024A8" w:rsidRDefault="00B60FA5" w:rsidP="00B7077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Ички ва ташқи бозорларда инновациялар натижалари илмий-теxникавий билим ва тажрибаларни илмий-теxник xизмат кўрсатиш, янги теxнологияларга ўтказиш орқали амалга оширилиши мумкин. Лицензияли бозорга кириш билан боғлиқ айрим жиҳатларни кўриб чиқамиз.</w:t>
      </w:r>
    </w:p>
    <w:p w:rsidR="00B60FA5" w:rsidRPr="00F024A8" w:rsidRDefault="00B60FA5" w:rsidP="00B7077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Теxнологияларни бери бир мамлакатда хам, xалқаро миқёсда хам бўлиши мумкин.</w:t>
      </w:r>
    </w:p>
    <w:p w:rsidR="00B60FA5" w:rsidRPr="00F024A8" w:rsidRDefault="00B60FA5" w:rsidP="00B7077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Лицензиялаштирилган савдо  -xалқаро савдонинг асосий шакли ҳисобланади. Иxтиролар патентига эга бўлган “ноу-xау”га оид нарсаларни ўз ичига олади. Бундан ташқари, тегишли “ноу-xау”га эга бўлмаган патентларни ишлатиш хуқуқини бериш учун лицензияларни бериш мумкин, xорижий бозорда лицензияларни сотишнинг ташкилий шакллари ва амалиёти турли xил бўлиши мумкин, кенг миқёсли илмий-тадқиқот ишларини олиб борадиган йирик компанияларда патентлар ва уларнинг иҳтиролари лицензияланади.</w:t>
      </w:r>
      <w:r w:rsidR="004E3508"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Қуйидаги функцияларни бажарадиган бўлимлар (тармоқлар):</w:t>
      </w:r>
    </w:p>
    <w:p w:rsidR="00B60FA5" w:rsidRPr="00F024A8" w:rsidRDefault="00B60FA5" w:rsidP="00B7077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-патентлар ва лицензиялар бўйича савдони ўрганиш;</w:t>
      </w:r>
    </w:p>
    <w:p w:rsidR="00E53101" w:rsidRPr="00F024A8" w:rsidRDefault="00E53101" w:rsidP="00B7077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B60FA5" w:rsidRPr="00F024A8">
        <w:rPr>
          <w:rFonts w:ascii="Times New Roman" w:hAnsi="Times New Roman" w:cs="Times New Roman"/>
          <w:sz w:val="28"/>
          <w:szCs w:val="26"/>
          <w:lang w:val="uz-Cyrl-UZ"/>
        </w:rPr>
        <w:t>теxник xизматларга, ишлаб чи</w:t>
      </w:r>
      <w:r w:rsidRPr="00F024A8">
        <w:rPr>
          <w:rFonts w:ascii="Times New Roman" w:hAnsi="Times New Roman" w:cs="Times New Roman"/>
          <w:sz w:val="28"/>
          <w:szCs w:val="26"/>
          <w:lang w:val="uz-Cyrl-UZ"/>
        </w:rPr>
        <w:t>қ</w:t>
      </w:r>
      <w:r w:rsidR="00B60FA5" w:rsidRPr="00F024A8">
        <w:rPr>
          <w:rFonts w:ascii="Times New Roman" w:hAnsi="Times New Roman" w:cs="Times New Roman"/>
          <w:sz w:val="28"/>
          <w:szCs w:val="26"/>
          <w:lang w:val="uz-Cyrl-UZ"/>
        </w:rPr>
        <w:t>ариш б</w:t>
      </w:r>
      <w:r w:rsidRPr="00F024A8">
        <w:rPr>
          <w:rFonts w:ascii="Times New Roman" w:hAnsi="Times New Roman" w:cs="Times New Roman"/>
          <w:sz w:val="28"/>
          <w:szCs w:val="26"/>
          <w:lang w:val="uz-Cyrl-UZ"/>
        </w:rPr>
        <w:t>ў</w:t>
      </w:r>
      <w:r w:rsidR="00B60FA5" w:rsidRPr="00F024A8">
        <w:rPr>
          <w:rFonts w:ascii="Times New Roman" w:hAnsi="Times New Roman" w:cs="Times New Roman"/>
          <w:sz w:val="28"/>
          <w:szCs w:val="26"/>
          <w:lang w:val="uz-Cyrl-UZ"/>
        </w:rPr>
        <w:t>л</w:t>
      </w:r>
      <w:r w:rsidRPr="00F024A8">
        <w:rPr>
          <w:rFonts w:ascii="Times New Roman" w:hAnsi="Times New Roman" w:cs="Times New Roman"/>
          <w:sz w:val="28"/>
          <w:szCs w:val="26"/>
          <w:lang w:val="uz-Cyrl-UZ"/>
        </w:rPr>
        <w:t>и</w:t>
      </w:r>
      <w:r w:rsidR="00B60FA5" w:rsidRPr="00F024A8">
        <w:rPr>
          <w:rFonts w:ascii="Times New Roman" w:hAnsi="Times New Roman" w:cs="Times New Roman"/>
          <w:sz w:val="28"/>
          <w:szCs w:val="26"/>
          <w:lang w:val="uz-Cyrl-UZ"/>
        </w:rPr>
        <w:t>млари ва б</w:t>
      </w:r>
      <w:r w:rsidRPr="00F024A8">
        <w:rPr>
          <w:rFonts w:ascii="Times New Roman" w:hAnsi="Times New Roman" w:cs="Times New Roman"/>
          <w:sz w:val="28"/>
          <w:szCs w:val="26"/>
          <w:lang w:val="uz-Cyrl-UZ"/>
        </w:rPr>
        <w:t>ў</w:t>
      </w:r>
      <w:r w:rsidR="00B60FA5" w:rsidRPr="00F024A8">
        <w:rPr>
          <w:rFonts w:ascii="Times New Roman" w:hAnsi="Times New Roman" w:cs="Times New Roman"/>
          <w:sz w:val="28"/>
          <w:szCs w:val="26"/>
          <w:lang w:val="uz-Cyrl-UZ"/>
        </w:rPr>
        <w:t>линмаларига, и</w:t>
      </w:r>
      <w:r w:rsidRPr="00F024A8">
        <w:rPr>
          <w:rFonts w:ascii="Times New Roman" w:hAnsi="Times New Roman" w:cs="Times New Roman"/>
          <w:sz w:val="28"/>
          <w:szCs w:val="26"/>
          <w:lang w:val="uz-Cyrl-UZ"/>
        </w:rPr>
        <w:t>қ</w:t>
      </w:r>
      <w:r w:rsidR="00B60FA5" w:rsidRPr="00F024A8">
        <w:rPr>
          <w:rFonts w:ascii="Times New Roman" w:hAnsi="Times New Roman" w:cs="Times New Roman"/>
          <w:sz w:val="28"/>
          <w:szCs w:val="26"/>
          <w:lang w:val="uz-Cyrl-UZ"/>
        </w:rPr>
        <w:t>тисоди</w:t>
      </w:r>
      <w:r w:rsidRPr="00F024A8">
        <w:rPr>
          <w:rFonts w:ascii="Times New Roman" w:hAnsi="Times New Roman" w:cs="Times New Roman"/>
          <w:sz w:val="28"/>
          <w:szCs w:val="26"/>
          <w:lang w:val="uz-Cyrl-UZ"/>
        </w:rPr>
        <w:t>й</w:t>
      </w:r>
      <w:r w:rsidR="00B60FA5" w:rsidRPr="00F024A8">
        <w:rPr>
          <w:rFonts w:ascii="Times New Roman" w:hAnsi="Times New Roman" w:cs="Times New Roman"/>
          <w:sz w:val="28"/>
          <w:szCs w:val="26"/>
          <w:lang w:val="uz-Cyrl-UZ"/>
        </w:rPr>
        <w:t xml:space="preserve"> xизматларга маьлумот т</w:t>
      </w:r>
      <w:r w:rsidRPr="00F024A8">
        <w:rPr>
          <w:rFonts w:ascii="Times New Roman" w:hAnsi="Times New Roman" w:cs="Times New Roman"/>
          <w:sz w:val="28"/>
          <w:szCs w:val="26"/>
          <w:lang w:val="uz-Cyrl-UZ"/>
        </w:rPr>
        <w:t>ўплаш ва тақ</w:t>
      </w:r>
      <w:r w:rsidR="00B60FA5" w:rsidRPr="00F024A8">
        <w:rPr>
          <w:rFonts w:ascii="Times New Roman" w:hAnsi="Times New Roman" w:cs="Times New Roman"/>
          <w:sz w:val="28"/>
          <w:szCs w:val="26"/>
          <w:lang w:val="uz-Cyrl-UZ"/>
        </w:rPr>
        <w:t xml:space="preserve">дим </w:t>
      </w:r>
      <w:r w:rsidRPr="00F024A8">
        <w:rPr>
          <w:rFonts w:ascii="Times New Roman" w:hAnsi="Times New Roman" w:cs="Times New Roman"/>
          <w:sz w:val="28"/>
          <w:szCs w:val="26"/>
          <w:lang w:val="uz-Cyrl-UZ"/>
        </w:rPr>
        <w:t>э</w:t>
      </w:r>
      <w:r w:rsidR="00B60FA5" w:rsidRPr="00F024A8">
        <w:rPr>
          <w:rFonts w:ascii="Times New Roman" w:hAnsi="Times New Roman" w:cs="Times New Roman"/>
          <w:sz w:val="28"/>
          <w:szCs w:val="26"/>
          <w:lang w:val="uz-Cyrl-UZ"/>
        </w:rPr>
        <w:t>тиш;</w:t>
      </w:r>
    </w:p>
    <w:p w:rsidR="007674EB" w:rsidRPr="00F024A8" w:rsidRDefault="00E53101" w:rsidP="00B7077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00B60FA5" w:rsidRPr="00F024A8">
        <w:rPr>
          <w:rFonts w:ascii="Times New Roman" w:hAnsi="Times New Roman" w:cs="Times New Roman"/>
          <w:sz w:val="28"/>
          <w:szCs w:val="26"/>
          <w:lang w:val="uz-Cyrl-UZ"/>
        </w:rPr>
        <w:t xml:space="preserve">лицензияларни сотиб олишга </w:t>
      </w:r>
      <w:r w:rsidRPr="00F024A8">
        <w:rPr>
          <w:rFonts w:ascii="Times New Roman" w:hAnsi="Times New Roman" w:cs="Times New Roman"/>
          <w:sz w:val="28"/>
          <w:szCs w:val="26"/>
          <w:lang w:val="uz-Cyrl-UZ"/>
        </w:rPr>
        <w:t>қ</w:t>
      </w:r>
      <w:r w:rsidR="00B60FA5" w:rsidRPr="00F024A8">
        <w:rPr>
          <w:rFonts w:ascii="Times New Roman" w:hAnsi="Times New Roman" w:cs="Times New Roman"/>
          <w:sz w:val="28"/>
          <w:szCs w:val="26"/>
          <w:lang w:val="uz-Cyrl-UZ"/>
        </w:rPr>
        <w:t>изи</w:t>
      </w:r>
      <w:r w:rsidRPr="00F024A8">
        <w:rPr>
          <w:rFonts w:ascii="Times New Roman" w:hAnsi="Times New Roman" w:cs="Times New Roman"/>
          <w:sz w:val="28"/>
          <w:szCs w:val="26"/>
          <w:lang w:val="uz-Cyrl-UZ"/>
        </w:rPr>
        <w:t>қ</w:t>
      </w:r>
      <w:r w:rsidR="00B60FA5" w:rsidRPr="00F024A8">
        <w:rPr>
          <w:rFonts w:ascii="Times New Roman" w:hAnsi="Times New Roman" w:cs="Times New Roman"/>
          <w:sz w:val="28"/>
          <w:szCs w:val="26"/>
          <w:lang w:val="uz-Cyrl-UZ"/>
        </w:rPr>
        <w:t>иш билдирган фирмаларни ани</w:t>
      </w:r>
      <w:r w:rsidRPr="00F024A8">
        <w:rPr>
          <w:rFonts w:ascii="Times New Roman" w:hAnsi="Times New Roman" w:cs="Times New Roman"/>
          <w:sz w:val="28"/>
          <w:szCs w:val="26"/>
          <w:lang w:val="uz-Cyrl-UZ"/>
        </w:rPr>
        <w:t>қ</w:t>
      </w:r>
      <w:r w:rsidR="00B60FA5" w:rsidRPr="00F024A8">
        <w:rPr>
          <w:rFonts w:ascii="Times New Roman" w:hAnsi="Times New Roman" w:cs="Times New Roman"/>
          <w:sz w:val="28"/>
          <w:szCs w:val="26"/>
          <w:lang w:val="uz-Cyrl-UZ"/>
        </w:rPr>
        <w:t>лаш, патентлар ва лицензияларни сотиб олиш ва сотиш б</w:t>
      </w:r>
      <w:r w:rsidRPr="00F024A8">
        <w:rPr>
          <w:rFonts w:ascii="Times New Roman" w:hAnsi="Times New Roman" w:cs="Times New Roman"/>
          <w:sz w:val="28"/>
          <w:szCs w:val="26"/>
          <w:lang w:val="uz-Cyrl-UZ"/>
        </w:rPr>
        <w:t>ўй</w:t>
      </w:r>
      <w:r w:rsidR="00B60FA5" w:rsidRPr="00F024A8">
        <w:rPr>
          <w:rFonts w:ascii="Times New Roman" w:hAnsi="Times New Roman" w:cs="Times New Roman"/>
          <w:sz w:val="28"/>
          <w:szCs w:val="26"/>
          <w:lang w:val="uz-Cyrl-UZ"/>
        </w:rPr>
        <w:t>ича т</w:t>
      </w:r>
      <w:r w:rsidRPr="00F024A8">
        <w:rPr>
          <w:rFonts w:ascii="Times New Roman" w:hAnsi="Times New Roman" w:cs="Times New Roman"/>
          <w:sz w:val="28"/>
          <w:szCs w:val="26"/>
          <w:lang w:val="uz-Cyrl-UZ"/>
        </w:rPr>
        <w:t>ўғ</w:t>
      </w:r>
      <w:r w:rsidR="00B60FA5" w:rsidRPr="00F024A8">
        <w:rPr>
          <w:rFonts w:ascii="Times New Roman" w:hAnsi="Times New Roman" w:cs="Times New Roman"/>
          <w:sz w:val="28"/>
          <w:szCs w:val="26"/>
          <w:lang w:val="uz-Cyrl-UZ"/>
        </w:rPr>
        <w:t>ридан-т</w:t>
      </w:r>
      <w:r w:rsidRPr="00F024A8">
        <w:rPr>
          <w:rFonts w:ascii="Times New Roman" w:hAnsi="Times New Roman" w:cs="Times New Roman"/>
          <w:sz w:val="28"/>
          <w:szCs w:val="26"/>
          <w:lang w:val="uz-Cyrl-UZ"/>
        </w:rPr>
        <w:t>ўғ</w:t>
      </w:r>
      <w:r w:rsidR="00B60FA5" w:rsidRPr="00F024A8">
        <w:rPr>
          <w:rFonts w:ascii="Times New Roman" w:hAnsi="Times New Roman" w:cs="Times New Roman"/>
          <w:sz w:val="28"/>
          <w:szCs w:val="26"/>
          <w:lang w:val="uz-Cyrl-UZ"/>
        </w:rPr>
        <w:t>ри операцияларни амалга ошириш.</w:t>
      </w:r>
    </w:p>
    <w:p w:rsidR="00547967" w:rsidRPr="00F024A8" w:rsidRDefault="00547967" w:rsidP="0054796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Лицензиатнинг қўшимча даромадларининг миқдорига қуйидагилар таъсир қилади:</w:t>
      </w:r>
    </w:p>
    <w:p w:rsidR="00547967" w:rsidRPr="00F024A8" w:rsidRDefault="00547967" w:rsidP="0054796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-ишлаб чиқариш xавфи;</w:t>
      </w:r>
    </w:p>
    <w:p w:rsidR="00547967" w:rsidRPr="00F024A8" w:rsidRDefault="00547967" w:rsidP="0054796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-тижорат xавфи;</w:t>
      </w:r>
    </w:p>
    <w:p w:rsidR="00547967" w:rsidRPr="00F024A8" w:rsidRDefault="00547967" w:rsidP="0054796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-муқобил теxнологиялардан рақобат.</w:t>
      </w:r>
    </w:p>
    <w:p w:rsidR="00547967" w:rsidRPr="00F024A8" w:rsidRDefault="00547967" w:rsidP="0054796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Ишлаб чиқариш xавфи лицензиатнинг корxонаси ушбу лицензия ёки ноу-xауга мувофиқ режалаштирилаётган кўрсаткичларни амалга оширмаслиги билан боғлиқ.</w:t>
      </w:r>
      <w:r w:rsidRPr="00F024A8">
        <w:rPr>
          <w:rFonts w:ascii="Times New Roman" w:hAnsi="Times New Roman" w:cs="Times New Roman"/>
          <w:sz w:val="28"/>
          <w:szCs w:val="26"/>
          <w:lang w:val="uz-Cyrl-UZ"/>
        </w:rPr>
        <w:br/>
        <w:t xml:space="preserve">Ишлаб чиқариш рискининг эҳтимоли янги теxнологиянинг ривожланиш даражасига боғлиқ. </w:t>
      </w:r>
    </w:p>
    <w:p w:rsidR="00547967" w:rsidRPr="00F024A8" w:rsidRDefault="00547967" w:rsidP="0054796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Лицензияни ишлаб чиқаришда лицензия ва ноу-xау олишда тижорат таваккалчилиги, ишлаб чиқарилган махсулотни сотиш имконига эга бўлмаслиги ва шунинг учун қўшимча даромаднинг таҳминий миқдорини олмаганлиги сабабли пайдо бўлади.</w:t>
      </w:r>
    </w:p>
    <w:p w:rsidR="00547967" w:rsidRPr="00F024A8" w:rsidRDefault="00547967" w:rsidP="0054796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Лицензиялар ва ноу-xаулардаги xалқаро савдонинг асоси - бу теxнологияни экспорт қилувчи мамлакатларнинг патент фаолияти ҳисобланади. Иҳтироларни патентлашда етакчи ўрин саноати ривожланган мамлакатларга тегишли. Патентга талабномалар ва берилган патентлар бўйича Япония биринчи ўринда, иккинчиси эса AҚШ туради.</w:t>
      </w:r>
    </w:p>
    <w:p w:rsidR="00547967" w:rsidRPr="00F024A8" w:rsidRDefault="00547967" w:rsidP="0054796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Илмий-теxник ривожланишнинг муҳим кўрсаткичларидан бири уларнинг экспорт рақобатбардошлиги бўлиб, у қуйидагича белгиланади:</w:t>
      </w:r>
    </w:p>
    <w:p w:rsidR="00547967" w:rsidRPr="00F024A8" w:rsidRDefault="00547967" w:rsidP="00547967">
      <w:pPr>
        <w:spacing w:after="0"/>
        <w:ind w:firstLine="567"/>
        <w:jc w:val="both"/>
        <w:rPr>
          <w:rFonts w:ascii="Times New Roman" w:hAnsi="Times New Roman" w:cs="Times New Roman"/>
          <w:sz w:val="28"/>
          <w:szCs w:val="26"/>
          <w:lang w:val="en-US"/>
        </w:rPr>
      </w:pPr>
      <m:oMathPara>
        <m:oMath>
          <m:r>
            <w:rPr>
              <w:rFonts w:ascii="Cambria Math" w:hAnsi="Cambria Math" w:cs="Times New Roman"/>
              <w:sz w:val="28"/>
              <w:szCs w:val="26"/>
              <w:lang w:val="en-US"/>
            </w:rPr>
            <m:t>Эк=</m:t>
          </m:r>
          <m:f>
            <m:fPr>
              <m:ctrlPr>
                <w:rPr>
                  <w:rFonts w:ascii="Cambria Math" w:hAnsi="Cambria Math" w:cs="Times New Roman"/>
                  <w:i/>
                  <w:sz w:val="28"/>
                  <w:szCs w:val="26"/>
                  <w:lang w:val="en-US"/>
                </w:rPr>
              </m:ctrlPr>
            </m:fPr>
            <m:num>
              <m:r>
                <w:rPr>
                  <w:rFonts w:ascii="Cambria Math" w:hAnsi="Cambria Math" w:cs="Times New Roman"/>
                  <w:sz w:val="28"/>
                  <w:szCs w:val="26"/>
                  <w:lang w:val="en-US"/>
                </w:rPr>
                <m:t>N</m:t>
              </m:r>
              <m:r>
                <w:rPr>
                  <w:rFonts w:ascii="Cambria Math" w:hAnsi="Cambria Math" w:cs="Times New Roman"/>
                  <w:sz w:val="28"/>
                  <w:szCs w:val="26"/>
                  <w:vertAlign w:val="subscript"/>
                  <w:lang w:val="en-US"/>
                </w:rPr>
                <m:t>n</m:t>
              </m:r>
              <m:r>
                <w:rPr>
                  <w:rFonts w:ascii="Cambria Math" w:hAnsi="Cambria Math" w:cs="Times New Roman"/>
                  <w:sz w:val="28"/>
                  <w:szCs w:val="26"/>
                  <w:vertAlign w:val="subscript"/>
                </w:rPr>
                <m:t>з</m:t>
              </m:r>
            </m:num>
            <m:den>
              <m:r>
                <w:rPr>
                  <w:rFonts w:ascii="Cambria Math" w:hAnsi="Cambria Math" w:cs="Times New Roman"/>
                  <w:sz w:val="28"/>
                  <w:szCs w:val="26"/>
                  <w:lang w:val="en-US"/>
                </w:rPr>
                <m:t>Nз</m:t>
              </m:r>
              <m:r>
                <w:rPr>
                  <w:rFonts w:ascii="Cambria Math" w:hAnsi="Cambria Math" w:cs="Times New Roman"/>
                  <w:sz w:val="28"/>
                  <w:szCs w:val="26"/>
                  <w:vertAlign w:val="subscript"/>
                  <w:lang w:val="en-US"/>
                </w:rPr>
                <m:t>8</m:t>
              </m:r>
            </m:den>
          </m:f>
        </m:oMath>
      </m:oMathPara>
    </w:p>
    <w:p w:rsidR="00547967" w:rsidRPr="00F024A8" w:rsidRDefault="00547967" w:rsidP="00547967">
      <w:pPr>
        <w:spacing w:after="0"/>
        <w:ind w:firstLine="567"/>
        <w:jc w:val="both"/>
        <w:rPr>
          <w:rFonts w:ascii="Times New Roman" w:hAnsi="Times New Roman" w:cs="Times New Roman"/>
          <w:sz w:val="28"/>
          <w:szCs w:val="26"/>
          <w:lang w:val="en-US"/>
        </w:rPr>
      </w:pPr>
    </w:p>
    <w:p w:rsidR="00547967" w:rsidRPr="00F024A8" w:rsidRDefault="00547967" w:rsidP="0054796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Бу ерда </w:t>
      </w:r>
      <w:r w:rsidRPr="00F024A8">
        <w:rPr>
          <w:rFonts w:ascii="Times New Roman" w:hAnsi="Times New Roman" w:cs="Times New Roman"/>
          <w:sz w:val="28"/>
          <w:szCs w:val="26"/>
          <w:lang w:val="en-US"/>
        </w:rPr>
        <w:t>E</w:t>
      </w:r>
      <w:r w:rsidRPr="00F024A8">
        <w:rPr>
          <w:rFonts w:ascii="Times New Roman" w:hAnsi="Times New Roman" w:cs="Times New Roman"/>
          <w:sz w:val="28"/>
          <w:szCs w:val="26"/>
          <w:lang w:val="uz-Cyrl-UZ"/>
        </w:rPr>
        <w:t>к</w:t>
      </w:r>
      <w:r w:rsidRPr="00F024A8">
        <w:rPr>
          <w:rFonts w:ascii="Times New Roman" w:hAnsi="Times New Roman" w:cs="Times New Roman"/>
          <w:sz w:val="28"/>
          <w:szCs w:val="26"/>
        </w:rPr>
        <w:t xml:space="preserve"> – </w:t>
      </w:r>
      <w:r w:rsidRPr="00F024A8">
        <w:rPr>
          <w:rFonts w:ascii="Times New Roman" w:hAnsi="Times New Roman" w:cs="Times New Roman"/>
          <w:sz w:val="28"/>
          <w:szCs w:val="26"/>
          <w:lang w:val="uz-Cyrl-UZ"/>
        </w:rPr>
        <w:t>экспорт рақобатдардошлиги</w:t>
      </w:r>
      <w:r w:rsidRPr="00F024A8">
        <w:rPr>
          <w:rFonts w:ascii="Times New Roman" w:hAnsi="Times New Roman" w:cs="Times New Roman"/>
          <w:sz w:val="28"/>
          <w:szCs w:val="26"/>
        </w:rPr>
        <w:t>;</w:t>
      </w:r>
    </w:p>
    <w:p w:rsidR="00547967" w:rsidRPr="00F024A8" w:rsidRDefault="00547967" w:rsidP="0054796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N</w:t>
      </w:r>
      <w:r w:rsidRPr="00F024A8">
        <w:rPr>
          <w:rFonts w:ascii="Times New Roman" w:hAnsi="Times New Roman" w:cs="Times New Roman"/>
          <w:sz w:val="28"/>
          <w:szCs w:val="26"/>
          <w:vertAlign w:val="subscript"/>
          <w:lang w:val="en-US"/>
        </w:rPr>
        <w:t>n</w:t>
      </w:r>
      <w:r w:rsidRPr="00F024A8">
        <w:rPr>
          <w:rFonts w:ascii="Times New Roman" w:hAnsi="Times New Roman" w:cs="Times New Roman"/>
          <w:sz w:val="28"/>
          <w:szCs w:val="26"/>
          <w:vertAlign w:val="subscript"/>
        </w:rPr>
        <w:t>3</w:t>
      </w:r>
      <w:r w:rsidRPr="00F024A8">
        <w:rPr>
          <w:rFonts w:ascii="Times New Roman" w:hAnsi="Times New Roman" w:cs="Times New Roman"/>
          <w:sz w:val="28"/>
          <w:szCs w:val="26"/>
        </w:rPr>
        <w:t xml:space="preserve"> – </w:t>
      </w:r>
      <w:r w:rsidRPr="00F024A8">
        <w:rPr>
          <w:rFonts w:ascii="Times New Roman" w:hAnsi="Times New Roman" w:cs="Times New Roman"/>
          <w:sz w:val="28"/>
          <w:szCs w:val="26"/>
          <w:lang w:val="uz-Cyrl-UZ"/>
        </w:rPr>
        <w:t>чет элда патентга топширилган талабномалар сони</w:t>
      </w:r>
      <w:r w:rsidRPr="00F024A8">
        <w:rPr>
          <w:rFonts w:ascii="Times New Roman" w:hAnsi="Times New Roman" w:cs="Times New Roman"/>
          <w:sz w:val="28"/>
          <w:szCs w:val="26"/>
        </w:rPr>
        <w:t>;</w:t>
      </w:r>
    </w:p>
    <w:p w:rsidR="00547967" w:rsidRPr="00F024A8" w:rsidRDefault="00547967" w:rsidP="0054796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N</w:t>
      </w:r>
      <w:r w:rsidRPr="00F024A8">
        <w:rPr>
          <w:rFonts w:ascii="Times New Roman" w:hAnsi="Times New Roman" w:cs="Times New Roman"/>
          <w:sz w:val="28"/>
          <w:szCs w:val="26"/>
          <w:vertAlign w:val="subscript"/>
          <w:lang w:val="uz-Cyrl-UZ"/>
        </w:rPr>
        <w:t>з8</w:t>
      </w:r>
      <w:r w:rsidRPr="00F024A8">
        <w:rPr>
          <w:rFonts w:ascii="Times New Roman" w:hAnsi="Times New Roman" w:cs="Times New Roman"/>
          <w:sz w:val="28"/>
          <w:szCs w:val="26"/>
        </w:rPr>
        <w:t xml:space="preserve"> – </w:t>
      </w:r>
      <w:r w:rsidRPr="00F024A8">
        <w:rPr>
          <w:rFonts w:ascii="Times New Roman" w:hAnsi="Times New Roman" w:cs="Times New Roman"/>
          <w:sz w:val="28"/>
          <w:szCs w:val="26"/>
          <w:lang w:val="uz-Cyrl-UZ"/>
        </w:rPr>
        <w:t>мамлакат ичида патентларга берилган аризалар сони</w:t>
      </w:r>
      <w:r w:rsidRPr="00F024A8">
        <w:rPr>
          <w:rFonts w:ascii="Times New Roman" w:hAnsi="Times New Roman" w:cs="Times New Roman"/>
          <w:sz w:val="28"/>
          <w:szCs w:val="26"/>
        </w:rPr>
        <w:t>.</w:t>
      </w:r>
    </w:p>
    <w:p w:rsidR="00547967" w:rsidRPr="00F024A8" w:rsidRDefault="00547967" w:rsidP="00547967">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Чет мамлакатларда сотиладиган патентга талабномаларнинг сони ва тақсимоти теxнологик ‘кспорт қилувчилар учун истиқболли бозорларни кўрсатади.</w:t>
      </w:r>
    </w:p>
    <w:p w:rsidR="00547967" w:rsidRPr="00F024A8" w:rsidRDefault="00547967" w:rsidP="00286E9E">
      <w:pPr>
        <w:pBdr>
          <w:bottom w:val="single" w:sz="4" w:space="1" w:color="auto"/>
        </w:pBd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Миллий фирмаларнинг xори</w:t>
      </w:r>
      <w:r w:rsidR="00286E9E"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ий иловалар сони ва мамлакат ичкарисида топширилган талабномалар ўртасида сезиларли фарқ мав</w:t>
      </w:r>
      <w:r w:rsidR="00286E9E" w:rsidRPr="00F024A8">
        <w:rPr>
          <w:rFonts w:ascii="Times New Roman" w:hAnsi="Times New Roman" w:cs="Times New Roman"/>
          <w:sz w:val="28"/>
          <w:szCs w:val="26"/>
        </w:rPr>
        <w:t>ж</w:t>
      </w:r>
      <w:r w:rsidRPr="00F024A8">
        <w:rPr>
          <w:rFonts w:ascii="Times New Roman" w:hAnsi="Times New Roman" w:cs="Times New Roman"/>
          <w:sz w:val="28"/>
          <w:szCs w:val="26"/>
        </w:rPr>
        <w:t>удлиги, маьлум бир мамлакатда илмий ва теxник ечимлар дара</w:t>
      </w:r>
      <w:r w:rsidR="00D57F3B"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асида кечикишни кўрсатади. Бу эса миллий</w:t>
      </w:r>
      <w:r w:rsidR="00286E9E" w:rsidRPr="00F024A8">
        <w:rPr>
          <w:rFonts w:ascii="Times New Roman" w:hAnsi="Times New Roman" w:cs="Times New Roman"/>
          <w:sz w:val="28"/>
          <w:szCs w:val="26"/>
        </w:rPr>
        <w:t xml:space="preserve"> и</w:t>
      </w:r>
      <w:r w:rsidR="00286E9E"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тир</w:t>
      </w:r>
      <w:r w:rsidRPr="00F024A8">
        <w:rPr>
          <w:rFonts w:ascii="Times New Roman" w:hAnsi="Times New Roman" w:cs="Times New Roman"/>
          <w:sz w:val="28"/>
          <w:szCs w:val="26"/>
          <w:lang w:val="uz-Cyrl-UZ"/>
        </w:rPr>
        <w:t>о</w:t>
      </w:r>
      <w:r w:rsidRPr="00F024A8">
        <w:rPr>
          <w:rFonts w:ascii="Times New Roman" w:hAnsi="Times New Roman" w:cs="Times New Roman"/>
          <w:sz w:val="28"/>
          <w:szCs w:val="26"/>
        </w:rPr>
        <w:t>ларнинг бир қисмини xори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ий патентлашни ўз ичига олмайди</w:t>
      </w:r>
      <w:r w:rsidRPr="00F024A8">
        <w:rPr>
          <w:rFonts w:ascii="Times New Roman" w:hAnsi="Times New Roman" w:cs="Times New Roman"/>
          <w:sz w:val="28"/>
          <w:szCs w:val="26"/>
          <w:lang w:val="uz-Cyrl-UZ"/>
        </w:rPr>
        <w:t>.</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cs="Times New Roman"/>
          <w:sz w:val="28"/>
          <w:szCs w:val="26"/>
          <w:lang w:val="uz-Cyrl-UZ"/>
        </w:rPr>
        <w:t xml:space="preserve">Масалан, </w:t>
      </w:r>
      <w:r w:rsidRPr="00F024A8">
        <w:rPr>
          <w:rFonts w:ascii="Times New Roman" w:hAnsi="Times New Roman"/>
          <w:sz w:val="28"/>
          <w:szCs w:val="26"/>
          <w:lang w:val="uz-Cyrl-UZ" w:eastAsia="ru-RU"/>
        </w:rPr>
        <w:t>Минерал ўғитларни сотишнинг бозор механизмларини жорий этиш, кимё саноати корхоналарининг қарздорликларини реструктуризация қилиш юзасидан кўрилган чоралар уларни молиявий соғломлаштиришга ва ишлаб чиқариш қувватларидан фойдаланиш даражасини оширишга имкон берди. </w:t>
      </w:r>
      <w:r w:rsidRPr="00F024A8">
        <w:rPr>
          <w:rFonts w:ascii="Times New Roman" w:hAnsi="Times New Roman"/>
          <w:sz w:val="28"/>
          <w:szCs w:val="26"/>
          <w:lang w:val="uz-Cyrl-UZ" w:eastAsia="ru-RU"/>
        </w:rPr>
        <w:br/>
        <w:t>Шу билан бирга, кимё тармоғини янада ривожлантириш ва диверсификация қилиш, кимё маҳсулотлари ишлаб чиқаришнинг мавжуд қувватларини модернизация қилиш ва янгиларини қуриш учун инвестицияларни жалб қилиш ҳамда экспорт ҳажмини кенгайтиришга тўсқинлик қилаётган тизимли муаммолар сақланиб қолмоқда.</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Хусусан, инвестициявий жозибадорликнинг пастлиги ва тармоқни ривожлантириш учун ўз маблағларининг етарли эмаслиги хомашё ресурсларини чуқур қайта ишлаш бўйича илғор технологияларни жорий қилиш имконини бермаяпти, бунинг оқибатида ишлаб чиқарилаётган маҳсулотда минерал ўғитлар улушининг юқорилиги сақланиб қолмоқда. </w:t>
      </w:r>
      <w:r w:rsidRPr="00F024A8">
        <w:rPr>
          <w:rFonts w:ascii="Times New Roman" w:hAnsi="Times New Roman"/>
          <w:sz w:val="28"/>
          <w:szCs w:val="26"/>
          <w:lang w:val="uz-Cyrl-UZ" w:eastAsia="ru-RU"/>
        </w:rPr>
        <w:br/>
        <w:t>Кимё маҳсулотлари ишлаб чиқариш соҳасида жаҳон кимё саноати ривожланишининг тенденцияларини ва республиканинг муҳим хомашё салоҳиятини ҳисобга олувчи фундаментал илмий база ва замонавий лойиҳа-инжиниринг ишланмалари мавжуд эмас.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Кимё тармоғини янада диверсификация қилиш, янги ишлаб чиқариш қувватларини яратиш ҳамда ички ва ташқи бозорларда талаб юқори бўлган маҳсулотлар номенклатурасини кенгайтириш учун тўғридан-тўғри инвестицияларни жалб қилиш, етакчи хорижий институтларни жалб қилган ҳолда замонавий илмий ва лойиҳа базасини яратиш, шунингдек, “Ўзкимёсаноат” АЖ корхоналарининг молиявий барқарорлигини ошириш мақсадида: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bCs/>
          <w:sz w:val="28"/>
          <w:szCs w:val="26"/>
          <w:lang w:val="uz-Cyrl-UZ" w:eastAsia="ru-RU"/>
        </w:rPr>
        <w:lastRenderedPageBreak/>
        <w:t>Ўзбекистон Республикаси Президентининг “Ўзбекистон Республикасида кимё саноатини жадал ривожлантириш чора-тадбирлари тўғрисида” 2018 йил 26 октябрь қарори</w:t>
      </w:r>
      <w:r w:rsidRPr="00F024A8">
        <w:rPr>
          <w:rFonts w:ascii="Times New Roman" w:hAnsi="Times New Roman"/>
          <w:sz w:val="28"/>
          <w:szCs w:val="26"/>
          <w:lang w:val="uz-Cyrl-UZ" w:eastAsia="ru-RU"/>
        </w:rPr>
        <w:t>.</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bCs/>
          <w:sz w:val="28"/>
          <w:szCs w:val="26"/>
          <w:lang w:val="uz-Cyrl-UZ" w:eastAsia="ru-RU"/>
        </w:rPr>
        <w:t>Қарорда Республика кимё тармоғини янада ривожлантириш ва диверсификация қилишнинг асосий йўналишлари этиб қуйидагилар белгиланди:</w:t>
      </w:r>
      <w:r w:rsidRPr="00F024A8">
        <w:rPr>
          <w:rFonts w:ascii="Times New Roman" w:hAnsi="Times New Roman"/>
          <w:sz w:val="28"/>
          <w:szCs w:val="26"/>
          <w:lang w:val="uz-Cyrl-UZ" w:eastAsia="ru-RU"/>
        </w:rPr>
        <w:t> </w:t>
      </w:r>
      <w:r w:rsidRPr="00F024A8">
        <w:rPr>
          <w:rFonts w:ascii="Times New Roman" w:hAnsi="Times New Roman"/>
          <w:sz w:val="28"/>
          <w:szCs w:val="26"/>
          <w:lang w:val="uz-Cyrl-UZ" w:eastAsia="ru-RU"/>
        </w:rPr>
        <w:br/>
        <w:t>углеводород хомашёсини ва минерал ресурсларни чуқур қайта ишлаш асосида иқтисодиёт тармоқларида ва жаҳон бозорида талаб катта бўлган, юқори қўшилган қийматли кимё маҳсулотлари номенклатурасини кенгайтириш; </w:t>
      </w:r>
      <w:r w:rsidRPr="00F024A8">
        <w:rPr>
          <w:rFonts w:ascii="Times New Roman" w:hAnsi="Times New Roman"/>
          <w:sz w:val="28"/>
          <w:szCs w:val="26"/>
          <w:lang w:val="uz-Cyrl-UZ" w:eastAsia="ru-RU"/>
        </w:rPr>
        <w:br/>
        <w:t>республиканинг минерал ўғитларга бўлган талабини қондириш ва экспорт салоҳиятини мустаҳкамлашга қаратилган янги ишлаб чиқариш қувватларини ишга тушириш ва фаолият юритаётганларини модернизация қилиш; </w:t>
      </w:r>
      <w:r w:rsidRPr="00F024A8">
        <w:rPr>
          <w:rFonts w:ascii="Times New Roman" w:hAnsi="Times New Roman"/>
          <w:sz w:val="28"/>
          <w:szCs w:val="26"/>
          <w:lang w:val="uz-Cyrl-UZ" w:eastAsia="ru-RU"/>
        </w:rPr>
        <w:br/>
        <w:t>кимё саноати корхоналарининг устав капиталида давлат иштирокини қисқартириш, тармоққа тўғридан-тўғри инвестицияларни жалб қилиш, тармоқ корхоналари ва тадбиркорлик субъектлари ўртасида кооперация алоқаларини ривожлантириш орқали базавий маҳсулотларни қайта ишлашни чуқурлаштириш; </w:t>
      </w:r>
      <w:r w:rsidRPr="00F024A8">
        <w:rPr>
          <w:rFonts w:ascii="Times New Roman" w:hAnsi="Times New Roman"/>
          <w:sz w:val="28"/>
          <w:szCs w:val="26"/>
          <w:lang w:val="uz-Cyrl-UZ" w:eastAsia="ru-RU"/>
        </w:rPr>
        <w:br/>
        <w:t>фанни ва соҳавий илмий тадқиқотларни фаол ривожлантириш, шунингдек, биринчи навбатда, углеводород хомашёси ва минерал ресурсларни чуқур қайта ишлашга қаратилган илғор илмий ишланмаларни ишлаб чиқаришга интеграция қилиш; лойиҳа-инжиниринг ишлари ва диагностика тадқиқотлари сифатини ошириш, кимё ва кимё технологияларининг барча йўналишлари бўйича кадрларни тайёрлаш ва қайта тайёрлашнинг самарали тизимини</w:t>
      </w:r>
      <w:r w:rsidRPr="00F024A8">
        <w:rPr>
          <w:rFonts w:ascii="Times New Roman" w:hAnsi="Times New Roman"/>
          <w:sz w:val="28"/>
          <w:szCs w:val="26"/>
          <w:lang w:val="uz-Cyrl-UZ" w:eastAsia="ru-RU"/>
        </w:rPr>
        <w:tab/>
        <w:t>ташкил</w:t>
      </w:r>
      <w:r w:rsidRPr="00F024A8">
        <w:rPr>
          <w:rFonts w:ascii="Times New Roman" w:hAnsi="Times New Roman"/>
          <w:sz w:val="28"/>
          <w:szCs w:val="26"/>
          <w:lang w:val="uz-Cyrl-UZ" w:eastAsia="ru-RU"/>
        </w:rPr>
        <w:tab/>
        <w:t>этиш. </w:t>
      </w:r>
      <w:r w:rsidRPr="00F024A8">
        <w:rPr>
          <w:rFonts w:ascii="Times New Roman" w:hAnsi="Times New Roman"/>
          <w:sz w:val="28"/>
          <w:szCs w:val="26"/>
          <w:lang w:val="uz-Cyrl-UZ" w:eastAsia="ru-RU"/>
        </w:rPr>
        <w:br/>
        <w:t>Хужжатда 2018-2030 йилларда кимё маҳсулотлари ишлаб чиқаришни</w:t>
      </w:r>
      <w:r w:rsidRPr="00F024A8">
        <w:rPr>
          <w:rFonts w:ascii="Times New Roman" w:hAnsi="Times New Roman"/>
          <w:b/>
          <w:bCs/>
          <w:sz w:val="28"/>
          <w:szCs w:val="26"/>
          <w:lang w:val="uz-Cyrl-UZ" w:eastAsia="ru-RU"/>
        </w:rPr>
        <w:t> </w:t>
      </w:r>
      <w:r w:rsidRPr="00F024A8">
        <w:rPr>
          <w:rFonts w:ascii="Times New Roman" w:hAnsi="Times New Roman"/>
          <w:bCs/>
          <w:sz w:val="28"/>
          <w:szCs w:val="26"/>
          <w:lang w:val="uz-Cyrl-UZ" w:eastAsia="ru-RU"/>
        </w:rPr>
        <w:t>4,5 баробарга</w:t>
      </w:r>
      <w:r w:rsidRPr="00F024A8">
        <w:rPr>
          <w:rFonts w:ascii="Times New Roman" w:hAnsi="Times New Roman"/>
          <w:sz w:val="28"/>
          <w:szCs w:val="26"/>
          <w:lang w:val="uz-Cyrl-UZ" w:eastAsia="ru-RU"/>
        </w:rPr>
        <w:t>, шу жумладан, минерал ўғитларни – </w:t>
      </w:r>
      <w:r w:rsidRPr="00F024A8">
        <w:rPr>
          <w:rFonts w:ascii="Times New Roman" w:hAnsi="Times New Roman"/>
          <w:bCs/>
          <w:sz w:val="28"/>
          <w:szCs w:val="26"/>
          <w:lang w:val="uz-Cyrl-UZ" w:eastAsia="ru-RU"/>
        </w:rPr>
        <w:t>2 баробарга</w:t>
      </w:r>
      <w:r w:rsidRPr="00F024A8">
        <w:rPr>
          <w:rFonts w:ascii="Times New Roman" w:hAnsi="Times New Roman"/>
          <w:sz w:val="28"/>
          <w:szCs w:val="26"/>
          <w:lang w:val="uz-Cyrl-UZ" w:eastAsia="ru-RU"/>
        </w:rPr>
        <w:t> (1,2 миллион тоннадан 2,4 миллион тоннагача), маҳсулотлар экспортини – </w:t>
      </w:r>
      <w:r w:rsidRPr="00F024A8">
        <w:rPr>
          <w:rFonts w:ascii="Times New Roman" w:hAnsi="Times New Roman"/>
          <w:bCs/>
          <w:sz w:val="28"/>
          <w:szCs w:val="26"/>
          <w:lang w:val="uz-Cyrl-UZ" w:eastAsia="ru-RU"/>
        </w:rPr>
        <w:t>4 баробарга</w:t>
      </w:r>
      <w:r w:rsidRPr="00F024A8">
        <w:rPr>
          <w:rFonts w:ascii="Times New Roman" w:hAnsi="Times New Roman"/>
          <w:sz w:val="28"/>
          <w:szCs w:val="26"/>
          <w:lang w:val="uz-Cyrl-UZ" w:eastAsia="ru-RU"/>
        </w:rPr>
        <w:t> ошириш, шунингдек, органик кимё маҳсулотлари улушини 7 фоиздан 54 фоизгача етказиш орқали тармоқни диверсификация қилишни назарда тутувчи </w:t>
      </w:r>
      <w:r w:rsidRPr="00F024A8">
        <w:rPr>
          <w:rFonts w:ascii="Times New Roman" w:hAnsi="Times New Roman"/>
          <w:bCs/>
          <w:sz w:val="28"/>
          <w:szCs w:val="26"/>
          <w:lang w:val="uz-Cyrl-UZ" w:eastAsia="ru-RU"/>
        </w:rPr>
        <w:t>“Ўзкимёсаноат” АЖ фаолиятида ишлаб чиқариш қувватларини кенгайтириш ва модернизация қилиш, базавий маҳсулотларни қайта ишлашни янада чуқурлаштириш, мавжуд активлардан оқилона фойдаланиш ва бошқаришнинг замонавий усулларини жорий қилишнинг асосий йўналишларини амалга ошириш бўйича “Йўл харитаси”</w:t>
      </w:r>
      <w:r w:rsidRPr="00F024A8">
        <w:rPr>
          <w:rFonts w:ascii="Times New Roman" w:hAnsi="Times New Roman"/>
          <w:sz w:val="28"/>
          <w:szCs w:val="26"/>
          <w:lang w:val="uz-Cyrl-UZ" w:eastAsia="ru-RU"/>
        </w:rPr>
        <w:t> 1-иловага мувофиқ тасдиқлансин, унга кўра: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а) </w:t>
      </w:r>
      <w:r w:rsidRPr="00F024A8">
        <w:rPr>
          <w:rFonts w:ascii="Times New Roman" w:hAnsi="Times New Roman"/>
          <w:bCs/>
          <w:sz w:val="28"/>
          <w:szCs w:val="26"/>
          <w:lang w:val="uz-Cyrl-UZ" w:eastAsia="ru-RU"/>
        </w:rPr>
        <w:t>қисқа муддатда</w:t>
      </w:r>
      <w:r w:rsidRPr="00F024A8">
        <w:rPr>
          <w:rFonts w:ascii="Times New Roman" w:hAnsi="Times New Roman"/>
          <w:sz w:val="28"/>
          <w:szCs w:val="26"/>
          <w:lang w:val="uz-Cyrl-UZ" w:eastAsia="ru-RU"/>
        </w:rPr>
        <w:t> (2018-2020 йилларда): “Аммофос-Максам” АЖда мавжуд ишлаб чиқариш қувватларини модернизация қилиш ҳисобига фосфорли ўғитлар ишлаб чиқариш ҳажмини 20,0 минг тоннага ошириш (100 фоиз соф ҳолда); </w:t>
      </w:r>
      <w:r w:rsidRPr="00F024A8">
        <w:rPr>
          <w:rFonts w:ascii="Times New Roman" w:hAnsi="Times New Roman"/>
          <w:sz w:val="28"/>
          <w:szCs w:val="26"/>
          <w:lang w:val="uz-Cyrl-UZ" w:eastAsia="ru-RU"/>
        </w:rPr>
        <w:br/>
        <w:t>“Навоийазот” АЖда йилига 100 минг тонна поливинилхлорид, 75 минг тонна каустик сода, 300 минг тонна метанол;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“Навоийазот” АЖда йилига 500 минг тонна азот кислотаси; </w:t>
      </w:r>
      <w:r w:rsidRPr="00F024A8">
        <w:rPr>
          <w:rFonts w:ascii="Times New Roman" w:hAnsi="Times New Roman"/>
          <w:sz w:val="28"/>
          <w:szCs w:val="26"/>
          <w:lang w:val="uz-Cyrl-UZ" w:eastAsia="ru-RU"/>
        </w:rPr>
        <w:br/>
        <w:t xml:space="preserve">“Навоийазот” АЖда йилига 660 минг тонна аммиак, 577,5 минг тонна </w:t>
      </w:r>
      <w:r w:rsidRPr="00F024A8">
        <w:rPr>
          <w:rFonts w:ascii="Times New Roman" w:hAnsi="Times New Roman"/>
          <w:sz w:val="28"/>
          <w:szCs w:val="26"/>
          <w:lang w:val="uz-Cyrl-UZ" w:eastAsia="ru-RU"/>
        </w:rPr>
        <w:lastRenderedPageBreak/>
        <w:t>карбамид; </w:t>
      </w:r>
      <w:r w:rsidRPr="00F024A8">
        <w:rPr>
          <w:rFonts w:ascii="Times New Roman" w:hAnsi="Times New Roman"/>
          <w:sz w:val="28"/>
          <w:szCs w:val="26"/>
          <w:lang w:val="uz-Cyrl-UZ" w:eastAsia="ru-RU"/>
        </w:rPr>
        <w:br/>
        <w:t>“Фарғонаазот” АЖда тўғридан-тўғри хорижий инвестицияларни жалб қилган ҳолда йилига 7,8 миллион дона замонавий полимер обойлар; </w:t>
      </w:r>
      <w:r w:rsidRPr="00F024A8">
        <w:rPr>
          <w:rFonts w:ascii="Times New Roman" w:hAnsi="Times New Roman"/>
          <w:sz w:val="28"/>
          <w:szCs w:val="26"/>
          <w:lang w:val="uz-Cyrl-UZ" w:eastAsia="ru-RU"/>
        </w:rPr>
        <w:br/>
        <w:t>“Деҳқонобод калийли ўғитлар заводининг ишлаб чиқариш қувватларини кенгайтириш” инвестициявий лойиҳаси (II босқич) доирасида тоғ-кон мажмуаси лойиҳа ҳажмларида </w:t>
      </w:r>
      <w:r w:rsidRPr="00F024A8">
        <w:rPr>
          <w:rFonts w:ascii="Times New Roman" w:hAnsi="Times New Roman"/>
          <w:bCs/>
          <w:sz w:val="28"/>
          <w:szCs w:val="26"/>
          <w:lang w:val="uz-Cyrl-UZ" w:eastAsia="ru-RU"/>
        </w:rPr>
        <w:t>ишлаб чиқаришни ташкил қилиш;</w:t>
      </w:r>
      <w:r w:rsidRPr="00F024A8">
        <w:rPr>
          <w:rFonts w:ascii="Times New Roman" w:hAnsi="Times New Roman"/>
          <w:sz w:val="28"/>
          <w:szCs w:val="26"/>
          <w:lang w:val="uz-Cyrl-UZ" w:eastAsia="ru-RU"/>
        </w:rPr>
        <w:t> </w:t>
      </w:r>
      <w:r w:rsidRPr="00F024A8">
        <w:rPr>
          <w:rFonts w:ascii="Times New Roman" w:hAnsi="Times New Roman"/>
          <w:sz w:val="28"/>
          <w:szCs w:val="26"/>
          <w:lang w:val="uz-Cyrl-UZ" w:eastAsia="ru-RU"/>
        </w:rPr>
        <w:br/>
        <w:t>б) кимё маҳсулотлари ишлаб чиқаришни диверсификация қилиш, минерал ўғитлар ва ўсимликларни ҳимоя қилиш кимёвий воситаларини ишлаб чиқаришни ошириш, органик кимё, шу жумладан, полимер маҳсулотлар, синтетик толалар, резинотехника ва бошқа тайёр маҳсулотлар ишлаб чиқаришни ривожлантиришга йўналтирилган </w:t>
      </w:r>
      <w:r w:rsidRPr="00F024A8">
        <w:rPr>
          <w:rFonts w:ascii="Times New Roman" w:hAnsi="Times New Roman"/>
          <w:bCs/>
          <w:sz w:val="28"/>
          <w:szCs w:val="26"/>
          <w:lang w:val="uz-Cyrl-UZ" w:eastAsia="ru-RU"/>
        </w:rPr>
        <w:t>ўрта ва узоқ муддатларда истиқболли инвестицион лойиҳаларни амалга ошириш</w:t>
      </w:r>
      <w:r w:rsidRPr="00F024A8">
        <w:rPr>
          <w:rFonts w:ascii="Times New Roman" w:hAnsi="Times New Roman"/>
          <w:sz w:val="28"/>
          <w:szCs w:val="26"/>
          <w:lang w:val="uz-Cyrl-UZ" w:eastAsia="ru-RU"/>
        </w:rPr>
        <w:t> (2030 йилгача). </w:t>
      </w:r>
      <w:r w:rsidRPr="00F024A8">
        <w:rPr>
          <w:rFonts w:ascii="Times New Roman" w:hAnsi="Times New Roman"/>
          <w:sz w:val="28"/>
          <w:szCs w:val="26"/>
          <w:lang w:val="uz-Cyrl-UZ" w:eastAsia="ru-RU"/>
        </w:rPr>
        <w:br/>
        <w:t>Бунда мавжуд ишлаб чиқаришни модернизация қилиш ва кенгайтириш ҳамда янги қайта ишлаш қувватларини яратишга қаратилган, дастлабки ҳисоб-китобларга кўра</w:t>
      </w:r>
      <w:r w:rsidRPr="00F024A8">
        <w:rPr>
          <w:rFonts w:ascii="Times New Roman" w:hAnsi="Times New Roman"/>
          <w:bCs/>
          <w:sz w:val="28"/>
          <w:szCs w:val="26"/>
          <w:lang w:val="uz-Cyrl-UZ" w:eastAsia="ru-RU"/>
        </w:rPr>
        <w:t> 4,8 миллиард АҚШ долларига тенг 29 та инвестициявий лойиҳалар </w:t>
      </w:r>
      <w:r w:rsidRPr="00F024A8">
        <w:rPr>
          <w:rFonts w:ascii="Times New Roman" w:hAnsi="Times New Roman"/>
          <w:sz w:val="28"/>
          <w:szCs w:val="26"/>
          <w:lang w:val="uz-Cyrl-UZ" w:eastAsia="ru-RU"/>
        </w:rPr>
        <w:t>асосан тўғридан-тўғри хорижий инвестицияларни жалб қилган ҳолда амалга оширилади. </w:t>
      </w:r>
    </w:p>
    <w:p w:rsidR="007F077A"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Қарорда Инвестициявий лойиҳаларни амалга оширишни жадаллаштириш мақсадида “Ўзкимёсаноат” АЖ қуйидагиларни таъминласин: </w:t>
      </w:r>
      <w:r w:rsidRPr="00F024A8">
        <w:rPr>
          <w:rFonts w:ascii="Times New Roman" w:hAnsi="Times New Roman"/>
          <w:sz w:val="28"/>
          <w:szCs w:val="26"/>
          <w:lang w:val="uz-Cyrl-UZ" w:eastAsia="ru-RU"/>
        </w:rPr>
        <w:br/>
        <w:t>“Фарғонаазот” АЖ ва “Қўқон суперфосфат заводи” АЖни хорижий инвесторларга сотиш мақсадида ишлаб чиқаришни модернизация қилиш, кенгайтириш ва диверсификация қилиш бўйича 2018 йил 30 декабрга қадар ушбу жамиятларнинг активларини мустақил баҳолашни якунлаш; </w:t>
      </w:r>
      <w:r w:rsidRPr="00F024A8">
        <w:rPr>
          <w:rFonts w:ascii="Times New Roman" w:hAnsi="Times New Roman"/>
          <w:sz w:val="28"/>
          <w:szCs w:val="26"/>
          <w:lang w:val="uz-Cyrl-UZ" w:eastAsia="ru-RU"/>
        </w:rPr>
        <w:br/>
        <w:t>Сирдарё вилояти Янгиер шаҳрида аммиак ва карбамид ишлаб чиқариш заводини қуриш бўйича лойиҳа ҳужжатларини ишлаб чиқиш учун, кейинчалик “Ўзбекистон Республикаси Президенти ҳузуридаги Лойиҳа бошқаруви миллий агентлиги қошидаги лойиҳалар ва импорт контрактларни комплекс экспертиза қилиш маркази” ДУКда комплекс экспертиза қилиш шарти билан, кимё соҳасида тажрибага эга хорижий компания билан истисно тариқасида тўғридан-тўғри музокаралар асосида шартнома тузиш; </w:t>
      </w:r>
      <w:r w:rsidRPr="00F024A8">
        <w:rPr>
          <w:rFonts w:ascii="Times New Roman" w:hAnsi="Times New Roman"/>
          <w:sz w:val="28"/>
          <w:szCs w:val="26"/>
          <w:lang w:val="uz-Cyrl-UZ" w:eastAsia="ru-RU"/>
        </w:rPr>
        <w:br/>
        <w:t>Навоий вилоятида фосфорли ўғитлар ишлаб чиқариш комплексини қуриш бўйича 2019 йил август ойига қадар Ўзбекистон Республикаси Давлат геология ва минерал ресурслар қўмитаси ва Инвестициялар бўйича давлат қўмитаси билан биргаликда хорижий ташкилот томонидан фосфорли хомашё майдонини баҳолаш (экспертизадан ўтказиш) асосида инвестициявий лойиҳани амалга ошириш концепциясини ишлаб чиқиш.</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ХужжатдаЎзбекистон Республикаси Инвестициялар бўйича давлат қўмитаси Иқтисодиёт вазирлиги, Ўзбекистон Республикаси Тикланиш ва тараққиёт жамғармаси (кейинги ўринларда – Жамғарма) ва “Ўзкимёсаноат” АЖ билан биргаликда лойиҳа ҳужжатларини ишлаб чиқиш натижаларига кўра, “Йўл харитаси”да кўрсатилган истиқболли инвестициявий лойиҳаларни молиялаштиришнинг аниқ манбаларини белгиласин. </w:t>
      </w:r>
      <w:r w:rsidRPr="00F024A8">
        <w:rPr>
          <w:rFonts w:ascii="Times New Roman" w:hAnsi="Times New Roman"/>
          <w:sz w:val="28"/>
          <w:szCs w:val="26"/>
          <w:lang w:val="uz-Cyrl-UZ" w:eastAsia="ru-RU"/>
        </w:rPr>
        <w:br/>
        <w:t xml:space="preserve">Бунда кимё соҳасида ишлаб чиқариш қувватларини модернизация қилиш ва кенгайтириш, янги қайта ишлаш қувватларини яратишга қаратилган янги </w:t>
      </w:r>
      <w:r w:rsidRPr="00F024A8">
        <w:rPr>
          <w:rFonts w:ascii="Times New Roman" w:hAnsi="Times New Roman"/>
          <w:sz w:val="28"/>
          <w:szCs w:val="26"/>
          <w:lang w:val="uz-Cyrl-UZ" w:eastAsia="ru-RU"/>
        </w:rPr>
        <w:lastRenderedPageBreak/>
        <w:t>инвестициявий лойиҳалар асосан тўғридан-тўғри инвестицияларни жалб қилиш ҳисобига амалга оширилиши белгиланди.</w:t>
      </w:r>
    </w:p>
    <w:p w:rsidR="00560EA9" w:rsidRPr="00F024A8" w:rsidRDefault="00560EA9" w:rsidP="00560EA9">
      <w:pPr>
        <w:shd w:val="clear" w:color="auto" w:fill="FFFFFF"/>
        <w:spacing w:after="0" w:line="240" w:lineRule="auto"/>
        <w:jc w:val="both"/>
        <w:rPr>
          <w:rFonts w:ascii="Times New Roman" w:hAnsi="Times New Roman"/>
          <w:bCs/>
          <w:sz w:val="28"/>
          <w:szCs w:val="26"/>
          <w:lang w:val="uz-Cyrl-UZ" w:eastAsia="ru-RU"/>
        </w:rPr>
      </w:pPr>
      <w:r w:rsidRPr="00F024A8">
        <w:rPr>
          <w:rFonts w:ascii="Times New Roman" w:hAnsi="Times New Roman"/>
          <w:sz w:val="28"/>
          <w:szCs w:val="26"/>
          <w:lang w:val="uz-Cyrl-UZ" w:eastAsia="ru-RU"/>
        </w:rPr>
        <w:t>Қарорда Халқаро консалтинг компанияларини жалб қилган ҳолда тармоқ корхоналарининг инвестициявий жозибадорлигини ва минерал ўғитлар ишлаб чиқаришда энергия тежамкорликни ошириш бўйича ишлар амалга оширилаётгани маълумот учун қабул қилинсин. </w:t>
      </w:r>
      <w:r w:rsidRPr="00F024A8">
        <w:rPr>
          <w:rFonts w:ascii="Times New Roman" w:hAnsi="Times New Roman"/>
          <w:sz w:val="28"/>
          <w:szCs w:val="26"/>
          <w:lang w:val="uz-Cyrl-UZ" w:eastAsia="ru-RU"/>
        </w:rPr>
        <w:br/>
        <w:t>Ўзбекистон Республикаси Вазирлар Маҳкамаси 2019 йил 15 апрелига қадар халқаро консалтинг компанияларининг тавсияларини ҳисобга олган ҳолда, кимё саноати тизимини ислоҳ қилиш ва унинг инвестициявий жозибадорлигини ошириш бўйича таклиф киритилиши белгиланган. </w:t>
      </w:r>
      <w:r w:rsidRPr="00F024A8">
        <w:rPr>
          <w:rFonts w:ascii="Times New Roman" w:hAnsi="Times New Roman"/>
          <w:sz w:val="28"/>
          <w:szCs w:val="26"/>
          <w:lang w:val="uz-Cyrl-UZ" w:eastAsia="ru-RU"/>
        </w:rPr>
        <w:br/>
      </w:r>
      <w:r w:rsidRPr="00F024A8">
        <w:rPr>
          <w:rFonts w:ascii="Times New Roman" w:hAnsi="Times New Roman"/>
          <w:bCs/>
          <w:sz w:val="28"/>
          <w:szCs w:val="26"/>
          <w:lang w:val="uz-Cyrl-UZ" w:eastAsia="ru-RU"/>
        </w:rPr>
        <w:t>Хужжатда Қуйидагилар:</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Ўзбекистон Республикаси Бош вазири– “Йўл харитаси”да белгиланган тадбирлар ўз вақтида ва тўлиқ амалга оширилишини қатъий назорат қилиш; </w:t>
      </w:r>
      <w:r w:rsidRPr="00F024A8">
        <w:rPr>
          <w:rFonts w:ascii="Times New Roman" w:hAnsi="Times New Roman"/>
          <w:sz w:val="28"/>
          <w:szCs w:val="26"/>
          <w:lang w:val="uz-Cyrl-UZ" w:eastAsia="ru-RU"/>
        </w:rPr>
        <w:br/>
        <w:t>Ўзбекистон Республикаси Бош вазирининг ўринбосари – кимё тармоғи объектларини ўз вақтида ишга тушириш ҳамда “Йўл харитаси”да белгиланган тадбирларни амалга ошириш бўйича вазирликлар ва идораларнинг ишларини мувофиқлаштириш;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Ўзбекистон Республикаси Бош вазирининг ўринбосари – Ўзбекистон Республикаси Инвестициялар бўйича давлат қўмитаси раиси – халқаро молия институтлари ва ташкилотлари маблағларини жалб этиш ҳамда салоҳиятли инвесторларни топиш ва кимё тармоғига тўғридан-тўғри хорижий инвестицияларни жалб қилиш;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“Ўзкимёсаноат” АЖ бошқаруви раисига – жалб этиладиган маблағларни ўз вақтида ўзлаштириш ҳамда инвестициявий лойиҳалар доирасида объектлар қурилишининг якунланишини таъминлаш ва уларнинг қатъий белгиланган муддатларда лойиҳа қувватларига чиқиши учун </w:t>
      </w:r>
      <w:r w:rsidRPr="00F024A8">
        <w:rPr>
          <w:rFonts w:ascii="Times New Roman" w:hAnsi="Times New Roman"/>
          <w:bCs/>
          <w:sz w:val="28"/>
          <w:szCs w:val="26"/>
          <w:lang w:val="uz-Cyrl-UZ" w:eastAsia="ru-RU"/>
        </w:rPr>
        <w:t>шахсий жавобгарлик юклатилди.</w:t>
      </w:r>
      <w:r w:rsidRPr="00F024A8">
        <w:rPr>
          <w:rFonts w:ascii="Times New Roman" w:hAnsi="Times New Roman"/>
          <w:sz w:val="28"/>
          <w:szCs w:val="26"/>
          <w:lang w:val="uz-Cyrl-UZ" w:eastAsia="ru-RU"/>
        </w:rPr>
        <w:t> </w:t>
      </w:r>
      <w:r w:rsidRPr="00F024A8">
        <w:rPr>
          <w:rFonts w:ascii="Times New Roman" w:hAnsi="Times New Roman"/>
          <w:sz w:val="28"/>
          <w:szCs w:val="26"/>
          <w:lang w:val="uz-Cyrl-UZ" w:eastAsia="ru-RU"/>
        </w:rPr>
        <w:br/>
        <w:t>Қарорда Ўзбекистон Республикаси Иқтисодиёт вазирлиги, Молия вазирлиги, Хусусийлаштирилган корхоналарга кўмаклашиш ва рақобатни ривожлантириш давлат қўмитаси, Инвестициялар бўйича давлат қўмитаси, “Ўзкимёсаноат” АЖнинг қуйидаги таклифларига розилик берилсин: </w:t>
      </w:r>
      <w:r w:rsidRPr="00F024A8">
        <w:rPr>
          <w:rFonts w:ascii="Times New Roman" w:hAnsi="Times New Roman"/>
          <w:sz w:val="28"/>
          <w:szCs w:val="26"/>
          <w:lang w:val="uz-Cyrl-UZ" w:eastAsia="ru-RU"/>
        </w:rPr>
        <w:br/>
      </w:r>
      <w:r w:rsidRPr="00F024A8">
        <w:rPr>
          <w:rFonts w:ascii="Times New Roman" w:hAnsi="Times New Roman"/>
          <w:bCs/>
          <w:sz w:val="28"/>
          <w:szCs w:val="26"/>
          <w:lang w:val="uz-Cyrl-UZ" w:eastAsia="ru-RU"/>
        </w:rPr>
        <w:t>“Самарқандкимё” АЖ, “Электркимёзавод” ҚК АЖ</w:t>
      </w:r>
      <w:r w:rsidRPr="00F024A8">
        <w:rPr>
          <w:rFonts w:ascii="Times New Roman" w:hAnsi="Times New Roman"/>
          <w:sz w:val="28"/>
          <w:szCs w:val="26"/>
          <w:lang w:val="uz-Cyrl-UZ" w:eastAsia="ru-RU"/>
        </w:rPr>
        <w:t> ва</w:t>
      </w:r>
      <w:r w:rsidRPr="00F024A8">
        <w:rPr>
          <w:rFonts w:ascii="Times New Roman" w:hAnsi="Times New Roman"/>
          <w:bCs/>
          <w:sz w:val="28"/>
          <w:szCs w:val="26"/>
          <w:lang w:val="uz-Cyrl-UZ" w:eastAsia="ru-RU"/>
        </w:rPr>
        <w:t> “Жиззах пластмасса” АЖ</w:t>
      </w:r>
      <w:r w:rsidRPr="00F024A8">
        <w:rPr>
          <w:rFonts w:ascii="Times New Roman" w:hAnsi="Times New Roman"/>
          <w:sz w:val="28"/>
          <w:szCs w:val="26"/>
          <w:lang w:val="uz-Cyrl-UZ" w:eastAsia="ru-RU"/>
        </w:rPr>
        <w:t>нинг устав капиталидаги давлат улуши ва “Ўзкимёсаноат” АЖ улушини, шунингдек, </w:t>
      </w:r>
      <w:r w:rsidRPr="00F024A8">
        <w:rPr>
          <w:rFonts w:ascii="Times New Roman" w:hAnsi="Times New Roman"/>
          <w:bCs/>
          <w:sz w:val="28"/>
          <w:szCs w:val="26"/>
          <w:lang w:val="uz-Cyrl-UZ" w:eastAsia="ru-RU"/>
        </w:rPr>
        <w:t>“Фарғонаазот” АЖ</w:t>
      </w:r>
      <w:r w:rsidRPr="00F024A8">
        <w:rPr>
          <w:rFonts w:ascii="Times New Roman" w:hAnsi="Times New Roman"/>
          <w:sz w:val="28"/>
          <w:szCs w:val="26"/>
          <w:lang w:val="uz-Cyrl-UZ" w:eastAsia="ru-RU"/>
        </w:rPr>
        <w:t>нинг устав капиталидаги давлат улушини, шу жумладан, инвестиция ва ижтимоий мажбуриятларни қабул қилиш шарти билан, хусусий инвесторларга бозор қийматида сотиш; </w:t>
      </w:r>
      <w:r w:rsidRPr="00F024A8">
        <w:rPr>
          <w:rFonts w:ascii="Times New Roman" w:hAnsi="Times New Roman"/>
          <w:sz w:val="28"/>
          <w:szCs w:val="26"/>
          <w:lang w:val="uz-Cyrl-UZ" w:eastAsia="ru-RU"/>
        </w:rPr>
        <w:br/>
        <w:t>“Ўзкимёсаноатлойиҳа” АЖнинг устав капиталидаги давлат улушини номинал қийматда ва “Навоий КМК” ДКнинг Қизилқум фосфорит комбинати мулк комплексини қолдиқ баланс қийматида “Ўзкимёсаноат” АЖ устав капиталига давлат улуши сифатида киритиш;</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bCs/>
          <w:sz w:val="28"/>
          <w:szCs w:val="26"/>
          <w:lang w:val="uz-Cyrl-UZ" w:eastAsia="ru-RU"/>
        </w:rPr>
        <w:t>“Фарғонаазот” АЖ</w:t>
      </w:r>
      <w:r w:rsidRPr="00F024A8">
        <w:rPr>
          <w:rFonts w:ascii="Times New Roman" w:hAnsi="Times New Roman"/>
          <w:sz w:val="28"/>
          <w:szCs w:val="26"/>
          <w:lang w:val="uz-Cyrl-UZ" w:eastAsia="ru-RU"/>
        </w:rPr>
        <w:t>нинг 3-сон саноат майдончасидаги умумий майдони 6,5 гектар бўлган фойдаланилмаётган объектларни (цехлар, объектлар ва уларга туташ ҳудудлари билан) инвестиция мажбуриятларни қабул қилиш шарти билан “ноль” қийматида сотиш;</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lastRenderedPageBreak/>
        <w:t>инвестиция ва ижтимоий мажбуриятларни қабул қилиш шарти билан капролактам ишлаб чиқариш чиқиндиларини утилизация қилиш ва қайта ишлаш учун беғараз топшириш юзасидан патентланган технологияга эга бўлган “ECO TECH GROUP” ҚК МЧЖ билан инвестиция келишувини тузиш; </w:t>
      </w:r>
      <w:r w:rsidRPr="00F024A8">
        <w:rPr>
          <w:rFonts w:ascii="Times New Roman" w:hAnsi="Times New Roman"/>
          <w:sz w:val="28"/>
          <w:szCs w:val="26"/>
          <w:lang w:val="uz-Cyrl-UZ" w:eastAsia="ru-RU"/>
        </w:rPr>
        <w:br/>
        <w:t>2020 йилдан бошлаб “Ўзкимёсаноат” АЖ таркибига кирувчи акциядорлик жамиятлари томонидан йиллик молиявий ҳисоботларни эълон қилиш ва уларни Халқаро аудит стандартлари ва Халқаро молиявий ҳисоботлар стандартларига мувофиқлиги юзасидан ташқи аудитдан ўтказиш тартибини жорий этиш; </w:t>
      </w:r>
      <w:r w:rsidRPr="00F024A8">
        <w:rPr>
          <w:rFonts w:ascii="Times New Roman" w:hAnsi="Times New Roman"/>
          <w:sz w:val="28"/>
          <w:szCs w:val="26"/>
          <w:lang w:val="uz-Cyrl-UZ" w:eastAsia="ru-RU"/>
        </w:rPr>
        <w:br/>
        <w:t>2021 йилга қадар халқаро тажрибага асосланиб инвестиция ва ишлаб чиқариш жараёнларини, моддий ва молиявий ресурсларни бошқариш бўйича ахборот тизимларини, самарадорликни ошириш кўрсаткичларини қўллаган ҳолда ходимлар меҳнатини рағбатлантиришнинг замонавий усулларини жорий этиш.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Хужжатда Ўзбекистон Республикаси Тикланиш ва тараққиёт жамғармасига ва қайта молияловчи тижорат банкларига кимё саноатида янги инвестициявий лойиҳаларни тайёрлаш мақсадида лойиҳа ҳужжатларини ишлаб чиқиш ва тадқиқот ишларини амалга ошириш учун “Ўзкимёсаноат” АЖ ва унинг таркибига кирувчи хўжалик жамиятларига кредитлар ажратишга рухсат берилди.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Белгиланганки: </w:t>
      </w:r>
      <w:r w:rsidRPr="00F024A8">
        <w:rPr>
          <w:rFonts w:ascii="Times New Roman" w:hAnsi="Times New Roman"/>
          <w:sz w:val="28"/>
          <w:szCs w:val="26"/>
          <w:lang w:val="uz-Cyrl-UZ" w:eastAsia="ru-RU"/>
        </w:rPr>
        <w:br/>
        <w:t>янги инвестиция лойиҳаларини тайёрлаш учун кредитлар Жамғарма томонидан шартномада белгиланган, бироқ 5 миллион АҚШ доллари эквивалентидан кўп бўлмаган миқдорда ажратилади; </w:t>
      </w:r>
      <w:r w:rsidRPr="00F024A8">
        <w:rPr>
          <w:rFonts w:ascii="Times New Roman" w:hAnsi="Times New Roman"/>
          <w:sz w:val="28"/>
          <w:szCs w:val="26"/>
          <w:lang w:val="uz-Cyrl-UZ" w:eastAsia="ru-RU"/>
        </w:rPr>
        <w:br/>
        <w:t>хорижий инвесторлар билан ҳамкорликда молиялаштириладиган янги инвестициявий лойиҳаларни тайёрлаш учун Жамғарма томонидан ажратиладиган кредит миқдори 10 миллион АҚШ доллари эквивалентигача кўпайтирилиши</w:t>
      </w:r>
      <w:r w:rsidRPr="00F024A8">
        <w:rPr>
          <w:rFonts w:ascii="Times New Roman" w:hAnsi="Times New Roman"/>
          <w:sz w:val="28"/>
          <w:szCs w:val="26"/>
          <w:lang w:val="uz-Cyrl-UZ" w:eastAsia="ru-RU"/>
        </w:rPr>
        <w:tab/>
        <w:t>мумкин; </w:t>
      </w:r>
      <w:r w:rsidRPr="00F024A8">
        <w:rPr>
          <w:rFonts w:ascii="Times New Roman" w:hAnsi="Times New Roman"/>
          <w:sz w:val="28"/>
          <w:szCs w:val="26"/>
          <w:lang w:val="uz-Cyrl-UZ" w:eastAsia="ru-RU"/>
        </w:rPr>
        <w:br/>
        <w:t>Жамғарма маблағларини ажратишга тармоқ илмий-техника кенгаши билан келишилган техник вазифа, “Ўзбекистон Республикаси Президенти ҳузуридаги Лойиҳа бошқаруви миллий агентлиги қошидаги лойиҳалар ва импорт контрактларни комплекс экспертиза қилиш маркази” ДУКда экспертизадан ўтказилган лойиҳаолди ҳужжатларини тайёрлаш ва тадқиқот ишларини бажариш бўйича тузилган шартнома асос бўлади; </w:t>
      </w:r>
      <w:r w:rsidRPr="00F024A8">
        <w:rPr>
          <w:rFonts w:ascii="Times New Roman" w:hAnsi="Times New Roman"/>
          <w:sz w:val="28"/>
          <w:szCs w:val="26"/>
          <w:lang w:val="uz-Cyrl-UZ" w:eastAsia="ru-RU"/>
        </w:rPr>
        <w:br/>
        <w:t>ушбу бандга асосан Жамғарма кредитларини ажратиш Ўзбекистон Республикаси Инвестициялар бўйича давлат қўмитаси билан келишилган ҳолда амалга оширилади;</w:t>
      </w:r>
    </w:p>
    <w:p w:rsidR="007F077A"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Жамғарма кредитлари хизмат кўрсатувчи банклар орқали қайта молиялаштирилади ва қайта молияловчи банкнинг йиллик 0,25 фоиз миқдоридаги маржаси қўшилган ҳолда, лойиҳани ишга тушириш даврига қадар, жумладан, 3 йиллик имтиёзли даврни ҳисобга олган ҳолда, умумий йиллик фоиз ставкаси 2,25 фоиз миқдорида 5 йил муддатга ажратилади; </w:t>
      </w:r>
      <w:r w:rsidRPr="00F024A8">
        <w:rPr>
          <w:rFonts w:ascii="Times New Roman" w:hAnsi="Times New Roman"/>
          <w:sz w:val="28"/>
          <w:szCs w:val="26"/>
          <w:lang w:val="uz-Cyrl-UZ" w:eastAsia="ru-RU"/>
        </w:rPr>
        <w:br/>
        <w:t xml:space="preserve">кредитлар ва улар бўйича барча харажатлар техник-иқтисодий асос </w:t>
      </w:r>
      <w:r w:rsidRPr="00F024A8">
        <w:rPr>
          <w:rFonts w:ascii="Times New Roman" w:hAnsi="Times New Roman"/>
          <w:sz w:val="28"/>
          <w:szCs w:val="26"/>
          <w:lang w:val="uz-Cyrl-UZ" w:eastAsia="ru-RU"/>
        </w:rPr>
        <w:lastRenderedPageBreak/>
        <w:t>тасдиқланиши жараёнида лойиҳалар қийматига киритилади ва уларнинг қайтарилиши лойиҳалар амалга оширилганидан кейин, объектлар ишга туширилганидан сўнг олинган даромадлар ва лойиҳа ҳужжатларини инвесторларга сотишдан тушган Жамғарма маблағлари ҳамда қарз олувчининг умумхўжалик фаолиятидан олинган даромадлар ёки “Ўзкимёсаноат” АЖ маблағлари ҳисобидан амалга оширилади. </w:t>
      </w:r>
      <w:r w:rsidRPr="00F024A8">
        <w:rPr>
          <w:rFonts w:ascii="Times New Roman" w:hAnsi="Times New Roman"/>
          <w:sz w:val="28"/>
          <w:szCs w:val="26"/>
          <w:lang w:val="uz-Cyrl-UZ" w:eastAsia="ru-RU"/>
        </w:rPr>
        <w:br/>
        <w:t>Қарорда “Ўзкимёсаноат” АЖ, Ўзбекистон Республикаси Инвестициялар бўйича давлат қўмитаси ва Иқтисодиёт вазирлигининг </w:t>
      </w:r>
      <w:r w:rsidRPr="00F024A8">
        <w:rPr>
          <w:rFonts w:ascii="Times New Roman" w:hAnsi="Times New Roman"/>
          <w:bCs/>
          <w:sz w:val="28"/>
          <w:szCs w:val="26"/>
          <w:lang w:val="uz-Cyrl-UZ" w:eastAsia="ru-RU"/>
        </w:rPr>
        <w:t>Корея кимё- технологиялари илмий-тадқиқот институти (KRICT) билан ҳамкорликда</w:t>
      </w:r>
      <w:r w:rsidRPr="00F024A8">
        <w:rPr>
          <w:rFonts w:ascii="Times New Roman" w:hAnsi="Times New Roman"/>
          <w:sz w:val="28"/>
          <w:szCs w:val="26"/>
          <w:lang w:val="uz-Cyrl-UZ" w:eastAsia="ru-RU"/>
        </w:rPr>
        <w:t> “Тошкент кимё технологиялари илмий-тадқиқот институти” МЧЖ ва “Ўзкимёсаноатлойиҳа” АЖ негизида – </w:t>
      </w:r>
      <w:r w:rsidRPr="00F024A8">
        <w:rPr>
          <w:rFonts w:ascii="Times New Roman" w:hAnsi="Times New Roman"/>
          <w:bCs/>
          <w:sz w:val="28"/>
          <w:szCs w:val="26"/>
          <w:lang w:val="uz-Cyrl-UZ" w:eastAsia="ru-RU"/>
        </w:rPr>
        <w:t>Илмий-тадқиқот ва лойиҳалаш институти – Кимё технологиялари маркази (кейинги ўринларда – Марказ)ни</w:t>
      </w:r>
      <w:r w:rsidRPr="00F024A8">
        <w:rPr>
          <w:rFonts w:ascii="Times New Roman" w:hAnsi="Times New Roman"/>
          <w:sz w:val="28"/>
          <w:szCs w:val="26"/>
          <w:lang w:val="uz-Cyrl-UZ" w:eastAsia="ru-RU"/>
        </w:rPr>
        <w:t> ташкил этиш тўғрисидаги таклифига розилик берилди.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Ўзбекистон Республикаси Инвестициялар бўйича давлат қўмитаси, “Ўзкимёсаноат” АЖ ва Ўзбекистон Республикаси Ташқи ишлар вазирлиги Марказ фаолиятини ташкил қилиш учун EDCF (Корея Республикаси) линияси бўйича Эксимбанкнинг  миқдоридаги кредит ва грант маблағларини жалб этишни таъминласин. </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“Ўзкимёсаноат” АЖ Ўзбекистон Республикаси Инвестициялар бўйича давлат қўмитаси ва Молия вазирлиги билан биргаликда икки ой муддатда Марказ фаолиятини ташкил этиш ва молиялаштириш манбаларини аниқлаш бўйича Ўзбекистон Республикаси Вазирлар Маҳкамасига таклифлар киритилган. </w:t>
      </w:r>
      <w:r w:rsidRPr="00F024A8">
        <w:rPr>
          <w:rFonts w:ascii="Times New Roman" w:hAnsi="Times New Roman"/>
          <w:sz w:val="28"/>
          <w:szCs w:val="26"/>
          <w:lang w:val="uz-Cyrl-UZ" w:eastAsia="ru-RU"/>
        </w:rPr>
        <w:br/>
        <w:t>Хужжатда Ўзбекистон Республикаси Молия вазирлиги “Ўзкимёсаноат” АЖ ва унинг таркибига кирувчи хўжалик жамиятларининг устав капиталидаги давлат улуши бўйича 2019-2021 йиллар якунларига кўра ҳисобланадиган дивидендлар инвестиция лойиҳаларини молиялаштириш, шу жумладан, инвестиция лойиҳаларини амалга ошириш учун жалб этилган кредит ва қарзларни тўлашга йўналтириш шарти билан капитализация қилинсин (Ўзбекистон Республикаси Давлат бюджетига йўналтириладиган 30 фоиз миқдоридаги дивидендлар бундан мустасно).</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Қарорда Иқтисодиёт вазирлиги, Молия вазирлиги, Марказий банк, Жамғарма, тижорат банклари ва “Ўзкимёсаноат” АЖнинг “Ўзкимёсаноат” АЖ ва унинг таркибидаги корхоналарнинг Жамғарма ва Ўзбекистон Республикаси Ташқи иқтисодий фаолият миллий банкининг кредитлари бўйича мажбуриятларини 2-иловага мувофиқ реструктуризация қилиш тўғрисидаги таклифларига розилик берилган.</w:t>
      </w:r>
    </w:p>
    <w:p w:rsidR="00560EA9" w:rsidRPr="00F024A8" w:rsidRDefault="00560EA9" w:rsidP="00560EA9">
      <w:pPr>
        <w:shd w:val="clear" w:color="auto" w:fill="FFFFFF"/>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Хужжатда Ўзбекистон Республикаси Молия вазирлиги “Ўзкимёсаноат” АЖ корхоналарининг мажбуриятлари бўйича олдин берилган давлат кафолатларига ушбу қарордан келиб чиқадиган ўзгартиришлар киритсин. </w:t>
      </w:r>
      <w:r w:rsidRPr="00F024A8">
        <w:rPr>
          <w:rFonts w:ascii="Times New Roman" w:hAnsi="Times New Roman"/>
          <w:sz w:val="28"/>
          <w:szCs w:val="26"/>
          <w:lang w:val="uz-Cyrl-UZ" w:eastAsia="ru-RU"/>
        </w:rPr>
        <w:br/>
        <w:t>Ўзбекистон Республикаси Президентининг ва Ўзбекистон Республикаси ҳукуматининг айрим қарорларига 3-иловага мувофиқ ўзгартириш ва қўшимчалар киритилган.</w:t>
      </w:r>
    </w:p>
    <w:p w:rsidR="00560EA9" w:rsidRPr="00F024A8" w:rsidRDefault="00560EA9" w:rsidP="00560EA9">
      <w:pPr>
        <w:shd w:val="clear" w:color="auto" w:fill="FFFFFF"/>
        <w:spacing w:after="0" w:line="240" w:lineRule="auto"/>
        <w:jc w:val="both"/>
        <w:rPr>
          <w:rFonts w:ascii="Times New Roman" w:hAnsi="Times New Roman"/>
          <w:sz w:val="32"/>
          <w:szCs w:val="28"/>
          <w:lang w:val="uz-Cyrl-UZ" w:eastAsia="ru-RU"/>
        </w:rPr>
      </w:pPr>
      <w:r w:rsidRPr="00F024A8">
        <w:rPr>
          <w:rFonts w:ascii="Times New Roman" w:hAnsi="Times New Roman"/>
          <w:sz w:val="28"/>
          <w:szCs w:val="26"/>
          <w:lang w:val="uz-Cyrl-UZ" w:eastAsia="ru-RU"/>
        </w:rPr>
        <w:t xml:space="preserve">Қарорда “Ўзкимёсаноат” АЖ бир ой муддатда манфаатдор вазирлик ва идоралар билан биргаликда қонунчиликка ушбу қарордан келиб чиқадиган </w:t>
      </w:r>
      <w:r w:rsidRPr="00F024A8">
        <w:rPr>
          <w:rFonts w:ascii="Times New Roman" w:hAnsi="Times New Roman"/>
          <w:sz w:val="28"/>
          <w:szCs w:val="26"/>
          <w:lang w:val="uz-Cyrl-UZ" w:eastAsia="ru-RU"/>
        </w:rPr>
        <w:lastRenderedPageBreak/>
        <w:t>ўзгартириш ва қўшимчалар тўғрисида Ўзбекистон Республикаси Вазирлар Маҳкамасига таклиф киритилган.</w:t>
      </w:r>
    </w:p>
    <w:p w:rsidR="00547967" w:rsidRPr="00F024A8" w:rsidRDefault="00547967" w:rsidP="00547967">
      <w:pPr>
        <w:spacing w:after="0"/>
        <w:ind w:firstLine="567"/>
        <w:jc w:val="both"/>
        <w:rPr>
          <w:rFonts w:ascii="Times New Roman" w:hAnsi="Times New Roman" w:cs="Times New Roman"/>
          <w:sz w:val="28"/>
          <w:szCs w:val="26"/>
          <w:lang w:val="uz-Cyrl-UZ"/>
        </w:rPr>
      </w:pPr>
    </w:p>
    <w:p w:rsidR="00286E9E" w:rsidRPr="00F024A8" w:rsidRDefault="00286E9E" w:rsidP="00286E9E">
      <w:pPr>
        <w:spacing w:after="0"/>
        <w:ind w:firstLine="567"/>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11.3.</w:t>
      </w:r>
      <w:r w:rsidR="009D1C0D" w:rsidRPr="00F024A8">
        <w:rPr>
          <w:rFonts w:ascii="Times New Roman" w:hAnsi="Times New Roman" w:cs="Times New Roman"/>
          <w:b/>
          <w:sz w:val="28"/>
          <w:szCs w:val="26"/>
          <w:lang w:val="uz-Cyrl-UZ"/>
        </w:rPr>
        <w:t xml:space="preserve"> </w:t>
      </w:r>
      <w:r w:rsidRPr="00F024A8">
        <w:rPr>
          <w:rFonts w:ascii="Times New Roman" w:hAnsi="Times New Roman" w:cs="Times New Roman"/>
          <w:b/>
          <w:sz w:val="28"/>
          <w:szCs w:val="26"/>
          <w:lang w:val="uz-Cyrl-UZ"/>
        </w:rPr>
        <w:t>Инновацион фаолият ҳаражатларининг самарадорлиги</w:t>
      </w:r>
    </w:p>
    <w:p w:rsidR="00124E4F" w:rsidRPr="00F024A8" w:rsidRDefault="00124E4F" w:rsidP="00286E9E">
      <w:pPr>
        <w:spacing w:after="0"/>
        <w:ind w:firstLine="567"/>
        <w:jc w:val="both"/>
        <w:rPr>
          <w:rFonts w:ascii="Times New Roman" w:hAnsi="Times New Roman" w:cs="Times New Roman"/>
          <w:sz w:val="28"/>
          <w:szCs w:val="26"/>
          <w:lang w:val="uz-Cyrl-UZ"/>
        </w:rPr>
      </w:pPr>
    </w:p>
    <w:p w:rsidR="00286E9E" w:rsidRPr="00F024A8" w:rsidRDefault="00286E9E" w:rsidP="00286E9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Инновацион фаолият мавжудлиги ички ва ташқи ҳаражатлар билан боғлиқ.</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Ички xара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атлар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орий ва капитал) молиялаштириш манбалари бўйича тақсимланади:</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ташкилотнинг ўз маблағлари;</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бюд</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ет маблағлари;</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бюд</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етдан ташқари жамғармалар;</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бизнес ташкилотларининг маблағлари.</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Тадқиқот ва ишлаб чиқаришга </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орий ички xаражатлар иш тури ва фаолият со</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аси бўйича тақсимланади.</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Қуйидагилар учун сарфланадиган xара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атлар:</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фундаментал</w:t>
      </w:r>
      <w:r w:rsidRPr="00F024A8">
        <w:rPr>
          <w:rFonts w:ascii="Times New Roman" w:hAnsi="Times New Roman" w:cs="Times New Roman"/>
          <w:sz w:val="28"/>
          <w:szCs w:val="26"/>
        </w:rPr>
        <w:t xml:space="preserve"> тадқиқотлар;</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амалий тадқиқотлар;</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-ишланмалар</w:t>
      </w:r>
      <w:r w:rsidRPr="00F024A8">
        <w:rPr>
          <w:rFonts w:ascii="Times New Roman" w:hAnsi="Times New Roman" w:cs="Times New Roman"/>
          <w:sz w:val="28"/>
          <w:szCs w:val="26"/>
        </w:rPr>
        <w:t>.</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Фаолият со</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аси бўйича:</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давлат;</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тадбиркор;</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олий таьлим тизими;</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xусусий ноти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орат сектори.</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Инновацияларнинг иқтисодий самарадорлигини бахолаш учун унинг нати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аларини ба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олаш муаммоларини </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ал қилиш керак.</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Ишлаб чиқарувчилардан (сотувчилардан) ва xаридорлардан инновацияларнинг иқтисодий самарадорлигини 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рата қилиш керак.</w:t>
      </w:r>
    </w:p>
    <w:p w:rsidR="00286E9E" w:rsidRPr="00F024A8" w:rsidRDefault="00286E9E" w:rsidP="00286E9E">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тиро билан боғлиқ ҳара</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атларга қуйидагилар киради:</w:t>
      </w:r>
    </w:p>
    <w:p w:rsidR="00286E9E" w:rsidRPr="00F024A8" w:rsidRDefault="00286E9E" w:rsidP="00286E9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-экспериментал-тажриба ишларни бажариш ҳаражатлари;</w:t>
      </w:r>
    </w:p>
    <w:p w:rsidR="00286E9E" w:rsidRPr="00F024A8" w:rsidRDefault="00286E9E" w:rsidP="00286E9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-моделлар ва намуналарни ишлаб чиқариш ҳаражатлари;</w:t>
      </w:r>
    </w:p>
    <w:p w:rsidR="00286E9E" w:rsidRPr="00F024A8" w:rsidRDefault="00286E9E" w:rsidP="00286E9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-кўргазма, танлов ва бошқа маркетинг фаолиятини ташкил этиш ҳаражатлари;</w:t>
      </w:r>
    </w:p>
    <w:p w:rsidR="00286E9E" w:rsidRPr="00F024A8" w:rsidRDefault="00286E9E" w:rsidP="00286E9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-муаллиф рабатлантириш тўловлари.</w:t>
      </w:r>
    </w:p>
    <w:p w:rsidR="00286E9E" w:rsidRPr="00F024A8" w:rsidRDefault="00286E9E" w:rsidP="00286E9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 теxнологияларни яратиш қиймати, тегишли ишни бошлаш ва тугатиш санасига боғлиқ.  Шу сабабли, НИОКРнинг тугаш йилида, бу йил ҳаражатларни, шу жумладан олдинги йилларнинг нархлари, янги ускуналар яратиш ҳаражатларни ҳисобга олинади.</w:t>
      </w:r>
    </w:p>
    <w:p w:rsidR="00286E9E" w:rsidRPr="00F024A8" w:rsidRDefault="00286E9E" w:rsidP="00286E9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Янги теxнологияни яратиш учун умумий ҳаражат (З) намунага ўртача қиймат (3i) ва хосил бўлган намуналар миқдори сифатида ифодаланиши мумкин:</w:t>
      </w:r>
    </w:p>
    <w:p w:rsidR="004B1B69" w:rsidRPr="00F024A8" w:rsidRDefault="004B1B69" w:rsidP="00286E9E">
      <w:pPr>
        <w:spacing w:after="0"/>
        <w:ind w:firstLine="567"/>
        <w:jc w:val="both"/>
        <w:rPr>
          <w:rFonts w:ascii="Times New Roman" w:hAnsi="Times New Roman" w:cs="Times New Roman"/>
          <w:sz w:val="28"/>
          <w:szCs w:val="26"/>
          <w:lang w:val="uz-Cyrl-UZ"/>
        </w:rPr>
      </w:pPr>
    </w:p>
    <w:p w:rsidR="004B1B69" w:rsidRPr="00F024A8" w:rsidRDefault="004B1B69" w:rsidP="004B1B69">
      <w:pPr>
        <w:spacing w:after="0"/>
        <w:ind w:firstLine="567"/>
        <w:jc w:val="center"/>
        <w:rPr>
          <w:rFonts w:ascii="Times New Roman" w:hAnsi="Times New Roman" w:cs="Times New Roman"/>
          <w:sz w:val="28"/>
          <w:szCs w:val="26"/>
          <w:lang w:val="uz-Cyrl-UZ"/>
        </w:rPr>
      </w:pPr>
      <m:oMath>
        <m:r>
          <w:rPr>
            <w:rFonts w:ascii="Cambria Math" w:hAnsi="Cambria Math" w:cs="Times New Roman"/>
            <w:sz w:val="28"/>
            <w:szCs w:val="26"/>
            <w:lang w:val="uz-Cyrl-UZ"/>
          </w:rPr>
          <m:t>З=</m:t>
        </m:r>
        <m:nary>
          <m:naryPr>
            <m:chr m:val="∑"/>
            <m:limLoc m:val="undOvr"/>
            <m:ctrlPr>
              <w:rPr>
                <w:rFonts w:ascii="Cambria Math" w:hAnsi="Cambria Math" w:cs="Times New Roman"/>
                <w:i/>
                <w:sz w:val="28"/>
                <w:szCs w:val="26"/>
                <w:lang w:val="uz-Cyrl-UZ"/>
              </w:rPr>
            </m:ctrlPr>
          </m:naryPr>
          <m:sub>
            <m:r>
              <w:rPr>
                <w:rFonts w:ascii="Cambria Math" w:hAnsi="Cambria Math" w:cs="Times New Roman"/>
                <w:sz w:val="28"/>
                <w:szCs w:val="26"/>
                <w:lang w:val="uz-Cyrl-UZ"/>
              </w:rPr>
              <m:t>i=n</m:t>
            </m:r>
          </m:sub>
          <m:sup>
            <m:r>
              <w:rPr>
                <w:rFonts w:ascii="Cambria Math" w:hAnsi="Cambria Math" w:cs="Times New Roman"/>
                <w:sz w:val="28"/>
                <w:szCs w:val="26"/>
                <w:lang w:val="uz-Cyrl-UZ"/>
              </w:rPr>
              <m:t>n</m:t>
            </m:r>
          </m:sup>
          <m:e>
            <m:r>
              <w:rPr>
                <w:rFonts w:ascii="Cambria Math" w:hAnsi="Cambria Math" w:cs="Times New Roman"/>
                <w:sz w:val="28"/>
                <w:szCs w:val="26"/>
                <w:lang w:val="uz-Cyrl-UZ"/>
              </w:rPr>
              <m:t>3ini</m:t>
            </m:r>
          </m:e>
        </m:nary>
      </m:oMath>
      <w:r w:rsidRPr="00F024A8">
        <w:rPr>
          <w:rFonts w:ascii="Times New Roman" w:eastAsiaTheme="minorEastAsia" w:hAnsi="Times New Roman" w:cs="Times New Roman"/>
          <w:sz w:val="28"/>
          <w:szCs w:val="26"/>
          <w:lang w:val="uz-Cyrl-UZ"/>
        </w:rPr>
        <w:t xml:space="preserve">                             (11.3.)</w:t>
      </w:r>
    </w:p>
    <w:p w:rsidR="004B1B69" w:rsidRPr="00F024A8" w:rsidRDefault="004B1B69" w:rsidP="00286E9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Мисол</w:t>
      </w:r>
    </w:p>
    <w:p w:rsidR="00286E9E" w:rsidRPr="00F024A8" w:rsidRDefault="004B1B69" w:rsidP="004B1B69">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Базавий йилда битта намунани ишлаб чиқаришда ўртача ҳаражат </w:t>
      </w:r>
      <w:r w:rsidR="00286E9E" w:rsidRPr="00F024A8">
        <w:rPr>
          <w:rFonts w:ascii="Times New Roman" w:hAnsi="Times New Roman" w:cs="Times New Roman"/>
          <w:sz w:val="28"/>
          <w:szCs w:val="26"/>
          <w:lang w:val="uz-Cyrl-UZ"/>
        </w:rPr>
        <w:t>2,200</w:t>
      </w:r>
      <w:r w:rsidRPr="00F024A8">
        <w:rPr>
          <w:rFonts w:ascii="Times New Roman" w:hAnsi="Times New Roman" w:cs="Times New Roman"/>
          <w:sz w:val="28"/>
          <w:szCs w:val="26"/>
          <w:lang w:val="uz-Cyrl-UZ"/>
        </w:rPr>
        <w:t xml:space="preserve"> минг рубл, жорий йилда </w:t>
      </w:r>
      <w:r w:rsidR="00286E9E" w:rsidRPr="00F024A8">
        <w:rPr>
          <w:rFonts w:ascii="Times New Roman" w:hAnsi="Times New Roman" w:cs="Times New Roman"/>
          <w:sz w:val="28"/>
          <w:szCs w:val="26"/>
          <w:lang w:val="uz-Cyrl-UZ"/>
        </w:rPr>
        <w:t>2,160</w:t>
      </w:r>
      <w:r w:rsidRPr="00F024A8">
        <w:rPr>
          <w:rFonts w:ascii="Times New Roman" w:hAnsi="Times New Roman" w:cs="Times New Roman"/>
          <w:sz w:val="28"/>
          <w:szCs w:val="26"/>
          <w:lang w:val="uz-Cyrl-UZ"/>
        </w:rPr>
        <w:t xml:space="preserve"> минг рублни ташкил этди</w:t>
      </w:r>
      <w:r w:rsidR="00286E9E" w:rsidRPr="00F024A8">
        <w:rPr>
          <w:rFonts w:ascii="Times New Roman" w:hAnsi="Times New Roman" w:cs="Times New Roman"/>
          <w:sz w:val="28"/>
          <w:szCs w:val="26"/>
          <w:lang w:val="uz-Cyrl-UZ"/>
        </w:rPr>
        <w:t>.</w:t>
      </w:r>
      <w:r w:rsidRPr="00F024A8">
        <w:rPr>
          <w:rFonts w:ascii="Times New Roman" w:hAnsi="Times New Roman" w:cs="Times New Roman"/>
          <w:sz w:val="28"/>
          <w:szCs w:val="26"/>
          <w:lang w:val="uz-Cyrl-UZ"/>
        </w:rPr>
        <w:t xml:space="preserve"> Яратиган намуналар сони мос равишда</w:t>
      </w:r>
      <w:r w:rsidR="00286E9E" w:rsidRPr="00F024A8">
        <w:rPr>
          <w:rFonts w:ascii="Times New Roman" w:hAnsi="Times New Roman" w:cs="Times New Roman"/>
          <w:sz w:val="28"/>
          <w:szCs w:val="26"/>
          <w:lang w:val="uz-Cyrl-UZ"/>
        </w:rPr>
        <w:t xml:space="preserve"> 200 </w:t>
      </w:r>
      <w:r w:rsidRPr="00F024A8">
        <w:rPr>
          <w:rFonts w:ascii="Times New Roman" w:hAnsi="Times New Roman" w:cs="Times New Roman"/>
          <w:sz w:val="28"/>
          <w:szCs w:val="26"/>
          <w:lang w:val="uz-Cyrl-UZ"/>
        </w:rPr>
        <w:t>ва</w:t>
      </w:r>
      <w:r w:rsidR="00286E9E" w:rsidRPr="00F024A8">
        <w:rPr>
          <w:rFonts w:ascii="Times New Roman" w:hAnsi="Times New Roman" w:cs="Times New Roman"/>
          <w:sz w:val="28"/>
          <w:szCs w:val="26"/>
          <w:lang w:val="uz-Cyrl-UZ"/>
        </w:rPr>
        <w:t xml:space="preserve"> 250 </w:t>
      </w:r>
      <w:r w:rsidRPr="00F024A8">
        <w:rPr>
          <w:rFonts w:ascii="Times New Roman" w:hAnsi="Times New Roman" w:cs="Times New Roman"/>
          <w:sz w:val="28"/>
          <w:szCs w:val="26"/>
          <w:lang w:val="uz-Cyrl-UZ"/>
        </w:rPr>
        <w:t>ни ташкил этади.</w:t>
      </w:r>
    </w:p>
    <w:p w:rsidR="00286E9E" w:rsidRPr="00F024A8" w:rsidRDefault="004B1B69" w:rsidP="00286E9E">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Шунда</w:t>
      </w:r>
    </w:p>
    <w:p w:rsidR="004B1B69" w:rsidRPr="00F024A8" w:rsidRDefault="004B1B69" w:rsidP="004B1B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З</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 xml:space="preserve">= 2 200 * 200 = 440 000 </w:t>
      </w:r>
      <w:r w:rsidRPr="00F024A8">
        <w:rPr>
          <w:rFonts w:ascii="Times New Roman" w:hAnsi="Times New Roman" w:cs="Times New Roman"/>
          <w:sz w:val="28"/>
          <w:szCs w:val="26"/>
          <w:lang w:val="uz-Cyrl-UZ"/>
        </w:rPr>
        <w:t>минг</w:t>
      </w:r>
      <w:r w:rsidRPr="00F024A8">
        <w:rPr>
          <w:rFonts w:ascii="Times New Roman" w:hAnsi="Times New Roman" w:cs="Times New Roman"/>
          <w:sz w:val="28"/>
          <w:szCs w:val="26"/>
        </w:rPr>
        <w:t xml:space="preserve"> руб.</w:t>
      </w:r>
    </w:p>
    <w:p w:rsidR="004B1B69" w:rsidRPr="00F024A8" w:rsidRDefault="004B1B69" w:rsidP="004B1B69">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З</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 2 160 * 250 = 540 000 минг руб.</w:t>
      </w:r>
    </w:p>
    <w:p w:rsidR="007674EB" w:rsidRPr="00F024A8" w:rsidRDefault="005C4907" w:rsidP="005C490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 тариқасида, намуна ишлаб чиқиш учун умумий ҳаражат индекси қуйидагилардир:</w:t>
      </w:r>
    </w:p>
    <w:p w:rsidR="005C4907" w:rsidRPr="00F024A8" w:rsidRDefault="005C4907" w:rsidP="005C4907">
      <w:pPr>
        <w:spacing w:after="0"/>
        <w:ind w:firstLine="567"/>
        <w:jc w:val="both"/>
        <w:rPr>
          <w:rFonts w:ascii="Times New Roman" w:hAnsi="Times New Roman" w:cs="Times New Roman"/>
          <w:sz w:val="28"/>
          <w:szCs w:val="26"/>
          <w:lang w:val="uz-Cyrl-UZ"/>
        </w:rPr>
      </w:pPr>
    </w:p>
    <w:p w:rsidR="005C4907" w:rsidRPr="00F024A8" w:rsidRDefault="00C615D5" w:rsidP="00D57F3B">
      <w:pPr>
        <w:spacing w:after="0"/>
        <w:ind w:firstLine="567"/>
        <w:jc w:val="center"/>
        <w:rPr>
          <w:rFonts w:ascii="Times New Roman" w:eastAsiaTheme="minorEastAsia" w:hAnsi="Times New Roman" w:cs="Times New Roman"/>
          <w:sz w:val="28"/>
          <w:szCs w:val="26"/>
          <w:lang w:val="uz-Cyrl-UZ"/>
        </w:rPr>
      </w:pPr>
      <m:oMath>
        <m:sSub>
          <m:sSubPr>
            <m:ctrlPr>
              <w:rPr>
                <w:rFonts w:ascii="Cambria Math" w:hAnsi="Cambria Math" w:cs="Times New Roman"/>
                <w:i/>
                <w:sz w:val="28"/>
                <w:szCs w:val="26"/>
                <w:lang w:val="en-US"/>
              </w:rPr>
            </m:ctrlPr>
          </m:sSubPr>
          <m:e>
            <m:r>
              <w:rPr>
                <w:rFonts w:ascii="Cambria Math" w:hAnsi="Cambria Math" w:cs="Times New Roman"/>
                <w:sz w:val="28"/>
                <w:szCs w:val="26"/>
                <w:lang w:val="en-US"/>
              </w:rPr>
              <m:t>I</m:t>
            </m:r>
          </m:e>
          <m:sub>
            <m:r>
              <w:rPr>
                <w:rFonts w:ascii="Cambria Math" w:hAnsi="Cambria Math" w:cs="Times New Roman"/>
                <w:sz w:val="28"/>
                <w:szCs w:val="26"/>
              </w:rPr>
              <m:t>3</m:t>
            </m:r>
          </m:sub>
        </m:sSub>
        <m:r>
          <w:rPr>
            <w:rFonts w:ascii="Cambria Math" w:hAnsi="Cambria Math" w:cs="Times New Roman"/>
            <w:sz w:val="28"/>
            <w:szCs w:val="26"/>
          </w:rPr>
          <m:t>=</m:t>
        </m:r>
        <m:f>
          <m:fPr>
            <m:ctrlPr>
              <w:rPr>
                <w:rFonts w:ascii="Cambria Math" w:hAnsi="Cambria Math" w:cs="Times New Roman"/>
                <w:i/>
                <w:sz w:val="28"/>
                <w:szCs w:val="26"/>
                <w:lang w:val="en-US"/>
              </w:rPr>
            </m:ctrlPr>
          </m:fPr>
          <m:num>
            <m:sSub>
              <m:sSubPr>
                <m:ctrlPr>
                  <w:rPr>
                    <w:rFonts w:ascii="Cambria Math" w:hAnsi="Cambria Math" w:cs="Times New Roman"/>
                    <w:i/>
                    <w:sz w:val="28"/>
                    <w:szCs w:val="26"/>
                    <w:lang w:val="en-US"/>
                  </w:rPr>
                </m:ctrlPr>
              </m:sSubPr>
              <m:e>
                <m:r>
                  <w:rPr>
                    <w:rFonts w:ascii="Cambria Math" w:hAnsi="Cambria Math" w:cs="Times New Roman"/>
                    <w:sz w:val="28"/>
                    <w:szCs w:val="26"/>
                  </w:rPr>
                  <m:t>3</m:t>
                </m:r>
              </m:e>
              <m:sub>
                <m:r>
                  <w:rPr>
                    <w:rFonts w:ascii="Cambria Math" w:hAnsi="Cambria Math" w:cs="Times New Roman"/>
                    <w:sz w:val="28"/>
                    <w:szCs w:val="26"/>
                  </w:rPr>
                  <m:t>1</m:t>
                </m:r>
              </m:sub>
            </m:sSub>
          </m:num>
          <m:den>
            <m:sSub>
              <m:sSubPr>
                <m:ctrlPr>
                  <w:rPr>
                    <w:rFonts w:ascii="Cambria Math" w:hAnsi="Cambria Math" w:cs="Times New Roman"/>
                    <w:i/>
                    <w:sz w:val="28"/>
                    <w:szCs w:val="26"/>
                    <w:lang w:val="en-US"/>
                  </w:rPr>
                </m:ctrlPr>
              </m:sSubPr>
              <m:e>
                <m:r>
                  <w:rPr>
                    <w:rFonts w:ascii="Cambria Math" w:hAnsi="Cambria Math" w:cs="Times New Roman"/>
                    <w:sz w:val="28"/>
                    <w:szCs w:val="26"/>
                  </w:rPr>
                  <m:t>3</m:t>
                </m:r>
              </m:e>
              <m:sub>
                <m:r>
                  <w:rPr>
                    <w:rFonts w:ascii="Cambria Math" w:hAnsi="Cambria Math" w:cs="Times New Roman"/>
                    <w:sz w:val="28"/>
                    <w:szCs w:val="26"/>
                  </w:rPr>
                  <m:t>0</m:t>
                </m:r>
              </m:sub>
            </m:sSub>
          </m:den>
        </m:f>
      </m:oMath>
      <w:r w:rsidR="00D57F3B" w:rsidRPr="00F024A8">
        <w:rPr>
          <w:rFonts w:ascii="Times New Roman" w:eastAsiaTheme="minorEastAsia" w:hAnsi="Times New Roman" w:cs="Times New Roman"/>
          <w:sz w:val="28"/>
          <w:szCs w:val="26"/>
        </w:rPr>
        <w:t xml:space="preserve">                   </w:t>
      </w:r>
      <w:r w:rsidR="00D57F3B" w:rsidRPr="00F024A8">
        <w:rPr>
          <w:rFonts w:ascii="Times New Roman" w:eastAsiaTheme="minorEastAsia" w:hAnsi="Times New Roman" w:cs="Times New Roman"/>
          <w:sz w:val="28"/>
          <w:szCs w:val="26"/>
          <w:lang w:val="uz-Cyrl-UZ"/>
        </w:rPr>
        <w:t>ёки</w:t>
      </w:r>
      <w:r w:rsidR="00D57F3B" w:rsidRPr="00F024A8">
        <w:rPr>
          <w:rFonts w:ascii="Times New Roman" w:eastAsiaTheme="minorEastAsia" w:hAnsi="Times New Roman" w:cs="Times New Roman"/>
          <w:sz w:val="28"/>
          <w:szCs w:val="26"/>
        </w:rPr>
        <w:t xml:space="preserve">             </w:t>
      </w:r>
      <m:oMath>
        <m:r>
          <w:rPr>
            <w:rFonts w:ascii="Cambria Math" w:eastAsiaTheme="minorEastAsia" w:hAnsi="Cambria Math" w:cs="Times New Roman"/>
            <w:sz w:val="28"/>
            <w:szCs w:val="26"/>
            <w:lang w:val="en-US"/>
          </w:rPr>
          <m:t>I</m:t>
        </m:r>
        <m:r>
          <w:rPr>
            <w:rFonts w:ascii="Cambria Math" w:eastAsiaTheme="minorEastAsia" w:hAnsi="Cambria Math" w:cs="Times New Roman"/>
            <w:sz w:val="28"/>
            <w:szCs w:val="26"/>
          </w:rPr>
          <m:t>=</m:t>
        </m:r>
        <m:f>
          <m:fPr>
            <m:ctrlPr>
              <w:rPr>
                <w:rFonts w:ascii="Cambria Math" w:eastAsiaTheme="minorEastAsia" w:hAnsi="Cambria Math" w:cs="Times New Roman"/>
                <w:i/>
                <w:sz w:val="28"/>
                <w:szCs w:val="26"/>
                <w:lang w:val="en-US"/>
              </w:rPr>
            </m:ctrlPr>
          </m:fPr>
          <m:num>
            <m:nary>
              <m:naryPr>
                <m:chr m:val="∑"/>
                <m:limLoc m:val="undOvr"/>
                <m:ctrlPr>
                  <w:rPr>
                    <w:rFonts w:ascii="Cambria Math" w:eastAsiaTheme="minorEastAsia" w:hAnsi="Cambria Math" w:cs="Times New Roman"/>
                    <w:i/>
                    <w:sz w:val="28"/>
                    <w:szCs w:val="26"/>
                    <w:lang w:val="en-US"/>
                  </w:rPr>
                </m:ctrlPr>
              </m:naryPr>
              <m:sub>
                <m:r>
                  <w:rPr>
                    <w:rFonts w:ascii="Cambria Math" w:eastAsiaTheme="minorEastAsia" w:hAnsi="Cambria Math" w:cs="Times New Roman"/>
                    <w:sz w:val="28"/>
                    <w:szCs w:val="26"/>
                    <w:lang w:val="en-US"/>
                  </w:rPr>
                  <m:t>i</m:t>
                </m:r>
                <m:r>
                  <w:rPr>
                    <w:rFonts w:ascii="Cambria Math" w:eastAsiaTheme="minorEastAsia" w:hAnsi="Cambria Math" w:cs="Times New Roman"/>
                    <w:sz w:val="28"/>
                    <w:szCs w:val="26"/>
                  </w:rPr>
                  <m:t>=1</m:t>
                </m:r>
              </m:sub>
              <m:sup>
                <m:r>
                  <w:rPr>
                    <w:rFonts w:ascii="Cambria Math" w:eastAsiaTheme="minorEastAsia" w:hAnsi="Cambria Math" w:cs="Times New Roman"/>
                    <w:sz w:val="28"/>
                    <w:szCs w:val="26"/>
                    <w:lang w:val="en-US"/>
                  </w:rPr>
                  <m:t>n</m:t>
                </m:r>
              </m:sup>
              <m:e>
                <m:sSub>
                  <m:sSubPr>
                    <m:ctrlPr>
                      <w:rPr>
                        <w:rFonts w:ascii="Cambria Math" w:eastAsiaTheme="minorEastAsia" w:hAnsi="Cambria Math" w:cs="Times New Roman"/>
                        <w:i/>
                        <w:sz w:val="28"/>
                        <w:szCs w:val="26"/>
                        <w:lang w:val="en-US"/>
                      </w:rPr>
                    </m:ctrlPr>
                  </m:sSubPr>
                  <m:e>
                    <m:r>
                      <w:rPr>
                        <w:rFonts w:ascii="Cambria Math" w:eastAsiaTheme="minorEastAsia" w:hAnsi="Cambria Math" w:cs="Times New Roman"/>
                        <w:sz w:val="28"/>
                        <w:szCs w:val="26"/>
                      </w:rPr>
                      <m:t>3</m:t>
                    </m:r>
                  </m:e>
                  <m:sub>
                    <m:r>
                      <w:rPr>
                        <w:rFonts w:ascii="Cambria Math" w:eastAsiaTheme="minorEastAsia" w:hAnsi="Cambria Math" w:cs="Times New Roman"/>
                        <w:sz w:val="28"/>
                        <w:szCs w:val="26"/>
                        <w:lang w:val="en-US"/>
                      </w:rPr>
                      <m:t>t</m:t>
                    </m:r>
                    <m:r>
                      <w:rPr>
                        <w:rFonts w:ascii="Cambria Math" w:eastAsiaTheme="minorEastAsia" w:hAnsi="Cambria Math" w:cs="Times New Roman"/>
                        <w:sz w:val="28"/>
                        <w:szCs w:val="26"/>
                      </w:rPr>
                      <m:t xml:space="preserve">1 </m:t>
                    </m:r>
                    <m:sSub>
                      <m:sSubPr>
                        <m:ctrlPr>
                          <w:rPr>
                            <w:rFonts w:ascii="Cambria Math" w:eastAsiaTheme="minorEastAsia" w:hAnsi="Cambria Math" w:cs="Times New Roman"/>
                            <w:i/>
                            <w:sz w:val="28"/>
                            <w:szCs w:val="26"/>
                            <w:lang w:val="en-US"/>
                          </w:rPr>
                        </m:ctrlPr>
                      </m:sSubPr>
                      <m:e>
                        <m:r>
                          <w:rPr>
                            <w:rFonts w:ascii="Cambria Math" w:eastAsiaTheme="minorEastAsia" w:hAnsi="Cambria Math" w:cs="Times New Roman"/>
                            <w:sz w:val="28"/>
                            <w:szCs w:val="26"/>
                            <w:lang w:val="en-US"/>
                          </w:rPr>
                          <m:t>n</m:t>
                        </m:r>
                      </m:e>
                      <m:sub>
                        <m:r>
                          <w:rPr>
                            <w:rFonts w:ascii="Cambria Math" w:eastAsiaTheme="minorEastAsia" w:hAnsi="Cambria Math" w:cs="Times New Roman"/>
                            <w:sz w:val="28"/>
                            <w:szCs w:val="26"/>
                            <w:lang w:val="en-US"/>
                          </w:rPr>
                          <m:t>ti</m:t>
                        </m:r>
                      </m:sub>
                    </m:sSub>
                    <m:r>
                      <w:rPr>
                        <w:rFonts w:ascii="Cambria Math" w:eastAsiaTheme="minorEastAsia" w:hAnsi="Cambria Math" w:cs="Times New Roman"/>
                        <w:sz w:val="28"/>
                        <w:szCs w:val="26"/>
                      </w:rPr>
                      <m:t xml:space="preserve"> </m:t>
                    </m:r>
                  </m:sub>
                </m:sSub>
              </m:e>
            </m:nary>
          </m:num>
          <m:den>
            <m:nary>
              <m:naryPr>
                <m:chr m:val="∑"/>
                <m:limLoc m:val="subSup"/>
                <m:ctrlPr>
                  <w:rPr>
                    <w:rFonts w:ascii="Cambria Math" w:eastAsiaTheme="minorEastAsia" w:hAnsi="Cambria Math" w:cs="Times New Roman"/>
                    <w:i/>
                    <w:sz w:val="28"/>
                    <w:szCs w:val="26"/>
                    <w:lang w:val="en-US"/>
                  </w:rPr>
                </m:ctrlPr>
              </m:naryPr>
              <m:sub>
                <m:r>
                  <w:rPr>
                    <w:rFonts w:ascii="Cambria Math" w:eastAsiaTheme="minorEastAsia" w:hAnsi="Cambria Math" w:cs="Times New Roman"/>
                    <w:sz w:val="28"/>
                    <w:szCs w:val="26"/>
                    <w:lang w:val="en-US"/>
                  </w:rPr>
                  <m:t>i</m:t>
                </m:r>
                <m:r>
                  <w:rPr>
                    <w:rFonts w:ascii="Cambria Math" w:eastAsiaTheme="minorEastAsia" w:hAnsi="Cambria Math" w:cs="Times New Roman"/>
                    <w:sz w:val="28"/>
                    <w:szCs w:val="26"/>
                  </w:rPr>
                  <m:t>=1</m:t>
                </m:r>
              </m:sub>
              <m:sup>
                <m:r>
                  <w:rPr>
                    <w:rFonts w:ascii="Cambria Math" w:eastAsiaTheme="minorEastAsia" w:hAnsi="Cambria Math" w:cs="Times New Roman"/>
                    <w:sz w:val="28"/>
                    <w:szCs w:val="26"/>
                    <w:lang w:val="en-US"/>
                  </w:rPr>
                  <m:t>n</m:t>
                </m:r>
              </m:sup>
              <m:e>
                <m:r>
                  <w:rPr>
                    <w:rFonts w:ascii="Cambria Math" w:eastAsiaTheme="minorEastAsia" w:hAnsi="Cambria Math" w:cs="Times New Roman"/>
                    <w:sz w:val="28"/>
                    <w:szCs w:val="26"/>
                  </w:rPr>
                  <m:t>3</m:t>
                </m:r>
                <m:r>
                  <w:rPr>
                    <w:rFonts w:ascii="Cambria Math" w:eastAsiaTheme="minorEastAsia" w:hAnsi="Cambria Math" w:cs="Times New Roman"/>
                    <w:sz w:val="28"/>
                    <w:szCs w:val="26"/>
                    <w:lang w:val="en-US"/>
                  </w:rPr>
                  <m:t>t</m:t>
                </m:r>
                <m:r>
                  <w:rPr>
                    <w:rFonts w:ascii="Cambria Math" w:eastAsiaTheme="minorEastAsia" w:hAnsi="Cambria Math" w:cs="Times New Roman"/>
                    <w:sz w:val="28"/>
                    <w:szCs w:val="26"/>
                  </w:rPr>
                  <m:t>0</m:t>
                </m:r>
                <m:sSub>
                  <m:sSubPr>
                    <m:ctrlPr>
                      <w:rPr>
                        <w:rFonts w:ascii="Cambria Math" w:eastAsiaTheme="minorEastAsia" w:hAnsi="Cambria Math" w:cs="Times New Roman"/>
                        <w:i/>
                        <w:sz w:val="28"/>
                        <w:szCs w:val="26"/>
                        <w:lang w:val="en-US"/>
                      </w:rPr>
                    </m:ctrlPr>
                  </m:sSubPr>
                  <m:e>
                    <m:r>
                      <w:rPr>
                        <w:rFonts w:ascii="Cambria Math" w:eastAsiaTheme="minorEastAsia" w:hAnsi="Cambria Math" w:cs="Times New Roman"/>
                        <w:sz w:val="28"/>
                        <w:szCs w:val="26"/>
                        <w:lang w:val="en-US"/>
                      </w:rPr>
                      <m:t>n</m:t>
                    </m:r>
                  </m:e>
                  <m:sub>
                    <m:r>
                      <w:rPr>
                        <w:rFonts w:ascii="Cambria Math" w:eastAsiaTheme="minorEastAsia" w:hAnsi="Cambria Math" w:cs="Times New Roman"/>
                        <w:sz w:val="28"/>
                        <w:szCs w:val="26"/>
                        <w:lang w:val="en-US"/>
                      </w:rPr>
                      <m:t>i</m:t>
                    </m:r>
                    <m:r>
                      <w:rPr>
                        <w:rFonts w:ascii="Cambria Math" w:eastAsiaTheme="minorEastAsia" w:hAnsi="Cambria Math" w:cs="Times New Roman"/>
                        <w:sz w:val="28"/>
                        <w:szCs w:val="26"/>
                      </w:rPr>
                      <m:t>1</m:t>
                    </m:r>
                  </m:sub>
                </m:sSub>
              </m:e>
            </m:nary>
          </m:den>
        </m:f>
      </m:oMath>
      <w:r w:rsidR="00D57F3B" w:rsidRPr="00F024A8">
        <w:rPr>
          <w:rFonts w:ascii="Times New Roman" w:eastAsiaTheme="minorEastAsia" w:hAnsi="Times New Roman" w:cs="Times New Roman"/>
          <w:sz w:val="28"/>
          <w:szCs w:val="26"/>
          <w:lang w:val="uz-Cyrl-UZ"/>
        </w:rPr>
        <w:t xml:space="preserve">         (11.4.)</w:t>
      </w:r>
    </w:p>
    <w:p w:rsidR="00D57F3B" w:rsidRPr="00F024A8" w:rsidRDefault="00D57F3B" w:rsidP="00D57F3B">
      <w:pPr>
        <w:spacing w:after="0"/>
        <w:ind w:firstLine="567"/>
        <w:jc w:val="center"/>
        <w:rPr>
          <w:rFonts w:ascii="Times New Roman" w:eastAsiaTheme="minorEastAsia" w:hAnsi="Times New Roman" w:cs="Times New Roman"/>
          <w:sz w:val="28"/>
          <w:szCs w:val="26"/>
          <w:lang w:val="uz-Cyrl-UZ"/>
        </w:rPr>
      </w:pPr>
    </w:p>
    <w:p w:rsidR="00D57F3B" w:rsidRPr="00F024A8" w:rsidRDefault="00D57F3B" w:rsidP="00D57F3B">
      <w:pPr>
        <w:spacing w:after="0"/>
        <w:ind w:firstLine="567"/>
        <w:jc w:val="both"/>
        <w:rPr>
          <w:rFonts w:ascii="Times New Roman" w:hAnsi="Times New Roman" w:cs="Times New Roman"/>
          <w:i/>
          <w:sz w:val="28"/>
          <w:szCs w:val="26"/>
        </w:rPr>
      </w:pPr>
      <m:oMath>
        <m:r>
          <w:rPr>
            <w:rFonts w:ascii="Cambria Math" w:hAnsi="Cambria Math" w:cs="Times New Roman"/>
            <w:sz w:val="28"/>
            <w:szCs w:val="26"/>
            <w:lang w:val="uz-Cyrl-UZ"/>
          </w:rPr>
          <m:t>∆  З</m:t>
        </m:r>
        <m:r>
          <w:rPr>
            <w:rFonts w:ascii="Cambria Math" w:hAnsi="Cambria Math" w:cs="Times New Roman"/>
            <w:sz w:val="28"/>
            <w:szCs w:val="26"/>
          </w:rPr>
          <m:t>=</m:t>
        </m:r>
        <m:sSub>
          <m:sSubPr>
            <m:ctrlPr>
              <w:rPr>
                <w:rFonts w:ascii="Cambria Math" w:hAnsi="Cambria Math" w:cs="Times New Roman"/>
                <w:i/>
                <w:sz w:val="28"/>
                <w:szCs w:val="26"/>
                <w:lang w:val="en-US"/>
              </w:rPr>
            </m:ctrlPr>
          </m:sSubPr>
          <m:e>
            <m:r>
              <w:rPr>
                <w:rFonts w:ascii="Cambria Math" w:hAnsi="Cambria Math" w:cs="Times New Roman"/>
                <w:sz w:val="28"/>
                <w:szCs w:val="26"/>
              </w:rPr>
              <m:t>3</m:t>
            </m:r>
          </m:e>
          <m:sub>
            <m:r>
              <w:rPr>
                <w:rFonts w:ascii="Cambria Math" w:hAnsi="Cambria Math" w:cs="Times New Roman"/>
                <w:sz w:val="28"/>
                <w:szCs w:val="26"/>
              </w:rPr>
              <m:t>1</m:t>
            </m:r>
          </m:sub>
        </m:sSub>
        <m:r>
          <w:rPr>
            <w:rFonts w:ascii="Cambria Math" w:hAnsi="Cambria Math" w:cs="Times New Roman"/>
            <w:sz w:val="28"/>
            <w:szCs w:val="26"/>
          </w:rPr>
          <m:t xml:space="preserve">- </m:t>
        </m:r>
        <m:sSub>
          <m:sSubPr>
            <m:ctrlPr>
              <w:rPr>
                <w:rFonts w:ascii="Cambria Math" w:hAnsi="Cambria Math" w:cs="Times New Roman"/>
                <w:i/>
                <w:sz w:val="28"/>
                <w:szCs w:val="26"/>
                <w:lang w:val="en-US"/>
              </w:rPr>
            </m:ctrlPr>
          </m:sSubPr>
          <m:e>
            <m:r>
              <w:rPr>
                <w:rFonts w:ascii="Cambria Math" w:hAnsi="Cambria Math" w:cs="Times New Roman"/>
                <w:sz w:val="28"/>
                <w:szCs w:val="26"/>
              </w:rPr>
              <m:t>3</m:t>
            </m:r>
          </m:e>
          <m:sub>
            <m:r>
              <w:rPr>
                <w:rFonts w:ascii="Cambria Math" w:hAnsi="Cambria Math" w:cs="Times New Roman"/>
                <w:sz w:val="28"/>
                <w:szCs w:val="26"/>
              </w:rPr>
              <m:t>0</m:t>
            </m:r>
            <m:r>
              <w:rPr>
                <w:rFonts w:ascii="Cambria Math" w:hAnsi="Cambria Math" w:cs="Times New Roman"/>
                <w:sz w:val="28"/>
                <w:szCs w:val="26"/>
                <w:lang w:val="en-US"/>
              </w:rPr>
              <m:t>t</m:t>
            </m:r>
          </m:sub>
        </m:sSub>
      </m:oMath>
      <w:r w:rsidRPr="00F024A8">
        <w:rPr>
          <w:rFonts w:ascii="Times New Roman" w:eastAsiaTheme="minorEastAsia" w:hAnsi="Times New Roman" w:cs="Times New Roman"/>
          <w:i/>
          <w:sz w:val="28"/>
          <w:szCs w:val="26"/>
        </w:rPr>
        <w:t xml:space="preserve">            </w:t>
      </w:r>
      <w:r w:rsidRPr="00F024A8">
        <w:rPr>
          <w:rFonts w:ascii="Times New Roman" w:eastAsiaTheme="minorEastAsia" w:hAnsi="Times New Roman" w:cs="Times New Roman"/>
          <w:i/>
          <w:sz w:val="28"/>
          <w:szCs w:val="26"/>
          <w:lang w:val="uz-Cyrl-UZ"/>
        </w:rPr>
        <w:t>ёки</w:t>
      </w:r>
      <w:r w:rsidRPr="00F024A8">
        <w:rPr>
          <w:rFonts w:ascii="Times New Roman" w:eastAsiaTheme="minorEastAsia" w:hAnsi="Times New Roman" w:cs="Times New Roman"/>
          <w:i/>
          <w:sz w:val="28"/>
          <w:szCs w:val="26"/>
        </w:rPr>
        <w:t xml:space="preserve">          </w:t>
      </w:r>
      <m:oMath>
        <m:r>
          <w:rPr>
            <w:rFonts w:ascii="Cambria Math" w:eastAsiaTheme="minorEastAsia" w:hAnsi="Cambria Math" w:cs="Times New Roman"/>
            <w:sz w:val="28"/>
            <w:szCs w:val="26"/>
          </w:rPr>
          <m:t xml:space="preserve">∆   3= </m:t>
        </m:r>
        <m:nary>
          <m:naryPr>
            <m:chr m:val="∑"/>
            <m:limLoc m:val="undOvr"/>
            <m:ctrlPr>
              <w:rPr>
                <w:rFonts w:ascii="Cambria Math" w:eastAsiaTheme="minorEastAsia" w:hAnsi="Cambria Math" w:cs="Times New Roman"/>
                <w:i/>
                <w:sz w:val="28"/>
                <w:szCs w:val="26"/>
                <w:lang w:val="en-US"/>
              </w:rPr>
            </m:ctrlPr>
          </m:naryPr>
          <m:sub>
            <m:r>
              <w:rPr>
                <w:rFonts w:ascii="Cambria Math" w:eastAsiaTheme="minorEastAsia" w:hAnsi="Cambria Math" w:cs="Times New Roman"/>
                <w:sz w:val="28"/>
                <w:szCs w:val="26"/>
                <w:lang w:val="en-US"/>
              </w:rPr>
              <m:t>t</m:t>
            </m:r>
            <m:r>
              <w:rPr>
                <w:rFonts w:ascii="Cambria Math" w:eastAsiaTheme="minorEastAsia" w:hAnsi="Cambria Math" w:cs="Times New Roman"/>
                <w:sz w:val="28"/>
                <w:szCs w:val="26"/>
              </w:rPr>
              <m:t>-1</m:t>
            </m:r>
          </m:sub>
          <m:sup>
            <m:r>
              <w:rPr>
                <w:rFonts w:ascii="Cambria Math" w:eastAsiaTheme="minorEastAsia" w:hAnsi="Cambria Math" w:cs="Times New Roman"/>
                <w:sz w:val="28"/>
                <w:szCs w:val="26"/>
                <w:lang w:val="en-US"/>
              </w:rPr>
              <m:t>n</m:t>
            </m:r>
          </m:sup>
          <m:e>
            <m:sSub>
              <m:sSubPr>
                <m:ctrlPr>
                  <w:rPr>
                    <w:rFonts w:ascii="Cambria Math" w:eastAsiaTheme="minorEastAsia" w:hAnsi="Cambria Math" w:cs="Times New Roman"/>
                    <w:i/>
                    <w:sz w:val="28"/>
                    <w:szCs w:val="26"/>
                    <w:lang w:val="en-US"/>
                  </w:rPr>
                </m:ctrlPr>
              </m:sSubPr>
              <m:e>
                <m:r>
                  <w:rPr>
                    <w:rFonts w:ascii="Cambria Math" w:eastAsiaTheme="minorEastAsia" w:hAnsi="Cambria Math" w:cs="Times New Roman"/>
                    <w:sz w:val="28"/>
                    <w:szCs w:val="26"/>
                  </w:rPr>
                  <m:t>3</m:t>
                </m:r>
              </m:e>
              <m:sub>
                <m:r>
                  <w:rPr>
                    <w:rFonts w:ascii="Cambria Math" w:eastAsiaTheme="minorEastAsia" w:hAnsi="Cambria Math" w:cs="Times New Roman"/>
                    <w:sz w:val="28"/>
                    <w:szCs w:val="26"/>
                  </w:rPr>
                  <m:t>1</m:t>
                </m:r>
              </m:sub>
            </m:sSub>
            <m:sSub>
              <m:sSubPr>
                <m:ctrlPr>
                  <w:rPr>
                    <w:rFonts w:ascii="Cambria Math" w:eastAsiaTheme="minorEastAsia" w:hAnsi="Cambria Math" w:cs="Times New Roman"/>
                    <w:i/>
                    <w:sz w:val="28"/>
                    <w:szCs w:val="26"/>
                    <w:lang w:val="en-US"/>
                  </w:rPr>
                </m:ctrlPr>
              </m:sSubPr>
              <m:e>
                <m:r>
                  <w:rPr>
                    <w:rFonts w:ascii="Cambria Math" w:eastAsiaTheme="minorEastAsia" w:hAnsi="Cambria Math" w:cs="Times New Roman"/>
                    <w:sz w:val="28"/>
                    <w:szCs w:val="26"/>
                    <w:lang w:val="en-US"/>
                  </w:rPr>
                  <m:t>n</m:t>
                </m:r>
              </m:e>
              <m:sub>
                <m:r>
                  <w:rPr>
                    <w:rFonts w:ascii="Cambria Math" w:eastAsiaTheme="minorEastAsia" w:hAnsi="Cambria Math" w:cs="Times New Roman"/>
                    <w:sz w:val="28"/>
                    <w:szCs w:val="26"/>
                  </w:rPr>
                  <m:t>1</m:t>
                </m:r>
              </m:sub>
            </m:sSub>
          </m:e>
        </m:nary>
        <m:r>
          <w:rPr>
            <w:rFonts w:ascii="Cambria Math" w:eastAsiaTheme="minorEastAsia" w:hAnsi="Cambria Math" w:cs="Times New Roman"/>
            <w:sz w:val="28"/>
            <w:szCs w:val="26"/>
          </w:rPr>
          <m:t xml:space="preserve">- </m:t>
        </m:r>
        <m:nary>
          <m:naryPr>
            <m:chr m:val="∑"/>
            <m:limLoc m:val="subSup"/>
            <m:ctrlPr>
              <w:rPr>
                <w:rFonts w:ascii="Cambria Math" w:eastAsiaTheme="minorEastAsia" w:hAnsi="Cambria Math" w:cs="Times New Roman"/>
                <w:i/>
                <w:sz w:val="28"/>
                <w:szCs w:val="26"/>
                <w:lang w:val="en-US"/>
              </w:rPr>
            </m:ctrlPr>
          </m:naryPr>
          <m:sub>
            <m:r>
              <w:rPr>
                <w:rFonts w:ascii="Cambria Math" w:eastAsiaTheme="minorEastAsia" w:hAnsi="Cambria Math" w:cs="Times New Roman"/>
                <w:sz w:val="28"/>
                <w:szCs w:val="26"/>
                <w:lang w:val="en-US"/>
              </w:rPr>
              <m:t>t</m:t>
            </m:r>
            <m:r>
              <w:rPr>
                <w:rFonts w:ascii="Cambria Math" w:eastAsiaTheme="minorEastAsia" w:hAnsi="Cambria Math" w:cs="Times New Roman"/>
                <w:sz w:val="28"/>
                <w:szCs w:val="26"/>
              </w:rPr>
              <m:t>-1</m:t>
            </m:r>
          </m:sub>
          <m:sup>
            <m:r>
              <w:rPr>
                <w:rFonts w:ascii="Cambria Math" w:eastAsiaTheme="minorEastAsia" w:hAnsi="Cambria Math" w:cs="Times New Roman"/>
                <w:sz w:val="28"/>
                <w:szCs w:val="26"/>
                <w:lang w:val="en-US"/>
              </w:rPr>
              <m:t>n</m:t>
            </m:r>
          </m:sup>
          <m:e>
            <m:sSub>
              <m:sSubPr>
                <m:ctrlPr>
                  <w:rPr>
                    <w:rFonts w:ascii="Cambria Math" w:eastAsiaTheme="minorEastAsia" w:hAnsi="Cambria Math" w:cs="Times New Roman"/>
                    <w:i/>
                    <w:sz w:val="28"/>
                    <w:szCs w:val="26"/>
                    <w:lang w:val="en-US"/>
                  </w:rPr>
                </m:ctrlPr>
              </m:sSubPr>
              <m:e>
                <m:r>
                  <w:rPr>
                    <w:rFonts w:ascii="Cambria Math" w:eastAsiaTheme="minorEastAsia" w:hAnsi="Cambria Math" w:cs="Times New Roman"/>
                    <w:sz w:val="28"/>
                    <w:szCs w:val="26"/>
                  </w:rPr>
                  <m:t>3</m:t>
                </m:r>
              </m:e>
              <m:sub>
                <m:r>
                  <w:rPr>
                    <w:rFonts w:ascii="Cambria Math" w:eastAsiaTheme="minorEastAsia" w:hAnsi="Cambria Math" w:cs="Times New Roman"/>
                    <w:sz w:val="28"/>
                    <w:szCs w:val="26"/>
                    <w:lang w:val="en-US"/>
                  </w:rPr>
                  <m:t>i</m:t>
                </m:r>
                <m:r>
                  <w:rPr>
                    <w:rFonts w:ascii="Cambria Math" w:eastAsiaTheme="minorEastAsia" w:hAnsi="Cambria Math" w:cs="Times New Roman"/>
                    <w:sz w:val="28"/>
                    <w:szCs w:val="26"/>
                  </w:rPr>
                  <m:t>0</m:t>
                </m:r>
              </m:sub>
            </m:sSub>
            <m:sSub>
              <m:sSubPr>
                <m:ctrlPr>
                  <w:rPr>
                    <w:rFonts w:ascii="Cambria Math" w:eastAsiaTheme="minorEastAsia" w:hAnsi="Cambria Math" w:cs="Times New Roman"/>
                    <w:i/>
                    <w:sz w:val="28"/>
                    <w:szCs w:val="26"/>
                    <w:lang w:val="en-US"/>
                  </w:rPr>
                </m:ctrlPr>
              </m:sSubPr>
              <m:e>
                <m:r>
                  <w:rPr>
                    <w:rFonts w:ascii="Cambria Math" w:eastAsiaTheme="minorEastAsia" w:hAnsi="Cambria Math" w:cs="Times New Roman"/>
                    <w:sz w:val="28"/>
                    <w:szCs w:val="26"/>
                    <w:lang w:val="en-US"/>
                  </w:rPr>
                  <m:t>n</m:t>
                </m:r>
              </m:e>
              <m:sub>
                <m:r>
                  <w:rPr>
                    <w:rFonts w:ascii="Cambria Math" w:eastAsiaTheme="minorEastAsia" w:hAnsi="Cambria Math" w:cs="Times New Roman"/>
                    <w:sz w:val="28"/>
                    <w:szCs w:val="26"/>
                    <w:lang w:val="en-US"/>
                  </w:rPr>
                  <m:t>i</m:t>
                </m:r>
                <m:r>
                  <w:rPr>
                    <w:rFonts w:ascii="Cambria Math" w:eastAsiaTheme="minorEastAsia" w:hAnsi="Cambria Math" w:cs="Times New Roman"/>
                    <w:sz w:val="28"/>
                    <w:szCs w:val="26"/>
                  </w:rPr>
                  <m:t>0</m:t>
                </m:r>
              </m:sub>
            </m:sSub>
          </m:e>
        </m:nary>
      </m:oMath>
    </w:p>
    <w:p w:rsidR="007674EB" w:rsidRPr="00F024A8" w:rsidRDefault="007674EB" w:rsidP="00B7077E">
      <w:pPr>
        <w:spacing w:after="0"/>
        <w:ind w:firstLine="567"/>
        <w:jc w:val="both"/>
        <w:rPr>
          <w:rFonts w:ascii="Times New Roman" w:hAnsi="Times New Roman" w:cs="Times New Roman"/>
          <w:sz w:val="28"/>
          <w:szCs w:val="26"/>
          <w:lang w:val="uz-Cyrl-UZ"/>
        </w:rPr>
      </w:pPr>
    </w:p>
    <w:p w:rsidR="00602AE1" w:rsidRPr="00F024A8" w:rsidRDefault="00602AE1" w:rsidP="00602AE1">
      <w:p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Намуналарни шакллантиришга кетган умумий ҳаражатлар  (</w:t>
      </w:r>
      <m:oMath>
        <m:r>
          <w:rPr>
            <w:rFonts w:ascii="Cambria Math" w:hAnsi="Cambria Math" w:cs="Times New Roman"/>
            <w:sz w:val="28"/>
            <w:szCs w:val="26"/>
            <w:lang w:val="uz-Cyrl-UZ"/>
          </w:rPr>
          <m:t>∆</m:t>
        </m:r>
      </m:oMath>
      <w:r w:rsidRPr="00F024A8">
        <w:rPr>
          <w:rFonts w:ascii="Times New Roman" w:hAnsi="Times New Roman" w:cs="Times New Roman"/>
          <w:sz w:val="28"/>
          <w:szCs w:val="26"/>
          <w:lang w:val="uz-Cyrl-UZ"/>
        </w:rPr>
        <w:t>З = 540 000 - 440 000)  100 000 минг  руб. кўпайди. Ушбу фактор таъсри остида умумий ҳаражатлар қуйидагича ўзгарди:</w:t>
      </w:r>
    </w:p>
    <w:p w:rsidR="00602AE1" w:rsidRPr="00F024A8" w:rsidRDefault="00602AE1" w:rsidP="00602AE1">
      <w:pPr>
        <w:spacing w:after="0"/>
        <w:jc w:val="both"/>
        <w:rPr>
          <w:rFonts w:ascii="Times New Roman" w:hAnsi="Times New Roman" w:cs="Times New Roman"/>
          <w:sz w:val="28"/>
          <w:szCs w:val="26"/>
          <w:lang w:val="uz-Cyrl-UZ"/>
        </w:rPr>
      </w:pPr>
    </w:p>
    <w:p w:rsidR="00602AE1" w:rsidRPr="00F024A8" w:rsidRDefault="00C615D5" w:rsidP="00602AE1">
      <w:pPr>
        <w:spacing w:after="0"/>
        <w:jc w:val="center"/>
        <w:rPr>
          <w:rFonts w:ascii="Times New Roman" w:eastAsiaTheme="minorEastAsia" w:hAnsi="Times New Roman" w:cs="Times New Roman"/>
          <w:sz w:val="28"/>
          <w:szCs w:val="26"/>
          <w:lang w:val="uz-Cyrl-UZ"/>
        </w:rPr>
      </w:pPr>
      <m:oMath>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I</m:t>
            </m:r>
          </m:e>
          <m:sub>
            <m:r>
              <w:rPr>
                <w:rFonts w:ascii="Cambria Math" w:hAnsi="Cambria Math" w:cs="Times New Roman"/>
                <w:sz w:val="28"/>
                <w:szCs w:val="26"/>
                <w:lang w:val="uz-Cyrl-UZ"/>
              </w:rPr>
              <m:t>3</m:t>
            </m:r>
          </m:sub>
        </m:sSub>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nary>
              <m:naryPr>
                <m:chr m:val="∑"/>
                <m:limLoc m:val="undOvr"/>
                <m:ctrlPr>
                  <w:rPr>
                    <w:rFonts w:ascii="Cambria Math" w:hAnsi="Cambria Math" w:cs="Times New Roman"/>
                    <w:i/>
                    <w:sz w:val="28"/>
                    <w:szCs w:val="26"/>
                    <w:lang w:val="uz-Cyrl-UZ"/>
                  </w:rPr>
                </m:ctrlPr>
              </m:naryPr>
              <m:sub>
                <m:r>
                  <w:rPr>
                    <w:rFonts w:ascii="Cambria Math" w:hAnsi="Cambria Math" w:cs="Times New Roman"/>
                    <w:sz w:val="28"/>
                    <w:szCs w:val="26"/>
                    <w:lang w:val="uz-Cyrl-UZ"/>
                  </w:rPr>
                  <m:t>i=1</m:t>
                </m:r>
              </m:sub>
              <m:sup>
                <m:r>
                  <w:rPr>
                    <w:rFonts w:ascii="Cambria Math" w:hAnsi="Cambria Math" w:cs="Times New Roman"/>
                    <w:sz w:val="28"/>
                    <w:szCs w:val="26"/>
                    <w:lang w:val="uz-Cyrl-UZ"/>
                  </w:rPr>
                  <m:t>n</m:t>
                </m:r>
              </m:sup>
              <m:e>
                <m:r>
                  <w:rPr>
                    <w:rFonts w:ascii="Cambria Math" w:hAnsi="Cambria Math" w:cs="Times New Roman"/>
                    <w:sz w:val="28"/>
                    <w:szCs w:val="26"/>
                    <w:lang w:val="uz-Cyrl-UZ"/>
                  </w:rPr>
                  <m:t>3i1ni1</m:t>
                </m:r>
              </m:e>
            </m:nary>
          </m:num>
          <m:den>
            <m:nary>
              <m:naryPr>
                <m:chr m:val="∑"/>
                <m:limLoc m:val="undOvr"/>
                <m:ctrlPr>
                  <w:rPr>
                    <w:rFonts w:ascii="Cambria Math" w:hAnsi="Cambria Math" w:cs="Times New Roman"/>
                    <w:i/>
                    <w:sz w:val="28"/>
                    <w:szCs w:val="26"/>
                    <w:lang w:val="uz-Cyrl-UZ"/>
                  </w:rPr>
                </m:ctrlPr>
              </m:naryPr>
              <m:sub>
                <m:r>
                  <w:rPr>
                    <w:rFonts w:ascii="Cambria Math" w:hAnsi="Cambria Math" w:cs="Times New Roman"/>
                    <w:sz w:val="28"/>
                    <w:szCs w:val="26"/>
                    <w:lang w:val="uz-Cyrl-UZ"/>
                  </w:rPr>
                  <m:t>1</m:t>
                </m:r>
              </m:sub>
              <m:sup>
                <m:r>
                  <w:rPr>
                    <w:rFonts w:ascii="Cambria Math" w:hAnsi="Cambria Math" w:cs="Times New Roman"/>
                    <w:sz w:val="28"/>
                    <w:szCs w:val="26"/>
                    <w:lang w:val="uz-Cyrl-UZ"/>
                  </w:rPr>
                  <m:t>n</m:t>
                </m:r>
              </m:sup>
              <m:e>
                <m:r>
                  <w:rPr>
                    <w:rFonts w:ascii="Cambria Math" w:hAnsi="Cambria Math" w:cs="Times New Roman"/>
                    <w:sz w:val="28"/>
                    <w:szCs w:val="26"/>
                    <w:lang w:val="uz-Cyrl-UZ"/>
                  </w:rPr>
                  <m:t>3iOni1</m:t>
                </m:r>
              </m:e>
            </m:nary>
          </m:den>
        </m:f>
      </m:oMath>
      <w:r w:rsidR="00602AE1" w:rsidRPr="00F024A8">
        <w:rPr>
          <w:rFonts w:ascii="Times New Roman" w:eastAsiaTheme="minorEastAsia" w:hAnsi="Times New Roman" w:cs="Times New Roman"/>
          <w:sz w:val="28"/>
          <w:szCs w:val="26"/>
          <w:lang w:val="uz-Cyrl-UZ"/>
        </w:rPr>
        <w:t xml:space="preserve">  ,   (битта намуна ҳаражатлари индекси)</w:t>
      </w:r>
    </w:p>
    <w:p w:rsidR="00602AE1" w:rsidRPr="00F024A8" w:rsidRDefault="00602AE1" w:rsidP="00602AE1">
      <w:pPr>
        <w:spacing w:after="0"/>
        <w:jc w:val="center"/>
        <w:rPr>
          <w:rFonts w:ascii="Times New Roman" w:eastAsiaTheme="minorEastAsia" w:hAnsi="Times New Roman" w:cs="Times New Roman"/>
          <w:sz w:val="28"/>
          <w:szCs w:val="26"/>
          <w:lang w:val="uz-Cyrl-UZ"/>
        </w:rPr>
      </w:pPr>
    </w:p>
    <w:p w:rsidR="00602AE1" w:rsidRPr="00F024A8" w:rsidRDefault="00602AE1" w:rsidP="00602AE1">
      <w:pPr>
        <w:spacing w:after="0"/>
        <w:jc w:val="center"/>
        <w:rPr>
          <w:rFonts w:ascii="Times New Roman" w:hAnsi="Times New Roman" w:cs="Times New Roman"/>
          <w:sz w:val="28"/>
          <w:szCs w:val="26"/>
        </w:rPr>
      </w:pPr>
      <m:oMath>
        <m:r>
          <w:rPr>
            <w:rFonts w:ascii="Cambria Math" w:hAnsi="Cambria Math" w:cs="Times New Roman"/>
            <w:sz w:val="28"/>
            <w:szCs w:val="26"/>
            <w:lang w:val="uz-Cyrl-UZ"/>
          </w:rPr>
          <m:t xml:space="preserve">∆  </m:t>
        </m:r>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3i</m:t>
            </m:r>
          </m:e>
        </m:bar>
        <m:r>
          <w:rPr>
            <w:rFonts w:ascii="Cambria Math" w:hAnsi="Cambria Math" w:cs="Times New Roman"/>
            <w:sz w:val="28"/>
            <w:szCs w:val="26"/>
            <w:lang w:val="uz-Cyrl-UZ"/>
          </w:rPr>
          <m:t xml:space="preserve"> =</m:t>
        </m:r>
        <m:d>
          <m:dPr>
            <m:ctrlPr>
              <w:rPr>
                <w:rFonts w:ascii="Cambria Math" w:hAnsi="Cambria Math" w:cs="Times New Roman"/>
                <w:i/>
                <w:sz w:val="28"/>
                <w:szCs w:val="26"/>
                <w:lang w:val="uz-Cyrl-UZ"/>
              </w:rPr>
            </m:ctrlPr>
          </m:dPr>
          <m:e>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 xml:space="preserve">3i1 </m:t>
                </m:r>
              </m:e>
            </m:bar>
            <m:r>
              <w:rPr>
                <w:rFonts w:ascii="Cambria Math" w:hAnsi="Cambria Math" w:cs="Times New Roman"/>
                <w:sz w:val="28"/>
                <w:szCs w:val="26"/>
                <w:lang w:val="uz-Cyrl-UZ"/>
              </w:rPr>
              <m:t>-3i0</m:t>
            </m:r>
          </m:e>
        </m:d>
        <m:r>
          <w:rPr>
            <w:rFonts w:ascii="Cambria Math" w:hAnsi="Cambria Math" w:cs="Times New Roman"/>
            <w:sz w:val="28"/>
            <w:szCs w:val="26"/>
            <w:lang w:val="uz-Cyrl-UZ"/>
          </w:rPr>
          <m:t>ni1</m:t>
        </m:r>
      </m:oMath>
      <w:r w:rsidR="00AD4F93" w:rsidRPr="00F024A8">
        <w:rPr>
          <w:rFonts w:ascii="Times New Roman" w:eastAsiaTheme="minorEastAsia" w:hAnsi="Times New Roman" w:cs="Times New Roman"/>
          <w:sz w:val="28"/>
          <w:szCs w:val="26"/>
        </w:rPr>
        <w:t xml:space="preserve">                      (11.5)</w:t>
      </w:r>
    </w:p>
    <w:p w:rsidR="00B7077E" w:rsidRPr="00F024A8" w:rsidRDefault="00602AE1" w:rsidP="00602AE1">
      <w:pPr>
        <w:spacing w:after="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p>
    <w:p w:rsidR="00351831" w:rsidRPr="00F024A8" w:rsidRDefault="00F35910" w:rsidP="004D2C7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(2 160 - 2 200) * 250 = - 10 000 минг руб</w:t>
      </w:r>
      <w:r w:rsidRPr="00F024A8">
        <w:rPr>
          <w:rFonts w:ascii="Times New Roman" w:hAnsi="Times New Roman" w:cs="Times New Roman"/>
          <w:sz w:val="28"/>
          <w:szCs w:val="26"/>
          <w:lang w:val="uz-Cyrl-UZ"/>
        </w:rPr>
        <w:t>лга эгамиз.</w:t>
      </w:r>
    </w:p>
    <w:p w:rsidR="00F35910" w:rsidRPr="00F024A8" w:rsidRDefault="00F35910" w:rsidP="004D2C70">
      <w:pPr>
        <w:spacing w:after="0"/>
        <w:ind w:firstLine="567"/>
        <w:jc w:val="both"/>
        <w:rPr>
          <w:rFonts w:ascii="Times New Roman" w:hAnsi="Times New Roman" w:cs="Times New Roman"/>
          <w:sz w:val="28"/>
          <w:szCs w:val="26"/>
          <w:lang w:val="uz-Cyrl-UZ"/>
        </w:rPr>
      </w:pPr>
    </w:p>
    <w:p w:rsidR="00E84EC1" w:rsidRPr="00F024A8" w:rsidRDefault="00C615D5" w:rsidP="00F35910">
      <w:pPr>
        <w:spacing w:after="0"/>
        <w:ind w:firstLine="567"/>
        <w:jc w:val="center"/>
        <w:rPr>
          <w:rFonts w:ascii="Times New Roman" w:eastAsiaTheme="minorEastAsia" w:hAnsi="Times New Roman" w:cs="Times New Roman"/>
          <w:sz w:val="28"/>
          <w:szCs w:val="26"/>
        </w:rPr>
      </w:pPr>
      <m:oMath>
        <m:sSub>
          <m:sSubPr>
            <m:ctrlPr>
              <w:rPr>
                <w:rFonts w:ascii="Cambria Math" w:hAnsi="Cambria Math" w:cs="Times New Roman"/>
                <w:i/>
                <w:sz w:val="28"/>
                <w:szCs w:val="26"/>
                <w:lang w:val="uz-Cyrl-UZ"/>
              </w:rPr>
            </m:ctrlPr>
          </m:sSubPr>
          <m:e>
            <m:r>
              <w:rPr>
                <w:rFonts w:ascii="Cambria Math" w:hAnsi="Cambria Math" w:cs="Times New Roman"/>
                <w:sz w:val="28"/>
                <w:szCs w:val="26"/>
                <w:lang w:val="en-US"/>
              </w:rPr>
              <m:t>L</m:t>
            </m:r>
          </m:e>
          <m:sub>
            <m:r>
              <w:rPr>
                <w:rFonts w:ascii="Cambria Math" w:hAnsi="Cambria Math" w:cs="Times New Roman"/>
                <w:sz w:val="28"/>
                <w:szCs w:val="26"/>
                <w:lang w:val="uz-Cyrl-UZ"/>
              </w:rPr>
              <m:t>ni</m:t>
            </m:r>
          </m:sub>
        </m:sSub>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nary>
              <m:naryPr>
                <m:chr m:val="∑"/>
                <m:limLoc m:val="undOvr"/>
                <m:ctrlPr>
                  <w:rPr>
                    <w:rFonts w:ascii="Cambria Math" w:hAnsi="Cambria Math" w:cs="Times New Roman"/>
                    <w:i/>
                    <w:sz w:val="28"/>
                    <w:szCs w:val="26"/>
                    <w:lang w:val="uz-Cyrl-UZ"/>
                  </w:rPr>
                </m:ctrlPr>
              </m:naryPr>
              <m:sub>
                <m:r>
                  <w:rPr>
                    <w:rFonts w:ascii="Cambria Math" w:hAnsi="Cambria Math" w:cs="Times New Roman"/>
                    <w:sz w:val="28"/>
                    <w:szCs w:val="26"/>
                    <w:lang w:val="uz-Cyrl-UZ"/>
                  </w:rPr>
                  <m:t>i=1</m:t>
                </m:r>
              </m:sub>
              <m:sup>
                <m:r>
                  <w:rPr>
                    <w:rFonts w:ascii="Cambria Math" w:hAnsi="Cambria Math" w:cs="Times New Roman"/>
                    <w:sz w:val="28"/>
                    <w:szCs w:val="26"/>
                    <w:lang w:val="uz-Cyrl-UZ"/>
                  </w:rPr>
                  <m:t>n</m:t>
                </m:r>
              </m:sup>
              <m:e>
                <m:r>
                  <w:rPr>
                    <w:rFonts w:ascii="Cambria Math" w:hAnsi="Cambria Math" w:cs="Times New Roman"/>
                    <w:sz w:val="28"/>
                    <w:szCs w:val="26"/>
                    <w:lang w:val="uz-Cyrl-UZ"/>
                  </w:rPr>
                  <m:t>3i1ni1</m:t>
                </m:r>
              </m:e>
            </m:nary>
          </m:num>
          <m:den>
            <m:nary>
              <m:naryPr>
                <m:chr m:val="∑"/>
                <m:limLoc m:val="undOvr"/>
                <m:ctrlPr>
                  <w:rPr>
                    <w:rFonts w:ascii="Cambria Math" w:hAnsi="Cambria Math" w:cs="Times New Roman"/>
                    <w:i/>
                    <w:sz w:val="28"/>
                    <w:szCs w:val="26"/>
                    <w:lang w:val="uz-Cyrl-UZ"/>
                  </w:rPr>
                </m:ctrlPr>
              </m:naryPr>
              <m:sub>
                <m:r>
                  <w:rPr>
                    <w:rFonts w:ascii="Cambria Math" w:hAnsi="Cambria Math" w:cs="Times New Roman"/>
                    <w:sz w:val="28"/>
                    <w:szCs w:val="26"/>
                    <w:lang w:val="uz-Cyrl-UZ"/>
                  </w:rPr>
                  <m:t>1</m:t>
                </m:r>
              </m:sub>
              <m:sup>
                <m:r>
                  <w:rPr>
                    <w:rFonts w:ascii="Cambria Math" w:hAnsi="Cambria Math" w:cs="Times New Roman"/>
                    <w:sz w:val="28"/>
                    <w:szCs w:val="26"/>
                    <w:lang w:val="uz-Cyrl-UZ"/>
                  </w:rPr>
                  <m:t>n</m:t>
                </m:r>
              </m:sup>
              <m:e>
                <m:r>
                  <w:rPr>
                    <w:rFonts w:ascii="Cambria Math" w:hAnsi="Cambria Math" w:cs="Times New Roman"/>
                    <w:sz w:val="28"/>
                    <w:szCs w:val="26"/>
                    <w:lang w:val="uz-Cyrl-UZ"/>
                  </w:rPr>
                  <m:t>3iOni1</m:t>
                </m:r>
              </m:e>
            </m:nary>
          </m:den>
        </m:f>
      </m:oMath>
      <w:r w:rsidR="00F35910" w:rsidRPr="00F024A8">
        <w:rPr>
          <w:rFonts w:ascii="Times New Roman" w:eastAsiaTheme="minorEastAsia" w:hAnsi="Times New Roman" w:cs="Times New Roman"/>
          <w:sz w:val="28"/>
          <w:szCs w:val="26"/>
        </w:rPr>
        <w:t xml:space="preserve">    (яратилган намуналар сони индекси)</w:t>
      </w:r>
    </w:p>
    <w:p w:rsidR="00B12C00" w:rsidRPr="00F024A8" w:rsidRDefault="00F35910" w:rsidP="00B12C00">
      <w:pPr>
        <w:spacing w:after="0"/>
        <w:ind w:firstLine="567"/>
        <w:jc w:val="center"/>
        <w:rPr>
          <w:rFonts w:ascii="Times New Roman" w:hAnsi="Times New Roman" w:cs="Times New Roman"/>
          <w:sz w:val="28"/>
          <w:szCs w:val="26"/>
        </w:rPr>
      </w:pPr>
      <m:oMath>
        <m:r>
          <w:rPr>
            <w:rFonts w:ascii="Cambria Math" w:hAnsi="Cambria Math" w:cs="Times New Roman"/>
            <w:sz w:val="28"/>
            <w:szCs w:val="26"/>
            <w:lang w:val="uz-Cyrl-UZ"/>
          </w:rPr>
          <m:t>∆ ni =</m:t>
        </m:r>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3</m:t>
            </m:r>
          </m:e>
          <m:sub>
            <m:r>
              <w:rPr>
                <w:rFonts w:ascii="Cambria Math" w:hAnsi="Cambria Math" w:cs="Times New Roman"/>
                <w:sz w:val="28"/>
                <w:szCs w:val="26"/>
                <w:lang w:val="uz-Cyrl-UZ"/>
              </w:rPr>
              <m:t>0</m:t>
            </m:r>
          </m:sub>
        </m:sSub>
        <m:d>
          <m:dPr>
            <m:ctrlPr>
              <w:rPr>
                <w:rFonts w:ascii="Cambria Math" w:hAnsi="Cambria Math" w:cs="Times New Roman"/>
                <w:i/>
                <w:sz w:val="28"/>
                <w:szCs w:val="26"/>
                <w:lang w:val="uz-Cyrl-UZ"/>
              </w:rPr>
            </m:ctrlPr>
          </m:dPr>
          <m:e>
            <m:r>
              <w:rPr>
                <w:rFonts w:ascii="Cambria Math" w:hAnsi="Cambria Math" w:cs="Times New Roman"/>
                <w:sz w:val="28"/>
                <w:szCs w:val="26"/>
                <w:lang w:val="uz-Cyrl-UZ"/>
              </w:rPr>
              <m:t>ni1-ni0</m:t>
            </m:r>
          </m:e>
        </m:d>
      </m:oMath>
      <w:r w:rsidRPr="00F024A8">
        <w:rPr>
          <w:rFonts w:ascii="Times New Roman" w:hAnsi="Times New Roman" w:cs="Times New Roman"/>
          <w:sz w:val="28"/>
          <w:szCs w:val="26"/>
        </w:rPr>
        <w:t xml:space="preserve">     </w:t>
      </w:r>
      <w:r w:rsidR="00B12C00"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    </w:t>
      </w:r>
      <w:r w:rsidR="00B12C00" w:rsidRPr="00F024A8">
        <w:rPr>
          <w:rFonts w:ascii="Times New Roman" w:hAnsi="Times New Roman" w:cs="Times New Roman"/>
          <w:sz w:val="28"/>
          <w:szCs w:val="26"/>
        </w:rPr>
        <w:t xml:space="preserve">  (1</w:t>
      </w:r>
      <w:r w:rsidR="006506F7" w:rsidRPr="00F024A8">
        <w:rPr>
          <w:rFonts w:ascii="Times New Roman" w:hAnsi="Times New Roman" w:cs="Times New Roman"/>
          <w:sz w:val="28"/>
          <w:szCs w:val="26"/>
          <w:lang w:val="uz-Cyrl-UZ"/>
        </w:rPr>
        <w:t>1</w:t>
      </w:r>
      <w:r w:rsidR="00B12C00" w:rsidRPr="00F024A8">
        <w:rPr>
          <w:rFonts w:ascii="Times New Roman" w:hAnsi="Times New Roman" w:cs="Times New Roman"/>
          <w:sz w:val="28"/>
          <w:szCs w:val="26"/>
        </w:rPr>
        <w:t>.</w:t>
      </w:r>
      <w:r w:rsidR="006506F7" w:rsidRPr="00F024A8">
        <w:rPr>
          <w:rFonts w:ascii="Times New Roman" w:hAnsi="Times New Roman" w:cs="Times New Roman"/>
          <w:sz w:val="28"/>
          <w:szCs w:val="26"/>
          <w:lang w:val="uz-Cyrl-UZ"/>
        </w:rPr>
        <w:t>6</w:t>
      </w:r>
      <w:r w:rsidR="00B12C00" w:rsidRPr="00F024A8">
        <w:rPr>
          <w:rFonts w:ascii="Times New Roman" w:hAnsi="Times New Roman" w:cs="Times New Roman"/>
          <w:sz w:val="28"/>
          <w:szCs w:val="26"/>
        </w:rPr>
        <w:t>)</w:t>
      </w:r>
    </w:p>
    <w:p w:rsidR="00F35910" w:rsidRPr="00F024A8" w:rsidRDefault="00F35910" w:rsidP="00B12C00">
      <w:pPr>
        <w:spacing w:after="0"/>
        <w:jc w:val="center"/>
        <w:rPr>
          <w:rFonts w:ascii="Times New Roman" w:hAnsi="Times New Roman" w:cs="Times New Roman"/>
          <w:sz w:val="28"/>
          <w:szCs w:val="26"/>
        </w:rPr>
      </w:pPr>
      <w:r w:rsidRPr="00F024A8">
        <w:rPr>
          <w:rFonts w:ascii="Times New Roman" w:hAnsi="Times New Roman" w:cs="Times New Roman"/>
          <w:sz w:val="28"/>
          <w:szCs w:val="26"/>
        </w:rPr>
        <w:t xml:space="preserve">             </w:t>
      </w:r>
    </w:p>
    <w:p w:rsidR="007F3F56" w:rsidRPr="00F024A8" w:rsidRDefault="00B12C00" w:rsidP="007F3F56">
      <w:pPr>
        <w:spacing w:after="0"/>
        <w:jc w:val="both"/>
        <w:rPr>
          <w:rFonts w:ascii="Times New Roman" w:hAnsi="Times New Roman" w:cs="Times New Roman"/>
          <w:sz w:val="28"/>
          <w:szCs w:val="26"/>
        </w:rPr>
      </w:pPr>
      <w:r w:rsidRPr="00F024A8">
        <w:rPr>
          <w:rFonts w:ascii="Times New Roman" w:hAnsi="Times New Roman" w:cs="Times New Roman"/>
          <w:sz w:val="28"/>
          <w:szCs w:val="26"/>
        </w:rPr>
        <w:t xml:space="preserve">         </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Ушбу мисолга кўра:</w:t>
      </w:r>
    </w:p>
    <w:p w:rsidR="00B12C00" w:rsidRPr="00F024A8" w:rsidRDefault="00B12C00" w:rsidP="00B12C00">
      <w:pPr>
        <w:spacing w:after="0"/>
        <w:ind w:firstLine="567"/>
        <w:jc w:val="both"/>
        <w:rPr>
          <w:rFonts w:ascii="Times New Roman" w:hAnsi="Times New Roman" w:cs="Times New Roman"/>
          <w:sz w:val="28"/>
          <w:szCs w:val="26"/>
        </w:rPr>
      </w:pPr>
      <m:oMath>
        <m:r>
          <w:rPr>
            <w:rFonts w:ascii="Cambria Math" w:hAnsi="Cambria Math" w:cs="Times New Roman"/>
            <w:sz w:val="28"/>
            <w:szCs w:val="26"/>
            <w:lang w:val="uz-Cyrl-UZ"/>
          </w:rPr>
          <m:t xml:space="preserve">∆ ni </m:t>
        </m:r>
      </m:oMath>
      <w:r w:rsidRPr="00F024A8">
        <w:rPr>
          <w:rFonts w:ascii="Times New Roman" w:hAnsi="Times New Roman" w:cs="Times New Roman"/>
          <w:sz w:val="28"/>
          <w:szCs w:val="26"/>
        </w:rPr>
        <w:t xml:space="preserve"> = 2200</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(250-200) = 110</w:t>
      </w:r>
      <w:r w:rsidRPr="00F024A8">
        <w:rPr>
          <w:rFonts w:ascii="Times New Roman" w:hAnsi="Times New Roman" w:cs="Times New Roman"/>
          <w:sz w:val="28"/>
          <w:szCs w:val="26"/>
          <w:lang w:val="uz-Cyrl-UZ"/>
        </w:rPr>
        <w:t>000</w:t>
      </w:r>
      <w:r w:rsidRPr="00F024A8">
        <w:rPr>
          <w:rFonts w:ascii="Times New Roman" w:hAnsi="Times New Roman" w:cs="Times New Roman"/>
          <w:sz w:val="28"/>
          <w:szCs w:val="26"/>
        </w:rPr>
        <w:t xml:space="preserve"> мл</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рубл.</w:t>
      </w:r>
    </w:p>
    <w:p w:rsidR="00B12C00" w:rsidRPr="00F024A8" w:rsidRDefault="00B12C00" w:rsidP="00B12C00">
      <w:pPr>
        <w:spacing w:after="0"/>
        <w:ind w:firstLine="567"/>
        <w:jc w:val="both"/>
        <w:rPr>
          <w:rFonts w:ascii="Times New Roman" w:hAnsi="Times New Roman" w:cs="Times New Roman"/>
          <w:sz w:val="28"/>
          <w:szCs w:val="26"/>
        </w:rPr>
      </w:pPr>
    </w:p>
    <w:p w:rsidR="00B12C00" w:rsidRPr="00F024A8" w:rsidRDefault="00B12C00"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Белгиалаб оламиз,</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noProof/>
          <w:sz w:val="28"/>
          <w:szCs w:val="26"/>
          <w:lang w:eastAsia="ru-RU"/>
        </w:rPr>
        <w:drawing>
          <wp:inline distT="0" distB="0" distL="0" distR="0" wp14:anchorId="10780628" wp14:editId="6790E40D">
            <wp:extent cx="902335" cy="475615"/>
            <wp:effectExtent l="0" t="0" r="0" b="63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335" cy="475615"/>
                    </a:xfrm>
                    <a:prstGeom prst="rect">
                      <a:avLst/>
                    </a:prstGeom>
                    <a:noFill/>
                  </pic:spPr>
                </pic:pic>
              </a:graphicData>
            </a:graphic>
          </wp:inline>
        </w:drawing>
      </w:r>
    </w:p>
    <w:p w:rsidR="00B12C00" w:rsidRPr="00F024A8" w:rsidRDefault="00B12C00" w:rsidP="00B12C00">
      <w:pPr>
        <w:spacing w:after="0"/>
        <w:ind w:firstLine="567"/>
        <w:jc w:val="both"/>
        <w:rPr>
          <w:rFonts w:ascii="Times New Roman" w:hAnsi="Times New Roman" w:cs="Times New Roman"/>
          <w:sz w:val="28"/>
          <w:szCs w:val="26"/>
        </w:rPr>
      </w:pP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Нати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ада ички ишлаб чиқариш ва таркиби</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xml:space="preserve"> омиллар битта намунани ишлаб чиқаришнинг ўртача қи</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матидаги ўзгаришга та</w:t>
      </w:r>
      <w:r w:rsidRPr="00F024A8">
        <w:rPr>
          <w:rFonts w:ascii="Times New Roman" w:hAnsi="Times New Roman" w:cs="Times New Roman"/>
          <w:sz w:val="28"/>
          <w:szCs w:val="26"/>
          <w:lang w:val="uz-Cyrl-UZ"/>
        </w:rPr>
        <w:t>ъ</w:t>
      </w:r>
      <w:r w:rsidRPr="00F024A8">
        <w:rPr>
          <w:rFonts w:ascii="Times New Roman" w:hAnsi="Times New Roman" w:cs="Times New Roman"/>
          <w:sz w:val="28"/>
          <w:szCs w:val="26"/>
        </w:rPr>
        <w:t>сир қилади.</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Намуналарни ишлаб чиқариш учун ўртача </w:t>
      </w:r>
      <w:r w:rsidRPr="00F024A8">
        <w:rPr>
          <w:rFonts w:ascii="Times New Roman" w:hAnsi="Times New Roman" w:cs="Times New Roman"/>
          <w:sz w:val="28"/>
          <w:szCs w:val="26"/>
          <w:lang w:val="en-US"/>
        </w:rPr>
        <w:t>x</w:t>
      </w:r>
      <w:r w:rsidR="007D6FF4" w:rsidRPr="00F024A8">
        <w:rPr>
          <w:rFonts w:ascii="Times New Roman" w:hAnsi="Times New Roman" w:cs="Times New Roman"/>
          <w:sz w:val="28"/>
          <w:szCs w:val="26"/>
        </w:rPr>
        <w:t>араж</w:t>
      </w:r>
      <w:r w:rsidRPr="00F024A8">
        <w:rPr>
          <w:rFonts w:ascii="Times New Roman" w:hAnsi="Times New Roman" w:cs="Times New Roman"/>
          <w:sz w:val="28"/>
          <w:szCs w:val="26"/>
        </w:rPr>
        <w:t>ат (</w:t>
      </w:r>
      <m:oMath>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3i</m:t>
            </m:r>
          </m:e>
        </m:bar>
      </m:oMath>
      <w:r w:rsidRPr="00F024A8">
        <w:rPr>
          <w:rFonts w:ascii="Times New Roman" w:hAnsi="Times New Roman" w:cs="Times New Roman"/>
          <w:sz w:val="28"/>
          <w:szCs w:val="26"/>
        </w:rPr>
        <w:t>) қу</w:t>
      </w:r>
      <w:r w:rsidR="003343F4" w:rsidRPr="00F024A8">
        <w:rPr>
          <w:rFonts w:ascii="Times New Roman" w:hAnsi="Times New Roman" w:cs="Times New Roman"/>
          <w:sz w:val="28"/>
          <w:szCs w:val="26"/>
          <w:lang w:val="uz-Cyrl-UZ"/>
        </w:rPr>
        <w:t>й</w:t>
      </w:r>
      <w:r w:rsidRPr="00F024A8">
        <w:rPr>
          <w:rFonts w:ascii="Times New Roman" w:hAnsi="Times New Roman" w:cs="Times New Roman"/>
          <w:sz w:val="28"/>
          <w:szCs w:val="26"/>
        </w:rPr>
        <w:t>идагича ифодаланиши мумкин:</w:t>
      </w:r>
    </w:p>
    <w:p w:rsidR="003343F4" w:rsidRPr="00F024A8" w:rsidRDefault="003343F4" w:rsidP="00B12C00">
      <w:pPr>
        <w:spacing w:after="0"/>
        <w:ind w:firstLine="567"/>
        <w:jc w:val="both"/>
        <w:rPr>
          <w:rFonts w:ascii="Times New Roman" w:hAnsi="Times New Roman" w:cs="Times New Roman"/>
          <w:sz w:val="28"/>
          <w:szCs w:val="26"/>
        </w:rPr>
      </w:pPr>
    </w:p>
    <w:p w:rsidR="007D6FF4" w:rsidRPr="00F024A8" w:rsidRDefault="00C615D5" w:rsidP="007D6FF4">
      <w:pPr>
        <w:spacing w:after="0"/>
        <w:ind w:firstLine="567"/>
        <w:jc w:val="center"/>
        <w:rPr>
          <w:rFonts w:ascii="Times New Roman" w:hAnsi="Times New Roman" w:cs="Times New Roman"/>
          <w:sz w:val="28"/>
          <w:szCs w:val="26"/>
        </w:rPr>
      </w:pPr>
      <m:oMath>
        <m:acc>
          <m:accPr>
            <m:chr m:val="̿"/>
            <m:ctrlPr>
              <w:rPr>
                <w:rFonts w:ascii="Cambria Math" w:eastAsiaTheme="minorEastAsia" w:hAnsi="Cambria Math" w:cs="Times New Roman"/>
                <w:i/>
                <w:sz w:val="28"/>
                <w:szCs w:val="26"/>
              </w:rPr>
            </m:ctrlPr>
          </m:accPr>
          <m:e>
            <m:r>
              <w:rPr>
                <w:rFonts w:ascii="Cambria Math" w:eastAsiaTheme="minorEastAsia" w:hAnsi="Cambria Math" w:cs="Times New Roman"/>
                <w:sz w:val="28"/>
                <w:szCs w:val="26"/>
              </w:rPr>
              <m:t>3i</m:t>
            </m:r>
          </m:e>
        </m:acc>
        <m:r>
          <w:rPr>
            <w:rFonts w:ascii="Cambria Math" w:hAnsi="Cambria Math" w:cs="Times New Roman"/>
            <w:sz w:val="28"/>
            <w:szCs w:val="26"/>
          </w:rPr>
          <m:t xml:space="preserve">= </m:t>
        </m:r>
        <m:nary>
          <m:naryPr>
            <m:chr m:val="∑"/>
            <m:limLoc m:val="undOvr"/>
            <m:ctrlPr>
              <w:rPr>
                <w:rFonts w:ascii="Cambria Math" w:hAnsi="Cambria Math" w:cs="Times New Roman"/>
                <w:i/>
                <w:sz w:val="28"/>
                <w:szCs w:val="26"/>
                <w:lang w:val="en-US"/>
              </w:rPr>
            </m:ctrlPr>
          </m:naryPr>
          <m:sub>
            <m:r>
              <w:rPr>
                <w:rFonts w:ascii="Cambria Math" w:hAnsi="Cambria Math" w:cs="Times New Roman"/>
                <w:sz w:val="28"/>
                <w:szCs w:val="26"/>
                <w:lang w:val="en-US"/>
              </w:rPr>
              <m:t>t</m:t>
            </m:r>
            <m:r>
              <w:rPr>
                <w:rFonts w:ascii="Cambria Math" w:hAnsi="Cambria Math" w:cs="Times New Roman"/>
                <w:sz w:val="28"/>
                <w:szCs w:val="26"/>
              </w:rPr>
              <m:t>-1</m:t>
            </m:r>
          </m:sub>
          <m:sup>
            <m:r>
              <w:rPr>
                <w:rFonts w:ascii="Cambria Math" w:hAnsi="Cambria Math" w:cs="Times New Roman"/>
                <w:sz w:val="28"/>
                <w:szCs w:val="26"/>
                <w:lang w:val="en-US"/>
              </w:rPr>
              <m:t>n</m:t>
            </m:r>
          </m:sup>
          <m:e>
            <m:acc>
              <m:accPr>
                <m:chr m:val="̅"/>
                <m:ctrlPr>
                  <w:rPr>
                    <w:rFonts w:ascii="Cambria Math" w:hAnsi="Cambria Math" w:cs="Times New Roman"/>
                    <w:i/>
                    <w:sz w:val="28"/>
                    <w:szCs w:val="26"/>
                    <w:lang w:val="en-US"/>
                  </w:rPr>
                </m:ctrlPr>
              </m:accPr>
              <m:e>
                <m:sSub>
                  <m:sSubPr>
                    <m:ctrlPr>
                      <w:rPr>
                        <w:rFonts w:ascii="Cambria Math" w:hAnsi="Cambria Math" w:cs="Times New Roman"/>
                        <w:i/>
                        <w:sz w:val="28"/>
                        <w:szCs w:val="26"/>
                        <w:lang w:val="en-US"/>
                      </w:rPr>
                    </m:ctrlPr>
                  </m:sSubPr>
                  <m:e>
                    <m:r>
                      <w:rPr>
                        <w:rFonts w:ascii="Cambria Math" w:hAnsi="Cambria Math" w:cs="Times New Roman"/>
                        <w:sz w:val="28"/>
                        <w:szCs w:val="26"/>
                      </w:rPr>
                      <m:t>3</m:t>
                    </m:r>
                  </m:e>
                  <m:sub>
                    <m:r>
                      <w:rPr>
                        <w:rFonts w:ascii="Cambria Math" w:hAnsi="Cambria Math" w:cs="Times New Roman"/>
                        <w:sz w:val="28"/>
                        <w:szCs w:val="26"/>
                      </w:rPr>
                      <m:t>i</m:t>
                    </m:r>
                  </m:sub>
                </m:sSub>
                <m:sSub>
                  <m:sSubPr>
                    <m:ctrlPr>
                      <w:rPr>
                        <w:rFonts w:ascii="Cambria Math" w:hAnsi="Cambria Math" w:cs="Times New Roman"/>
                        <w:i/>
                        <w:sz w:val="28"/>
                        <w:szCs w:val="26"/>
                        <w:lang w:val="en-US"/>
                      </w:rPr>
                    </m:ctrlPr>
                  </m:sSubPr>
                  <m:e>
                    <m:r>
                      <w:rPr>
                        <w:rFonts w:ascii="Cambria Math" w:hAnsi="Cambria Math" w:cs="Times New Roman"/>
                        <w:sz w:val="28"/>
                        <w:szCs w:val="26"/>
                        <w:lang w:val="en-US"/>
                      </w:rPr>
                      <m:t>d</m:t>
                    </m:r>
                  </m:e>
                  <m:sub>
                    <m:r>
                      <w:rPr>
                        <w:rFonts w:ascii="Cambria Math" w:hAnsi="Cambria Math" w:cs="Times New Roman"/>
                        <w:sz w:val="28"/>
                        <w:szCs w:val="26"/>
                      </w:rPr>
                      <m:t>i</m:t>
                    </m:r>
                  </m:sub>
                </m:sSub>
              </m:e>
            </m:acc>
          </m:e>
        </m:nary>
        <m:r>
          <w:rPr>
            <w:rFonts w:ascii="Cambria Math" w:hAnsi="Cambria Math" w:cs="Times New Roman"/>
            <w:sz w:val="28"/>
            <w:szCs w:val="26"/>
          </w:rPr>
          <m:t xml:space="preserve"> </m:t>
        </m:r>
      </m:oMath>
      <w:r w:rsidR="007D6FF4" w:rsidRPr="00F024A8">
        <w:rPr>
          <w:rFonts w:ascii="Times New Roman" w:hAnsi="Times New Roman" w:cs="Times New Roman"/>
          <w:sz w:val="28"/>
          <w:szCs w:val="26"/>
        </w:rPr>
        <w:t xml:space="preserve">                                       (1</w:t>
      </w:r>
      <w:r w:rsidR="006506F7" w:rsidRPr="00F024A8">
        <w:rPr>
          <w:rFonts w:ascii="Times New Roman" w:hAnsi="Times New Roman" w:cs="Times New Roman"/>
          <w:sz w:val="28"/>
          <w:szCs w:val="26"/>
          <w:lang w:val="uz-Cyrl-UZ"/>
        </w:rPr>
        <w:t>1</w:t>
      </w:r>
      <w:r w:rsidR="007D6FF4" w:rsidRPr="00F024A8">
        <w:rPr>
          <w:rFonts w:ascii="Times New Roman" w:hAnsi="Times New Roman" w:cs="Times New Roman"/>
          <w:sz w:val="28"/>
          <w:szCs w:val="26"/>
        </w:rPr>
        <w:t>.</w:t>
      </w:r>
      <w:r w:rsidR="006506F7" w:rsidRPr="00F024A8">
        <w:rPr>
          <w:rFonts w:ascii="Times New Roman" w:hAnsi="Times New Roman" w:cs="Times New Roman"/>
          <w:sz w:val="28"/>
          <w:szCs w:val="26"/>
          <w:lang w:val="uz-Cyrl-UZ"/>
        </w:rPr>
        <w:t>7</w:t>
      </w:r>
      <w:r w:rsidR="007D6FF4" w:rsidRPr="00F024A8">
        <w:rPr>
          <w:rFonts w:ascii="Times New Roman" w:hAnsi="Times New Roman" w:cs="Times New Roman"/>
          <w:sz w:val="28"/>
          <w:szCs w:val="26"/>
        </w:rPr>
        <w:t>)</w:t>
      </w:r>
    </w:p>
    <w:p w:rsidR="00B12C00" w:rsidRPr="00F024A8" w:rsidRDefault="00B12C00" w:rsidP="003343F4">
      <w:pPr>
        <w:spacing w:after="0"/>
        <w:ind w:firstLine="567"/>
        <w:jc w:val="center"/>
        <w:rPr>
          <w:rFonts w:ascii="Times New Roman" w:hAnsi="Times New Roman" w:cs="Times New Roman"/>
          <w:sz w:val="28"/>
          <w:szCs w:val="26"/>
        </w:rPr>
      </w:pPr>
    </w:p>
    <w:p w:rsidR="007D6FF4"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Инновацияларни сотиб олишда xаридор модди</w:t>
      </w:r>
      <w:r w:rsidR="007D6FF4" w:rsidRPr="00F024A8">
        <w:rPr>
          <w:rFonts w:ascii="Times New Roman" w:hAnsi="Times New Roman" w:cs="Times New Roman"/>
          <w:sz w:val="28"/>
          <w:szCs w:val="26"/>
          <w:lang w:val="uz-Cyrl-UZ"/>
        </w:rPr>
        <w:t>й</w:t>
      </w:r>
      <w:r w:rsidRPr="00F024A8">
        <w:rPr>
          <w:rFonts w:ascii="Times New Roman" w:hAnsi="Times New Roman" w:cs="Times New Roman"/>
          <w:sz w:val="28"/>
          <w:szCs w:val="26"/>
        </w:rPr>
        <w:t>-теxника базасини, ишлаб чиқариш теxнологияси ва бошқарувини яxшила</w:t>
      </w:r>
      <w:r w:rsidR="007D6FF4" w:rsidRPr="00F024A8">
        <w:rPr>
          <w:rFonts w:ascii="Times New Roman" w:hAnsi="Times New Roman" w:cs="Times New Roman"/>
          <w:sz w:val="28"/>
          <w:szCs w:val="26"/>
          <w:lang w:val="uz-Cyrl-UZ"/>
        </w:rPr>
        <w:t>й</w:t>
      </w:r>
      <w:r w:rsidRPr="00F024A8">
        <w:rPr>
          <w:rFonts w:ascii="Times New Roman" w:hAnsi="Times New Roman" w:cs="Times New Roman"/>
          <w:sz w:val="28"/>
          <w:szCs w:val="26"/>
        </w:rPr>
        <w:t>ди. Инновацияларни сотиб олиш, уларни ташиш, ишлаб чиқариш ва бошқалар билан бо</w:t>
      </w:r>
      <w:r w:rsidR="007D6FF4" w:rsidRPr="00F024A8">
        <w:rPr>
          <w:rFonts w:ascii="Times New Roman" w:hAnsi="Times New Roman" w:cs="Times New Roman"/>
          <w:sz w:val="28"/>
          <w:szCs w:val="26"/>
          <w:lang w:val="uz-Cyrl-UZ"/>
        </w:rPr>
        <w:t>ғ</w:t>
      </w:r>
      <w:r w:rsidRPr="00F024A8">
        <w:rPr>
          <w:rFonts w:ascii="Times New Roman" w:hAnsi="Times New Roman" w:cs="Times New Roman"/>
          <w:sz w:val="28"/>
          <w:szCs w:val="26"/>
        </w:rPr>
        <w:t>лиқ xара</w:t>
      </w:r>
      <w:r w:rsidR="007D6FF4"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атларни қопла</w:t>
      </w:r>
      <w:r w:rsidR="007D6FF4"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xml:space="preserve">ди. </w:t>
      </w:r>
    </w:p>
    <w:p w:rsidR="00B12C00" w:rsidRPr="00F024A8" w:rsidRDefault="007D6FF4"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Қ</w:t>
      </w:r>
      <w:r w:rsidR="00B12C00" w:rsidRPr="00F024A8">
        <w:rPr>
          <w:rFonts w:ascii="Times New Roman" w:hAnsi="Times New Roman" w:cs="Times New Roman"/>
          <w:sz w:val="28"/>
          <w:szCs w:val="26"/>
        </w:rPr>
        <w:t>у</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rPr>
        <w:t xml:space="preserve">идаги </w:t>
      </w:r>
      <w:r w:rsidRPr="00F024A8">
        <w:rPr>
          <w:rFonts w:ascii="Times New Roman" w:hAnsi="Times New Roman" w:cs="Times New Roman"/>
          <w:sz w:val="28"/>
          <w:szCs w:val="26"/>
          <w:lang w:val="uz-Cyrl-UZ"/>
        </w:rPr>
        <w:t>белги</w:t>
      </w:r>
      <w:r w:rsidR="00B12C00" w:rsidRPr="00F024A8">
        <w:rPr>
          <w:rFonts w:ascii="Times New Roman" w:hAnsi="Times New Roman" w:cs="Times New Roman"/>
          <w:sz w:val="28"/>
          <w:szCs w:val="26"/>
        </w:rPr>
        <w:t xml:space="preserve">ларни тақдим </w:t>
      </w:r>
      <w:r w:rsidRPr="00F024A8">
        <w:rPr>
          <w:rFonts w:ascii="Times New Roman" w:hAnsi="Times New Roman" w:cs="Times New Roman"/>
          <w:sz w:val="28"/>
          <w:szCs w:val="26"/>
          <w:lang w:val="uz-Cyrl-UZ"/>
        </w:rPr>
        <w:t>э</w:t>
      </w:r>
      <w:r w:rsidR="00B12C00" w:rsidRPr="00F024A8">
        <w:rPr>
          <w:rFonts w:ascii="Times New Roman" w:hAnsi="Times New Roman" w:cs="Times New Roman"/>
          <w:sz w:val="28"/>
          <w:szCs w:val="26"/>
        </w:rPr>
        <w:t>тамиз:</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3 - сотилган товарлар ишлаб чиқариш xара</w:t>
      </w:r>
      <w:r w:rsidR="007D6FF4"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атлари;</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w:t>
      </w:r>
      <w:r w:rsidR="007D6FF4" w:rsidRPr="00F024A8">
        <w:rPr>
          <w:rFonts w:ascii="Times New Roman" w:hAnsi="Times New Roman" w:cs="Times New Roman"/>
          <w:sz w:val="28"/>
          <w:szCs w:val="26"/>
          <w:lang w:val="uz-Cyrl-UZ"/>
        </w:rPr>
        <w:t>р</w:t>
      </w:r>
      <w:r w:rsidRPr="00F024A8">
        <w:rPr>
          <w:rFonts w:ascii="Times New Roman" w:hAnsi="Times New Roman" w:cs="Times New Roman"/>
          <w:sz w:val="28"/>
          <w:szCs w:val="26"/>
        </w:rPr>
        <w:t xml:space="preserve"> - барча ма</w:t>
      </w:r>
      <w:r w:rsidR="007D6FF4"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 сотишдан олинган даромад;</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Минтақалар - инновацияларни риво</w:t>
      </w:r>
      <w:r w:rsidR="007D6FF4" w:rsidRPr="00F024A8">
        <w:rPr>
          <w:rFonts w:ascii="Times New Roman" w:hAnsi="Times New Roman" w:cs="Times New Roman"/>
          <w:sz w:val="28"/>
          <w:szCs w:val="26"/>
          <w:lang w:val="uz-Cyrl-UZ"/>
        </w:rPr>
        <w:t>ж</w:t>
      </w:r>
      <w:r w:rsidR="007D6FF4" w:rsidRPr="00F024A8">
        <w:rPr>
          <w:rFonts w:ascii="Times New Roman" w:hAnsi="Times New Roman" w:cs="Times New Roman"/>
          <w:sz w:val="28"/>
          <w:szCs w:val="26"/>
        </w:rPr>
        <w:t>лантириш xараж</w:t>
      </w:r>
      <w:r w:rsidRPr="00F024A8">
        <w:rPr>
          <w:rFonts w:ascii="Times New Roman" w:hAnsi="Times New Roman" w:cs="Times New Roman"/>
          <w:sz w:val="28"/>
          <w:szCs w:val="26"/>
        </w:rPr>
        <w:t>атлари;</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Врн - инновациялар асосида ишлаб чиқарилган ма</w:t>
      </w:r>
      <w:r w:rsidR="007D6FF4"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сулотларни сотишдан олинган даромад;</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П</w:t>
      </w:r>
      <w:r w:rsidR="00C61D1F" w:rsidRPr="00F024A8">
        <w:rPr>
          <w:rFonts w:ascii="Times New Roman" w:hAnsi="Times New Roman" w:cs="Times New Roman"/>
          <w:sz w:val="28"/>
          <w:szCs w:val="26"/>
          <w:lang w:val="uz-Cyrl-UZ"/>
        </w:rPr>
        <w:t>рн</w:t>
      </w:r>
      <w:r w:rsidRPr="00F024A8">
        <w:rPr>
          <w:rFonts w:ascii="Times New Roman" w:hAnsi="Times New Roman" w:cs="Times New Roman"/>
          <w:sz w:val="28"/>
          <w:szCs w:val="26"/>
        </w:rPr>
        <w:t xml:space="preserve"> - янги ма</w:t>
      </w:r>
      <w:r w:rsidR="00C61D1F" w:rsidRPr="00F024A8">
        <w:rPr>
          <w:rFonts w:ascii="Times New Roman" w:hAnsi="Times New Roman" w:cs="Times New Roman"/>
          <w:sz w:val="28"/>
          <w:szCs w:val="26"/>
          <w:lang w:val="uz-Cyrl-UZ"/>
        </w:rPr>
        <w:t>ҳ</w:t>
      </w:r>
      <w:r w:rsidRPr="00F024A8">
        <w:rPr>
          <w:rFonts w:ascii="Times New Roman" w:hAnsi="Times New Roman" w:cs="Times New Roman"/>
          <w:sz w:val="28"/>
          <w:szCs w:val="26"/>
        </w:rPr>
        <w:t>сулотларни сотишдан олинадиган фо</w:t>
      </w:r>
      <w:r w:rsidR="00C61D1F" w:rsidRPr="00F024A8">
        <w:rPr>
          <w:rFonts w:ascii="Times New Roman" w:hAnsi="Times New Roman" w:cs="Times New Roman"/>
          <w:sz w:val="28"/>
          <w:szCs w:val="26"/>
          <w:lang w:val="uz-Cyrl-UZ"/>
        </w:rPr>
        <w:t>й</w:t>
      </w:r>
      <w:r w:rsidRPr="00F024A8">
        <w:rPr>
          <w:rFonts w:ascii="Times New Roman" w:hAnsi="Times New Roman" w:cs="Times New Roman"/>
          <w:sz w:val="28"/>
          <w:szCs w:val="26"/>
        </w:rPr>
        <w:t>да;</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Н</w:t>
      </w:r>
      <w:r w:rsidR="00C61D1F" w:rsidRPr="00F024A8">
        <w:rPr>
          <w:rFonts w:ascii="Times New Roman" w:hAnsi="Times New Roman" w:cs="Times New Roman"/>
          <w:sz w:val="28"/>
          <w:szCs w:val="26"/>
          <w:lang w:val="uz-Cyrl-UZ"/>
        </w:rPr>
        <w:t>а</w:t>
      </w:r>
      <w:r w:rsidRPr="00F024A8">
        <w:rPr>
          <w:rFonts w:ascii="Times New Roman" w:hAnsi="Times New Roman" w:cs="Times New Roman"/>
          <w:sz w:val="28"/>
          <w:szCs w:val="26"/>
        </w:rPr>
        <w:t xml:space="preserve"> - модди</w:t>
      </w:r>
      <w:r w:rsidR="00C61D1F"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xml:space="preserve"> бўлмаган нарсаларнинг қи</w:t>
      </w:r>
      <w:r w:rsidR="00C61D1F" w:rsidRPr="00F024A8">
        <w:rPr>
          <w:rFonts w:ascii="Times New Roman" w:hAnsi="Times New Roman" w:cs="Times New Roman"/>
          <w:sz w:val="28"/>
          <w:szCs w:val="26"/>
          <w:lang w:val="uz-Cyrl-UZ"/>
        </w:rPr>
        <w:t>й</w:t>
      </w:r>
      <w:r w:rsidRPr="00F024A8">
        <w:rPr>
          <w:rFonts w:ascii="Times New Roman" w:hAnsi="Times New Roman" w:cs="Times New Roman"/>
          <w:sz w:val="28"/>
          <w:szCs w:val="26"/>
        </w:rPr>
        <w:t>мати;</w:t>
      </w:r>
    </w:p>
    <w:p w:rsidR="00C61D1F" w:rsidRPr="00F024A8" w:rsidRDefault="00B12C00" w:rsidP="00B12C00">
      <w:pPr>
        <w:spacing w:after="0"/>
        <w:ind w:firstLine="567"/>
        <w:jc w:val="both"/>
        <w:rPr>
          <w:rFonts w:ascii="Times New Roman" w:hAnsi="Times New Roman" w:cs="Times New Roman"/>
          <w:sz w:val="28"/>
          <w:szCs w:val="26"/>
          <w:u w:val="single"/>
          <w:lang w:val="uz-Cyrl-UZ"/>
        </w:rPr>
      </w:pPr>
      <w:r w:rsidRPr="00F024A8">
        <w:rPr>
          <w:rFonts w:ascii="Times New Roman" w:hAnsi="Times New Roman" w:cs="Times New Roman"/>
          <w:sz w:val="28"/>
          <w:szCs w:val="26"/>
          <w:u w:val="single"/>
        </w:rPr>
        <w:t xml:space="preserve"> </w:t>
      </w:r>
      <w:r w:rsidR="00C61D1F" w:rsidRPr="00F024A8">
        <w:rPr>
          <w:rFonts w:ascii="Times New Roman" w:hAnsi="Times New Roman" w:cs="Times New Roman"/>
          <w:sz w:val="28"/>
          <w:szCs w:val="26"/>
          <w:u w:val="single"/>
          <w:lang w:val="uz-Cyrl-UZ"/>
        </w:rPr>
        <w:t>На</w:t>
      </w:r>
    </w:p>
    <w:p w:rsidR="00B12C00" w:rsidRPr="00F024A8" w:rsidRDefault="00C61D1F"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Оф</w:t>
      </w:r>
      <w:r w:rsidR="00B12C00" w:rsidRPr="00F024A8">
        <w:rPr>
          <w:rFonts w:ascii="Times New Roman" w:hAnsi="Times New Roman" w:cs="Times New Roman"/>
          <w:sz w:val="28"/>
          <w:szCs w:val="26"/>
        </w:rPr>
        <w:t>- номодди</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rPr>
        <w:t xml:space="preserve"> активлар ва асоси</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rPr>
        <w:t xml:space="preserve"> воситалар нисбати;</w:t>
      </w:r>
    </w:p>
    <w:p w:rsidR="00B12C00"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w:t>
      </w:r>
      <w:r w:rsidR="00C61D1F" w:rsidRPr="00F024A8">
        <w:rPr>
          <w:rFonts w:ascii="Times New Roman" w:hAnsi="Times New Roman" w:cs="Times New Roman"/>
          <w:sz w:val="28"/>
          <w:szCs w:val="26"/>
          <w:lang w:val="uz-Cyrl-UZ"/>
        </w:rPr>
        <w:t>Вр -</w:t>
      </w:r>
      <w:r w:rsidRPr="00F024A8">
        <w:rPr>
          <w:rFonts w:ascii="Times New Roman" w:hAnsi="Times New Roman" w:cs="Times New Roman"/>
          <w:sz w:val="28"/>
          <w:szCs w:val="26"/>
        </w:rPr>
        <w:t xml:space="preserve"> савдо бирлигига сарфланган нарx;</w:t>
      </w:r>
    </w:p>
    <w:p w:rsidR="00B12C00" w:rsidRPr="00F024A8" w:rsidRDefault="00C61D1F"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B12C00" w:rsidRPr="00F024A8">
        <w:rPr>
          <w:rFonts w:ascii="Times New Roman" w:hAnsi="Times New Roman" w:cs="Times New Roman"/>
          <w:sz w:val="28"/>
          <w:szCs w:val="26"/>
          <w:lang w:val="uz-Cyrl-UZ"/>
        </w:rPr>
        <w:t xml:space="preserve">П </w:t>
      </w:r>
      <w:r w:rsidRPr="00F024A8">
        <w:rPr>
          <w:rFonts w:ascii="Times New Roman" w:hAnsi="Times New Roman" w:cs="Times New Roman"/>
          <w:sz w:val="28"/>
          <w:szCs w:val="26"/>
          <w:lang w:val="uz-Cyrl-UZ"/>
        </w:rPr>
        <w:t>-</w:t>
      </w:r>
      <w:r w:rsidR="00B12C00" w:rsidRPr="00F024A8">
        <w:rPr>
          <w:rFonts w:ascii="Times New Roman" w:hAnsi="Times New Roman" w:cs="Times New Roman"/>
          <w:sz w:val="28"/>
          <w:szCs w:val="26"/>
          <w:lang w:val="uz-Cyrl-UZ"/>
        </w:rPr>
        <w:t xml:space="preserve"> соф фо</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lang w:val="uz-Cyrl-UZ"/>
        </w:rPr>
        <w:t>да.</w:t>
      </w:r>
    </w:p>
    <w:p w:rsidR="00B12C00" w:rsidRPr="00F024A8" w:rsidRDefault="00B12C00"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Инновацияларни </w:t>
      </w:r>
      <w:r w:rsidR="00C61D1F" w:rsidRPr="00F024A8">
        <w:rPr>
          <w:rFonts w:ascii="Times New Roman" w:hAnsi="Times New Roman" w:cs="Times New Roman"/>
          <w:sz w:val="28"/>
          <w:szCs w:val="26"/>
          <w:lang w:val="uz-Cyrl-UZ"/>
        </w:rPr>
        <w:t>ўзлаштириш ҳараж</w:t>
      </w:r>
      <w:r w:rsidRPr="00F024A8">
        <w:rPr>
          <w:rFonts w:ascii="Times New Roman" w:hAnsi="Times New Roman" w:cs="Times New Roman"/>
          <w:sz w:val="28"/>
          <w:szCs w:val="26"/>
          <w:lang w:val="uz-Cyrl-UZ"/>
        </w:rPr>
        <w:t>атларига та</w:t>
      </w:r>
      <w:r w:rsidR="00C61D1F" w:rsidRPr="00F024A8">
        <w:rPr>
          <w:rFonts w:ascii="Times New Roman" w:hAnsi="Times New Roman" w:cs="Times New Roman"/>
          <w:sz w:val="28"/>
          <w:szCs w:val="26"/>
          <w:lang w:val="uz-Cyrl-UZ"/>
        </w:rPr>
        <w:t>ъ</w:t>
      </w:r>
      <w:r w:rsidRPr="00F024A8">
        <w:rPr>
          <w:rFonts w:ascii="Times New Roman" w:hAnsi="Times New Roman" w:cs="Times New Roman"/>
          <w:sz w:val="28"/>
          <w:szCs w:val="26"/>
          <w:lang w:val="uz-Cyrl-UZ"/>
        </w:rPr>
        <w:t>сирини та</w:t>
      </w:r>
      <w:r w:rsidR="00C61D1F"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лил қилиш учун  бирламчи савдо </w:t>
      </w:r>
      <w:r w:rsidR="00C61D1F"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w:t>
      </w:r>
      <w:r w:rsidR="00C61D1F" w:rsidRPr="00F024A8">
        <w:rPr>
          <w:rFonts w:ascii="Times New Roman" w:hAnsi="Times New Roman" w:cs="Times New Roman"/>
          <w:sz w:val="28"/>
          <w:szCs w:val="26"/>
          <w:lang w:val="uz-Cyrl-UZ"/>
        </w:rPr>
        <w:t>жмига сарфланган ҳараж</w:t>
      </w:r>
      <w:r w:rsidRPr="00F024A8">
        <w:rPr>
          <w:rFonts w:ascii="Times New Roman" w:hAnsi="Times New Roman" w:cs="Times New Roman"/>
          <w:sz w:val="28"/>
          <w:szCs w:val="26"/>
          <w:lang w:val="uz-Cyrl-UZ"/>
        </w:rPr>
        <w:t>ат нати</w:t>
      </w:r>
      <w:r w:rsidR="00C61D1F"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асини кўрсатамиз</w:t>
      </w:r>
      <w:r w:rsidR="00C61D1F" w:rsidRPr="00F024A8">
        <w:rPr>
          <w:rFonts w:ascii="Times New Roman" w:hAnsi="Times New Roman" w:cs="Times New Roman"/>
          <w:sz w:val="28"/>
          <w:szCs w:val="26"/>
          <w:lang w:val="uz-Cyrl-UZ"/>
        </w:rPr>
        <w:t xml:space="preserve"> </w:t>
      </w:r>
      <m:oMath>
        <m:r>
          <w:rPr>
            <w:rFonts w:ascii="Cambria Math" w:hAnsi="Cambria Math" w:cs="Times New Roman"/>
            <w:sz w:val="28"/>
            <w:szCs w:val="26"/>
            <w:lang w:val="uz-Cyrl-UZ"/>
          </w:rPr>
          <m:t>(</m:t>
        </m:r>
        <m:f>
          <m:fPr>
            <m:ctrlPr>
              <w:rPr>
                <w:rFonts w:ascii="Cambria Math" w:hAnsi="Cambria Math" w:cs="Times New Roman"/>
                <w:i/>
                <w:sz w:val="28"/>
                <w:szCs w:val="26"/>
                <w:lang w:val="uz-Cyrl-UZ"/>
              </w:rPr>
            </m:ctrlPr>
          </m:fPr>
          <m:num>
            <m:r>
              <w:rPr>
                <w:rFonts w:ascii="Cambria Math" w:hAnsi="Cambria Math" w:cs="Times New Roman"/>
                <w:sz w:val="28"/>
                <w:szCs w:val="26"/>
                <w:lang w:val="uz-Cyrl-UZ"/>
              </w:rPr>
              <m:t>3</m:t>
            </m:r>
          </m:num>
          <m:den>
            <m:r>
              <w:rPr>
                <w:rFonts w:ascii="Cambria Math" w:hAnsi="Cambria Math" w:cs="Times New Roman"/>
                <w:sz w:val="28"/>
                <w:szCs w:val="26"/>
                <w:lang w:val="uz-Cyrl-UZ"/>
              </w:rPr>
              <m:t>Вр</m:t>
            </m:r>
          </m:den>
        </m:f>
        <m:r>
          <w:rPr>
            <w:rFonts w:ascii="Cambria Math" w:hAnsi="Cambria Math" w:cs="Times New Roman"/>
            <w:sz w:val="28"/>
            <w:szCs w:val="26"/>
            <w:lang w:val="uz-Cyrl-UZ"/>
          </w:rPr>
          <m:t>)</m:t>
        </m:r>
      </m:oMath>
      <w:r w:rsidRPr="00F024A8">
        <w:rPr>
          <w:rFonts w:ascii="Times New Roman" w:hAnsi="Times New Roman" w:cs="Times New Roman"/>
          <w:sz w:val="28"/>
          <w:szCs w:val="26"/>
          <w:lang w:val="uz-Cyrl-UZ"/>
        </w:rPr>
        <w:t>. Сотиш ха</w:t>
      </w:r>
      <w:r w:rsidR="00C61D1F"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мининг бирлиги бў</w:t>
      </w:r>
      <w:r w:rsidR="00C61D1F"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ича инновацияларни ишлаб чиқиш xара</w:t>
      </w:r>
      <w:r w:rsidR="00C61D1F"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атларининг таьсири моделни та</w:t>
      </w:r>
      <w:r w:rsidR="00C61D1F"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лил қилишга имкон беради:</w:t>
      </w:r>
    </w:p>
    <w:p w:rsidR="00C61D1F" w:rsidRPr="00F024A8" w:rsidRDefault="00C61D1F" w:rsidP="00B12C00">
      <w:pPr>
        <w:spacing w:after="0"/>
        <w:ind w:firstLine="567"/>
        <w:jc w:val="both"/>
        <w:rPr>
          <w:rFonts w:ascii="Times New Roman" w:hAnsi="Times New Roman" w:cs="Times New Roman"/>
          <w:sz w:val="28"/>
          <w:szCs w:val="26"/>
          <w:lang w:val="uz-Cyrl-UZ"/>
        </w:rPr>
      </w:pPr>
    </w:p>
    <w:p w:rsidR="00C61D1F" w:rsidRPr="00F024A8" w:rsidRDefault="00C615D5" w:rsidP="00C61D1F">
      <w:pPr>
        <w:spacing w:after="0"/>
        <w:ind w:firstLine="567"/>
        <w:jc w:val="center"/>
        <w:rPr>
          <w:rFonts w:ascii="Times New Roman" w:hAnsi="Times New Roman" w:cs="Times New Roman"/>
          <w:sz w:val="28"/>
          <w:szCs w:val="26"/>
          <w:lang w:val="uz-Cyrl-UZ"/>
        </w:rPr>
      </w:pPr>
      <m:oMath>
        <m:f>
          <m:fPr>
            <m:ctrlPr>
              <w:rPr>
                <w:rFonts w:ascii="Cambria Math" w:hAnsi="Cambria Math" w:cs="Times New Roman"/>
                <w:i/>
                <w:sz w:val="28"/>
                <w:szCs w:val="26"/>
                <w:lang w:val="uz-Cyrl-UZ"/>
              </w:rPr>
            </m:ctrlPr>
          </m:fPr>
          <m:num>
            <m:r>
              <w:rPr>
                <w:rFonts w:ascii="Cambria Math" w:hAnsi="Cambria Math" w:cs="Times New Roman"/>
                <w:sz w:val="28"/>
                <w:szCs w:val="26"/>
                <w:lang w:val="uz-Cyrl-UZ"/>
              </w:rPr>
              <m:t>3</m:t>
            </m:r>
          </m:num>
          <m:den>
            <m:r>
              <w:rPr>
                <w:rFonts w:ascii="Cambria Math" w:hAnsi="Cambria Math" w:cs="Times New Roman"/>
                <w:sz w:val="28"/>
                <w:szCs w:val="26"/>
                <w:lang w:val="uz-Cyrl-UZ"/>
              </w:rPr>
              <m:t>Вр</m:t>
            </m:r>
          </m:den>
        </m:f>
        <m:r>
          <w:rPr>
            <w:rFonts w:ascii="Cambria Math" w:hAnsi="Times New Roman" w:cs="Times New Roman"/>
            <w:sz w:val="28"/>
            <w:szCs w:val="26"/>
            <w:lang w:val="uz-Cyrl-UZ"/>
          </w:rPr>
          <m:t>=</m:t>
        </m:r>
        <m:f>
          <m:fPr>
            <m:ctrlPr>
              <w:rPr>
                <w:rFonts w:ascii="Cambria Math" w:hAnsi="Times New Roman" w:cs="Times New Roman"/>
                <w:i/>
                <w:sz w:val="28"/>
                <w:szCs w:val="26"/>
                <w:lang w:val="uz-Cyrl-UZ"/>
              </w:rPr>
            </m:ctrlPr>
          </m:fPr>
          <m:num>
            <m:sSub>
              <m:sSubPr>
                <m:ctrlPr>
                  <w:rPr>
                    <w:rFonts w:ascii="Cambria Math" w:hAnsi="Times New Roman" w:cs="Times New Roman"/>
                    <w:i/>
                    <w:sz w:val="28"/>
                    <w:szCs w:val="26"/>
                    <w:lang w:val="uz-Cyrl-UZ"/>
                  </w:rPr>
                </m:ctrlPr>
              </m:sSubPr>
              <m:e>
                <m:r>
                  <w:rPr>
                    <w:rFonts w:ascii="Cambria Math" w:hAnsi="Times New Roman" w:cs="Times New Roman"/>
                    <w:sz w:val="28"/>
                    <w:szCs w:val="26"/>
                    <w:lang w:val="uz-Cyrl-UZ"/>
                  </w:rPr>
                  <m:t>3</m:t>
                </m:r>
              </m:e>
              <m:sub>
                <m:r>
                  <w:rPr>
                    <w:rFonts w:ascii="Cambria Math" w:hAnsi="Times New Roman" w:cs="Times New Roman"/>
                    <w:sz w:val="28"/>
                    <w:szCs w:val="26"/>
                    <w:lang w:val="uz-Cyrl-UZ"/>
                  </w:rPr>
                  <m:t>o</m:t>
                </m:r>
                <m:r>
                  <w:rPr>
                    <w:rFonts w:ascii="Cambria Math" w:hAnsi="Times New Roman" w:cs="Times New Roman"/>
                    <w:sz w:val="28"/>
                    <w:szCs w:val="26"/>
                    <w:lang w:val="uz-Cyrl-UZ"/>
                  </w:rPr>
                  <m:t>н</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рн</m:t>
                </m:r>
              </m:sub>
            </m:sSub>
          </m:den>
        </m:f>
        <m:r>
          <w:rPr>
            <w:rFonts w:ascii="Cambria Math" w:hAnsi="Times New Roman" w:cs="Times New Roman"/>
            <w:sz w:val="28"/>
            <w:szCs w:val="26"/>
            <w:lang w:val="uz-Cyrl-UZ"/>
          </w:rPr>
          <m:t>*</m:t>
        </m:r>
        <m:f>
          <m:fPr>
            <m:ctrlPr>
              <w:rPr>
                <w:rFonts w:ascii="Cambria Math" w:hAnsi="Times New Roman" w:cs="Times New Roman"/>
                <w:i/>
                <w:sz w:val="28"/>
                <w:szCs w:val="26"/>
                <w:lang w:val="uz-Cyrl-UZ"/>
              </w:rPr>
            </m:ctrlPr>
          </m:fPr>
          <m:num>
            <m:sSub>
              <m:sSubPr>
                <m:ctrlPr>
                  <w:rPr>
                    <w:rFonts w:ascii="Cambria Math" w:hAnsi="Times New Roman" w:cs="Times New Roman"/>
                    <w:i/>
                    <w:sz w:val="28"/>
                    <w:szCs w:val="26"/>
                    <w:lang w:val="uz-Cyrl-UZ"/>
                  </w:rPr>
                </m:ctrlPr>
              </m:sSubPr>
              <m:e>
                <m:r>
                  <w:rPr>
                    <w:rFonts w:ascii="Cambria Math" w:hAnsi="Times New Roman" w:cs="Times New Roman"/>
                    <w:sz w:val="28"/>
                    <w:szCs w:val="26"/>
                    <w:lang w:val="uz-Cyrl-UZ"/>
                  </w:rPr>
                  <m:t>В</m:t>
                </m:r>
              </m:e>
              <m:sub>
                <m:r>
                  <w:rPr>
                    <w:rFonts w:ascii="Cambria Math" w:hAnsi="Times New Roman" w:cs="Times New Roman"/>
                    <w:sz w:val="28"/>
                    <w:szCs w:val="26"/>
                    <w:lang w:val="uz-Cyrl-UZ"/>
                  </w:rPr>
                  <m:t>рн</m:t>
                </m:r>
              </m:sub>
            </m:sSub>
          </m:num>
          <m:den>
            <m:r>
              <w:rPr>
                <w:rFonts w:ascii="Cambria Math" w:hAnsi="Times New Roman" w:cs="Times New Roman"/>
                <w:sz w:val="28"/>
                <w:szCs w:val="26"/>
                <w:lang w:val="uz-Cyrl-UZ"/>
              </w:rPr>
              <m:t>Вр</m:t>
            </m:r>
          </m:den>
        </m:f>
      </m:oMath>
      <w:r w:rsidR="00C61D1F" w:rsidRPr="00F024A8">
        <w:rPr>
          <w:rFonts w:ascii="Times New Roman" w:eastAsiaTheme="minorEastAsia" w:hAnsi="Times New Roman" w:cs="Times New Roman"/>
          <w:sz w:val="28"/>
          <w:szCs w:val="26"/>
          <w:lang w:val="uz-Cyrl-UZ"/>
        </w:rPr>
        <w:t xml:space="preserve">                          (11.</w:t>
      </w:r>
      <w:r w:rsidR="006506F7" w:rsidRPr="00F024A8">
        <w:rPr>
          <w:rFonts w:ascii="Times New Roman" w:eastAsiaTheme="minorEastAsia" w:hAnsi="Times New Roman" w:cs="Times New Roman"/>
          <w:sz w:val="28"/>
          <w:szCs w:val="26"/>
          <w:lang w:val="uz-Cyrl-UZ"/>
        </w:rPr>
        <w:t>8</w:t>
      </w:r>
      <w:r w:rsidR="00C61D1F" w:rsidRPr="00F024A8">
        <w:rPr>
          <w:rFonts w:ascii="Times New Roman" w:eastAsiaTheme="minorEastAsia" w:hAnsi="Times New Roman" w:cs="Times New Roman"/>
          <w:sz w:val="28"/>
          <w:szCs w:val="26"/>
          <w:lang w:val="uz-Cyrl-UZ"/>
        </w:rPr>
        <w:t>)</w:t>
      </w:r>
    </w:p>
    <w:p w:rsidR="00C61D1F" w:rsidRPr="00F024A8" w:rsidRDefault="00C61D1F" w:rsidP="00B12C00">
      <w:pPr>
        <w:spacing w:after="0"/>
        <w:ind w:firstLine="567"/>
        <w:jc w:val="both"/>
        <w:rPr>
          <w:rFonts w:ascii="Times New Roman" w:hAnsi="Times New Roman" w:cs="Times New Roman"/>
          <w:sz w:val="28"/>
          <w:szCs w:val="26"/>
          <w:lang w:val="uz-Cyrl-UZ"/>
        </w:rPr>
      </w:pPr>
    </w:p>
    <w:p w:rsidR="00594584" w:rsidRPr="00F024A8" w:rsidRDefault="009A1628" w:rsidP="00594584">
      <w:pPr>
        <w:spacing w:after="0"/>
        <w:ind w:firstLine="567"/>
        <w:jc w:val="both"/>
        <w:rPr>
          <w:rFonts w:ascii="Times New Roman" w:hAnsi="Times New Roman" w:cs="Times New Roman"/>
          <w:sz w:val="28"/>
          <w:szCs w:val="26"/>
          <w:lang w:val="uz-Cyrl-UZ"/>
        </w:rPr>
      </w:pPr>
      <w:r w:rsidRPr="00F024A8">
        <w:rPr>
          <w:rFonts w:ascii="Times New Roman" w:eastAsiaTheme="minorEastAsia" w:hAnsi="Times New Roman" w:cs="Times New Roman"/>
          <w:sz w:val="28"/>
          <w:szCs w:val="26"/>
          <w:lang w:val="uz-Cyrl-UZ"/>
        </w:rPr>
        <w:t xml:space="preserve">бу ерда </w:t>
      </w:r>
      <m:oMath>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3</m:t>
                </m:r>
              </m:e>
              <m:sub>
                <m:r>
                  <w:rPr>
                    <w:rFonts w:ascii="Cambria Math" w:hAnsi="Cambria Math" w:cs="Times New Roman"/>
                    <w:sz w:val="28"/>
                    <w:szCs w:val="26"/>
                    <w:lang w:val="uz-Cyrl-UZ"/>
                  </w:rPr>
                  <m:t>oн</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рн</m:t>
                </m:r>
              </m:sub>
            </m:sSub>
          </m:den>
        </m:f>
      </m:oMath>
      <w:r w:rsidRPr="00F024A8">
        <w:rPr>
          <w:rFonts w:ascii="Times New Roman" w:hAnsi="Times New Roman" w:cs="Times New Roman"/>
          <w:sz w:val="28"/>
          <w:szCs w:val="26"/>
          <w:lang w:val="uz-Cyrl-UZ"/>
        </w:rPr>
        <w:t xml:space="preserve">  </w:t>
      </w:r>
      <w:r w:rsidR="00594584" w:rsidRPr="00F024A8">
        <w:rPr>
          <w:rFonts w:ascii="Times New Roman" w:hAnsi="Times New Roman" w:cs="Times New Roman"/>
          <w:sz w:val="28"/>
          <w:szCs w:val="26"/>
          <w:lang w:val="uz-Cyrl-UZ"/>
        </w:rPr>
        <w:t>савдо ҳажми бўйича инновацияларни улардан фойдаланиш билан ишлаб чиқариш қиймати;</w:t>
      </w:r>
    </w:p>
    <w:p w:rsidR="00594584" w:rsidRPr="00F024A8" w:rsidRDefault="00C615D5" w:rsidP="00594584">
      <w:pPr>
        <w:spacing w:after="0"/>
        <w:ind w:firstLine="567"/>
        <w:jc w:val="both"/>
        <w:rPr>
          <w:rFonts w:ascii="Times New Roman" w:hAnsi="Times New Roman" w:cs="Times New Roman"/>
          <w:sz w:val="28"/>
          <w:szCs w:val="26"/>
          <w:lang w:val="uz-Cyrl-UZ"/>
        </w:rPr>
      </w:pPr>
      <m:oMath>
        <m:f>
          <m:fPr>
            <m:ctrlPr>
              <w:rPr>
                <w:rFonts w:ascii="Cambria Math" w:hAnsi="Cambria Math" w:cs="Times New Roman"/>
                <w:i/>
                <w:sz w:val="28"/>
                <w:szCs w:val="26"/>
                <w:lang w:val="uz-Cyrl-UZ"/>
              </w:rPr>
            </m:ctrlPr>
          </m:fPr>
          <m:num>
            <m:r>
              <w:rPr>
                <w:rFonts w:ascii="Cambria Math" w:hAnsi="Cambria Math" w:cs="Times New Roman"/>
                <w:sz w:val="28"/>
                <w:szCs w:val="26"/>
                <w:lang w:val="uz-Cyrl-UZ"/>
              </w:rPr>
              <m:t>3</m:t>
            </m:r>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он</m:t>
                </m:r>
              </m:sub>
            </m:sSub>
          </m:den>
        </m:f>
      </m:oMath>
      <w:r w:rsidR="00594584" w:rsidRPr="00F024A8">
        <w:rPr>
          <w:rFonts w:ascii="Times New Roman" w:eastAsiaTheme="minorEastAsia" w:hAnsi="Times New Roman" w:cs="Times New Roman"/>
          <w:sz w:val="28"/>
          <w:szCs w:val="26"/>
          <w:lang w:val="uz-Cyrl-UZ"/>
        </w:rPr>
        <w:t xml:space="preserve"> </w:t>
      </w:r>
      <w:r w:rsidR="00594584" w:rsidRPr="00F024A8">
        <w:rPr>
          <w:rFonts w:ascii="Times New Roman" w:hAnsi="Times New Roman" w:cs="Times New Roman"/>
          <w:sz w:val="28"/>
          <w:szCs w:val="26"/>
          <w:lang w:val="uz-Cyrl-UZ"/>
        </w:rPr>
        <w:t>  - маҳсулот таннархига киритилган бошқа ҳаражатлар ҳисоби коэффициенти бошқа ишлаб чиқариш ҳаражатлари;</w:t>
      </w:r>
    </w:p>
    <w:p w:rsidR="00DD660D" w:rsidRPr="00F024A8" w:rsidRDefault="00C615D5" w:rsidP="00594584">
      <w:pPr>
        <w:spacing w:after="0"/>
        <w:ind w:firstLine="567"/>
        <w:jc w:val="both"/>
        <w:rPr>
          <w:rFonts w:ascii="Times New Roman" w:hAnsi="Times New Roman" w:cs="Times New Roman"/>
          <w:sz w:val="28"/>
          <w:szCs w:val="26"/>
          <w:lang w:val="uz-Cyrl-UZ"/>
        </w:rPr>
      </w:pPr>
      <m:oMath>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рн</m:t>
                </m:r>
              </m:sub>
            </m:sSub>
          </m:num>
          <m:den>
            <m:r>
              <w:rPr>
                <w:rFonts w:ascii="Cambria Math" w:hAnsi="Cambria Math" w:cs="Times New Roman"/>
                <w:sz w:val="28"/>
                <w:szCs w:val="26"/>
                <w:lang w:val="uz-Cyrl-UZ"/>
              </w:rPr>
              <m:t>Вр</m:t>
            </m:r>
          </m:den>
        </m:f>
      </m:oMath>
      <w:r w:rsidR="00594584" w:rsidRPr="00F024A8">
        <w:rPr>
          <w:rFonts w:ascii="Times New Roman" w:hAnsi="Times New Roman" w:cs="Times New Roman"/>
          <w:sz w:val="28"/>
          <w:szCs w:val="26"/>
          <w:lang w:val="uz-Cyrl-UZ"/>
        </w:rPr>
        <w:t xml:space="preserve">  - </w:t>
      </w:r>
      <w:r w:rsidR="00DD660D" w:rsidRPr="00F024A8">
        <w:rPr>
          <w:rFonts w:ascii="Times New Roman" w:hAnsi="Times New Roman" w:cs="Times New Roman"/>
          <w:sz w:val="28"/>
          <w:szCs w:val="26"/>
          <w:lang w:val="uz-Cyrl-UZ"/>
        </w:rPr>
        <w:t>сотилишдан тушадиган даромадларда янги маҳсулот сотишдан тушадигандаромад улуши</w:t>
      </w:r>
      <w:r w:rsidR="00594584" w:rsidRPr="00F024A8">
        <w:rPr>
          <w:rFonts w:ascii="Times New Roman" w:hAnsi="Times New Roman" w:cs="Times New Roman"/>
          <w:sz w:val="28"/>
          <w:szCs w:val="26"/>
          <w:lang w:val="uz-Cyrl-UZ"/>
        </w:rPr>
        <w:t>.</w:t>
      </w:r>
    </w:p>
    <w:p w:rsidR="00DD660D" w:rsidRPr="00F024A8" w:rsidRDefault="00DD660D" w:rsidP="00594584">
      <w:pPr>
        <w:spacing w:after="0"/>
        <w:ind w:firstLine="567"/>
        <w:jc w:val="both"/>
        <w:rPr>
          <w:rFonts w:ascii="Times New Roman" w:hAnsi="Times New Roman" w:cs="Times New Roman"/>
          <w:sz w:val="28"/>
          <w:szCs w:val="26"/>
          <w:lang w:val="uz-Cyrl-UZ"/>
        </w:rPr>
      </w:pPr>
    </w:p>
    <w:p w:rsidR="00DD660D" w:rsidRPr="00F024A8" w:rsidRDefault="00DD660D" w:rsidP="005945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Янги жиҳозлар ёки технологиялар ёрдамида ишлаб чиқилган маҳсулот сотишдан олинадиган фойданинг номоддий активларнинг ўртача йиллик қийматига нисбати номоддий активларнинг рентабеллиги билан тавсифланади</w:t>
      </w:r>
      <w:r w:rsidR="00B12C00" w:rsidRPr="00F024A8">
        <w:rPr>
          <w:rFonts w:ascii="Times New Roman" w:hAnsi="Times New Roman" w:cs="Times New Roman"/>
          <w:sz w:val="28"/>
          <w:szCs w:val="26"/>
          <w:lang w:val="uz-Cyrl-UZ"/>
        </w:rPr>
        <w:t>;</w:t>
      </w:r>
    </w:p>
    <w:p w:rsidR="00DD660D" w:rsidRPr="00F024A8" w:rsidRDefault="00C615D5" w:rsidP="00594584">
      <w:pPr>
        <w:spacing w:after="0"/>
        <w:ind w:firstLine="567"/>
        <w:jc w:val="both"/>
        <w:rPr>
          <w:rFonts w:ascii="Times New Roman" w:hAnsi="Times New Roman" w:cs="Times New Roman"/>
          <w:sz w:val="28"/>
          <w:szCs w:val="26"/>
          <w:lang w:val="uz-Cyrl-UZ"/>
        </w:rPr>
      </w:pPr>
      <m:oMathPara>
        <m:oMath>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R</m:t>
              </m:r>
            </m:e>
            <m:sub>
              <m:r>
                <w:rPr>
                  <w:rFonts w:ascii="Cambria Math" w:hAnsi="Cambria Math" w:cs="Times New Roman"/>
                  <w:sz w:val="28"/>
                  <w:szCs w:val="26"/>
                  <w:lang w:val="uz-Cyrl-UZ"/>
                </w:rPr>
                <m:t>на</m:t>
              </m:r>
            </m:sub>
          </m:sSub>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П</m:t>
                  </m:r>
                  <m:r>
                    <w:rPr>
                      <w:rFonts w:ascii="Cambria Math" w:hAnsi="Cambria Math" w:cs="Times New Roman"/>
                      <w:sz w:val="28"/>
                      <w:szCs w:val="26"/>
                      <w:lang w:val="en-US"/>
                    </w:rPr>
                    <m:t>n</m:t>
                  </m:r>
                </m:e>
                <m:sub>
                  <m:r>
                    <w:rPr>
                      <w:rFonts w:ascii="Cambria Math" w:hAnsi="Cambria Math" w:cs="Times New Roman"/>
                      <w:sz w:val="28"/>
                      <w:szCs w:val="26"/>
                      <w:lang w:val="uz-Cyrl-UZ"/>
                    </w:rPr>
                    <m:t>н</m:t>
                  </m:r>
                </m:sub>
              </m:sSub>
            </m:num>
            <m:den>
              <m:r>
                <w:rPr>
                  <w:rFonts w:ascii="Cambria Math" w:hAnsi="Cambria Math" w:cs="Times New Roman"/>
                  <w:sz w:val="28"/>
                  <w:szCs w:val="26"/>
                  <w:lang w:val="uz-Cyrl-UZ"/>
                </w:rPr>
                <m:t>На</m:t>
              </m:r>
            </m:den>
          </m:f>
        </m:oMath>
      </m:oMathPara>
    </w:p>
    <w:p w:rsidR="00DD660D" w:rsidRPr="00F024A8" w:rsidRDefault="00B12C00" w:rsidP="0059458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br/>
      </w:r>
      <w:r w:rsidR="00DD660D" w:rsidRPr="00F024A8">
        <w:rPr>
          <w:rFonts w:ascii="Times New Roman" w:hAnsi="Times New Roman" w:cs="Times New Roman"/>
          <w:sz w:val="28"/>
          <w:szCs w:val="26"/>
          <w:lang w:val="uz-Cyrl-UZ"/>
        </w:rPr>
        <w:t xml:space="preserve">           бу ерда R</w:t>
      </w:r>
      <w:r w:rsidR="00DD660D" w:rsidRPr="00F024A8">
        <w:rPr>
          <w:rFonts w:ascii="Times New Roman" w:hAnsi="Times New Roman" w:cs="Times New Roman"/>
          <w:sz w:val="28"/>
          <w:szCs w:val="26"/>
          <w:vertAlign w:val="subscript"/>
          <w:lang w:val="uz-Cyrl-UZ"/>
        </w:rPr>
        <w:t>пн</w:t>
      </w:r>
      <w:r w:rsidRPr="00F024A8">
        <w:rPr>
          <w:rFonts w:ascii="Times New Roman" w:hAnsi="Times New Roman" w:cs="Times New Roman"/>
          <w:sz w:val="28"/>
          <w:szCs w:val="26"/>
          <w:lang w:val="uz-Cyrl-UZ"/>
        </w:rPr>
        <w:t> - номодди</w:t>
      </w:r>
      <w:r w:rsidR="00DD660D"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активлар а</w:t>
      </w:r>
      <w:r w:rsidR="00DD660D"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ланмасининг нисбати;</w:t>
      </w:r>
    </w:p>
    <w:p w:rsidR="00DD660D" w:rsidRPr="00F024A8" w:rsidRDefault="00B12C00"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w:t>
      </w:r>
    </w:p>
    <w:p w:rsidR="00F45ED5" w:rsidRPr="00F024A8" w:rsidRDefault="00DD660D"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Номоддий бўлмаган мол-мулкнинг нарxини жисмоний шаxсларнинг ўртача иш хақи сонига солиштирганда, моддий бўлмаган нарсаларнинг кўрсаткичини оламиз. Aсоси</w:t>
      </w:r>
      <w:r w:rsidR="00F45ED5"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воситалар </w:t>
      </w:r>
      <w:r w:rsidR="00F45ED5"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иыматининг xодимлар сонига нисбати </w:t>
      </w:r>
      <w:r w:rsidR="00F45ED5" w:rsidRPr="00F024A8">
        <w:rPr>
          <w:rFonts w:ascii="Times New Roman" w:hAnsi="Times New Roman" w:cs="Times New Roman"/>
          <w:sz w:val="28"/>
          <w:szCs w:val="26"/>
          <w:lang w:val="uz-Cyrl-UZ"/>
        </w:rPr>
        <w:t>захира</w:t>
      </w:r>
      <w:r w:rsidRPr="00F024A8">
        <w:rPr>
          <w:rFonts w:ascii="Times New Roman" w:hAnsi="Times New Roman" w:cs="Times New Roman"/>
          <w:sz w:val="28"/>
          <w:szCs w:val="26"/>
          <w:lang w:val="uz-Cyrl-UZ"/>
        </w:rPr>
        <w:t xml:space="preserve"> аньанави</w:t>
      </w:r>
      <w:r w:rsidR="00F45ED5"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к</w:t>
      </w:r>
      <w:r w:rsidR="00F45ED5"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рсаткичидир.</w:t>
      </w:r>
    </w:p>
    <w:p w:rsidR="00DD660D" w:rsidRPr="00F024A8" w:rsidRDefault="00DD660D"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F45ED5" w:rsidRPr="00F024A8">
        <w:rPr>
          <w:rFonts w:ascii="Times New Roman" w:hAnsi="Times New Roman" w:cs="Times New Roman"/>
          <w:sz w:val="28"/>
          <w:szCs w:val="26"/>
          <w:lang w:val="uz-Cyrl-UZ"/>
        </w:rPr>
        <w:t>Н</w:t>
      </w:r>
      <w:r w:rsidRPr="00F024A8">
        <w:rPr>
          <w:rFonts w:ascii="Times New Roman" w:hAnsi="Times New Roman" w:cs="Times New Roman"/>
          <w:sz w:val="28"/>
          <w:szCs w:val="26"/>
          <w:lang w:val="uz-Cyrl-UZ"/>
        </w:rPr>
        <w:t>омодди</w:t>
      </w:r>
      <w:r w:rsidR="00F45ED5"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активлар</w:t>
      </w:r>
      <w:r w:rsidR="00F45ED5" w:rsidRPr="00F024A8">
        <w:rPr>
          <w:rFonts w:ascii="Times New Roman" w:hAnsi="Times New Roman" w:cs="Times New Roman"/>
          <w:sz w:val="28"/>
          <w:szCs w:val="26"/>
          <w:lang w:val="uz-Cyrl-UZ"/>
        </w:rPr>
        <w:t xml:space="preserve"> кўрсаткичлари</w:t>
      </w:r>
      <w:r w:rsidRPr="00F024A8">
        <w:rPr>
          <w:rFonts w:ascii="Times New Roman" w:hAnsi="Times New Roman" w:cs="Times New Roman"/>
          <w:sz w:val="28"/>
          <w:szCs w:val="26"/>
          <w:lang w:val="uz-Cyrl-UZ"/>
        </w:rPr>
        <w:t xml:space="preserve"> ва асоси</w:t>
      </w:r>
      <w:r w:rsidR="00F45ED5"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воситалар билан </w:t>
      </w:r>
      <w:r w:rsidR="00F45ED5" w:rsidRPr="00F024A8">
        <w:rPr>
          <w:rFonts w:ascii="Times New Roman" w:hAnsi="Times New Roman" w:cs="Times New Roman"/>
          <w:sz w:val="28"/>
          <w:szCs w:val="26"/>
          <w:lang w:val="uz-Cyrl-UZ"/>
        </w:rPr>
        <w:t>ў</w:t>
      </w:r>
      <w:r w:rsidRPr="00F024A8">
        <w:rPr>
          <w:rFonts w:ascii="Times New Roman" w:hAnsi="Times New Roman" w:cs="Times New Roman"/>
          <w:sz w:val="28"/>
          <w:szCs w:val="26"/>
          <w:lang w:val="uz-Cyrl-UZ"/>
        </w:rPr>
        <w:t>заро бо</w:t>
      </w:r>
      <w:r w:rsidR="00F45ED5" w:rsidRPr="00F024A8">
        <w:rPr>
          <w:rFonts w:ascii="Times New Roman" w:hAnsi="Times New Roman" w:cs="Times New Roman"/>
          <w:sz w:val="28"/>
          <w:szCs w:val="26"/>
          <w:lang w:val="uz-Cyrl-UZ"/>
        </w:rPr>
        <w:t>ғ</w:t>
      </w:r>
      <w:r w:rsidRPr="00F024A8">
        <w:rPr>
          <w:rFonts w:ascii="Times New Roman" w:hAnsi="Times New Roman" w:cs="Times New Roman"/>
          <w:sz w:val="28"/>
          <w:szCs w:val="26"/>
          <w:lang w:val="uz-Cyrl-UZ"/>
        </w:rPr>
        <w:t>ли</w:t>
      </w:r>
      <w:r w:rsidR="00F45ED5"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 xml:space="preserve">лиги моделни акс </w:t>
      </w:r>
      <w:r w:rsidR="00F45ED5"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ттиради:</w:t>
      </w:r>
    </w:p>
    <w:p w:rsidR="00B10623" w:rsidRPr="00F024A8" w:rsidRDefault="00C615D5" w:rsidP="00B10623">
      <w:pPr>
        <w:spacing w:after="0"/>
        <w:ind w:firstLine="567"/>
        <w:jc w:val="center"/>
        <w:rPr>
          <w:rFonts w:ascii="Times New Roman" w:eastAsiaTheme="minorEastAsia" w:hAnsi="Times New Roman" w:cs="Times New Roman"/>
          <w:sz w:val="28"/>
          <w:szCs w:val="26"/>
          <w:lang w:val="uz-Cyrl-UZ"/>
        </w:rPr>
      </w:pPr>
      <m:oMathPara>
        <m:oMath>
          <m:f>
            <m:fPr>
              <m:ctrlPr>
                <w:rPr>
                  <w:rFonts w:ascii="Cambria Math" w:hAnsi="Cambria Math" w:cs="Times New Roman"/>
                  <w:i/>
                  <w:sz w:val="28"/>
                  <w:szCs w:val="26"/>
                  <w:lang w:val="uz-Cyrl-UZ"/>
                </w:rPr>
              </m:ctrlPr>
            </m:fPr>
            <m:num>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Ф</m:t>
                  </m:r>
                </m:e>
              </m:bar>
            </m:num>
            <m:den>
              <m:r>
                <w:rPr>
                  <w:rFonts w:ascii="Cambria Math" w:hAnsi="Cambria Math" w:cs="Times New Roman"/>
                  <w:sz w:val="28"/>
                  <w:szCs w:val="26"/>
                  <w:lang w:val="uz-Cyrl-UZ"/>
                </w:rPr>
                <m:t>N</m:t>
              </m:r>
            </m:den>
          </m:f>
          <m:r>
            <w:rPr>
              <w:rFonts w:ascii="Cambria Math" w:hAnsi="Cambria Math" w:cs="Times New Roman"/>
              <w:sz w:val="28"/>
              <w:szCs w:val="26"/>
              <w:lang w:val="en-US"/>
            </w:rPr>
            <m:t>=</m:t>
          </m:r>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Н</m:t>
                      </m:r>
                    </m:e>
                  </m:bar>
                </m:e>
                <m:sub>
                  <m:r>
                    <w:rPr>
                      <w:rFonts w:ascii="Cambria Math" w:hAnsi="Cambria Math" w:cs="Times New Roman"/>
                      <w:sz w:val="28"/>
                      <w:szCs w:val="26"/>
                      <w:lang w:val="uz-Cyrl-UZ"/>
                    </w:rPr>
                    <m:t>А</m:t>
                  </m:r>
                </m:sub>
              </m:sSub>
            </m:num>
            <m:den>
              <m:r>
                <w:rPr>
                  <w:rFonts w:ascii="Cambria Math" w:hAnsi="Cambria Math" w:cs="Times New Roman"/>
                  <w:sz w:val="28"/>
                  <w:szCs w:val="26"/>
                  <w:lang w:val="uz-Cyrl-UZ"/>
                </w:rPr>
                <m:t>N</m:t>
              </m:r>
            </m:den>
          </m:f>
          <m:r>
            <w:rPr>
              <w:rFonts w:ascii="Cambria Math" w:hAnsi="Cambria Math" w:cs="Times New Roman"/>
              <w:sz w:val="28"/>
              <w:szCs w:val="26"/>
              <w:lang w:val="uz-Cyrl-UZ"/>
            </w:rPr>
            <m:t>*</m:t>
          </m:r>
          <m:f>
            <m:fPr>
              <m:ctrlPr>
                <w:rPr>
                  <w:rFonts w:ascii="Cambria Math" w:hAnsi="Cambria Math" w:cs="Times New Roman"/>
                  <w:i/>
                  <w:sz w:val="28"/>
                  <w:szCs w:val="26"/>
                  <w:lang w:val="uz-Cyrl-UZ"/>
                </w:rPr>
              </m:ctrlPr>
            </m:fPr>
            <m:num>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Ф</m:t>
                  </m:r>
                </m:e>
              </m:bar>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Н</m:t>
                  </m:r>
                </m:e>
                <m:sub>
                  <m:r>
                    <w:rPr>
                      <w:rFonts w:ascii="Cambria Math" w:hAnsi="Cambria Math" w:cs="Times New Roman"/>
                      <w:sz w:val="28"/>
                      <w:szCs w:val="26"/>
                      <w:lang w:val="uz-Cyrl-UZ"/>
                    </w:rPr>
                    <m:t>А</m:t>
                  </m:r>
                </m:sub>
              </m:sSub>
            </m:den>
          </m:f>
        </m:oMath>
      </m:oMathPara>
    </w:p>
    <w:p w:rsidR="00B10623" w:rsidRPr="00F024A8" w:rsidRDefault="00B10623" w:rsidP="00B12C00">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sz w:val="28"/>
          <w:szCs w:val="26"/>
          <w:lang w:val="uz-Cyrl-UZ"/>
        </w:rPr>
        <w:t xml:space="preserve"> </w:t>
      </w:r>
      <m:oMath>
        <m:f>
          <m:fPr>
            <m:ctrlPr>
              <w:rPr>
                <w:rFonts w:ascii="Cambria Math" w:hAnsi="Cambria Math" w:cs="Times New Roman"/>
                <w:i/>
                <w:sz w:val="28"/>
                <w:szCs w:val="26"/>
                <w:lang w:val="uz-Cyrl-UZ"/>
              </w:rPr>
            </m:ctrlPr>
          </m:fPr>
          <m:num>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Ф</m:t>
                </m:r>
              </m:e>
            </m:bar>
          </m:num>
          <m:den>
            <m:r>
              <w:rPr>
                <w:rFonts w:ascii="Cambria Math" w:hAnsi="Cambria Math" w:cs="Times New Roman"/>
                <w:sz w:val="28"/>
                <w:szCs w:val="26"/>
                <w:lang w:val="uz-Cyrl-UZ"/>
              </w:rPr>
              <m:t>N</m:t>
            </m:r>
          </m:den>
        </m:f>
      </m:oMath>
      <w:r w:rsidR="0047034F" w:rsidRPr="00F024A8">
        <w:rPr>
          <w:rFonts w:ascii="Times New Roman" w:eastAsiaTheme="minorEastAsia" w:hAnsi="Times New Roman" w:cs="Times New Roman"/>
          <w:sz w:val="28"/>
          <w:szCs w:val="26"/>
          <w:lang w:val="uz-Cyrl-UZ"/>
        </w:rPr>
        <w:t xml:space="preserve"> – захира (битта ишчига асосий фондлар қиймати);</w:t>
      </w:r>
    </w:p>
    <w:p w:rsidR="0047034F" w:rsidRPr="00F024A8" w:rsidRDefault="0047034F" w:rsidP="00B12C00">
      <w:pPr>
        <w:spacing w:after="0"/>
        <w:ind w:firstLine="567"/>
        <w:jc w:val="both"/>
        <w:rPr>
          <w:rFonts w:ascii="Times New Roman" w:eastAsiaTheme="minorEastAsia" w:hAnsi="Times New Roman" w:cs="Times New Roman"/>
          <w:sz w:val="28"/>
          <w:szCs w:val="26"/>
          <w:lang w:val="uz-Cyrl-UZ"/>
        </w:rPr>
      </w:pPr>
    </w:p>
    <w:p w:rsidR="0047034F" w:rsidRPr="00F024A8" w:rsidRDefault="00C615D5" w:rsidP="00B12C00">
      <w:pPr>
        <w:spacing w:after="0"/>
        <w:ind w:firstLine="567"/>
        <w:jc w:val="both"/>
        <w:rPr>
          <w:rFonts w:ascii="Times New Roman" w:eastAsiaTheme="minorEastAsia" w:hAnsi="Times New Roman" w:cs="Times New Roman"/>
          <w:sz w:val="28"/>
          <w:szCs w:val="26"/>
          <w:lang w:val="uz-Cyrl-UZ"/>
        </w:rPr>
      </w:pPr>
      <m:oMath>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Н</m:t>
                    </m:r>
                  </m:e>
                </m:bar>
              </m:e>
              <m:sub>
                <m:r>
                  <w:rPr>
                    <w:rFonts w:ascii="Cambria Math" w:hAnsi="Cambria Math" w:cs="Times New Roman"/>
                    <w:sz w:val="28"/>
                    <w:szCs w:val="26"/>
                    <w:lang w:val="uz-Cyrl-UZ"/>
                  </w:rPr>
                  <m:t>А</m:t>
                </m:r>
              </m:sub>
            </m:sSub>
          </m:num>
          <m:den>
            <m:r>
              <w:rPr>
                <w:rFonts w:ascii="Cambria Math" w:hAnsi="Cambria Math" w:cs="Times New Roman"/>
                <w:sz w:val="28"/>
                <w:szCs w:val="26"/>
                <w:lang w:val="uz-Cyrl-UZ"/>
              </w:rPr>
              <m:t>N</m:t>
            </m:r>
          </m:den>
        </m:f>
        <m:r>
          <w:rPr>
            <w:rFonts w:ascii="Cambria Math" w:hAnsi="Times New Roman" w:cs="Times New Roman"/>
            <w:sz w:val="28"/>
            <w:szCs w:val="26"/>
            <w:lang w:val="uz-Cyrl-UZ"/>
          </w:rPr>
          <m:t xml:space="preserve"> </m:t>
        </m:r>
        <m:r>
          <w:rPr>
            <w:rFonts w:ascii="Cambria Math" w:hAnsi="Times New Roman" w:cs="Times New Roman"/>
            <w:sz w:val="28"/>
            <w:szCs w:val="26"/>
            <w:lang w:val="uz-Cyrl-UZ"/>
          </w:rPr>
          <m:t>-</m:t>
        </m:r>
        <m:r>
          <w:rPr>
            <w:rFonts w:ascii="Cambria Math" w:hAnsi="Times New Roman" w:cs="Times New Roman"/>
            <w:sz w:val="28"/>
            <w:szCs w:val="26"/>
            <w:lang w:val="uz-Cyrl-UZ"/>
          </w:rPr>
          <m:t xml:space="preserve"> </m:t>
        </m:r>
      </m:oMath>
      <w:r w:rsidR="0047034F" w:rsidRPr="00F024A8">
        <w:rPr>
          <w:rFonts w:ascii="Times New Roman" w:eastAsiaTheme="minorEastAsia" w:hAnsi="Times New Roman" w:cs="Times New Roman"/>
          <w:sz w:val="28"/>
          <w:szCs w:val="26"/>
          <w:lang w:val="uz-Cyrl-UZ"/>
        </w:rPr>
        <w:t>ишчини номаддий активлар билан қуролланиши;</w:t>
      </w:r>
    </w:p>
    <w:p w:rsidR="0047034F" w:rsidRPr="00F024A8" w:rsidRDefault="0047034F" w:rsidP="00B12C00">
      <w:pPr>
        <w:spacing w:after="0"/>
        <w:ind w:firstLine="567"/>
        <w:jc w:val="both"/>
        <w:rPr>
          <w:rFonts w:ascii="Times New Roman" w:eastAsiaTheme="minorEastAsia" w:hAnsi="Times New Roman" w:cs="Times New Roman"/>
          <w:sz w:val="28"/>
          <w:szCs w:val="26"/>
          <w:lang w:val="uz-Cyrl-UZ"/>
        </w:rPr>
      </w:pPr>
    </w:p>
    <w:p w:rsidR="0047034F" w:rsidRPr="00F024A8" w:rsidRDefault="00C615D5" w:rsidP="00B12C00">
      <w:pPr>
        <w:spacing w:after="0"/>
        <w:ind w:firstLine="567"/>
        <w:jc w:val="both"/>
        <w:rPr>
          <w:rFonts w:ascii="Times New Roman" w:hAnsi="Times New Roman" w:cs="Times New Roman"/>
          <w:sz w:val="28"/>
          <w:szCs w:val="26"/>
          <w:lang w:val="uz-Cyrl-UZ"/>
        </w:rPr>
      </w:pPr>
      <m:oMath>
        <m:f>
          <m:fPr>
            <m:ctrlPr>
              <w:rPr>
                <w:rFonts w:ascii="Cambria Math" w:hAnsi="Cambria Math" w:cs="Times New Roman"/>
                <w:i/>
                <w:sz w:val="28"/>
                <w:szCs w:val="26"/>
                <w:lang w:val="uz-Cyrl-UZ"/>
              </w:rPr>
            </m:ctrlPr>
          </m:fPr>
          <m:num>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Ф</m:t>
                </m:r>
              </m:e>
            </m:bar>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Н</m:t>
                </m:r>
              </m:e>
              <m:sub>
                <m:r>
                  <w:rPr>
                    <w:rFonts w:ascii="Cambria Math" w:hAnsi="Cambria Math" w:cs="Times New Roman"/>
                    <w:sz w:val="28"/>
                    <w:szCs w:val="26"/>
                    <w:lang w:val="uz-Cyrl-UZ"/>
                  </w:rPr>
                  <m:t>А</m:t>
                </m:r>
              </m:sub>
            </m:sSub>
          </m:den>
        </m:f>
      </m:oMath>
      <w:r w:rsidR="0047034F" w:rsidRPr="00F024A8">
        <w:rPr>
          <w:rFonts w:ascii="Times New Roman" w:eastAsiaTheme="minorEastAsia" w:hAnsi="Times New Roman" w:cs="Times New Roman"/>
          <w:sz w:val="28"/>
          <w:szCs w:val="26"/>
          <w:lang w:val="uz-Cyrl-UZ"/>
        </w:rPr>
        <w:t xml:space="preserve"> –асосий фондлар ва номоддий активлар коэффиценти нисбати.</w:t>
      </w:r>
    </w:p>
    <w:p w:rsidR="00B10623" w:rsidRPr="00F024A8" w:rsidRDefault="00B10623" w:rsidP="00B12C00">
      <w:pPr>
        <w:spacing w:after="0"/>
        <w:ind w:firstLine="567"/>
        <w:jc w:val="both"/>
        <w:rPr>
          <w:rFonts w:ascii="Times New Roman" w:hAnsi="Times New Roman" w:cs="Times New Roman"/>
          <w:sz w:val="28"/>
          <w:szCs w:val="26"/>
          <w:lang w:val="uz-Cyrl-UZ"/>
        </w:rPr>
      </w:pPr>
    </w:p>
    <w:p w:rsidR="0047034F" w:rsidRPr="00F024A8" w:rsidRDefault="0065313E" w:rsidP="0047034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w:t>
      </w:r>
      <w:r w:rsidR="0047034F" w:rsidRPr="00F024A8">
        <w:rPr>
          <w:rFonts w:ascii="Times New Roman" w:hAnsi="Times New Roman" w:cs="Times New Roman"/>
          <w:sz w:val="28"/>
          <w:szCs w:val="26"/>
          <w:lang w:val="uz-Cyrl-UZ"/>
        </w:rPr>
        <w:t xml:space="preserve">одимлар ишининг самарадорлиги </w:t>
      </w:r>
      <w:r w:rsidR="00ED54F4" w:rsidRPr="00F024A8">
        <w:rPr>
          <w:rFonts w:ascii="Times New Roman" w:hAnsi="Times New Roman" w:cs="Times New Roman"/>
          <w:sz w:val="28"/>
          <w:szCs w:val="26"/>
          <w:lang w:val="uz-Cyrl-UZ"/>
        </w:rPr>
        <w:t xml:space="preserve">битта ишчининг </w:t>
      </w:r>
      <w:r w:rsidR="0047034F" w:rsidRPr="00F024A8">
        <w:rPr>
          <w:rFonts w:ascii="Times New Roman" w:hAnsi="Times New Roman" w:cs="Times New Roman"/>
          <w:sz w:val="28"/>
          <w:szCs w:val="26"/>
          <w:lang w:val="uz-Cyrl-UZ"/>
        </w:rPr>
        <w:t>сот</w:t>
      </w:r>
      <w:r w:rsidR="00ED54F4" w:rsidRPr="00F024A8">
        <w:rPr>
          <w:rFonts w:ascii="Times New Roman" w:hAnsi="Times New Roman" w:cs="Times New Roman"/>
          <w:sz w:val="28"/>
          <w:szCs w:val="26"/>
          <w:lang w:val="uz-Cyrl-UZ"/>
        </w:rPr>
        <w:t>увдан</w:t>
      </w:r>
      <w:r w:rsidR="0047034F" w:rsidRPr="00F024A8">
        <w:rPr>
          <w:rFonts w:ascii="Times New Roman" w:hAnsi="Times New Roman" w:cs="Times New Roman"/>
          <w:sz w:val="28"/>
          <w:szCs w:val="26"/>
          <w:lang w:val="uz-Cyrl-UZ"/>
        </w:rPr>
        <w:t xml:space="preserve"> тушуми кўрсаткичи ҳисобланади</w:t>
      </w:r>
      <w:r w:rsidRPr="00F024A8">
        <w:rPr>
          <w:rFonts w:ascii="Times New Roman" w:hAnsi="Times New Roman" w:cs="Times New Roman"/>
          <w:sz w:val="28"/>
          <w:szCs w:val="26"/>
          <w:lang w:val="uz-Cyrl-UZ"/>
        </w:rPr>
        <w:t xml:space="preserve"> </w:t>
      </w:r>
      <m:oMath>
        <m:r>
          <w:rPr>
            <w:rFonts w:ascii="Cambria Math" w:hAnsi="Cambria Math" w:cs="Times New Roman"/>
            <w:sz w:val="28"/>
            <w:szCs w:val="26"/>
            <w:lang w:val="uz-Cyrl-UZ"/>
          </w:rPr>
          <m:t>(</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р</m:t>
                </m:r>
              </m:sub>
            </m:sSub>
          </m:num>
          <m:den>
            <m:r>
              <w:rPr>
                <w:rFonts w:ascii="Cambria Math" w:hAnsi="Cambria Math" w:cs="Times New Roman"/>
                <w:sz w:val="28"/>
                <w:szCs w:val="26"/>
                <w:lang w:val="uz-Cyrl-UZ"/>
              </w:rPr>
              <m:t>N</m:t>
            </m:r>
          </m:den>
        </m:f>
        <m:r>
          <w:rPr>
            <w:rFonts w:ascii="Cambria Math" w:hAnsi="Cambria Math" w:cs="Times New Roman"/>
            <w:sz w:val="28"/>
            <w:szCs w:val="26"/>
            <w:lang w:val="uz-Cyrl-UZ"/>
          </w:rPr>
          <m:t>)</m:t>
        </m:r>
      </m:oMath>
      <w:r w:rsidR="0047034F" w:rsidRPr="00F024A8">
        <w:rPr>
          <w:rFonts w:ascii="Times New Roman" w:hAnsi="Times New Roman" w:cs="Times New Roman"/>
          <w:sz w:val="28"/>
          <w:szCs w:val="26"/>
          <w:lang w:val="uz-Cyrl-UZ"/>
        </w:rPr>
        <w:t>.</w:t>
      </w:r>
    </w:p>
    <w:p w:rsidR="0047034F" w:rsidRPr="00F024A8" w:rsidRDefault="006506F7" w:rsidP="0047034F">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Ходимлар ишининг самарадорлигига номоддий активлар билан қуролланиш ва асосий фондлар таъсирини баҳолаш қуйидаги модел билан аниқланади:</w:t>
      </w:r>
    </w:p>
    <w:p w:rsidR="006506F7" w:rsidRPr="00F024A8" w:rsidRDefault="00C615D5" w:rsidP="006506F7">
      <w:pPr>
        <w:spacing w:after="0"/>
        <w:ind w:firstLine="567"/>
        <w:jc w:val="center"/>
        <w:rPr>
          <w:rFonts w:ascii="Times New Roman" w:hAnsi="Times New Roman" w:cs="Times New Roman"/>
          <w:sz w:val="28"/>
          <w:szCs w:val="26"/>
          <w:lang w:val="uz-Cyrl-UZ"/>
        </w:rPr>
      </w:pPr>
      <m:oMath>
        <m:f>
          <m:fPr>
            <m:ctrlPr>
              <w:rPr>
                <w:rFonts w:ascii="Cambria Math" w:hAnsi="Cambria Math" w:cs="Times New Roman"/>
                <w:i/>
                <w:sz w:val="28"/>
                <w:szCs w:val="26"/>
                <w:lang w:val="uz-Cyrl-UZ"/>
              </w:rPr>
            </m:ctrlPr>
          </m:fPr>
          <m:num>
            <m:r>
              <w:rPr>
                <w:rFonts w:ascii="Cambria Math" w:hAnsi="Cambria Math" w:cs="Times New Roman"/>
                <w:sz w:val="28"/>
                <w:szCs w:val="26"/>
                <w:lang w:val="uz-Cyrl-UZ"/>
              </w:rPr>
              <m:t>Вр</m:t>
            </m:r>
          </m:num>
          <m:den>
            <m:r>
              <w:rPr>
                <w:rFonts w:ascii="Cambria Math" w:hAnsi="Cambria Math" w:cs="Times New Roman"/>
                <w:sz w:val="28"/>
                <w:szCs w:val="26"/>
                <w:lang w:val="uz-Cyrl-UZ"/>
              </w:rPr>
              <m:t>N</m:t>
            </m:r>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Н</m:t>
                    </m:r>
                  </m:e>
                </m:bar>
              </m:e>
              <m:sub>
                <m:r>
                  <w:rPr>
                    <w:rFonts w:ascii="Cambria Math" w:hAnsi="Cambria Math" w:cs="Times New Roman"/>
                    <w:sz w:val="28"/>
                    <w:szCs w:val="26"/>
                    <w:lang w:val="uz-Cyrl-UZ"/>
                  </w:rPr>
                  <m:t>А</m:t>
                </m:r>
              </m:sub>
            </m:sSub>
          </m:num>
          <m:den>
            <m:r>
              <w:rPr>
                <w:rFonts w:ascii="Cambria Math" w:hAnsi="Cambria Math" w:cs="Times New Roman"/>
                <w:sz w:val="28"/>
                <w:szCs w:val="26"/>
                <w:lang w:val="uz-Cyrl-UZ"/>
              </w:rPr>
              <m:t>N</m:t>
            </m:r>
          </m:den>
        </m:f>
        <m:r>
          <w:rPr>
            <w:rFonts w:ascii="Cambria Math" w:hAnsi="Cambria Math" w:cs="Times New Roman"/>
            <w:sz w:val="28"/>
            <w:szCs w:val="26"/>
            <w:lang w:val="uz-Cyrl-UZ"/>
          </w:rPr>
          <m:t>*</m:t>
        </m:r>
        <m:f>
          <m:fPr>
            <m:ctrlPr>
              <w:rPr>
                <w:rFonts w:ascii="Cambria Math" w:hAnsi="Cambria Math" w:cs="Times New Roman"/>
                <w:i/>
                <w:sz w:val="28"/>
                <w:szCs w:val="26"/>
                <w:lang w:val="uz-Cyrl-UZ"/>
              </w:rPr>
            </m:ctrlPr>
          </m:fPr>
          <m:num>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Ф</m:t>
                </m:r>
              </m:e>
            </m:bar>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Н</m:t>
                </m:r>
              </m:e>
              <m:sub>
                <m:r>
                  <w:rPr>
                    <w:rFonts w:ascii="Cambria Math" w:hAnsi="Cambria Math" w:cs="Times New Roman"/>
                    <w:sz w:val="28"/>
                    <w:szCs w:val="26"/>
                    <w:lang w:val="uz-Cyrl-UZ"/>
                  </w:rPr>
                  <m:t>А</m:t>
                </m:r>
              </m:sub>
            </m:sSub>
          </m:den>
        </m:f>
        <m:r>
          <w:rPr>
            <w:rFonts w:ascii="Cambria Math" w:hAnsi="Cambria Math" w:cs="Times New Roman"/>
            <w:sz w:val="28"/>
            <w:szCs w:val="26"/>
            <w:lang w:val="uz-Cyrl-UZ"/>
          </w:rPr>
          <m:t>*</m:t>
        </m:r>
        <m:f>
          <m:fPr>
            <m:ctrlPr>
              <w:rPr>
                <w:rFonts w:ascii="Cambria Math" w:eastAsiaTheme="minorEastAsia" w:hAnsi="Cambria Math" w:cs="Times New Roman"/>
                <w:i/>
                <w:sz w:val="28"/>
                <w:szCs w:val="26"/>
                <w:lang w:val="uz-Cyrl-UZ"/>
              </w:rPr>
            </m:ctrlPr>
          </m:fPr>
          <m:num>
            <m:r>
              <w:rPr>
                <w:rFonts w:ascii="Cambria Math" w:eastAsiaTheme="minorEastAsia" w:hAnsi="Cambria Math" w:cs="Times New Roman"/>
                <w:sz w:val="28"/>
                <w:szCs w:val="26"/>
                <w:lang w:val="uz-Cyrl-UZ"/>
              </w:rPr>
              <m:t>Вр</m:t>
            </m:r>
          </m:num>
          <m:den>
            <m:r>
              <w:rPr>
                <w:rFonts w:ascii="Cambria Math" w:eastAsiaTheme="minorEastAsia" w:hAnsi="Cambria Math" w:cs="Times New Roman"/>
                <w:sz w:val="28"/>
                <w:szCs w:val="26"/>
                <w:lang w:val="uz-Cyrl-UZ"/>
              </w:rPr>
              <m:t>Ф</m:t>
            </m:r>
          </m:den>
        </m:f>
      </m:oMath>
      <w:r w:rsidR="006506F7" w:rsidRPr="00F024A8">
        <w:rPr>
          <w:rFonts w:ascii="Times New Roman" w:eastAsiaTheme="minorEastAsia" w:hAnsi="Times New Roman" w:cs="Times New Roman"/>
          <w:sz w:val="28"/>
          <w:szCs w:val="26"/>
          <w:lang w:val="uz-Cyrl-UZ"/>
        </w:rPr>
        <w:t xml:space="preserve">                             (11.12)</w:t>
      </w:r>
    </w:p>
    <w:p w:rsidR="006506F7" w:rsidRPr="00F024A8" w:rsidRDefault="006506F7" w:rsidP="0047034F">
      <w:pPr>
        <w:spacing w:after="0"/>
        <w:ind w:firstLine="567"/>
        <w:jc w:val="both"/>
        <w:rPr>
          <w:rFonts w:ascii="Times New Roman" w:hAnsi="Times New Roman" w:cs="Times New Roman"/>
          <w:sz w:val="28"/>
          <w:szCs w:val="26"/>
          <w:lang w:val="uz-Cyrl-UZ"/>
        </w:rPr>
      </w:pPr>
    </w:p>
    <w:p w:rsidR="0047034F" w:rsidRPr="00F024A8" w:rsidRDefault="00ED54F4" w:rsidP="00ED54F4">
      <w:pPr>
        <w:spacing w:after="0"/>
        <w:ind w:firstLine="567"/>
        <w:jc w:val="both"/>
        <w:rPr>
          <w:rFonts w:ascii="Times New Roman" w:eastAsiaTheme="minorEastAsia" w:hAnsi="Times New Roman" w:cs="Times New Roman"/>
          <w:sz w:val="28"/>
          <w:szCs w:val="26"/>
          <w:lang w:val="uz-Cyrl-UZ"/>
        </w:rPr>
      </w:pPr>
      <w:r w:rsidRPr="00F024A8">
        <w:rPr>
          <w:rFonts w:ascii="Times New Roman" w:hAnsi="Times New Roman" w:cs="Times New Roman"/>
          <w:sz w:val="28"/>
          <w:szCs w:val="26"/>
          <w:lang w:val="uz-Cyrl-UZ"/>
        </w:rPr>
        <w:t xml:space="preserve">Бу ерда   </w:t>
      </w:r>
      <m:oMath>
        <m:f>
          <m:fPr>
            <m:ctrlPr>
              <w:rPr>
                <w:rFonts w:ascii="Cambria Math" w:hAnsi="Cambria Math" w:cs="Times New Roman"/>
                <w:i/>
                <w:sz w:val="28"/>
                <w:szCs w:val="26"/>
                <w:lang w:val="uz-Cyrl-UZ"/>
              </w:rPr>
            </m:ctrlPr>
          </m:fPr>
          <m:num>
            <m:r>
              <w:rPr>
                <w:rFonts w:ascii="Cambria Math" w:hAnsi="Cambria Math" w:cs="Times New Roman"/>
                <w:sz w:val="28"/>
                <w:szCs w:val="26"/>
                <w:lang w:val="uz-Cyrl-UZ"/>
              </w:rPr>
              <m:t>Вр</m:t>
            </m:r>
          </m:num>
          <m:den>
            <m:r>
              <w:rPr>
                <w:rFonts w:ascii="Cambria Math" w:hAnsi="Cambria Math" w:cs="Times New Roman"/>
                <w:sz w:val="28"/>
                <w:szCs w:val="26"/>
                <w:lang w:val="uz-Cyrl-UZ"/>
              </w:rPr>
              <m:t>N</m:t>
            </m:r>
          </m:den>
        </m:f>
      </m:oMath>
      <w:r w:rsidRPr="00F024A8">
        <w:rPr>
          <w:rFonts w:ascii="Times New Roman" w:eastAsiaTheme="minorEastAsia" w:hAnsi="Times New Roman" w:cs="Times New Roman"/>
          <w:sz w:val="28"/>
          <w:szCs w:val="26"/>
          <w:lang w:val="uz-Cyrl-UZ"/>
        </w:rPr>
        <w:t xml:space="preserve"> -</w:t>
      </w:r>
      <w:r w:rsidRPr="00F024A8">
        <w:rPr>
          <w:rFonts w:ascii="Times New Roman" w:hAnsi="Times New Roman" w:cs="Times New Roman"/>
          <w:sz w:val="28"/>
          <w:szCs w:val="26"/>
          <w:lang w:val="uz-Cyrl-UZ"/>
        </w:rPr>
        <w:t xml:space="preserve"> </w:t>
      </w:r>
      <w:r w:rsidRPr="00F024A8">
        <w:rPr>
          <w:rFonts w:ascii="Times New Roman" w:eastAsiaTheme="minorEastAsia" w:hAnsi="Times New Roman" w:cs="Times New Roman"/>
          <w:sz w:val="28"/>
          <w:szCs w:val="26"/>
          <w:lang w:val="uz-Cyrl-UZ"/>
        </w:rPr>
        <w:t>битта ишчининг сотувдан тушуми.</w:t>
      </w:r>
    </w:p>
    <w:p w:rsidR="00ED54F4" w:rsidRPr="00F024A8" w:rsidRDefault="00ED54F4" w:rsidP="00ED54F4">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sz w:val="28"/>
          <w:szCs w:val="26"/>
          <w:lang w:val="uz-Cyrl-UZ"/>
        </w:rPr>
        <w:t>Фойда ўзгаришига таъсир қилувчи омиллар таъсири модели:</w:t>
      </w:r>
    </w:p>
    <w:p w:rsidR="00ED54F4" w:rsidRPr="00F024A8" w:rsidRDefault="00ED54F4" w:rsidP="00ED54F4">
      <w:pPr>
        <w:spacing w:after="0"/>
        <w:ind w:firstLine="567"/>
        <w:jc w:val="both"/>
        <w:rPr>
          <w:rFonts w:ascii="Times New Roman" w:eastAsiaTheme="minorEastAsia" w:hAnsi="Times New Roman" w:cs="Times New Roman"/>
          <w:sz w:val="28"/>
          <w:szCs w:val="26"/>
          <w:lang w:val="uz-Cyrl-UZ"/>
        </w:rPr>
      </w:pPr>
    </w:p>
    <w:p w:rsidR="00ED54F4" w:rsidRPr="00F024A8" w:rsidRDefault="00ED54F4" w:rsidP="00ED54F4">
      <w:pPr>
        <w:spacing w:after="0"/>
        <w:ind w:firstLine="567"/>
        <w:jc w:val="center"/>
        <w:rPr>
          <w:rFonts w:ascii="Times New Roman" w:eastAsiaTheme="minorEastAsia" w:hAnsi="Times New Roman" w:cs="Times New Roman"/>
          <w:sz w:val="28"/>
          <w:szCs w:val="26"/>
          <w:lang w:val="uz-Cyrl-UZ"/>
        </w:rPr>
      </w:pPr>
      <m:oMath>
        <m:r>
          <w:rPr>
            <w:rFonts w:ascii="Cambria Math" w:eastAsiaTheme="minorEastAsia" w:hAnsi="Cambria Math" w:cs="Times New Roman"/>
            <w:sz w:val="28"/>
            <w:szCs w:val="26"/>
            <w:lang w:val="uz-Cyrl-UZ"/>
          </w:rPr>
          <m:t>П =</m:t>
        </m:r>
        <m:f>
          <m:fPr>
            <m:ctrlPr>
              <w:rPr>
                <w:rFonts w:ascii="Cambria Math" w:eastAsiaTheme="minorEastAsia" w:hAnsi="Cambria Math" w:cs="Times New Roman"/>
                <w:i/>
                <w:sz w:val="28"/>
                <w:szCs w:val="26"/>
                <w:lang w:val="uz-Cyrl-UZ"/>
              </w:rPr>
            </m:ctrlPr>
          </m:fPr>
          <m:num>
            <m:r>
              <w:rPr>
                <w:rFonts w:ascii="Cambria Math" w:eastAsiaTheme="minorEastAsia" w:hAnsi="Cambria Math" w:cs="Times New Roman"/>
                <w:sz w:val="28"/>
                <w:szCs w:val="26"/>
                <w:lang w:val="uz-Cyrl-UZ"/>
              </w:rPr>
              <m:t>П</m:t>
            </m:r>
          </m:num>
          <m:den>
            <m:r>
              <w:rPr>
                <w:rFonts w:ascii="Cambria Math" w:eastAsiaTheme="minorEastAsia" w:hAnsi="Cambria Math" w:cs="Times New Roman"/>
                <w:sz w:val="28"/>
                <w:szCs w:val="26"/>
                <w:lang w:val="uz-Cyrl-UZ"/>
              </w:rPr>
              <m:t>Вр</m:t>
            </m:r>
          </m:den>
        </m:f>
        <m:r>
          <w:rPr>
            <w:rFonts w:ascii="Cambria Math" w:eastAsiaTheme="minorEastAsia" w:hAnsi="Cambria Math" w:cs="Times New Roman"/>
            <w:sz w:val="28"/>
            <w:szCs w:val="26"/>
            <w:lang w:val="uz-Cyrl-UZ"/>
          </w:rPr>
          <m:t xml:space="preserve">*  </m:t>
        </m:r>
        <m:f>
          <m:fPr>
            <m:ctrlPr>
              <w:rPr>
                <w:rFonts w:ascii="Cambria Math" w:eastAsiaTheme="minorEastAsia" w:hAnsi="Cambria Math" w:cs="Times New Roman"/>
                <w:i/>
                <w:sz w:val="28"/>
                <w:szCs w:val="26"/>
                <w:lang w:val="uz-Cyrl-UZ"/>
              </w:rPr>
            </m:ctrlPr>
          </m:fPr>
          <m:num>
            <m:r>
              <w:rPr>
                <w:rFonts w:ascii="Cambria Math" w:eastAsiaTheme="minorEastAsia" w:hAnsi="Cambria Math" w:cs="Times New Roman"/>
                <w:sz w:val="28"/>
                <w:szCs w:val="26"/>
                <w:lang w:val="uz-Cyrl-UZ"/>
              </w:rPr>
              <m:t>Вр</m:t>
            </m:r>
          </m:num>
          <m:den>
            <m:r>
              <w:rPr>
                <w:rFonts w:ascii="Cambria Math" w:eastAsiaTheme="minorEastAsia" w:hAnsi="Cambria Math" w:cs="Times New Roman"/>
                <w:sz w:val="28"/>
                <w:szCs w:val="26"/>
                <w:lang w:val="uz-Cyrl-UZ"/>
              </w:rPr>
              <m:t>На</m:t>
            </m:r>
          </m:den>
        </m:f>
        <m:r>
          <w:rPr>
            <w:rFonts w:ascii="Cambria Math" w:eastAsiaTheme="minorEastAsia" w:hAnsi="Cambria Math" w:cs="Times New Roman"/>
            <w:sz w:val="28"/>
            <w:szCs w:val="26"/>
            <w:lang w:val="uz-Cyrl-UZ"/>
          </w:rPr>
          <m:t>*</m:t>
        </m:r>
        <m:f>
          <m:fPr>
            <m:ctrlPr>
              <w:rPr>
                <w:rFonts w:ascii="Cambria Math" w:eastAsiaTheme="minorEastAsia" w:hAnsi="Cambria Math" w:cs="Times New Roman"/>
                <w:i/>
                <w:sz w:val="28"/>
                <w:szCs w:val="26"/>
                <w:lang w:val="uz-Cyrl-UZ"/>
              </w:rPr>
            </m:ctrlPr>
          </m:fPr>
          <m:num>
            <m:bar>
              <m:barPr>
                <m:pos m:val="top"/>
                <m:ctrlPr>
                  <w:rPr>
                    <w:rFonts w:ascii="Cambria Math" w:eastAsiaTheme="minorEastAsia" w:hAnsi="Cambria Math" w:cs="Times New Roman"/>
                    <w:i/>
                    <w:sz w:val="28"/>
                    <w:szCs w:val="26"/>
                    <w:lang w:val="uz-Cyrl-UZ"/>
                  </w:rPr>
                </m:ctrlPr>
              </m:barPr>
              <m:e>
                <m:r>
                  <w:rPr>
                    <w:rFonts w:ascii="Cambria Math" w:eastAsiaTheme="minorEastAsia" w:hAnsi="Cambria Math" w:cs="Times New Roman"/>
                    <w:sz w:val="28"/>
                    <w:szCs w:val="26"/>
                    <w:lang w:val="uz-Cyrl-UZ"/>
                  </w:rPr>
                  <m:t>На</m:t>
                </m:r>
              </m:e>
            </m:bar>
          </m:num>
          <m:den>
            <m:r>
              <w:rPr>
                <w:rFonts w:ascii="Cambria Math" w:eastAsiaTheme="minorEastAsia" w:hAnsi="Cambria Math" w:cs="Times New Roman"/>
                <w:sz w:val="28"/>
                <w:szCs w:val="26"/>
                <w:lang w:val="uz-Cyrl-UZ"/>
              </w:rPr>
              <m:t>Ф</m:t>
            </m:r>
          </m:den>
        </m:f>
        <m:r>
          <w:rPr>
            <w:rFonts w:ascii="Cambria Math" w:eastAsiaTheme="minorEastAsia" w:hAnsi="Cambria Math" w:cs="Times New Roman"/>
            <w:sz w:val="28"/>
            <w:szCs w:val="26"/>
            <w:lang w:val="uz-Cyrl-UZ"/>
          </w:rPr>
          <m:t>*</m:t>
        </m:r>
        <m:bar>
          <m:barPr>
            <m:pos m:val="top"/>
            <m:ctrlPr>
              <w:rPr>
                <w:rFonts w:ascii="Cambria Math" w:eastAsiaTheme="minorEastAsia" w:hAnsi="Cambria Math" w:cs="Times New Roman"/>
                <w:i/>
                <w:sz w:val="28"/>
                <w:szCs w:val="26"/>
                <w:lang w:val="uz-Cyrl-UZ"/>
              </w:rPr>
            </m:ctrlPr>
          </m:barPr>
          <m:e>
            <m:r>
              <w:rPr>
                <w:rFonts w:ascii="Cambria Math" w:eastAsiaTheme="minorEastAsia" w:hAnsi="Cambria Math" w:cs="Times New Roman"/>
                <w:sz w:val="28"/>
                <w:szCs w:val="26"/>
                <w:lang w:val="uz-Cyrl-UZ"/>
              </w:rPr>
              <m:t>Ф</m:t>
            </m:r>
          </m:e>
        </m:bar>
      </m:oMath>
      <w:r w:rsidRPr="00F024A8">
        <w:rPr>
          <w:rFonts w:ascii="Times New Roman" w:eastAsiaTheme="minorEastAsia" w:hAnsi="Times New Roman" w:cs="Times New Roman"/>
          <w:sz w:val="28"/>
          <w:szCs w:val="26"/>
          <w:lang w:val="uz-Cyrl-UZ"/>
        </w:rPr>
        <w:t xml:space="preserve">                          (11.3.)</w:t>
      </w:r>
    </w:p>
    <w:p w:rsidR="00ED54F4" w:rsidRPr="00F024A8" w:rsidRDefault="00ED54F4" w:rsidP="00B12C00">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sz w:val="28"/>
          <w:szCs w:val="26"/>
          <w:lang w:val="uz-Cyrl-UZ"/>
        </w:rPr>
        <w:t xml:space="preserve">бу ерда, </w:t>
      </w:r>
      <m:oMath>
        <m:f>
          <m:fPr>
            <m:ctrlPr>
              <w:rPr>
                <w:rFonts w:ascii="Cambria Math" w:hAnsi="Cambria Math" w:cs="Times New Roman"/>
                <w:i/>
                <w:sz w:val="28"/>
                <w:szCs w:val="26"/>
                <w:lang w:val="uz-Cyrl-UZ"/>
              </w:rPr>
            </m:ctrlPr>
          </m:fPr>
          <m:num>
            <m:r>
              <w:rPr>
                <w:rFonts w:ascii="Cambria Math" w:hAnsi="Cambria Math" w:cs="Times New Roman"/>
                <w:sz w:val="28"/>
                <w:szCs w:val="26"/>
                <w:lang w:val="uz-Cyrl-UZ"/>
              </w:rPr>
              <m:t>П</m:t>
            </m:r>
          </m:num>
          <m:den>
            <m:r>
              <w:rPr>
                <w:rFonts w:ascii="Cambria Math" w:hAnsi="Cambria Math" w:cs="Times New Roman"/>
                <w:sz w:val="28"/>
                <w:szCs w:val="26"/>
                <w:lang w:val="uz-Cyrl-UZ"/>
              </w:rPr>
              <m:t>Вр</m:t>
            </m:r>
          </m:den>
        </m:f>
      </m:oMath>
      <w:r w:rsidRPr="00F024A8">
        <w:rPr>
          <w:rFonts w:ascii="Times New Roman" w:eastAsiaTheme="minorEastAsia" w:hAnsi="Times New Roman" w:cs="Times New Roman"/>
          <w:sz w:val="28"/>
          <w:szCs w:val="26"/>
          <w:lang w:val="uz-Cyrl-UZ"/>
        </w:rPr>
        <w:t xml:space="preserve"> –маҳсулот рентабеллиги ёки сотув рентабеллиги;</w:t>
      </w:r>
    </w:p>
    <w:p w:rsidR="00ED54F4" w:rsidRPr="00F024A8" w:rsidRDefault="00C615D5" w:rsidP="00B12C00">
      <w:pPr>
        <w:spacing w:after="0"/>
        <w:ind w:firstLine="567"/>
        <w:jc w:val="both"/>
        <w:rPr>
          <w:rFonts w:ascii="Times New Roman" w:eastAsiaTheme="minorEastAsia" w:hAnsi="Times New Roman" w:cs="Times New Roman"/>
          <w:sz w:val="28"/>
          <w:szCs w:val="26"/>
          <w:lang w:val="uz-Cyrl-UZ"/>
        </w:rPr>
      </w:pPr>
      <m:oMath>
        <m:f>
          <m:fPr>
            <m:ctrlPr>
              <w:rPr>
                <w:rFonts w:ascii="Cambria Math" w:hAnsi="Cambria Math" w:cs="Times New Roman"/>
                <w:i/>
                <w:sz w:val="28"/>
                <w:szCs w:val="26"/>
                <w:lang w:val="uz-Cyrl-UZ"/>
              </w:rPr>
            </m:ctrlPr>
          </m:fPr>
          <m:num>
            <m:r>
              <w:rPr>
                <w:rFonts w:ascii="Cambria Math" w:hAnsi="Cambria Math" w:cs="Times New Roman"/>
                <w:sz w:val="28"/>
                <w:szCs w:val="26"/>
                <w:lang w:val="uz-Cyrl-UZ"/>
              </w:rPr>
              <m:t>Вр</m:t>
            </m:r>
          </m:num>
          <m:den>
            <m:r>
              <w:rPr>
                <w:rFonts w:ascii="Cambria Math" w:hAnsi="Cambria Math" w:cs="Times New Roman"/>
                <w:sz w:val="28"/>
                <w:szCs w:val="26"/>
                <w:lang w:val="uz-Cyrl-UZ"/>
              </w:rPr>
              <m:t>На</m:t>
            </m:r>
          </m:den>
        </m:f>
      </m:oMath>
      <w:r w:rsidR="00ED54F4" w:rsidRPr="00F024A8">
        <w:rPr>
          <w:rFonts w:ascii="Times New Roman" w:eastAsiaTheme="minorEastAsia" w:hAnsi="Times New Roman" w:cs="Times New Roman"/>
          <w:sz w:val="28"/>
          <w:szCs w:val="26"/>
          <w:lang w:val="uz-Cyrl-UZ"/>
        </w:rPr>
        <w:t xml:space="preserve"> –номоддий активлар коэффициенти айланмаси;</w:t>
      </w:r>
    </w:p>
    <w:p w:rsidR="00ED54F4" w:rsidRPr="00F024A8" w:rsidRDefault="00C615D5" w:rsidP="00B12C00">
      <w:pPr>
        <w:spacing w:after="0"/>
        <w:ind w:firstLine="567"/>
        <w:jc w:val="both"/>
        <w:rPr>
          <w:rFonts w:ascii="Times New Roman" w:eastAsiaTheme="minorEastAsia" w:hAnsi="Times New Roman" w:cs="Times New Roman"/>
          <w:sz w:val="28"/>
          <w:szCs w:val="26"/>
          <w:lang w:val="uz-Cyrl-UZ"/>
        </w:rPr>
      </w:pPr>
      <m:oMath>
        <m:f>
          <m:fPr>
            <m:ctrlPr>
              <w:rPr>
                <w:rFonts w:ascii="Cambria Math" w:hAnsi="Cambria Math" w:cs="Times New Roman"/>
                <w:i/>
                <w:sz w:val="28"/>
                <w:szCs w:val="26"/>
                <w:lang w:val="uz-Cyrl-UZ"/>
              </w:rPr>
            </m:ctrlPr>
          </m:fPr>
          <m:num>
            <m:bar>
              <m:barPr>
                <m:pos m:val="top"/>
                <m:ctrlPr>
                  <w:rPr>
                    <w:rFonts w:ascii="Cambria Math" w:hAnsi="Cambria Math" w:cs="Times New Roman"/>
                    <w:i/>
                    <w:sz w:val="28"/>
                    <w:szCs w:val="26"/>
                    <w:lang w:val="uz-Cyrl-UZ"/>
                  </w:rPr>
                </m:ctrlPr>
              </m:barPr>
              <m:e>
                <m:r>
                  <w:rPr>
                    <w:rFonts w:ascii="Cambria Math" w:hAnsi="Cambria Math" w:cs="Times New Roman"/>
                    <w:sz w:val="28"/>
                    <w:szCs w:val="26"/>
                    <w:lang w:val="uz-Cyrl-UZ"/>
                  </w:rPr>
                  <m:t>На</m:t>
                </m:r>
              </m:e>
            </m:bar>
          </m:num>
          <m:den>
            <m:r>
              <w:rPr>
                <w:rFonts w:ascii="Cambria Math" w:hAnsi="Cambria Math" w:cs="Times New Roman"/>
                <w:sz w:val="28"/>
                <w:szCs w:val="26"/>
                <w:lang w:val="uz-Cyrl-UZ"/>
              </w:rPr>
              <m:t>Ф</m:t>
            </m:r>
          </m:den>
        </m:f>
      </m:oMath>
      <w:r w:rsidR="00ED54F4" w:rsidRPr="00F024A8">
        <w:rPr>
          <w:rFonts w:ascii="Times New Roman" w:eastAsiaTheme="minorEastAsia" w:hAnsi="Times New Roman" w:cs="Times New Roman"/>
          <w:sz w:val="28"/>
          <w:szCs w:val="26"/>
          <w:lang w:val="uz-Cyrl-UZ"/>
        </w:rPr>
        <w:t xml:space="preserve"> – номоддий активлар ва асосий фондлар қиймати нисбат коэффициенти;</w:t>
      </w:r>
    </w:p>
    <w:p w:rsidR="00ED54F4" w:rsidRPr="00F024A8" w:rsidRDefault="00ED54F4" w:rsidP="00B12C00">
      <w:pPr>
        <w:spacing w:after="0"/>
        <w:ind w:firstLine="567"/>
        <w:jc w:val="both"/>
        <w:rPr>
          <w:rFonts w:ascii="Times New Roman" w:eastAsiaTheme="minorEastAsia" w:hAnsi="Times New Roman" w:cs="Times New Roman"/>
          <w:sz w:val="28"/>
          <w:szCs w:val="26"/>
          <w:lang w:val="uz-Cyrl-UZ"/>
        </w:rPr>
      </w:pPr>
      <w:r w:rsidRPr="00F024A8">
        <w:rPr>
          <w:rFonts w:ascii="Times New Roman" w:eastAsiaTheme="minorEastAsia" w:hAnsi="Times New Roman" w:cs="Times New Roman"/>
          <w:sz w:val="28"/>
          <w:szCs w:val="26"/>
          <w:lang w:val="uz-Cyrl-UZ"/>
        </w:rPr>
        <w:t>Ф- асосий фондларнинг ўртача йиллик қиймати.</w:t>
      </w:r>
    </w:p>
    <w:p w:rsidR="00ED54F4" w:rsidRPr="00F024A8" w:rsidRDefault="00ED54F4" w:rsidP="00B12C00">
      <w:pPr>
        <w:spacing w:after="0"/>
        <w:ind w:firstLine="567"/>
        <w:jc w:val="both"/>
        <w:rPr>
          <w:rFonts w:ascii="Times New Roman" w:hAnsi="Times New Roman" w:cs="Times New Roman"/>
          <w:sz w:val="28"/>
          <w:szCs w:val="26"/>
          <w:lang w:val="uz-Cyrl-UZ"/>
        </w:rPr>
      </w:pPr>
    </w:p>
    <w:p w:rsidR="0084581C" w:rsidRPr="00F024A8" w:rsidRDefault="00B12C00"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Юқоридаги моделларда омилларнинг самарали кўрсаткичга та</w:t>
      </w:r>
      <w:r w:rsidR="006506F7" w:rsidRPr="00F024A8">
        <w:rPr>
          <w:rFonts w:ascii="Times New Roman" w:hAnsi="Times New Roman" w:cs="Times New Roman"/>
          <w:sz w:val="28"/>
          <w:szCs w:val="26"/>
          <w:lang w:val="uz-Cyrl-UZ"/>
        </w:rPr>
        <w:t>ъ</w:t>
      </w:r>
      <w:r w:rsidRPr="00F024A8">
        <w:rPr>
          <w:rFonts w:ascii="Times New Roman" w:hAnsi="Times New Roman" w:cs="Times New Roman"/>
          <w:sz w:val="28"/>
          <w:szCs w:val="26"/>
          <w:lang w:val="uz-Cyrl-UZ"/>
        </w:rPr>
        <w:t>сирини ба</w:t>
      </w:r>
      <w:r w:rsidR="006506F7"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олаш учун ўзаро бо</w:t>
      </w:r>
      <w:r w:rsidR="006506F7" w:rsidRPr="00F024A8">
        <w:rPr>
          <w:rFonts w:ascii="Times New Roman" w:hAnsi="Times New Roman" w:cs="Times New Roman"/>
          <w:sz w:val="28"/>
          <w:szCs w:val="26"/>
          <w:lang w:val="uz-Cyrl-UZ"/>
        </w:rPr>
        <w:t>ғ</w:t>
      </w:r>
      <w:r w:rsidRPr="00F024A8">
        <w:rPr>
          <w:rFonts w:ascii="Times New Roman" w:hAnsi="Times New Roman" w:cs="Times New Roman"/>
          <w:sz w:val="28"/>
          <w:szCs w:val="26"/>
          <w:lang w:val="uz-Cyrl-UZ"/>
        </w:rPr>
        <w:t>лиқ факт</w:t>
      </w:r>
      <w:r w:rsidR="006506F7" w:rsidRPr="00F024A8">
        <w:rPr>
          <w:rFonts w:ascii="Times New Roman" w:hAnsi="Times New Roman" w:cs="Times New Roman"/>
          <w:sz w:val="28"/>
          <w:szCs w:val="26"/>
          <w:lang w:val="uz-Cyrl-UZ"/>
        </w:rPr>
        <w:t>о</w:t>
      </w:r>
      <w:r w:rsidRPr="00F024A8">
        <w:rPr>
          <w:rFonts w:ascii="Times New Roman" w:hAnsi="Times New Roman" w:cs="Times New Roman"/>
          <w:sz w:val="28"/>
          <w:szCs w:val="26"/>
          <w:lang w:val="uz-Cyrl-UZ"/>
        </w:rPr>
        <w:t xml:space="preserve">р индекслари </w:t>
      </w:r>
      <w:r w:rsidR="00ED54F4" w:rsidRPr="00F024A8">
        <w:rPr>
          <w:rFonts w:ascii="Times New Roman" w:hAnsi="Times New Roman" w:cs="Times New Roman"/>
          <w:sz w:val="28"/>
          <w:szCs w:val="26"/>
          <w:lang w:val="uz-Cyrl-UZ"/>
        </w:rPr>
        <w:t xml:space="preserve">моделидан </w:t>
      </w:r>
      <w:r w:rsidRPr="00F024A8">
        <w:rPr>
          <w:rFonts w:ascii="Times New Roman" w:hAnsi="Times New Roman" w:cs="Times New Roman"/>
          <w:sz w:val="28"/>
          <w:szCs w:val="26"/>
          <w:lang w:val="uz-Cyrl-UZ"/>
        </w:rPr>
        <w:t>12.1</w:t>
      </w:r>
      <w:r w:rsidR="00ED54F4" w:rsidRPr="00F024A8">
        <w:rPr>
          <w:rFonts w:ascii="Times New Roman" w:hAnsi="Times New Roman" w:cs="Times New Roman"/>
          <w:sz w:val="28"/>
          <w:szCs w:val="26"/>
          <w:lang w:val="uz-Cyrl-UZ"/>
        </w:rPr>
        <w:t>3</w:t>
      </w:r>
      <w:r w:rsidRPr="00F024A8">
        <w:rPr>
          <w:rFonts w:ascii="Times New Roman" w:hAnsi="Times New Roman" w:cs="Times New Roman"/>
          <w:sz w:val="28"/>
          <w:szCs w:val="26"/>
          <w:lang w:val="uz-Cyrl-UZ"/>
        </w:rPr>
        <w:t xml:space="preserve"> га асосланган холда </w:t>
      </w:r>
      <w:r w:rsidR="0084581C" w:rsidRPr="00F024A8">
        <w:rPr>
          <w:rFonts w:ascii="Times New Roman" w:hAnsi="Times New Roman" w:cs="Times New Roman"/>
          <w:sz w:val="28"/>
          <w:szCs w:val="26"/>
          <w:lang w:val="uz-Cyrl-UZ"/>
        </w:rPr>
        <w:t xml:space="preserve">фойдаланамиз ва </w:t>
      </w:r>
      <w:r w:rsidRPr="00F024A8">
        <w:rPr>
          <w:rFonts w:ascii="Times New Roman" w:hAnsi="Times New Roman" w:cs="Times New Roman"/>
          <w:sz w:val="28"/>
          <w:szCs w:val="26"/>
          <w:lang w:val="uz-Cyrl-UZ"/>
        </w:rPr>
        <w:t>уларни қўллаш усулини намо</w:t>
      </w:r>
      <w:r w:rsidR="006506F7" w:rsidRPr="00F024A8">
        <w:rPr>
          <w:rFonts w:ascii="Times New Roman" w:hAnsi="Times New Roman" w:cs="Times New Roman"/>
          <w:sz w:val="28"/>
          <w:szCs w:val="26"/>
          <w:lang w:val="uz-Cyrl-UZ"/>
        </w:rPr>
        <w:t>й</w:t>
      </w:r>
      <w:r w:rsidR="0084581C" w:rsidRPr="00F024A8">
        <w:rPr>
          <w:rFonts w:ascii="Times New Roman" w:hAnsi="Times New Roman" w:cs="Times New Roman"/>
          <w:sz w:val="28"/>
          <w:szCs w:val="26"/>
          <w:lang w:val="uz-Cyrl-UZ"/>
        </w:rPr>
        <w:t>иш э</w:t>
      </w:r>
      <w:r w:rsidRPr="00F024A8">
        <w:rPr>
          <w:rFonts w:ascii="Times New Roman" w:hAnsi="Times New Roman" w:cs="Times New Roman"/>
          <w:sz w:val="28"/>
          <w:szCs w:val="26"/>
          <w:lang w:val="uz-Cyrl-UZ"/>
        </w:rPr>
        <w:t>тамиз.</w:t>
      </w:r>
    </w:p>
    <w:p w:rsidR="009A1628" w:rsidRPr="00F024A8" w:rsidRDefault="0084581C"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Бир-бирига боғланган омил индексларидан фой</w:t>
      </w:r>
      <w:r w:rsidR="00B12C00" w:rsidRPr="00F024A8">
        <w:rPr>
          <w:rFonts w:ascii="Times New Roman" w:hAnsi="Times New Roman" w:cs="Times New Roman"/>
          <w:sz w:val="28"/>
          <w:szCs w:val="26"/>
          <w:lang w:val="uz-Cyrl-UZ"/>
        </w:rPr>
        <w:t>даланиш усулларини тў</w:t>
      </w:r>
      <w:r w:rsidRPr="00F024A8">
        <w:rPr>
          <w:rFonts w:ascii="Times New Roman" w:hAnsi="Times New Roman" w:cs="Times New Roman"/>
          <w:sz w:val="28"/>
          <w:szCs w:val="26"/>
          <w:lang w:val="uz-Cyrl-UZ"/>
        </w:rPr>
        <w:t>ғ</w:t>
      </w:r>
      <w:r w:rsidR="00B12C00" w:rsidRPr="00F024A8">
        <w:rPr>
          <w:rFonts w:ascii="Times New Roman" w:hAnsi="Times New Roman" w:cs="Times New Roman"/>
          <w:sz w:val="28"/>
          <w:szCs w:val="26"/>
          <w:lang w:val="uz-Cyrl-UZ"/>
        </w:rPr>
        <w:t>ридан-тў</w:t>
      </w:r>
      <w:r w:rsidRPr="00F024A8">
        <w:rPr>
          <w:rFonts w:ascii="Times New Roman" w:hAnsi="Times New Roman" w:cs="Times New Roman"/>
          <w:sz w:val="28"/>
          <w:szCs w:val="26"/>
          <w:lang w:val="uz-Cyrl-UZ"/>
        </w:rPr>
        <w:t>ғ</w:t>
      </w:r>
      <w:r w:rsidR="00B12C00" w:rsidRPr="00F024A8">
        <w:rPr>
          <w:rFonts w:ascii="Times New Roman" w:hAnsi="Times New Roman" w:cs="Times New Roman"/>
          <w:sz w:val="28"/>
          <w:szCs w:val="26"/>
          <w:lang w:val="uz-Cyrl-UZ"/>
        </w:rPr>
        <w:t>ри кўрсатишдан олдин, уларнинг қурилиш манти</w:t>
      </w:r>
      <w:r w:rsidRPr="00F024A8">
        <w:rPr>
          <w:rFonts w:ascii="Times New Roman" w:hAnsi="Times New Roman" w:cs="Times New Roman"/>
          <w:sz w:val="28"/>
          <w:szCs w:val="26"/>
          <w:lang w:val="uz-Cyrl-UZ"/>
        </w:rPr>
        <w:t>ғ</w:t>
      </w:r>
      <w:r w:rsidR="00B12C00" w:rsidRPr="00F024A8">
        <w:rPr>
          <w:rFonts w:ascii="Times New Roman" w:hAnsi="Times New Roman" w:cs="Times New Roman"/>
          <w:sz w:val="28"/>
          <w:szCs w:val="26"/>
          <w:lang w:val="uz-Cyrl-UZ"/>
        </w:rPr>
        <w:t>ини қисқача му</w:t>
      </w:r>
      <w:r w:rsidRPr="00F024A8">
        <w:rPr>
          <w:rFonts w:ascii="Times New Roman" w:hAnsi="Times New Roman" w:cs="Times New Roman"/>
          <w:sz w:val="28"/>
          <w:szCs w:val="26"/>
          <w:lang w:val="uz-Cyrl-UZ"/>
        </w:rPr>
        <w:t>ҳокама қилиш мақсадга мувофиқ</w:t>
      </w:r>
      <w:r w:rsidR="00B12C00" w:rsidRPr="00F024A8">
        <w:rPr>
          <w:rFonts w:ascii="Times New Roman" w:hAnsi="Times New Roman" w:cs="Times New Roman"/>
          <w:sz w:val="28"/>
          <w:szCs w:val="26"/>
          <w:lang w:val="uz-Cyrl-UZ"/>
        </w:rPr>
        <w:t>.</w:t>
      </w:r>
    </w:p>
    <w:p w:rsidR="0084581C" w:rsidRPr="00F024A8" w:rsidRDefault="00B12C00"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Бир-бирига бо</w:t>
      </w:r>
      <w:r w:rsidR="0084581C" w:rsidRPr="00F024A8">
        <w:rPr>
          <w:rFonts w:ascii="Times New Roman" w:hAnsi="Times New Roman" w:cs="Times New Roman"/>
          <w:sz w:val="28"/>
          <w:szCs w:val="26"/>
          <w:lang w:val="uz-Cyrl-UZ"/>
        </w:rPr>
        <w:t>ғ</w:t>
      </w:r>
      <w:r w:rsidRPr="00F024A8">
        <w:rPr>
          <w:rFonts w:ascii="Times New Roman" w:hAnsi="Times New Roman" w:cs="Times New Roman"/>
          <w:sz w:val="28"/>
          <w:szCs w:val="26"/>
          <w:lang w:val="uz-Cyrl-UZ"/>
        </w:rPr>
        <w:t>ланган омил индекслари услубининг мо</w:t>
      </w:r>
      <w:r w:rsidR="0084581C"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иятини </w:t>
      </w:r>
      <w:r w:rsidR="0084581C"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ар бир омилнинг нати</w:t>
      </w:r>
      <w:r w:rsidR="0084581C"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 xml:space="preserve">ага </w:t>
      </w:r>
      <w:r w:rsidR="0084581C" w:rsidRPr="00F024A8">
        <w:rPr>
          <w:rFonts w:ascii="Times New Roman" w:hAnsi="Times New Roman" w:cs="Times New Roman"/>
          <w:sz w:val="28"/>
          <w:szCs w:val="26"/>
          <w:lang w:val="uz-Cyrl-UZ"/>
        </w:rPr>
        <w:t>э</w:t>
      </w:r>
      <w:r w:rsidRPr="00F024A8">
        <w:rPr>
          <w:rFonts w:ascii="Times New Roman" w:hAnsi="Times New Roman" w:cs="Times New Roman"/>
          <w:sz w:val="28"/>
          <w:szCs w:val="26"/>
          <w:lang w:val="uz-Cyrl-UZ"/>
        </w:rPr>
        <w:t>ришиш индикаторига таьсири бошқа омиллар билан ўзаро муносабатларда кўриб чиқилади.</w:t>
      </w:r>
    </w:p>
    <w:p w:rsidR="0084581C" w:rsidRPr="00F024A8" w:rsidRDefault="00B12C00"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Мисол учун, уч омил модели мав</w:t>
      </w:r>
      <w:r w:rsidR="0084581C"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уд</w:t>
      </w:r>
    </w:p>
    <w:p w:rsidR="0084581C" w:rsidRPr="00F024A8" w:rsidRDefault="0084581C"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У </w:t>
      </w:r>
      <w:r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w:t>
      </w:r>
      <w:r w:rsidR="00B12C00"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 xml:space="preserve"> </w:t>
      </w:r>
      <w:r w:rsidR="00B12C00" w:rsidRPr="00F024A8">
        <w:rPr>
          <w:rFonts w:ascii="Times New Roman" w:hAnsi="Times New Roman" w:cs="Times New Roman"/>
          <w:sz w:val="28"/>
          <w:szCs w:val="26"/>
          <w:lang w:val="uz-Cyrl-UZ"/>
        </w:rPr>
        <w:t>б</w:t>
      </w:r>
      <w:r w:rsidRPr="00F024A8">
        <w:rPr>
          <w:rFonts w:ascii="Times New Roman" w:hAnsi="Times New Roman" w:cs="Times New Roman"/>
          <w:sz w:val="28"/>
          <w:szCs w:val="26"/>
          <w:lang w:val="uz-Cyrl-UZ"/>
        </w:rPr>
        <w:t xml:space="preserve"> в </w:t>
      </w:r>
    </w:p>
    <w:p w:rsidR="0084581C" w:rsidRPr="00F024A8" w:rsidRDefault="0084581C"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Кўрсаткичнинг натижа индекси </w:t>
      </w:r>
      <m:oMath>
        <m:r>
          <w:rPr>
            <w:rFonts w:ascii="Cambria Math" w:hAnsi="Cambria Math" w:cs="Times New Roman"/>
            <w:sz w:val="28"/>
            <w:szCs w:val="26"/>
            <w:lang w:val="uz-Cyrl-UZ"/>
          </w:rPr>
          <m:t xml:space="preserve"> </m:t>
        </m:r>
        <m:r>
          <w:rPr>
            <w:rFonts w:ascii="Cambria Math" w:hAnsi="Cambria Math" w:cs="Times New Roman"/>
            <w:sz w:val="28"/>
            <w:szCs w:val="26"/>
            <w:lang w:val="en-US"/>
          </w:rPr>
          <m:t>ly</m:t>
        </m:r>
        <m:r>
          <w:rPr>
            <w:rFonts w:ascii="Cambria Math" w:hAnsi="Cambria Math" w:cs="Times New Roman"/>
            <w:sz w:val="28"/>
            <w:szCs w:val="26"/>
          </w:rPr>
          <m:t>=</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b</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b</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oMath>
    </w:p>
    <w:p w:rsidR="00A04106" w:rsidRPr="00F024A8" w:rsidRDefault="00B12C00"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Самарали кўрсаткичдаги мутлақ ўзгариш </w:t>
      </w:r>
      <w:r w:rsidR="001530B6" w:rsidRPr="00F024A8">
        <w:rPr>
          <w:rFonts w:ascii="Times New Roman" w:hAnsi="Times New Roman" w:cs="Times New Roman"/>
          <w:sz w:val="28"/>
          <w:szCs w:val="26"/>
          <w:lang w:val="uz-Cyrl-UZ"/>
        </w:rPr>
        <w:t>кўрсаткичи</w:t>
      </w:r>
      <w:r w:rsidRPr="00F024A8">
        <w:rPr>
          <w:rFonts w:ascii="Times New Roman" w:hAnsi="Times New Roman" w:cs="Times New Roman"/>
          <w:sz w:val="28"/>
          <w:szCs w:val="26"/>
          <w:lang w:val="uz-Cyrl-UZ"/>
        </w:rPr>
        <w:t xml:space="preserve"> билан деноминатор ўртасидаги фарқ</w:t>
      </w:r>
      <w:r w:rsidR="00A04106" w:rsidRPr="00F024A8">
        <w:rPr>
          <w:rFonts w:ascii="Times New Roman" w:hAnsi="Times New Roman" w:cs="Times New Roman"/>
          <w:sz w:val="28"/>
          <w:szCs w:val="26"/>
          <w:lang w:val="uz-Cyrl-UZ"/>
        </w:rPr>
        <w:t>қ</w:t>
      </w:r>
      <w:r w:rsidRPr="00F024A8">
        <w:rPr>
          <w:rFonts w:ascii="Times New Roman" w:hAnsi="Times New Roman" w:cs="Times New Roman"/>
          <w:sz w:val="28"/>
          <w:szCs w:val="26"/>
          <w:lang w:val="uz-Cyrl-UZ"/>
        </w:rPr>
        <w:t>а тенг:</w:t>
      </w:r>
    </w:p>
    <w:p w:rsidR="009A1628" w:rsidRPr="00F024A8" w:rsidRDefault="001530B6"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w:t>
      </w:r>
      <w:r w:rsidR="00B12C00" w:rsidRPr="00F024A8">
        <w:rPr>
          <w:rFonts w:ascii="Times New Roman" w:hAnsi="Times New Roman" w:cs="Times New Roman"/>
          <w:sz w:val="28"/>
          <w:szCs w:val="26"/>
        </w:rPr>
        <w:sym w:font="Symbol" w:char="F044"/>
      </w:r>
      <w:r w:rsidRPr="00F024A8">
        <w:rPr>
          <w:rFonts w:ascii="Times New Roman" w:hAnsi="Times New Roman" w:cs="Times New Roman"/>
          <w:sz w:val="28"/>
          <w:szCs w:val="26"/>
          <w:lang w:val="uz-Cyrl-UZ"/>
        </w:rPr>
        <w:t>у</w:t>
      </w:r>
      <w:r w:rsidR="00B12C00" w:rsidRPr="00F024A8">
        <w:rPr>
          <w:rFonts w:ascii="Times New Roman" w:hAnsi="Times New Roman" w:cs="Times New Roman"/>
          <w:sz w:val="28"/>
          <w:szCs w:val="26"/>
          <w:lang w:val="uz-Cyrl-UZ"/>
        </w:rPr>
        <w:t xml:space="preserve"> = а</w:t>
      </w:r>
      <w:r w:rsidR="00B12C00" w:rsidRPr="00F024A8">
        <w:rPr>
          <w:rFonts w:ascii="Times New Roman" w:hAnsi="Times New Roman" w:cs="Times New Roman"/>
          <w:sz w:val="28"/>
          <w:szCs w:val="26"/>
          <w:vertAlign w:val="subscript"/>
          <w:lang w:val="uz-Cyrl-UZ"/>
        </w:rPr>
        <w:t>1</w:t>
      </w:r>
      <w:r w:rsidR="00B12C00" w:rsidRPr="00F024A8">
        <w:rPr>
          <w:rFonts w:ascii="Times New Roman" w:hAnsi="Times New Roman" w:cs="Times New Roman"/>
          <w:sz w:val="28"/>
          <w:szCs w:val="26"/>
          <w:lang w:val="uz-Cyrl-UZ"/>
        </w:rPr>
        <w:t xml:space="preserve"> б</w:t>
      </w:r>
      <w:r w:rsidR="00B12C00" w:rsidRPr="00F024A8">
        <w:rPr>
          <w:rFonts w:ascii="Times New Roman" w:hAnsi="Times New Roman" w:cs="Times New Roman"/>
          <w:sz w:val="28"/>
          <w:szCs w:val="26"/>
          <w:vertAlign w:val="subscript"/>
          <w:lang w:val="uz-Cyrl-UZ"/>
        </w:rPr>
        <w:t>1</w:t>
      </w:r>
      <w:r w:rsidR="00B12C00" w:rsidRPr="00F024A8">
        <w:rPr>
          <w:rFonts w:ascii="Times New Roman" w:hAnsi="Times New Roman" w:cs="Times New Roman"/>
          <w:sz w:val="28"/>
          <w:szCs w:val="26"/>
          <w:lang w:val="uz-Cyrl-UZ"/>
        </w:rPr>
        <w:t xml:space="preserve"> </w:t>
      </w:r>
      <w:r w:rsidR="00A04106" w:rsidRPr="00F024A8">
        <w:rPr>
          <w:rFonts w:ascii="Times New Roman" w:hAnsi="Times New Roman" w:cs="Times New Roman"/>
          <w:sz w:val="28"/>
          <w:szCs w:val="26"/>
          <w:lang w:val="uz-Cyrl-UZ"/>
        </w:rPr>
        <w:t>в</w:t>
      </w:r>
      <w:r w:rsidR="00B12C00" w:rsidRPr="00F024A8">
        <w:rPr>
          <w:rFonts w:ascii="Times New Roman" w:hAnsi="Times New Roman" w:cs="Times New Roman"/>
          <w:sz w:val="28"/>
          <w:szCs w:val="26"/>
          <w:vertAlign w:val="subscript"/>
          <w:lang w:val="uz-Cyrl-UZ"/>
        </w:rPr>
        <w:t>1</w:t>
      </w:r>
      <w:r w:rsidR="00B12C00" w:rsidRPr="00F024A8">
        <w:rPr>
          <w:rFonts w:ascii="Times New Roman" w:hAnsi="Times New Roman" w:cs="Times New Roman"/>
          <w:sz w:val="28"/>
          <w:szCs w:val="26"/>
          <w:lang w:val="uz-Cyrl-UZ"/>
        </w:rPr>
        <w:t xml:space="preserve"> - а</w:t>
      </w:r>
      <w:r w:rsidR="00B12C00" w:rsidRPr="00F024A8">
        <w:rPr>
          <w:rFonts w:ascii="Times New Roman" w:hAnsi="Times New Roman" w:cs="Times New Roman"/>
          <w:sz w:val="28"/>
          <w:szCs w:val="26"/>
          <w:vertAlign w:val="subscript"/>
          <w:lang w:val="uz-Cyrl-UZ"/>
        </w:rPr>
        <w:t>0</w:t>
      </w:r>
      <w:r w:rsidR="00B12C00" w:rsidRPr="00F024A8">
        <w:rPr>
          <w:rFonts w:ascii="Times New Roman" w:hAnsi="Times New Roman" w:cs="Times New Roman"/>
          <w:sz w:val="28"/>
          <w:szCs w:val="26"/>
          <w:lang w:val="uz-Cyrl-UZ"/>
        </w:rPr>
        <w:t xml:space="preserve"> б</w:t>
      </w:r>
      <w:r w:rsidR="00B12C00" w:rsidRPr="00F024A8">
        <w:rPr>
          <w:rFonts w:ascii="Times New Roman" w:hAnsi="Times New Roman" w:cs="Times New Roman"/>
          <w:sz w:val="28"/>
          <w:szCs w:val="26"/>
          <w:vertAlign w:val="subscript"/>
          <w:lang w:val="uz-Cyrl-UZ"/>
        </w:rPr>
        <w:t>0</w:t>
      </w:r>
      <w:r w:rsidR="00B12C00" w:rsidRPr="00F024A8">
        <w:rPr>
          <w:rFonts w:ascii="Times New Roman" w:hAnsi="Times New Roman" w:cs="Times New Roman"/>
          <w:sz w:val="28"/>
          <w:szCs w:val="26"/>
          <w:lang w:val="uz-Cyrl-UZ"/>
        </w:rPr>
        <w:t xml:space="preserve"> </w:t>
      </w:r>
      <w:r w:rsidR="00A04106" w:rsidRPr="00F024A8">
        <w:rPr>
          <w:rFonts w:ascii="Times New Roman" w:hAnsi="Times New Roman" w:cs="Times New Roman"/>
          <w:sz w:val="28"/>
          <w:szCs w:val="26"/>
          <w:lang w:val="uz-Cyrl-UZ"/>
        </w:rPr>
        <w:t>в</w:t>
      </w:r>
      <w:r w:rsidR="00B12C00" w:rsidRPr="00F024A8">
        <w:rPr>
          <w:rFonts w:ascii="Times New Roman" w:hAnsi="Times New Roman" w:cs="Times New Roman"/>
          <w:sz w:val="28"/>
          <w:szCs w:val="26"/>
          <w:vertAlign w:val="subscript"/>
          <w:lang w:val="uz-Cyrl-UZ"/>
        </w:rPr>
        <w:t>0</w:t>
      </w:r>
      <w:r w:rsidR="00B12C00" w:rsidRPr="00F024A8">
        <w:rPr>
          <w:rFonts w:ascii="Times New Roman" w:hAnsi="Times New Roman" w:cs="Times New Roman"/>
          <w:sz w:val="28"/>
          <w:szCs w:val="26"/>
          <w:lang w:val="uz-Cyrl-UZ"/>
        </w:rPr>
        <w:t>.</w:t>
      </w:r>
    </w:p>
    <w:p w:rsidR="00A04106" w:rsidRPr="00F024A8" w:rsidRDefault="00A04106" w:rsidP="00B12C00">
      <w:pPr>
        <w:spacing w:after="0"/>
        <w:ind w:firstLine="567"/>
        <w:jc w:val="both"/>
        <w:rPr>
          <w:rFonts w:ascii="Times New Roman" w:hAnsi="Times New Roman" w:cs="Times New Roman"/>
          <w:sz w:val="28"/>
          <w:szCs w:val="26"/>
          <w:lang w:val="uz-Cyrl-UZ"/>
        </w:rPr>
      </w:pPr>
    </w:p>
    <w:p w:rsidR="00A04106" w:rsidRPr="00F024A8" w:rsidRDefault="00B12C00"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Бошқа фикрлар қу</w:t>
      </w:r>
      <w:r w:rsidR="00A04106"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идагича:</w:t>
      </w:r>
    </w:p>
    <w:p w:rsidR="00A04106" w:rsidRPr="00F024A8" w:rsidRDefault="00B12C00"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1. Факторнинг самарадорлик кўрсаткичига таьсирини ба</w:t>
      </w:r>
      <w:r w:rsidR="00A04106"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 xml:space="preserve">олаш. </w:t>
      </w:r>
      <w:r w:rsidRPr="00F024A8">
        <w:rPr>
          <w:rFonts w:ascii="Times New Roman" w:hAnsi="Times New Roman" w:cs="Times New Roman"/>
          <w:sz w:val="28"/>
          <w:szCs w:val="26"/>
        </w:rPr>
        <w:t>Факт</w:t>
      </w:r>
      <w:r w:rsidR="00A04106" w:rsidRPr="00F024A8">
        <w:rPr>
          <w:rFonts w:ascii="Times New Roman" w:hAnsi="Times New Roman" w:cs="Times New Roman"/>
          <w:sz w:val="28"/>
          <w:szCs w:val="26"/>
          <w:lang w:val="uz-Cyrl-UZ"/>
        </w:rPr>
        <w:t>о</w:t>
      </w:r>
      <w:r w:rsidRPr="00F024A8">
        <w:rPr>
          <w:rFonts w:ascii="Times New Roman" w:hAnsi="Times New Roman" w:cs="Times New Roman"/>
          <w:sz w:val="28"/>
          <w:szCs w:val="26"/>
        </w:rPr>
        <w:t xml:space="preserve">р </w:t>
      </w:r>
      <w:r w:rsidRPr="00F024A8">
        <w:rPr>
          <w:rFonts w:ascii="Times New Roman" w:hAnsi="Times New Roman" w:cs="Times New Roman"/>
          <w:sz w:val="28"/>
          <w:szCs w:val="26"/>
          <w:u w:val="single"/>
        </w:rPr>
        <w:t>а</w:t>
      </w:r>
      <w:r w:rsidRPr="00F024A8">
        <w:rPr>
          <w:rFonts w:ascii="Times New Roman" w:hAnsi="Times New Roman" w:cs="Times New Roman"/>
          <w:sz w:val="28"/>
          <w:szCs w:val="26"/>
        </w:rPr>
        <w:t xml:space="preserve"> ўзгариши, </w:t>
      </w:r>
      <w:r w:rsidRPr="00F024A8">
        <w:rPr>
          <w:rFonts w:ascii="Times New Roman" w:hAnsi="Times New Roman" w:cs="Times New Roman"/>
          <w:sz w:val="28"/>
          <w:szCs w:val="26"/>
          <w:u w:val="single"/>
        </w:rPr>
        <w:t>б</w:t>
      </w:r>
      <w:r w:rsidR="00A04106" w:rsidRPr="00F024A8">
        <w:rPr>
          <w:rFonts w:ascii="Times New Roman" w:hAnsi="Times New Roman" w:cs="Times New Roman"/>
          <w:sz w:val="28"/>
          <w:szCs w:val="26"/>
        </w:rPr>
        <w:t xml:space="preserve"> ва </w:t>
      </w:r>
      <w:r w:rsidR="00A04106" w:rsidRPr="00F024A8">
        <w:rPr>
          <w:rFonts w:ascii="Times New Roman" w:hAnsi="Times New Roman" w:cs="Times New Roman"/>
          <w:sz w:val="28"/>
          <w:szCs w:val="26"/>
          <w:u w:val="single"/>
        </w:rPr>
        <w:t>с</w:t>
      </w:r>
      <w:r w:rsidRPr="00F024A8">
        <w:rPr>
          <w:rFonts w:ascii="Times New Roman" w:hAnsi="Times New Roman" w:cs="Times New Roman"/>
          <w:sz w:val="28"/>
          <w:szCs w:val="26"/>
        </w:rPr>
        <w:t xml:space="preserve"> омиллар билан ўзаро таьсир ичида содир бўлади, яьни.</w:t>
      </w:r>
    </w:p>
    <w:p w:rsidR="00A04106" w:rsidRPr="00F024A8" w:rsidRDefault="00A04106" w:rsidP="00A04106">
      <w:pPr>
        <w:spacing w:after="0"/>
        <w:ind w:firstLine="567"/>
        <w:jc w:val="both"/>
        <w:rPr>
          <w:rFonts w:ascii="Times New Roman" w:eastAsiaTheme="minorEastAsia" w:hAnsi="Times New Roman" w:cs="Times New Roman"/>
          <w:sz w:val="28"/>
          <w:szCs w:val="26"/>
        </w:rPr>
      </w:pPr>
    </w:p>
    <w:p w:rsidR="00A04106" w:rsidRPr="00F024A8" w:rsidRDefault="00C615D5" w:rsidP="00A04106">
      <w:pPr>
        <w:spacing w:after="0"/>
        <w:ind w:firstLine="567"/>
        <w:jc w:val="both"/>
        <w:rPr>
          <w:rFonts w:ascii="Times New Roman" w:eastAsiaTheme="minorEastAsia" w:hAnsi="Times New Roman" w:cs="Times New Roman"/>
          <w:sz w:val="28"/>
          <w:szCs w:val="26"/>
          <w:lang w:val="uz-Cyrl-UZ"/>
        </w:rPr>
      </w:pPr>
      <m:oMath>
        <m:sSub>
          <m:sSubPr>
            <m:ctrlPr>
              <w:rPr>
                <w:rFonts w:ascii="Cambria Math" w:hAnsi="Cambria Math" w:cs="Times New Roman"/>
                <w:i/>
                <w:sz w:val="28"/>
                <w:szCs w:val="26"/>
                <w:lang w:val="en-US"/>
              </w:rPr>
            </m:ctrlPr>
          </m:sSubPr>
          <m:e>
            <m:r>
              <w:rPr>
                <w:rFonts w:ascii="Cambria Math" w:hAnsi="Cambria Math" w:cs="Times New Roman"/>
                <w:sz w:val="28"/>
                <w:szCs w:val="26"/>
                <w:lang w:val="en-US"/>
              </w:rPr>
              <m:t>l</m:t>
            </m:r>
          </m:e>
          <m:sub>
            <m:r>
              <w:rPr>
                <w:rFonts w:ascii="Cambria Math" w:hAnsi="Cambria Math" w:cs="Times New Roman"/>
                <w:sz w:val="28"/>
                <w:szCs w:val="26"/>
              </w:rPr>
              <m:t>0</m:t>
            </m:r>
          </m:sub>
        </m:sSub>
        <m:r>
          <w:rPr>
            <w:rFonts w:ascii="Cambria Math" w:hAnsi="Cambria Math" w:cs="Times New Roman"/>
            <w:sz w:val="28"/>
            <w:szCs w:val="26"/>
          </w:rPr>
          <m:t>=</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b</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0</m:t>
                </m:r>
              </m:sub>
            </m:sSub>
          </m:den>
        </m:f>
      </m:oMath>
      <w:r w:rsidR="00A04106" w:rsidRPr="00F024A8">
        <w:rPr>
          <w:rFonts w:ascii="Times New Roman" w:eastAsiaTheme="minorEastAsia" w:hAnsi="Times New Roman" w:cs="Times New Roman"/>
          <w:sz w:val="28"/>
          <w:szCs w:val="26"/>
        </w:rPr>
        <w:t xml:space="preserve">       </w:t>
      </w:r>
      <w:r w:rsidR="00A04106" w:rsidRPr="00F024A8">
        <w:rPr>
          <w:rFonts w:ascii="Times New Roman" w:eastAsiaTheme="minorEastAsia" w:hAnsi="Times New Roman" w:cs="Times New Roman"/>
          <w:sz w:val="28"/>
          <w:szCs w:val="26"/>
        </w:rPr>
        <w:sym w:font="Symbol" w:char="F044"/>
      </w:r>
      <w:r w:rsidR="00A04106" w:rsidRPr="00F024A8">
        <w:rPr>
          <w:rFonts w:ascii="Times New Roman" w:eastAsiaTheme="minorEastAsia" w:hAnsi="Times New Roman" w:cs="Times New Roman"/>
          <w:sz w:val="28"/>
          <w:szCs w:val="26"/>
        </w:rPr>
        <w:t>а</w:t>
      </w:r>
      <w:r w:rsidR="00A04106" w:rsidRPr="00F024A8">
        <w:rPr>
          <w:rFonts w:ascii="Times New Roman" w:eastAsiaTheme="minorEastAsia" w:hAnsi="Times New Roman" w:cs="Times New Roman"/>
          <w:sz w:val="28"/>
          <w:szCs w:val="26"/>
          <w:lang w:val="uz-Cyrl-UZ"/>
        </w:rPr>
        <w:t xml:space="preserve"> = </w:t>
      </w:r>
      <w:r w:rsidR="00A04106" w:rsidRPr="00F024A8">
        <w:rPr>
          <w:rFonts w:ascii="Times New Roman" w:eastAsiaTheme="minorEastAsia" w:hAnsi="Times New Roman" w:cs="Times New Roman"/>
          <w:sz w:val="28"/>
          <w:szCs w:val="26"/>
        </w:rPr>
        <w:t>(</w:t>
      </w:r>
      <w:r w:rsidR="00A04106" w:rsidRPr="00F024A8">
        <w:rPr>
          <w:rFonts w:ascii="Times New Roman" w:eastAsiaTheme="minorEastAsia" w:hAnsi="Times New Roman" w:cs="Times New Roman"/>
          <w:sz w:val="28"/>
          <w:szCs w:val="26"/>
          <w:lang w:val="uz-Cyrl-UZ"/>
        </w:rPr>
        <w:t>а</w:t>
      </w:r>
      <w:r w:rsidR="00A04106" w:rsidRPr="00F024A8">
        <w:rPr>
          <w:rFonts w:ascii="Times New Roman" w:eastAsiaTheme="minorEastAsia" w:hAnsi="Times New Roman" w:cs="Times New Roman"/>
          <w:sz w:val="28"/>
          <w:szCs w:val="26"/>
          <w:vertAlign w:val="subscript"/>
          <w:lang w:val="uz-Cyrl-UZ"/>
        </w:rPr>
        <w:t>1</w:t>
      </w:r>
      <w:r w:rsidR="00A04106" w:rsidRPr="00F024A8">
        <w:rPr>
          <w:rFonts w:ascii="Times New Roman" w:eastAsiaTheme="minorEastAsia" w:hAnsi="Times New Roman" w:cs="Times New Roman"/>
          <w:sz w:val="28"/>
          <w:szCs w:val="26"/>
          <w:lang w:val="uz-Cyrl-UZ"/>
        </w:rPr>
        <w:t>- а</w:t>
      </w:r>
      <w:r w:rsidR="00A04106" w:rsidRPr="00F024A8">
        <w:rPr>
          <w:rFonts w:ascii="Times New Roman" w:eastAsiaTheme="minorEastAsia" w:hAnsi="Times New Roman" w:cs="Times New Roman"/>
          <w:sz w:val="28"/>
          <w:szCs w:val="26"/>
          <w:vertAlign w:val="subscript"/>
          <w:lang w:val="uz-Cyrl-UZ"/>
        </w:rPr>
        <w:t>0</w:t>
      </w:r>
      <w:r w:rsidR="00A04106" w:rsidRPr="00F024A8">
        <w:rPr>
          <w:rFonts w:ascii="Times New Roman" w:eastAsiaTheme="minorEastAsia" w:hAnsi="Times New Roman" w:cs="Times New Roman"/>
          <w:sz w:val="28"/>
          <w:szCs w:val="26"/>
        </w:rPr>
        <w:t xml:space="preserve">) </w:t>
      </w:r>
      <w:r w:rsidR="00A04106" w:rsidRPr="00F024A8">
        <w:rPr>
          <w:rFonts w:ascii="Times New Roman" w:eastAsiaTheme="minorEastAsia" w:hAnsi="Times New Roman" w:cs="Times New Roman"/>
          <w:sz w:val="28"/>
          <w:szCs w:val="26"/>
          <w:lang w:val="uz-Cyrl-UZ"/>
        </w:rPr>
        <w:t>б</w:t>
      </w:r>
      <w:r w:rsidR="00A04106" w:rsidRPr="00F024A8">
        <w:rPr>
          <w:rFonts w:ascii="Times New Roman" w:eastAsiaTheme="minorEastAsia" w:hAnsi="Times New Roman" w:cs="Times New Roman"/>
          <w:sz w:val="28"/>
          <w:szCs w:val="26"/>
          <w:vertAlign w:val="subscript"/>
          <w:lang w:val="uz-Cyrl-UZ"/>
        </w:rPr>
        <w:t>1</w:t>
      </w:r>
      <w:r w:rsidR="00A04106" w:rsidRPr="00F024A8">
        <w:rPr>
          <w:rFonts w:ascii="Times New Roman" w:eastAsiaTheme="minorEastAsia" w:hAnsi="Times New Roman" w:cs="Times New Roman"/>
          <w:sz w:val="28"/>
          <w:szCs w:val="26"/>
          <w:lang w:val="uz-Cyrl-UZ"/>
        </w:rPr>
        <w:t xml:space="preserve"> в</w:t>
      </w:r>
      <w:r w:rsidR="00A04106" w:rsidRPr="00F024A8">
        <w:rPr>
          <w:rFonts w:ascii="Times New Roman" w:eastAsiaTheme="minorEastAsia" w:hAnsi="Times New Roman" w:cs="Times New Roman"/>
          <w:sz w:val="28"/>
          <w:szCs w:val="26"/>
          <w:vertAlign w:val="subscript"/>
          <w:lang w:val="uz-Cyrl-UZ"/>
        </w:rPr>
        <w:t>1</w:t>
      </w:r>
      <w:r w:rsidR="00A04106" w:rsidRPr="00F024A8">
        <w:rPr>
          <w:rFonts w:ascii="Times New Roman" w:eastAsiaTheme="minorEastAsia" w:hAnsi="Times New Roman" w:cs="Times New Roman"/>
          <w:sz w:val="28"/>
          <w:szCs w:val="26"/>
          <w:lang w:val="uz-Cyrl-UZ"/>
        </w:rPr>
        <w:t>.</w:t>
      </w:r>
    </w:p>
    <w:p w:rsidR="00A04106" w:rsidRPr="00F024A8" w:rsidRDefault="00A04106" w:rsidP="00B12C00">
      <w:pPr>
        <w:spacing w:after="0"/>
        <w:ind w:firstLine="567"/>
        <w:jc w:val="both"/>
        <w:rPr>
          <w:rFonts w:ascii="Times New Roman" w:hAnsi="Times New Roman" w:cs="Times New Roman"/>
          <w:sz w:val="28"/>
          <w:szCs w:val="26"/>
        </w:rPr>
      </w:pPr>
    </w:p>
    <w:p w:rsidR="00A04106" w:rsidRPr="00F024A8" w:rsidRDefault="00A04106" w:rsidP="00B12C00">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2. Қу</w:t>
      </w:r>
      <w:r w:rsidR="00A17456"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rPr>
        <w:t xml:space="preserve">идаги омиллар индексининг барчасини қуриш </w:t>
      </w:r>
      <w:r w:rsidRPr="00F024A8">
        <w:rPr>
          <w:rFonts w:ascii="Times New Roman" w:hAnsi="Times New Roman" w:cs="Times New Roman"/>
          <w:sz w:val="28"/>
          <w:szCs w:val="26"/>
        </w:rPr>
        <w:t>ж</w:t>
      </w:r>
      <w:r w:rsidR="00B12C00" w:rsidRPr="00F024A8">
        <w:rPr>
          <w:rFonts w:ascii="Times New Roman" w:hAnsi="Times New Roman" w:cs="Times New Roman"/>
          <w:sz w:val="28"/>
          <w:szCs w:val="26"/>
        </w:rPr>
        <w:t>араёнида аллақачон ўрганилган омилдан а</w:t>
      </w:r>
      <w:r w:rsidRPr="00F024A8">
        <w:rPr>
          <w:rFonts w:ascii="Times New Roman" w:hAnsi="Times New Roman" w:cs="Times New Roman"/>
          <w:sz w:val="28"/>
          <w:szCs w:val="26"/>
        </w:rPr>
        <w:t>ж</w:t>
      </w:r>
      <w:r w:rsidR="00B12C00" w:rsidRPr="00F024A8">
        <w:rPr>
          <w:rFonts w:ascii="Times New Roman" w:hAnsi="Times New Roman" w:cs="Times New Roman"/>
          <w:sz w:val="28"/>
          <w:szCs w:val="26"/>
        </w:rPr>
        <w:t>ратилган. Шунда</w:t>
      </w:r>
      <w:r w:rsidRPr="00F024A8">
        <w:rPr>
          <w:rFonts w:ascii="Times New Roman" w:hAnsi="Times New Roman" w:cs="Times New Roman"/>
          <w:sz w:val="28"/>
          <w:szCs w:val="26"/>
        </w:rPr>
        <w:t>й</w:t>
      </w:r>
      <w:r w:rsidR="00B12C00" w:rsidRPr="00F024A8">
        <w:rPr>
          <w:rFonts w:ascii="Times New Roman" w:hAnsi="Times New Roman" w:cs="Times New Roman"/>
          <w:sz w:val="28"/>
          <w:szCs w:val="26"/>
        </w:rPr>
        <w:t xml:space="preserve"> қилиб, </w:t>
      </w:r>
      <w:r w:rsidR="00B12C00" w:rsidRPr="00F024A8">
        <w:rPr>
          <w:rFonts w:ascii="Times New Roman" w:hAnsi="Times New Roman" w:cs="Times New Roman"/>
          <w:sz w:val="28"/>
          <w:szCs w:val="26"/>
          <w:u w:val="single"/>
        </w:rPr>
        <w:t>б</w:t>
      </w:r>
      <w:r w:rsidR="00B12C00" w:rsidRPr="00F024A8">
        <w:rPr>
          <w:rFonts w:ascii="Times New Roman" w:hAnsi="Times New Roman" w:cs="Times New Roman"/>
          <w:sz w:val="28"/>
          <w:szCs w:val="26"/>
        </w:rPr>
        <w:t xml:space="preserve"> омилининг индексини яратишда  қу</w:t>
      </w:r>
      <w:r w:rsidRPr="00F024A8">
        <w:rPr>
          <w:rFonts w:ascii="Times New Roman" w:hAnsi="Times New Roman" w:cs="Times New Roman"/>
          <w:sz w:val="28"/>
          <w:szCs w:val="26"/>
        </w:rPr>
        <w:t>й</w:t>
      </w:r>
      <w:r w:rsidR="00B12C00" w:rsidRPr="00F024A8">
        <w:rPr>
          <w:rFonts w:ascii="Times New Roman" w:hAnsi="Times New Roman" w:cs="Times New Roman"/>
          <w:sz w:val="28"/>
          <w:szCs w:val="26"/>
        </w:rPr>
        <w:t xml:space="preserve">идагиларга </w:t>
      </w:r>
      <w:r w:rsidRPr="00F024A8">
        <w:rPr>
          <w:rFonts w:ascii="Times New Roman" w:hAnsi="Times New Roman" w:cs="Times New Roman"/>
          <w:sz w:val="28"/>
          <w:szCs w:val="26"/>
        </w:rPr>
        <w:t>э</w:t>
      </w:r>
      <w:r w:rsidR="00B12C00" w:rsidRPr="00F024A8">
        <w:rPr>
          <w:rFonts w:ascii="Times New Roman" w:hAnsi="Times New Roman" w:cs="Times New Roman"/>
          <w:sz w:val="28"/>
          <w:szCs w:val="26"/>
        </w:rPr>
        <w:t>гамиз:</w:t>
      </w:r>
    </w:p>
    <w:p w:rsidR="00A04106" w:rsidRPr="00F024A8" w:rsidRDefault="00A04106" w:rsidP="00B12C00">
      <w:pPr>
        <w:spacing w:after="0"/>
        <w:ind w:firstLine="567"/>
        <w:jc w:val="both"/>
        <w:rPr>
          <w:rFonts w:ascii="Times New Roman" w:hAnsi="Times New Roman" w:cs="Times New Roman"/>
          <w:sz w:val="28"/>
          <w:szCs w:val="26"/>
        </w:rPr>
      </w:pPr>
    </w:p>
    <w:p w:rsidR="00A04106" w:rsidRPr="00F024A8" w:rsidRDefault="00C615D5" w:rsidP="00A04106">
      <w:pPr>
        <w:spacing w:after="0"/>
        <w:ind w:firstLine="567"/>
        <w:jc w:val="both"/>
        <w:rPr>
          <w:rFonts w:ascii="Times New Roman" w:hAnsi="Times New Roman" w:cs="Times New Roman"/>
          <w:sz w:val="28"/>
          <w:szCs w:val="26"/>
          <w:lang w:val="uz-Cyrl-UZ"/>
        </w:rPr>
      </w:pPr>
      <m:oMath>
        <m:sSub>
          <m:sSubPr>
            <m:ctrlPr>
              <w:rPr>
                <w:rFonts w:ascii="Cambria Math" w:hAnsi="Cambria Math" w:cs="Times New Roman"/>
                <w:i/>
                <w:sz w:val="28"/>
                <w:szCs w:val="26"/>
                <w:lang w:val="en-US"/>
              </w:rPr>
            </m:ctrlPr>
          </m:sSubPr>
          <m:e>
            <m:r>
              <w:rPr>
                <w:rFonts w:ascii="Cambria Math" w:hAnsi="Cambria Math" w:cs="Times New Roman"/>
                <w:sz w:val="28"/>
                <w:szCs w:val="26"/>
                <w:lang w:val="en-US"/>
              </w:rPr>
              <m:t>l</m:t>
            </m:r>
          </m:e>
          <m:sub>
            <m:r>
              <w:rPr>
                <w:rFonts w:ascii="Cambria Math" w:hAnsi="Cambria Math" w:cs="Times New Roman"/>
                <w:sz w:val="28"/>
                <w:szCs w:val="26"/>
              </w:rPr>
              <m:t>0</m:t>
            </m:r>
          </m:sub>
        </m:sSub>
        <m:r>
          <w:rPr>
            <w:rFonts w:ascii="Cambria Math" w:hAnsi="Cambria Math" w:cs="Times New Roman"/>
            <w:sz w:val="28"/>
            <w:szCs w:val="26"/>
          </w:rPr>
          <m:t>=</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b</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b</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0</m:t>
                </m:r>
              </m:sub>
            </m:sSub>
          </m:den>
        </m:f>
      </m:oMath>
      <w:r w:rsidR="00A04106" w:rsidRPr="00F024A8">
        <w:rPr>
          <w:rFonts w:ascii="Times New Roman" w:hAnsi="Times New Roman" w:cs="Times New Roman"/>
          <w:sz w:val="28"/>
          <w:szCs w:val="26"/>
        </w:rPr>
        <w:t xml:space="preserve">       </w:t>
      </w:r>
      <w:r w:rsidR="00A04106" w:rsidRPr="00F024A8">
        <w:rPr>
          <w:rFonts w:ascii="Times New Roman" w:hAnsi="Times New Roman" w:cs="Times New Roman"/>
          <w:sz w:val="28"/>
          <w:szCs w:val="26"/>
        </w:rPr>
        <w:sym w:font="Symbol" w:char="F044"/>
      </w:r>
      <w:r w:rsidR="00A04106" w:rsidRPr="00F024A8">
        <w:rPr>
          <w:rFonts w:ascii="Times New Roman" w:hAnsi="Times New Roman" w:cs="Times New Roman"/>
          <w:sz w:val="28"/>
          <w:szCs w:val="26"/>
          <w:lang w:val="uz-Cyrl-UZ"/>
        </w:rPr>
        <w:t xml:space="preserve"> </w:t>
      </w:r>
      <w:r w:rsidR="00A04106" w:rsidRPr="00F024A8">
        <w:rPr>
          <w:rFonts w:ascii="Times New Roman" w:hAnsi="Times New Roman" w:cs="Times New Roman"/>
          <w:sz w:val="28"/>
          <w:szCs w:val="26"/>
        </w:rPr>
        <w:t>б</w:t>
      </w:r>
      <w:r w:rsidR="00A04106" w:rsidRPr="00F024A8">
        <w:rPr>
          <w:rFonts w:ascii="Times New Roman" w:hAnsi="Times New Roman" w:cs="Times New Roman"/>
          <w:sz w:val="28"/>
          <w:szCs w:val="26"/>
          <w:lang w:val="uz-Cyrl-UZ"/>
        </w:rPr>
        <w:t>= а</w:t>
      </w:r>
      <w:r w:rsidR="00A04106" w:rsidRPr="00F024A8">
        <w:rPr>
          <w:rFonts w:ascii="Times New Roman" w:hAnsi="Times New Roman" w:cs="Times New Roman"/>
          <w:sz w:val="28"/>
          <w:szCs w:val="26"/>
          <w:vertAlign w:val="subscript"/>
          <w:lang w:val="uz-Cyrl-UZ"/>
        </w:rPr>
        <w:t>0</w:t>
      </w:r>
      <w:r w:rsidR="00A04106" w:rsidRPr="00F024A8">
        <w:rPr>
          <w:rFonts w:ascii="Times New Roman" w:hAnsi="Times New Roman" w:cs="Times New Roman"/>
          <w:sz w:val="28"/>
          <w:szCs w:val="26"/>
          <w:lang w:val="uz-Cyrl-UZ"/>
        </w:rPr>
        <w:t xml:space="preserve"> (б</w:t>
      </w:r>
      <w:r w:rsidR="00A04106" w:rsidRPr="00F024A8">
        <w:rPr>
          <w:rFonts w:ascii="Times New Roman" w:hAnsi="Times New Roman" w:cs="Times New Roman"/>
          <w:sz w:val="28"/>
          <w:szCs w:val="26"/>
          <w:vertAlign w:val="subscript"/>
          <w:lang w:val="uz-Cyrl-UZ"/>
        </w:rPr>
        <w:t>1</w:t>
      </w:r>
      <w:r w:rsidR="00A04106" w:rsidRPr="00F024A8">
        <w:rPr>
          <w:rFonts w:ascii="Times New Roman" w:hAnsi="Times New Roman" w:cs="Times New Roman"/>
          <w:sz w:val="28"/>
          <w:szCs w:val="26"/>
          <w:lang w:val="uz-Cyrl-UZ"/>
        </w:rPr>
        <w:t xml:space="preserve"> - б</w:t>
      </w:r>
      <w:r w:rsidR="00A04106" w:rsidRPr="00F024A8">
        <w:rPr>
          <w:rFonts w:ascii="Times New Roman" w:hAnsi="Times New Roman" w:cs="Times New Roman"/>
          <w:sz w:val="28"/>
          <w:szCs w:val="26"/>
          <w:vertAlign w:val="subscript"/>
          <w:lang w:val="uz-Cyrl-UZ"/>
        </w:rPr>
        <w:t xml:space="preserve">0 </w:t>
      </w:r>
      <w:r w:rsidR="00A04106" w:rsidRPr="00F024A8">
        <w:rPr>
          <w:rFonts w:ascii="Times New Roman" w:hAnsi="Times New Roman" w:cs="Times New Roman"/>
          <w:sz w:val="28"/>
          <w:szCs w:val="26"/>
          <w:lang w:val="uz-Cyrl-UZ"/>
        </w:rPr>
        <w:t>) в</w:t>
      </w:r>
      <w:r w:rsidR="00A04106" w:rsidRPr="00F024A8">
        <w:rPr>
          <w:rFonts w:ascii="Times New Roman" w:hAnsi="Times New Roman" w:cs="Times New Roman"/>
          <w:sz w:val="28"/>
          <w:szCs w:val="26"/>
          <w:vertAlign w:val="subscript"/>
          <w:lang w:val="uz-Cyrl-UZ"/>
        </w:rPr>
        <w:t>1</w:t>
      </w:r>
      <w:r w:rsidR="00A04106" w:rsidRPr="00F024A8">
        <w:rPr>
          <w:rFonts w:ascii="Times New Roman" w:hAnsi="Times New Roman" w:cs="Times New Roman"/>
          <w:sz w:val="28"/>
          <w:szCs w:val="26"/>
          <w:lang w:val="uz-Cyrl-UZ"/>
        </w:rPr>
        <w:t>.</w:t>
      </w:r>
    </w:p>
    <w:p w:rsidR="00A04106" w:rsidRPr="00F024A8" w:rsidRDefault="00A04106" w:rsidP="00B12C00">
      <w:pPr>
        <w:spacing w:after="0"/>
        <w:ind w:firstLine="567"/>
        <w:jc w:val="both"/>
        <w:rPr>
          <w:rFonts w:ascii="Times New Roman" w:hAnsi="Times New Roman" w:cs="Times New Roman"/>
          <w:sz w:val="28"/>
          <w:szCs w:val="26"/>
          <w:lang w:val="uz-Cyrl-UZ"/>
        </w:rPr>
      </w:pPr>
    </w:p>
    <w:p w:rsidR="00A04106" w:rsidRPr="00F024A8" w:rsidRDefault="00B12C00" w:rsidP="00B12C00">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3. </w:t>
      </w:r>
      <w:r w:rsidR="00A04106" w:rsidRPr="00F024A8">
        <w:rPr>
          <w:rFonts w:ascii="Times New Roman" w:hAnsi="Times New Roman" w:cs="Times New Roman"/>
          <w:sz w:val="28"/>
          <w:szCs w:val="26"/>
          <w:lang w:val="uz-Cyrl-UZ"/>
        </w:rPr>
        <w:t>Индексларнинг ўзаро алоқаси</w:t>
      </w:r>
    </w:p>
    <w:p w:rsidR="00864B37" w:rsidRPr="00F024A8" w:rsidRDefault="00864B37" w:rsidP="00864B37">
      <w:pPr>
        <w:spacing w:after="0"/>
        <w:ind w:firstLine="567"/>
        <w:jc w:val="center"/>
        <w:rPr>
          <w:rFonts w:ascii="Times New Roman" w:hAnsi="Times New Roman" w:cs="Times New Roman"/>
          <w:sz w:val="28"/>
          <w:szCs w:val="26"/>
          <w:lang w:val="uz-Cyrl-UZ"/>
        </w:rPr>
      </w:pPr>
      <w:r w:rsidRPr="00F024A8">
        <w:rPr>
          <w:rFonts w:ascii="Times New Roman" w:hAnsi="Times New Roman" w:cs="Times New Roman"/>
          <w:sz w:val="28"/>
          <w:szCs w:val="26"/>
          <w:lang w:val="uz-Cyrl-UZ"/>
        </w:rPr>
        <w:t>Iy = IaIбId</w:t>
      </w:r>
    </w:p>
    <w:p w:rsidR="00864B37" w:rsidRPr="00F024A8" w:rsidRDefault="00864B37" w:rsidP="00864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Факторларнинг таьсирини ҳ</w:t>
      </w:r>
      <w:r w:rsidR="00B12C00" w:rsidRPr="00F024A8">
        <w:rPr>
          <w:rFonts w:ascii="Times New Roman" w:hAnsi="Times New Roman" w:cs="Times New Roman"/>
          <w:sz w:val="28"/>
          <w:szCs w:val="26"/>
          <w:lang w:val="uz-Cyrl-UZ"/>
        </w:rPr>
        <w:t xml:space="preserve">исобга олган </w:t>
      </w:r>
      <w:r w:rsidRPr="00F024A8">
        <w:rPr>
          <w:rFonts w:ascii="Times New Roman" w:hAnsi="Times New Roman" w:cs="Times New Roman"/>
          <w:sz w:val="28"/>
          <w:szCs w:val="26"/>
          <w:lang w:val="uz-Cyrl-UZ"/>
        </w:rPr>
        <w:t>ҳ</w:t>
      </w:r>
      <w:r w:rsidR="00B12C00" w:rsidRPr="00F024A8">
        <w:rPr>
          <w:rFonts w:ascii="Times New Roman" w:hAnsi="Times New Roman" w:cs="Times New Roman"/>
          <w:sz w:val="28"/>
          <w:szCs w:val="26"/>
          <w:lang w:val="uz-Cyrl-UZ"/>
        </w:rPr>
        <w:t>олда самарали индексдаги умуми</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lang w:val="uz-Cyrl-UZ"/>
        </w:rPr>
        <w:t xml:space="preserve"> ўзгариш:</w:t>
      </w:r>
    </w:p>
    <w:p w:rsidR="00864B37" w:rsidRPr="00F024A8" w:rsidRDefault="00B12C00" w:rsidP="00864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sym w:font="Symbol" w:char="F044"/>
      </w:r>
      <w:r w:rsidRPr="00F024A8">
        <w:rPr>
          <w:rFonts w:ascii="Times New Roman" w:hAnsi="Times New Roman" w:cs="Times New Roman"/>
          <w:sz w:val="28"/>
          <w:szCs w:val="26"/>
          <w:lang w:val="uz-Cyrl-UZ"/>
        </w:rPr>
        <w:t>у =</w:t>
      </w:r>
      <w:r w:rsidR="00864B37" w:rsidRPr="00F024A8">
        <w:rPr>
          <w:rFonts w:ascii="Times New Roman" w:hAnsi="Times New Roman" w:cs="Times New Roman"/>
          <w:sz w:val="28"/>
          <w:szCs w:val="26"/>
        </w:rPr>
        <w:sym w:font="Symbol" w:char="F044"/>
      </w:r>
      <w:r w:rsidRPr="00F024A8">
        <w:rPr>
          <w:rFonts w:ascii="Times New Roman" w:hAnsi="Times New Roman" w:cs="Times New Roman"/>
          <w:sz w:val="28"/>
          <w:szCs w:val="26"/>
          <w:lang w:val="uz-Cyrl-UZ"/>
        </w:rPr>
        <w:t xml:space="preserve"> а + </w:t>
      </w:r>
      <w:r w:rsidRPr="00F024A8">
        <w:rPr>
          <w:rFonts w:ascii="Times New Roman" w:hAnsi="Times New Roman" w:cs="Times New Roman"/>
          <w:sz w:val="28"/>
          <w:szCs w:val="26"/>
        </w:rPr>
        <w:sym w:font="Symbol" w:char="F044"/>
      </w:r>
      <w:r w:rsidR="00864B37" w:rsidRPr="00F024A8">
        <w:rPr>
          <w:rFonts w:ascii="Times New Roman" w:hAnsi="Times New Roman" w:cs="Times New Roman"/>
          <w:sz w:val="28"/>
          <w:szCs w:val="26"/>
          <w:lang w:val="uz-Cyrl-UZ"/>
        </w:rPr>
        <w:t>b</w:t>
      </w:r>
      <w:r w:rsidRPr="00F024A8">
        <w:rPr>
          <w:rFonts w:ascii="Times New Roman" w:hAnsi="Times New Roman" w:cs="Times New Roman"/>
          <w:sz w:val="28"/>
          <w:szCs w:val="26"/>
          <w:lang w:val="uz-Cyrl-UZ"/>
        </w:rPr>
        <w:t xml:space="preserve"> + </w:t>
      </w:r>
      <w:r w:rsidRPr="00F024A8">
        <w:rPr>
          <w:rFonts w:ascii="Times New Roman" w:hAnsi="Times New Roman" w:cs="Times New Roman"/>
          <w:sz w:val="28"/>
          <w:szCs w:val="26"/>
        </w:rPr>
        <w:sym w:font="Symbol" w:char="F044"/>
      </w:r>
      <w:r w:rsidR="00864B37" w:rsidRPr="00F024A8">
        <w:rPr>
          <w:rFonts w:ascii="Times New Roman" w:hAnsi="Times New Roman" w:cs="Times New Roman"/>
          <w:sz w:val="28"/>
          <w:szCs w:val="26"/>
          <w:lang w:val="uz-Cyrl-UZ"/>
        </w:rPr>
        <w:t>d</w:t>
      </w:r>
      <w:r w:rsidRPr="00F024A8">
        <w:rPr>
          <w:rFonts w:ascii="Times New Roman" w:hAnsi="Times New Roman" w:cs="Times New Roman"/>
          <w:sz w:val="28"/>
          <w:szCs w:val="26"/>
          <w:lang w:val="uz-Cyrl-UZ"/>
        </w:rPr>
        <w:t>.</w:t>
      </w:r>
    </w:p>
    <w:p w:rsidR="00864B37" w:rsidRPr="00F024A8" w:rsidRDefault="00864B37" w:rsidP="00864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Бир-бирига боғ</w:t>
      </w:r>
      <w:r w:rsidR="00B12C00" w:rsidRPr="00F024A8">
        <w:rPr>
          <w:rFonts w:ascii="Times New Roman" w:hAnsi="Times New Roman" w:cs="Times New Roman"/>
          <w:sz w:val="28"/>
          <w:szCs w:val="26"/>
          <w:lang w:val="uz-Cyrl-UZ"/>
        </w:rPr>
        <w:t>ланган омил индекслари назарияси индекс услубидаги маxсус адабиётда батафсилроқ тавсифланади.</w:t>
      </w:r>
    </w:p>
    <w:p w:rsidR="00864B37" w:rsidRPr="00F024A8" w:rsidRDefault="00864B37" w:rsidP="00864B37">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Моделга </w:t>
      </w:r>
      <w:r w:rsidR="00B12C00" w:rsidRPr="00F024A8">
        <w:rPr>
          <w:rFonts w:ascii="Times New Roman" w:hAnsi="Times New Roman" w:cs="Times New Roman"/>
          <w:sz w:val="28"/>
          <w:szCs w:val="26"/>
          <w:lang w:val="uz-Cyrl-UZ"/>
        </w:rPr>
        <w:t>қа</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lang w:val="uz-Cyrl-UZ"/>
        </w:rPr>
        <w:t>та</w:t>
      </w:r>
      <w:r w:rsidRPr="00F024A8">
        <w:rPr>
          <w:rFonts w:ascii="Times New Roman" w:hAnsi="Times New Roman" w:cs="Times New Roman"/>
          <w:sz w:val="28"/>
          <w:szCs w:val="26"/>
          <w:lang w:val="uz-Cyrl-UZ"/>
        </w:rPr>
        <w:t>миз</w:t>
      </w:r>
      <w:r w:rsidR="00B12C00" w:rsidRPr="00F024A8">
        <w:rPr>
          <w:rFonts w:ascii="Times New Roman" w:hAnsi="Times New Roman" w:cs="Times New Roman"/>
          <w:sz w:val="28"/>
          <w:szCs w:val="26"/>
          <w:lang w:val="uz-Cyrl-UZ"/>
        </w:rPr>
        <w:t xml:space="preserve"> (1</w:t>
      </w:r>
      <w:r w:rsidRPr="00F024A8">
        <w:rPr>
          <w:rFonts w:ascii="Times New Roman" w:hAnsi="Times New Roman" w:cs="Times New Roman"/>
          <w:sz w:val="28"/>
          <w:szCs w:val="26"/>
          <w:lang w:val="uz-Cyrl-UZ"/>
        </w:rPr>
        <w:t>1</w:t>
      </w:r>
      <w:r w:rsidR="00B12C00" w:rsidRPr="00F024A8">
        <w:rPr>
          <w:rFonts w:ascii="Times New Roman" w:hAnsi="Times New Roman" w:cs="Times New Roman"/>
          <w:sz w:val="28"/>
          <w:szCs w:val="26"/>
          <w:lang w:val="uz-Cyrl-UZ"/>
        </w:rPr>
        <w:t>.1</w:t>
      </w:r>
      <w:r w:rsidRPr="00F024A8">
        <w:rPr>
          <w:rFonts w:ascii="Times New Roman" w:hAnsi="Times New Roman" w:cs="Times New Roman"/>
          <w:sz w:val="28"/>
          <w:szCs w:val="26"/>
          <w:lang w:val="uz-Cyrl-UZ"/>
        </w:rPr>
        <w:t>3</w:t>
      </w:r>
      <w:r w:rsidR="00B12C00"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lang w:val="uz-Cyrl-UZ"/>
        </w:rPr>
        <w:t>Ҳисоб-китоблар</w:t>
      </w:r>
      <w:r w:rsidR="00B12C00" w:rsidRPr="00F024A8">
        <w:rPr>
          <w:rFonts w:ascii="Times New Roman" w:hAnsi="Times New Roman" w:cs="Times New Roman"/>
          <w:sz w:val="28"/>
          <w:szCs w:val="26"/>
          <w:lang w:val="uz-Cyrl-UZ"/>
        </w:rPr>
        <w:t xml:space="preserve"> учун дастлабки маьлумотлар</w:t>
      </w:r>
      <w:r w:rsidRPr="00F024A8">
        <w:rPr>
          <w:rFonts w:ascii="Times New Roman" w:hAnsi="Times New Roman" w:cs="Times New Roman"/>
          <w:sz w:val="28"/>
          <w:szCs w:val="26"/>
          <w:lang w:val="uz-Cyrl-UZ"/>
        </w:rPr>
        <w:t xml:space="preserve"> 11.3. жадвалда </w:t>
      </w:r>
      <w:r w:rsidR="00B12C00" w:rsidRPr="00F024A8">
        <w:rPr>
          <w:rFonts w:ascii="Times New Roman" w:hAnsi="Times New Roman" w:cs="Times New Roman"/>
          <w:sz w:val="28"/>
          <w:szCs w:val="26"/>
          <w:lang w:val="uz-Cyrl-UZ"/>
        </w:rPr>
        <w:t>келтирилган.</w:t>
      </w:r>
    </w:p>
    <w:p w:rsidR="00864B37" w:rsidRPr="00F024A8" w:rsidRDefault="00864B37" w:rsidP="00864B37">
      <w:pPr>
        <w:spacing w:after="0"/>
        <w:ind w:firstLine="567"/>
        <w:jc w:val="both"/>
        <w:rPr>
          <w:rFonts w:ascii="Times New Roman" w:hAnsi="Times New Roman" w:cs="Times New Roman"/>
          <w:sz w:val="28"/>
          <w:szCs w:val="26"/>
          <w:lang w:val="uz-Cyrl-UZ"/>
        </w:rPr>
      </w:pPr>
    </w:p>
    <w:tbl>
      <w:tblPr>
        <w:tblStyle w:val="a4"/>
        <w:tblW w:w="8784" w:type="dxa"/>
        <w:tblLook w:val="04A0" w:firstRow="1" w:lastRow="0" w:firstColumn="1" w:lastColumn="0" w:noHBand="0" w:noVBand="1"/>
      </w:tblPr>
      <w:tblGrid>
        <w:gridCol w:w="846"/>
        <w:gridCol w:w="5103"/>
        <w:gridCol w:w="1418"/>
        <w:gridCol w:w="1417"/>
      </w:tblGrid>
      <w:tr w:rsidR="00864B37" w:rsidRPr="00F024A8" w:rsidTr="00FC298A">
        <w:tc>
          <w:tcPr>
            <w:tcW w:w="846" w:type="dxa"/>
          </w:tcPr>
          <w:p w:rsidR="00864B37" w:rsidRPr="00F024A8" w:rsidRDefault="00864B37" w:rsidP="00864B37">
            <w:pPr>
              <w:jc w:val="center"/>
              <w:rPr>
                <w:rFonts w:ascii="Times New Roman" w:hAnsi="Times New Roman" w:cs="Times New Roman"/>
                <w:sz w:val="24"/>
                <w:lang w:val="uz-Cyrl-UZ"/>
              </w:rPr>
            </w:pPr>
          </w:p>
        </w:tc>
        <w:tc>
          <w:tcPr>
            <w:tcW w:w="5103" w:type="dxa"/>
          </w:tcPr>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Кўрсаткичлар</w:t>
            </w:r>
          </w:p>
        </w:tc>
        <w:tc>
          <w:tcPr>
            <w:tcW w:w="1418" w:type="dxa"/>
          </w:tcPr>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Базавий</w:t>
            </w:r>
          </w:p>
        </w:tc>
        <w:tc>
          <w:tcPr>
            <w:tcW w:w="1417" w:type="dxa"/>
          </w:tcPr>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Жорий</w:t>
            </w:r>
          </w:p>
        </w:tc>
      </w:tr>
      <w:tr w:rsidR="00864B37" w:rsidRPr="00F024A8" w:rsidTr="00FC298A">
        <w:tc>
          <w:tcPr>
            <w:tcW w:w="846" w:type="dxa"/>
          </w:tcPr>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1 </w:t>
            </w: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2</w:t>
            </w: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3</w:t>
            </w: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4</w:t>
            </w:r>
          </w:p>
        </w:tc>
        <w:tc>
          <w:tcPr>
            <w:tcW w:w="5103" w:type="dxa"/>
          </w:tcPr>
          <w:p w:rsidR="00864B37" w:rsidRPr="00F024A8" w:rsidRDefault="00864B37" w:rsidP="00864B37">
            <w:pPr>
              <w:jc w:val="both"/>
              <w:rPr>
                <w:rFonts w:ascii="Times New Roman" w:hAnsi="Times New Roman" w:cs="Times New Roman"/>
                <w:sz w:val="24"/>
                <w:lang w:val="uz-Cyrl-UZ"/>
              </w:rPr>
            </w:pPr>
            <w:r w:rsidRPr="00F024A8">
              <w:rPr>
                <w:rFonts w:ascii="Times New Roman" w:hAnsi="Times New Roman" w:cs="Times New Roman"/>
                <w:sz w:val="24"/>
                <w:lang w:val="uz-Cyrl-UZ"/>
              </w:rPr>
              <w:t>Сотувлар бўйича тушумлар (ҚҚС ва акциз солиғи бундан мустасно)</w:t>
            </w:r>
          </w:p>
          <w:p w:rsidR="00864B37" w:rsidRPr="00F024A8" w:rsidRDefault="00864B37" w:rsidP="00864B37">
            <w:pPr>
              <w:jc w:val="both"/>
              <w:rPr>
                <w:rFonts w:ascii="Times New Roman" w:hAnsi="Times New Roman" w:cs="Times New Roman"/>
                <w:sz w:val="24"/>
                <w:lang w:val="uz-Cyrl-UZ"/>
              </w:rPr>
            </w:pPr>
          </w:p>
          <w:p w:rsidR="00864B37" w:rsidRPr="00F024A8" w:rsidRDefault="00864B37" w:rsidP="00864B37">
            <w:pPr>
              <w:jc w:val="both"/>
              <w:rPr>
                <w:rFonts w:ascii="Times New Roman" w:hAnsi="Times New Roman" w:cs="Times New Roman"/>
                <w:sz w:val="24"/>
                <w:lang w:val="uz-Cyrl-UZ"/>
              </w:rPr>
            </w:pPr>
            <w:r w:rsidRPr="00F024A8">
              <w:rPr>
                <w:rFonts w:ascii="Times New Roman" w:hAnsi="Times New Roman" w:cs="Times New Roman"/>
                <w:sz w:val="24"/>
                <w:lang w:val="uz-Cyrl-UZ"/>
              </w:rPr>
              <w:t xml:space="preserve">Aсосий воситаларнинг ўртача йиллик қиймати </w:t>
            </w:r>
          </w:p>
          <w:p w:rsidR="00864B37" w:rsidRPr="00F024A8" w:rsidRDefault="00864B37" w:rsidP="00864B37">
            <w:pPr>
              <w:jc w:val="both"/>
              <w:rPr>
                <w:rFonts w:ascii="Times New Roman" w:hAnsi="Times New Roman" w:cs="Times New Roman"/>
                <w:sz w:val="24"/>
                <w:lang w:val="uz-Cyrl-UZ"/>
              </w:rPr>
            </w:pPr>
          </w:p>
          <w:p w:rsidR="00864B37" w:rsidRPr="00F024A8" w:rsidRDefault="00864B37" w:rsidP="00864B37">
            <w:pPr>
              <w:jc w:val="both"/>
              <w:rPr>
                <w:rFonts w:ascii="Times New Roman" w:hAnsi="Times New Roman" w:cs="Times New Roman"/>
                <w:sz w:val="24"/>
                <w:lang w:val="uz-Cyrl-UZ"/>
              </w:rPr>
            </w:pPr>
            <w:r w:rsidRPr="00F024A8">
              <w:rPr>
                <w:rFonts w:ascii="Times New Roman" w:hAnsi="Times New Roman" w:cs="Times New Roman"/>
                <w:sz w:val="24"/>
                <w:lang w:val="uz-Cyrl-UZ"/>
              </w:rPr>
              <w:t>Номоддий активлар</w:t>
            </w:r>
            <w:r w:rsidR="005C2C45" w:rsidRPr="00F024A8">
              <w:rPr>
                <w:rFonts w:ascii="Times New Roman" w:hAnsi="Times New Roman" w:cs="Times New Roman"/>
                <w:sz w:val="24"/>
                <w:lang w:val="uz-Cyrl-UZ"/>
              </w:rPr>
              <w:t>нинг</w:t>
            </w:r>
            <w:r w:rsidRPr="00F024A8">
              <w:rPr>
                <w:rFonts w:ascii="Times New Roman" w:hAnsi="Times New Roman" w:cs="Times New Roman"/>
                <w:sz w:val="24"/>
                <w:lang w:val="uz-Cyrl-UZ"/>
              </w:rPr>
              <w:t xml:space="preserve"> ўртача </w:t>
            </w:r>
            <w:r w:rsidR="005C2C45" w:rsidRPr="00F024A8">
              <w:rPr>
                <w:rFonts w:ascii="Times New Roman" w:hAnsi="Times New Roman" w:cs="Times New Roman"/>
                <w:sz w:val="24"/>
                <w:lang w:val="uz-Cyrl-UZ"/>
              </w:rPr>
              <w:t>й</w:t>
            </w:r>
            <w:r w:rsidRPr="00F024A8">
              <w:rPr>
                <w:rFonts w:ascii="Times New Roman" w:hAnsi="Times New Roman" w:cs="Times New Roman"/>
                <w:sz w:val="24"/>
                <w:lang w:val="uz-Cyrl-UZ"/>
              </w:rPr>
              <w:t>иллик қи</w:t>
            </w:r>
            <w:r w:rsidR="005C2C45" w:rsidRPr="00F024A8">
              <w:rPr>
                <w:rFonts w:ascii="Times New Roman" w:hAnsi="Times New Roman" w:cs="Times New Roman"/>
                <w:sz w:val="24"/>
                <w:lang w:val="uz-Cyrl-UZ"/>
              </w:rPr>
              <w:t>й</w:t>
            </w:r>
            <w:r w:rsidRPr="00F024A8">
              <w:rPr>
                <w:rFonts w:ascii="Times New Roman" w:hAnsi="Times New Roman" w:cs="Times New Roman"/>
                <w:sz w:val="24"/>
                <w:lang w:val="uz-Cyrl-UZ"/>
              </w:rPr>
              <w:t xml:space="preserve">мати </w:t>
            </w:r>
          </w:p>
          <w:p w:rsidR="00864B37" w:rsidRPr="00F024A8" w:rsidRDefault="00864B37" w:rsidP="00864B37">
            <w:pPr>
              <w:jc w:val="both"/>
              <w:rPr>
                <w:rFonts w:ascii="Times New Roman" w:hAnsi="Times New Roman" w:cs="Times New Roman"/>
                <w:sz w:val="24"/>
                <w:lang w:val="uz-Cyrl-UZ"/>
              </w:rPr>
            </w:pPr>
          </w:p>
          <w:p w:rsidR="00864B37" w:rsidRPr="00F024A8" w:rsidRDefault="005C2C45" w:rsidP="005C2C45">
            <w:pPr>
              <w:jc w:val="both"/>
              <w:rPr>
                <w:rFonts w:ascii="Times New Roman" w:hAnsi="Times New Roman" w:cs="Times New Roman"/>
                <w:sz w:val="24"/>
                <w:lang w:val="uz-Cyrl-UZ"/>
              </w:rPr>
            </w:pPr>
            <w:r w:rsidRPr="00F024A8">
              <w:rPr>
                <w:rFonts w:ascii="Times New Roman" w:hAnsi="Times New Roman" w:cs="Times New Roman"/>
                <w:sz w:val="24"/>
                <w:lang w:val="uz-Cyrl-UZ"/>
              </w:rPr>
              <w:t>С</w:t>
            </w:r>
            <w:r w:rsidR="00864B37" w:rsidRPr="00F024A8">
              <w:rPr>
                <w:rFonts w:ascii="Times New Roman" w:hAnsi="Times New Roman" w:cs="Times New Roman"/>
                <w:sz w:val="24"/>
                <w:lang w:val="uz-Cyrl-UZ"/>
              </w:rPr>
              <w:t>оф фо</w:t>
            </w:r>
            <w:r w:rsidRPr="00F024A8">
              <w:rPr>
                <w:rFonts w:ascii="Times New Roman" w:hAnsi="Times New Roman" w:cs="Times New Roman"/>
                <w:sz w:val="24"/>
                <w:lang w:val="uz-Cyrl-UZ"/>
              </w:rPr>
              <w:t>й</w:t>
            </w:r>
            <w:r w:rsidR="00864B37" w:rsidRPr="00F024A8">
              <w:rPr>
                <w:rFonts w:ascii="Times New Roman" w:hAnsi="Times New Roman" w:cs="Times New Roman"/>
                <w:sz w:val="24"/>
                <w:lang w:val="uz-Cyrl-UZ"/>
              </w:rPr>
              <w:t>да</w:t>
            </w:r>
          </w:p>
        </w:tc>
        <w:tc>
          <w:tcPr>
            <w:tcW w:w="1418" w:type="dxa"/>
          </w:tcPr>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16 365</w:t>
            </w: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25 000 </w:t>
            </w: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8 000 </w:t>
            </w: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10 200</w:t>
            </w:r>
          </w:p>
        </w:tc>
        <w:tc>
          <w:tcPr>
            <w:tcW w:w="1417" w:type="dxa"/>
          </w:tcPr>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18 548</w:t>
            </w:r>
            <w:r w:rsidRPr="00F024A8">
              <w:rPr>
                <w:rFonts w:ascii="Times New Roman" w:hAnsi="Times New Roman" w:cs="Times New Roman"/>
                <w:sz w:val="24"/>
                <w:lang w:val="uz-Cyrl-UZ"/>
              </w:rPr>
              <w:br/>
            </w:r>
          </w:p>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 xml:space="preserve">26 000 </w:t>
            </w: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p>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8 200</w:t>
            </w:r>
            <w:r w:rsidRPr="00F024A8">
              <w:rPr>
                <w:rFonts w:ascii="Times New Roman" w:hAnsi="Times New Roman" w:cs="Times New Roman"/>
                <w:sz w:val="24"/>
                <w:lang w:val="uz-Cyrl-UZ"/>
              </w:rPr>
              <w:br/>
            </w:r>
          </w:p>
          <w:p w:rsidR="00864B37" w:rsidRPr="00F024A8" w:rsidRDefault="00864B37" w:rsidP="00864B37">
            <w:pPr>
              <w:jc w:val="center"/>
              <w:rPr>
                <w:rFonts w:ascii="Times New Roman" w:hAnsi="Times New Roman" w:cs="Times New Roman"/>
                <w:sz w:val="24"/>
                <w:lang w:val="uz-Cyrl-UZ"/>
              </w:rPr>
            </w:pPr>
            <w:r w:rsidRPr="00F024A8">
              <w:rPr>
                <w:rFonts w:ascii="Times New Roman" w:hAnsi="Times New Roman" w:cs="Times New Roman"/>
                <w:sz w:val="24"/>
                <w:lang w:val="uz-Cyrl-UZ"/>
              </w:rPr>
              <w:t>11877</w:t>
            </w:r>
            <w:r w:rsidRPr="00F024A8">
              <w:rPr>
                <w:rFonts w:ascii="Times New Roman" w:hAnsi="Times New Roman" w:cs="Times New Roman"/>
                <w:sz w:val="24"/>
                <w:lang w:val="uz-Cyrl-UZ"/>
              </w:rPr>
              <w:br/>
            </w:r>
          </w:p>
        </w:tc>
      </w:tr>
    </w:tbl>
    <w:p w:rsidR="00FC298A" w:rsidRPr="00F024A8" w:rsidRDefault="00B12C00" w:rsidP="00FC298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br/>
      </w:r>
      <w:r w:rsidRPr="00F024A8">
        <w:rPr>
          <w:rFonts w:ascii="Times New Roman" w:hAnsi="Times New Roman" w:cs="Times New Roman"/>
          <w:sz w:val="28"/>
          <w:szCs w:val="26"/>
          <w:lang w:val="uz-Cyrl-UZ"/>
        </w:rPr>
        <w:br/>
      </w:r>
      <w:r w:rsidR="00FC298A" w:rsidRPr="00F024A8">
        <w:rPr>
          <w:rFonts w:ascii="Times New Roman" w:hAnsi="Times New Roman" w:cs="Times New Roman"/>
          <w:sz w:val="28"/>
          <w:szCs w:val="26"/>
          <w:lang w:val="uz-Cyrl-UZ"/>
        </w:rPr>
        <w:t>12.3.Ж</w:t>
      </w:r>
      <w:r w:rsidRPr="00F024A8">
        <w:rPr>
          <w:rFonts w:ascii="Times New Roman" w:hAnsi="Times New Roman" w:cs="Times New Roman"/>
          <w:sz w:val="28"/>
          <w:szCs w:val="26"/>
          <w:lang w:val="uz-Cyrl-UZ"/>
        </w:rPr>
        <w:t>адвалга кўра  Ма</w:t>
      </w:r>
      <w:r w:rsidR="00FC298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сулотнинг рентабеллиги, асоси</w:t>
      </w:r>
      <w:r w:rsidR="00FC298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воситаларни ва модди</w:t>
      </w:r>
      <w:r w:rsidR="00FC298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 бўлмаган нарсаларни қўллаш кўрсаткичларини </w:t>
      </w:r>
      <w:r w:rsidR="00FC298A"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исобла</w:t>
      </w:r>
      <w:r w:rsidR="00FC298A"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миз.</w:t>
      </w:r>
    </w:p>
    <w:p w:rsidR="0054159E" w:rsidRPr="00F024A8" w:rsidRDefault="00FC298A" w:rsidP="00FC298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w:t>
      </w:r>
      <w:r w:rsidR="00B12C00" w:rsidRPr="00F024A8">
        <w:rPr>
          <w:rFonts w:ascii="Times New Roman" w:hAnsi="Times New Roman" w:cs="Times New Roman"/>
          <w:sz w:val="28"/>
          <w:szCs w:val="26"/>
          <w:lang w:val="uz-Cyrl-UZ"/>
        </w:rPr>
        <w:t>оф фо</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lang w:val="uz-Cyrl-UZ"/>
        </w:rPr>
        <w:t>да индекси (самарали кўрсаткич):</w:t>
      </w:r>
    </w:p>
    <w:p w:rsidR="00FC298A" w:rsidRPr="00F024A8" w:rsidRDefault="00B12C00" w:rsidP="00FC298A">
      <w:pPr>
        <w:spacing w:after="0"/>
        <w:ind w:firstLine="567"/>
        <w:jc w:val="both"/>
        <w:rPr>
          <w:rFonts w:ascii="Times New Roman" w:hAnsi="Times New Roman" w:cs="Times New Roman"/>
          <w:sz w:val="28"/>
          <w:szCs w:val="26"/>
          <w:lang w:val="en-US"/>
        </w:rPr>
      </w:pPr>
      <w:r w:rsidRPr="00F024A8">
        <w:rPr>
          <w:rFonts w:ascii="Times New Roman" w:hAnsi="Times New Roman" w:cs="Times New Roman"/>
          <w:sz w:val="28"/>
          <w:szCs w:val="26"/>
          <w:lang w:val="uz-Cyrl-UZ"/>
        </w:rPr>
        <w:t> </w:t>
      </w:r>
      <w:r w:rsidR="00FC298A" w:rsidRPr="00F024A8">
        <w:rPr>
          <w:rFonts w:ascii="Times New Roman" w:hAnsi="Times New Roman" w:cs="Times New Roman"/>
          <w:sz w:val="28"/>
          <w:szCs w:val="26"/>
          <w:lang w:val="en-US"/>
        </w:rPr>
        <w:t>In</w:t>
      </w:r>
      <m:oMath>
        <m:r>
          <w:rPr>
            <w:rFonts w:ascii="Cambria Math" w:hAnsi="Cambria Math" w:cs="Times New Roman"/>
            <w:sz w:val="28"/>
            <w:szCs w:val="26"/>
            <w:lang w:val="en-US"/>
          </w:rPr>
          <m:t>=</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b</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0</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g</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g</m:t>
                </m:r>
              </m:e>
              <m:sub>
                <m:r>
                  <w:rPr>
                    <w:rFonts w:ascii="Cambria Math" w:hAnsi="Cambria Math" w:cs="Times New Roman"/>
                    <w:sz w:val="28"/>
                    <w:szCs w:val="26"/>
                    <w:lang w:val="uz-Cyrl-UZ"/>
                  </w:rPr>
                  <m:t>0</m:t>
                </m:r>
              </m:sub>
            </m:sSub>
          </m:den>
        </m:f>
      </m:oMath>
      <w:r w:rsidR="00FC298A" w:rsidRPr="00F024A8">
        <w:rPr>
          <w:rFonts w:ascii="Times New Roman" w:hAnsi="Times New Roman" w:cs="Times New Roman"/>
          <w:sz w:val="28"/>
          <w:szCs w:val="26"/>
          <w:lang w:val="en-US"/>
        </w:rPr>
        <w:t xml:space="preserve">  =1,165 </w:t>
      </w:r>
      <w:r w:rsidR="00FC298A" w:rsidRPr="00F024A8">
        <w:rPr>
          <w:rFonts w:ascii="Times New Roman" w:hAnsi="Times New Roman" w:cs="Times New Roman"/>
          <w:sz w:val="28"/>
          <w:szCs w:val="26"/>
          <w:lang w:val="uz-Cyrl-UZ"/>
        </w:rPr>
        <w:t>ё</w:t>
      </w:r>
      <w:r w:rsidRPr="00F024A8">
        <w:rPr>
          <w:rFonts w:ascii="Times New Roman" w:hAnsi="Times New Roman" w:cs="Times New Roman"/>
          <w:sz w:val="28"/>
          <w:szCs w:val="26"/>
          <w:lang w:val="uz-Cyrl-UZ"/>
        </w:rPr>
        <w:t>ки + 16,5%</w:t>
      </w:r>
    </w:p>
    <w:p w:rsidR="00FC298A" w:rsidRPr="00F024A8" w:rsidRDefault="00FC298A" w:rsidP="00FC298A">
      <w:pPr>
        <w:spacing w:after="0"/>
        <w:ind w:firstLine="567"/>
        <w:jc w:val="both"/>
        <w:rPr>
          <w:rFonts w:ascii="Times New Roman" w:hAnsi="Times New Roman" w:cs="Times New Roman"/>
          <w:sz w:val="28"/>
          <w:szCs w:val="26"/>
          <w:lang w:val="en-US"/>
        </w:rPr>
      </w:pPr>
    </w:p>
    <w:p w:rsidR="00FC298A" w:rsidRPr="00F024A8" w:rsidRDefault="00B12C00"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ва мутлақ ўзгариш:</w:t>
      </w:r>
      <w:r w:rsidR="00FC298A" w:rsidRPr="00F024A8">
        <w:rPr>
          <w:rFonts w:ascii="Times New Roman" w:hAnsi="Times New Roman" w:cs="Times New Roman"/>
          <w:sz w:val="28"/>
          <w:szCs w:val="26"/>
        </w:rPr>
        <w:t xml:space="preserve"> </w:t>
      </w:r>
    </w:p>
    <w:p w:rsidR="00FC298A" w:rsidRPr="00F024A8" w:rsidRDefault="00FC298A"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sym w:font="Symbol" w:char="F044"/>
      </w:r>
      <w:r w:rsidR="00B12C00" w:rsidRPr="00F024A8">
        <w:rPr>
          <w:rFonts w:ascii="Times New Roman" w:hAnsi="Times New Roman" w:cs="Times New Roman"/>
          <w:sz w:val="28"/>
          <w:szCs w:val="26"/>
          <w:lang w:val="uz-Cyrl-UZ"/>
        </w:rPr>
        <w:t xml:space="preserve">П = +1 677 млн. </w:t>
      </w:r>
      <w:r w:rsidRPr="00F024A8">
        <w:rPr>
          <w:rFonts w:ascii="Times New Roman" w:hAnsi="Times New Roman" w:cs="Times New Roman"/>
          <w:sz w:val="28"/>
          <w:szCs w:val="26"/>
          <w:lang w:val="uz-Cyrl-UZ"/>
        </w:rPr>
        <w:t>р</w:t>
      </w:r>
      <w:r w:rsidR="00B12C00" w:rsidRPr="00F024A8">
        <w:rPr>
          <w:rFonts w:ascii="Times New Roman" w:hAnsi="Times New Roman" w:cs="Times New Roman"/>
          <w:sz w:val="28"/>
          <w:szCs w:val="26"/>
        </w:rPr>
        <w:t>убл.</w:t>
      </w:r>
    </w:p>
    <w:p w:rsidR="00FC298A" w:rsidRPr="00F024A8" w:rsidRDefault="00FC298A" w:rsidP="00FC298A">
      <w:pPr>
        <w:spacing w:after="0"/>
        <w:ind w:firstLine="567"/>
        <w:jc w:val="both"/>
        <w:rPr>
          <w:rFonts w:ascii="Times New Roman" w:hAnsi="Times New Roman" w:cs="Times New Roman"/>
          <w:sz w:val="28"/>
          <w:szCs w:val="26"/>
        </w:rPr>
      </w:pPr>
    </w:p>
    <w:p w:rsidR="00FC298A" w:rsidRPr="00F024A8" w:rsidRDefault="00FC298A"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Маҳ</w:t>
      </w:r>
      <w:r w:rsidR="00B12C00" w:rsidRPr="00F024A8">
        <w:rPr>
          <w:rFonts w:ascii="Times New Roman" w:hAnsi="Times New Roman" w:cs="Times New Roman"/>
          <w:sz w:val="28"/>
          <w:szCs w:val="26"/>
        </w:rPr>
        <w:t xml:space="preserve">сулот рентабеллик индекси (фактор </w:t>
      </w:r>
      <w:r w:rsidR="00B12C00" w:rsidRPr="00F024A8">
        <w:rPr>
          <w:rFonts w:ascii="Times New Roman" w:hAnsi="Times New Roman" w:cs="Times New Roman"/>
          <w:sz w:val="28"/>
          <w:szCs w:val="26"/>
          <w:u w:val="single"/>
        </w:rPr>
        <w:t>а</w:t>
      </w:r>
      <w:r w:rsidR="00B12C00" w:rsidRPr="00F024A8">
        <w:rPr>
          <w:rFonts w:ascii="Times New Roman" w:hAnsi="Times New Roman" w:cs="Times New Roman"/>
          <w:sz w:val="28"/>
          <w:szCs w:val="26"/>
        </w:rPr>
        <w:t>):</w:t>
      </w:r>
    </w:p>
    <w:p w:rsidR="007F618F" w:rsidRPr="00F024A8" w:rsidRDefault="007F618F" w:rsidP="00FC298A">
      <w:pPr>
        <w:spacing w:after="0"/>
        <w:ind w:firstLine="567"/>
        <w:jc w:val="both"/>
        <w:rPr>
          <w:rFonts w:ascii="Times New Roman" w:hAnsi="Times New Roman" w:cs="Times New Roman"/>
          <w:sz w:val="28"/>
          <w:szCs w:val="26"/>
          <w:lang w:val="uz-Cyrl-UZ"/>
        </w:rPr>
      </w:pPr>
    </w:p>
    <w:p w:rsidR="00FC298A" w:rsidRPr="00F024A8" w:rsidRDefault="00FC298A" w:rsidP="00FC298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w:t>
      </w:r>
      <w:r w:rsidRPr="00F024A8">
        <w:rPr>
          <w:rFonts w:ascii="Times New Roman" w:hAnsi="Times New Roman" w:cs="Times New Roman"/>
          <w:sz w:val="28"/>
          <w:szCs w:val="26"/>
          <w:lang w:val="en-US"/>
        </w:rPr>
        <w:t>I</w:t>
      </w:r>
      <w:r w:rsidRPr="00F024A8">
        <w:rPr>
          <w:rFonts w:ascii="Times New Roman" w:hAnsi="Times New Roman" w:cs="Times New Roman"/>
          <w:sz w:val="28"/>
          <w:szCs w:val="26"/>
          <w:lang w:val="uz-Cyrl-UZ"/>
        </w:rPr>
        <w:t>а</w:t>
      </w:r>
      <m:oMath>
        <m:r>
          <w:rPr>
            <w:rFonts w:ascii="Cambria Math" w:hAnsi="Cambria Math" w:cs="Times New Roman"/>
            <w:sz w:val="28"/>
            <w:szCs w:val="26"/>
          </w:rPr>
          <m:t>=</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b</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1</m:t>
                </m:r>
              </m:sub>
            </m:sSub>
          </m:den>
        </m:f>
        <m:r>
          <w:rPr>
            <w:rFonts w:ascii="Cambria Math" w:hAnsi="Cambria Math" w:cs="Times New Roman"/>
            <w:sz w:val="28"/>
            <w:szCs w:val="26"/>
            <w:lang w:val="uz-Cyrl-UZ"/>
          </w:rPr>
          <m:t xml:space="preserve">  </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d</m:t>
                </m:r>
              </m:e>
              <m:sub>
                <m:r>
                  <w:rPr>
                    <w:rFonts w:ascii="Cambria Math" w:hAnsi="Cambria Math" w:cs="Times New Roman"/>
                    <w:sz w:val="28"/>
                    <w:szCs w:val="26"/>
                    <w:lang w:val="uz-Cyrl-UZ"/>
                  </w:rPr>
                  <m:t>1</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g</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g</m:t>
                </m:r>
              </m:e>
              <m:sub>
                <m:r>
                  <w:rPr>
                    <w:rFonts w:ascii="Cambria Math" w:hAnsi="Cambria Math" w:cs="Times New Roman"/>
                    <w:sz w:val="28"/>
                    <w:szCs w:val="26"/>
                    <w:lang w:val="uz-Cyrl-UZ"/>
                  </w:rPr>
                  <m:t>1</m:t>
                </m:r>
              </m:sub>
            </m:sSub>
          </m:den>
        </m:f>
      </m:oMath>
      <w:r w:rsidRPr="00F024A8">
        <w:rPr>
          <w:rFonts w:ascii="Times New Roman" w:hAnsi="Times New Roman" w:cs="Times New Roman"/>
          <w:sz w:val="28"/>
          <w:szCs w:val="26"/>
        </w:rPr>
        <w:t xml:space="preserve">  =1,</w:t>
      </w:r>
      <w:r w:rsidRPr="00F024A8">
        <w:rPr>
          <w:rFonts w:ascii="Times New Roman" w:hAnsi="Times New Roman" w:cs="Times New Roman"/>
          <w:sz w:val="28"/>
          <w:szCs w:val="26"/>
          <w:lang w:val="uz-Cyrl-UZ"/>
        </w:rPr>
        <w:t>043</w:t>
      </w:r>
    </w:p>
    <w:p w:rsidR="00FC298A" w:rsidRPr="00F024A8" w:rsidRDefault="00FC298A" w:rsidP="00FC298A">
      <w:pPr>
        <w:spacing w:after="0"/>
        <w:ind w:firstLine="567"/>
        <w:jc w:val="both"/>
        <w:rPr>
          <w:rFonts w:ascii="Times New Roman" w:hAnsi="Times New Roman" w:cs="Times New Roman"/>
          <w:sz w:val="28"/>
          <w:szCs w:val="26"/>
          <w:lang w:val="uz-Cyrl-UZ"/>
        </w:rPr>
      </w:pPr>
    </w:p>
    <w:p w:rsidR="00864C38" w:rsidRPr="00F024A8" w:rsidRDefault="00FC298A"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sym w:font="Symbol" w:char="F044"/>
      </w:r>
      <w:r w:rsidRPr="00F024A8">
        <w:rPr>
          <w:rFonts w:ascii="Times New Roman" w:hAnsi="Times New Roman" w:cs="Times New Roman"/>
          <w:sz w:val="28"/>
          <w:szCs w:val="26"/>
          <w:lang w:val="uz-Cyrl-UZ"/>
        </w:rPr>
        <w:t xml:space="preserve"> а</w:t>
      </w:r>
      <w:r w:rsidR="00B12C00" w:rsidRPr="00F024A8">
        <w:rPr>
          <w:rFonts w:ascii="Times New Roman" w:hAnsi="Times New Roman" w:cs="Times New Roman"/>
          <w:sz w:val="28"/>
          <w:szCs w:val="26"/>
        </w:rPr>
        <w:t xml:space="preserve"> = (а</w:t>
      </w:r>
      <w:r w:rsidR="00B12C00" w:rsidRPr="00F024A8">
        <w:rPr>
          <w:rFonts w:ascii="Times New Roman" w:hAnsi="Times New Roman" w:cs="Times New Roman"/>
          <w:sz w:val="28"/>
          <w:szCs w:val="26"/>
          <w:vertAlign w:val="subscript"/>
        </w:rPr>
        <w:t>1</w:t>
      </w:r>
      <w:r w:rsidR="00B12C00" w:rsidRPr="00F024A8">
        <w:rPr>
          <w:rFonts w:ascii="Times New Roman" w:hAnsi="Times New Roman" w:cs="Times New Roman"/>
          <w:sz w:val="28"/>
          <w:szCs w:val="26"/>
        </w:rPr>
        <w:t xml:space="preserve"> - а</w:t>
      </w:r>
      <w:r w:rsidR="00B12C00" w:rsidRPr="00F024A8">
        <w:rPr>
          <w:rFonts w:ascii="Times New Roman" w:hAnsi="Times New Roman" w:cs="Times New Roman"/>
          <w:sz w:val="28"/>
          <w:szCs w:val="26"/>
          <w:vertAlign w:val="subscript"/>
        </w:rPr>
        <w:t>0</w:t>
      </w:r>
      <w:r w:rsidR="00B12C00" w:rsidRPr="00F024A8">
        <w:rPr>
          <w:rFonts w:ascii="Times New Roman" w:hAnsi="Times New Roman" w:cs="Times New Roman"/>
          <w:sz w:val="28"/>
          <w:szCs w:val="26"/>
        </w:rPr>
        <w:t>) б</w:t>
      </w:r>
      <w:r w:rsidR="00B12C00" w:rsidRPr="00F024A8">
        <w:rPr>
          <w:rFonts w:ascii="Times New Roman" w:hAnsi="Times New Roman" w:cs="Times New Roman"/>
          <w:sz w:val="28"/>
          <w:szCs w:val="26"/>
          <w:vertAlign w:val="subscript"/>
        </w:rPr>
        <w:t>1</w:t>
      </w:r>
      <w:r w:rsidR="00B12C00" w:rsidRPr="00F024A8">
        <w:rPr>
          <w:rFonts w:ascii="Times New Roman" w:hAnsi="Times New Roman" w:cs="Times New Roman"/>
          <w:sz w:val="28"/>
          <w:szCs w:val="26"/>
        </w:rPr>
        <w:t xml:space="preserve"> в</w:t>
      </w:r>
      <w:r w:rsidR="00B12C00" w:rsidRPr="00F024A8">
        <w:rPr>
          <w:rFonts w:ascii="Times New Roman" w:hAnsi="Times New Roman" w:cs="Times New Roman"/>
          <w:sz w:val="28"/>
          <w:szCs w:val="26"/>
          <w:vertAlign w:val="subscript"/>
        </w:rPr>
        <w:t>1</w:t>
      </w:r>
      <w:r w:rsidR="00B12C00" w:rsidRPr="00F024A8">
        <w:rPr>
          <w:rFonts w:ascii="Times New Roman" w:hAnsi="Times New Roman" w:cs="Times New Roman"/>
          <w:sz w:val="28"/>
          <w:szCs w:val="26"/>
        </w:rPr>
        <w:t xml:space="preserve"> г</w:t>
      </w:r>
      <w:r w:rsidR="00B12C00" w:rsidRPr="00F024A8">
        <w:rPr>
          <w:rFonts w:ascii="Times New Roman" w:hAnsi="Times New Roman" w:cs="Times New Roman"/>
          <w:sz w:val="28"/>
          <w:szCs w:val="26"/>
          <w:vertAlign w:val="subscript"/>
        </w:rPr>
        <w:t>1</w:t>
      </w:r>
      <w:r w:rsidR="00B12C00" w:rsidRPr="00F024A8">
        <w:rPr>
          <w:rFonts w:ascii="Times New Roman" w:hAnsi="Times New Roman" w:cs="Times New Roman"/>
          <w:sz w:val="28"/>
          <w:szCs w:val="26"/>
        </w:rPr>
        <w:t xml:space="preserve"> = (+0.027) • 2.26 • 0.31 • 26 000 = 491.82.</w:t>
      </w:r>
    </w:p>
    <w:p w:rsidR="00E02141" w:rsidRPr="00F024A8" w:rsidRDefault="00E02141" w:rsidP="00FC298A">
      <w:pPr>
        <w:spacing w:after="0"/>
        <w:ind w:firstLine="567"/>
        <w:jc w:val="both"/>
        <w:rPr>
          <w:rFonts w:ascii="Times New Roman" w:hAnsi="Times New Roman" w:cs="Times New Roman"/>
          <w:sz w:val="28"/>
          <w:szCs w:val="26"/>
          <w:lang w:val="uz-Cyrl-UZ"/>
        </w:rPr>
      </w:pPr>
    </w:p>
    <w:p w:rsidR="00864C38" w:rsidRPr="00F024A8" w:rsidRDefault="00864C38"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Ном</w:t>
      </w:r>
      <w:r w:rsidR="00B12C00" w:rsidRPr="00F024A8">
        <w:rPr>
          <w:rFonts w:ascii="Times New Roman" w:hAnsi="Times New Roman" w:cs="Times New Roman"/>
          <w:sz w:val="28"/>
          <w:szCs w:val="26"/>
        </w:rPr>
        <w:t>одди</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 xml:space="preserve">активлар </w:t>
      </w:r>
      <w:r w:rsidR="00B12C00" w:rsidRPr="00F024A8">
        <w:rPr>
          <w:rFonts w:ascii="Times New Roman" w:hAnsi="Times New Roman" w:cs="Times New Roman"/>
          <w:sz w:val="28"/>
          <w:szCs w:val="26"/>
        </w:rPr>
        <w:t>рентабеллик индекси (</w:t>
      </w:r>
      <w:r w:rsidR="007F618F" w:rsidRPr="00F024A8">
        <w:rPr>
          <w:rFonts w:ascii="Times New Roman" w:hAnsi="Times New Roman" w:cs="Times New Roman"/>
          <w:sz w:val="28"/>
          <w:szCs w:val="26"/>
        </w:rPr>
        <w:t>фактор</w:t>
      </w:r>
      <w:r w:rsidR="00B12C00" w:rsidRPr="00F024A8">
        <w:rPr>
          <w:rFonts w:ascii="Times New Roman" w:hAnsi="Times New Roman" w:cs="Times New Roman"/>
          <w:sz w:val="28"/>
          <w:szCs w:val="26"/>
        </w:rPr>
        <w:t xml:space="preserve"> </w:t>
      </w:r>
      <w:r w:rsidR="00B12C00" w:rsidRPr="00F024A8">
        <w:rPr>
          <w:rFonts w:ascii="Times New Roman" w:hAnsi="Times New Roman" w:cs="Times New Roman"/>
          <w:sz w:val="28"/>
          <w:szCs w:val="26"/>
          <w:u w:val="single"/>
        </w:rPr>
        <w:t>б</w:t>
      </w:r>
      <w:r w:rsidR="00B12C00" w:rsidRPr="00F024A8">
        <w:rPr>
          <w:rFonts w:ascii="Times New Roman" w:hAnsi="Times New Roman" w:cs="Times New Roman"/>
          <w:sz w:val="28"/>
          <w:szCs w:val="26"/>
        </w:rPr>
        <w:t>):</w:t>
      </w:r>
    </w:p>
    <w:p w:rsidR="007F618F" w:rsidRPr="00F024A8" w:rsidRDefault="007F618F" w:rsidP="00E02141">
      <w:pPr>
        <w:spacing w:after="0"/>
        <w:ind w:firstLine="567"/>
        <w:jc w:val="both"/>
        <w:rPr>
          <w:rFonts w:ascii="Times New Roman" w:hAnsi="Times New Roman" w:cs="Times New Roman"/>
          <w:sz w:val="28"/>
          <w:szCs w:val="26"/>
        </w:rPr>
      </w:pPr>
    </w:p>
    <w:p w:rsidR="00E02141" w:rsidRPr="00F024A8" w:rsidRDefault="00E02141" w:rsidP="00E02141">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en-US"/>
        </w:rPr>
        <w:t>I</w:t>
      </w:r>
      <w:r w:rsidRPr="00F024A8">
        <w:rPr>
          <w:rFonts w:ascii="Times New Roman" w:hAnsi="Times New Roman" w:cs="Times New Roman"/>
          <w:sz w:val="28"/>
          <w:szCs w:val="26"/>
          <w:lang w:val="uz-Cyrl-UZ"/>
        </w:rPr>
        <w:t>б</w:t>
      </w:r>
      <m:oMath>
        <m:r>
          <w:rPr>
            <w:rFonts w:ascii="Cambria Math" w:hAnsi="Cambria Math" w:cs="Times New Roman"/>
            <w:sz w:val="28"/>
            <w:szCs w:val="26"/>
          </w:rPr>
          <m:t>=</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б</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б</m:t>
                </m:r>
              </m:e>
              <m:sub>
                <m:r>
                  <w:rPr>
                    <w:rFonts w:ascii="Cambria Math" w:hAnsi="Cambria Math" w:cs="Times New Roman"/>
                    <w:sz w:val="28"/>
                    <w:szCs w:val="26"/>
                    <w:lang w:val="uz-Cyrl-UZ"/>
                  </w:rPr>
                  <m:t>1</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1</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г</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г</m:t>
                </m:r>
              </m:e>
              <m:sub>
                <m:r>
                  <w:rPr>
                    <w:rFonts w:ascii="Cambria Math" w:hAnsi="Cambria Math" w:cs="Times New Roman"/>
                    <w:sz w:val="28"/>
                    <w:szCs w:val="26"/>
                    <w:lang w:val="uz-Cyrl-UZ"/>
                  </w:rPr>
                  <m:t>1</m:t>
                </m:r>
              </m:sub>
            </m:sSub>
          </m:den>
        </m:f>
      </m:oMath>
      <w:r w:rsidRPr="00F024A8">
        <w:rPr>
          <w:rFonts w:ascii="Times New Roman" w:hAnsi="Times New Roman" w:cs="Times New Roman"/>
          <w:sz w:val="28"/>
          <w:szCs w:val="26"/>
        </w:rPr>
        <w:t xml:space="preserve">  =1,1</w:t>
      </w:r>
      <w:r w:rsidRPr="00F024A8">
        <w:rPr>
          <w:rFonts w:ascii="Times New Roman" w:hAnsi="Times New Roman" w:cs="Times New Roman"/>
          <w:sz w:val="28"/>
          <w:szCs w:val="26"/>
          <w:lang w:val="uz-Cyrl-UZ"/>
        </w:rPr>
        <w:t>08</w:t>
      </w:r>
    </w:p>
    <w:p w:rsidR="00E02141" w:rsidRPr="00F024A8" w:rsidRDefault="00E02141" w:rsidP="00FC298A">
      <w:pPr>
        <w:spacing w:after="0"/>
        <w:ind w:firstLine="567"/>
        <w:jc w:val="both"/>
        <w:rPr>
          <w:rFonts w:ascii="Times New Roman" w:hAnsi="Times New Roman" w:cs="Times New Roman"/>
          <w:sz w:val="28"/>
          <w:szCs w:val="26"/>
        </w:rPr>
      </w:pPr>
    </w:p>
    <w:p w:rsidR="00411265" w:rsidRPr="00F024A8" w:rsidRDefault="00B12C00"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sym w:font="Symbol" w:char="F044"/>
      </w:r>
      <w:r w:rsidRPr="00F024A8">
        <w:rPr>
          <w:rFonts w:ascii="Times New Roman" w:hAnsi="Times New Roman" w:cs="Times New Roman"/>
          <w:sz w:val="28"/>
          <w:szCs w:val="26"/>
        </w:rPr>
        <w:t>б = а</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 xml:space="preserve"> (б</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 xml:space="preserve"> - б</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 в</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 xml:space="preserve"> г</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 xml:space="preserve"> = 0,625 (0,02) • 0,31 • 26 000 = 1108,25. </w:t>
      </w:r>
    </w:p>
    <w:p w:rsidR="007F618F" w:rsidRPr="00F024A8" w:rsidRDefault="007F618F"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Ном</w:t>
      </w:r>
      <w:r w:rsidR="00B12C00" w:rsidRPr="00F024A8">
        <w:rPr>
          <w:rFonts w:ascii="Times New Roman" w:hAnsi="Times New Roman" w:cs="Times New Roman"/>
          <w:sz w:val="28"/>
          <w:szCs w:val="26"/>
        </w:rPr>
        <w:t>одди</w:t>
      </w:r>
      <w:r w:rsidR="00411265" w:rsidRPr="00F024A8">
        <w:rPr>
          <w:rFonts w:ascii="Times New Roman" w:hAnsi="Times New Roman" w:cs="Times New Roman"/>
          <w:sz w:val="28"/>
          <w:szCs w:val="26"/>
        </w:rPr>
        <w:t>й</w:t>
      </w:r>
      <w:r w:rsidRPr="00F024A8">
        <w:rPr>
          <w:rFonts w:ascii="Times New Roman" w:hAnsi="Times New Roman" w:cs="Times New Roman"/>
          <w:sz w:val="28"/>
          <w:szCs w:val="26"/>
        </w:rPr>
        <w:t xml:space="preserve"> активлар</w:t>
      </w:r>
      <w:r w:rsidR="00B12C00" w:rsidRPr="00F024A8">
        <w:rPr>
          <w:rFonts w:ascii="Times New Roman" w:hAnsi="Times New Roman" w:cs="Times New Roman"/>
          <w:sz w:val="28"/>
          <w:szCs w:val="26"/>
        </w:rPr>
        <w:t xml:space="preserve"> ва асоси</w:t>
      </w:r>
      <w:r w:rsidRPr="00F024A8">
        <w:rPr>
          <w:rFonts w:ascii="Times New Roman" w:hAnsi="Times New Roman" w:cs="Times New Roman"/>
          <w:sz w:val="28"/>
          <w:szCs w:val="26"/>
        </w:rPr>
        <w:t>й</w:t>
      </w:r>
      <w:r w:rsidR="00B12C00" w:rsidRPr="00F024A8">
        <w:rPr>
          <w:rFonts w:ascii="Times New Roman" w:hAnsi="Times New Roman" w:cs="Times New Roman"/>
          <w:sz w:val="28"/>
          <w:szCs w:val="26"/>
        </w:rPr>
        <w:t xml:space="preserve"> воситалар нисбати индекслари (фактор</w:t>
      </w:r>
      <w:r w:rsidRPr="00F024A8">
        <w:rPr>
          <w:rFonts w:ascii="Times New Roman" w:hAnsi="Times New Roman" w:cs="Times New Roman"/>
          <w:sz w:val="28"/>
          <w:szCs w:val="26"/>
        </w:rPr>
        <w:t xml:space="preserve"> </w:t>
      </w:r>
      <w:r w:rsidRPr="00F024A8">
        <w:rPr>
          <w:rFonts w:ascii="Times New Roman" w:hAnsi="Times New Roman" w:cs="Times New Roman"/>
          <w:sz w:val="28"/>
          <w:szCs w:val="26"/>
          <w:u w:val="single"/>
        </w:rPr>
        <w:t>в</w:t>
      </w:r>
      <w:r w:rsidR="00B12C00" w:rsidRPr="00F024A8">
        <w:rPr>
          <w:rFonts w:ascii="Times New Roman" w:hAnsi="Times New Roman" w:cs="Times New Roman"/>
          <w:sz w:val="28"/>
          <w:szCs w:val="26"/>
        </w:rPr>
        <w:t>):</w:t>
      </w:r>
    </w:p>
    <w:p w:rsidR="007F618F" w:rsidRPr="00F024A8" w:rsidRDefault="007F618F" w:rsidP="00FC298A">
      <w:pPr>
        <w:spacing w:after="0"/>
        <w:ind w:firstLine="567"/>
        <w:jc w:val="both"/>
        <w:rPr>
          <w:rFonts w:ascii="Times New Roman" w:hAnsi="Times New Roman" w:cs="Times New Roman"/>
          <w:sz w:val="28"/>
          <w:szCs w:val="26"/>
        </w:rPr>
      </w:pPr>
    </w:p>
    <w:p w:rsidR="007F618F" w:rsidRPr="00F024A8" w:rsidRDefault="007F618F"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I</w:t>
      </w:r>
      <w:r w:rsidRPr="00F024A8">
        <w:rPr>
          <w:rFonts w:ascii="Times New Roman" w:hAnsi="Times New Roman" w:cs="Times New Roman"/>
          <w:sz w:val="28"/>
          <w:szCs w:val="26"/>
        </w:rPr>
        <w:t>в</w:t>
      </w:r>
      <m:oMath>
        <m:r>
          <w:rPr>
            <w:rFonts w:ascii="Cambria Math" w:hAnsi="Cambria Math" w:cs="Times New Roman"/>
            <w:sz w:val="28"/>
            <w:szCs w:val="26"/>
          </w:rPr>
          <m:t>=</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б</m:t>
                </m:r>
              </m:e>
              <m:sub>
                <m:r>
                  <w:rPr>
                    <w:rFonts w:ascii="Cambria Math" w:hAnsi="Cambria Math" w:cs="Times New Roman"/>
                    <w:sz w:val="28"/>
                    <w:szCs w:val="26"/>
                    <w:lang w:val="uz-Cyrl-UZ"/>
                  </w:rPr>
                  <m:t>0</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б</m:t>
                </m:r>
              </m:e>
              <m:sub>
                <m:r>
                  <w:rPr>
                    <w:rFonts w:ascii="Cambria Math" w:hAnsi="Cambria Math" w:cs="Times New Roman"/>
                    <w:sz w:val="28"/>
                    <w:szCs w:val="26"/>
                    <w:lang w:val="uz-Cyrl-UZ"/>
                  </w:rPr>
                  <m:t>0</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0</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г</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г</m:t>
                </m:r>
              </m:e>
              <m:sub>
                <m:r>
                  <w:rPr>
                    <w:rFonts w:ascii="Cambria Math" w:hAnsi="Cambria Math" w:cs="Times New Roman"/>
                    <w:sz w:val="28"/>
                    <w:szCs w:val="26"/>
                    <w:lang w:val="uz-Cyrl-UZ"/>
                  </w:rPr>
                  <m:t>1</m:t>
                </m:r>
              </m:sub>
            </m:sSub>
          </m:den>
        </m:f>
      </m:oMath>
      <w:r w:rsidRPr="00F024A8">
        <w:rPr>
          <w:rFonts w:ascii="Times New Roman" w:eastAsiaTheme="minorEastAsia" w:hAnsi="Times New Roman" w:cs="Times New Roman"/>
          <w:sz w:val="28"/>
          <w:szCs w:val="26"/>
          <w:lang w:val="uz-Cyrl-UZ"/>
        </w:rPr>
        <w:t xml:space="preserve">  </w:t>
      </w:r>
      <w:r w:rsidRPr="00F024A8">
        <w:rPr>
          <w:rFonts w:ascii="Times New Roman" w:eastAsiaTheme="minorEastAsia" w:hAnsi="Times New Roman" w:cs="Times New Roman"/>
          <w:sz w:val="28"/>
          <w:szCs w:val="26"/>
        </w:rPr>
        <w:t xml:space="preserve">  = 0,969</w:t>
      </w:r>
    </w:p>
    <w:p w:rsidR="007F618F" w:rsidRPr="00F024A8" w:rsidRDefault="007F618F" w:rsidP="00FC298A">
      <w:pPr>
        <w:spacing w:after="0"/>
        <w:ind w:firstLine="567"/>
        <w:jc w:val="both"/>
        <w:rPr>
          <w:rFonts w:ascii="Times New Roman" w:hAnsi="Times New Roman" w:cs="Times New Roman"/>
          <w:sz w:val="28"/>
          <w:szCs w:val="26"/>
        </w:rPr>
      </w:pPr>
    </w:p>
    <w:p w:rsidR="007F618F" w:rsidRPr="00F024A8" w:rsidRDefault="00B12C00"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sym w:font="Symbol" w:char="F044"/>
      </w:r>
      <w:r w:rsidR="007F618F" w:rsidRPr="00F024A8">
        <w:rPr>
          <w:rFonts w:ascii="Times New Roman" w:hAnsi="Times New Roman" w:cs="Times New Roman"/>
          <w:sz w:val="28"/>
          <w:szCs w:val="26"/>
        </w:rPr>
        <w:t>в</w:t>
      </w:r>
      <w:r w:rsidRPr="00F024A8">
        <w:rPr>
          <w:rFonts w:ascii="Times New Roman" w:hAnsi="Times New Roman" w:cs="Times New Roman"/>
          <w:sz w:val="28"/>
          <w:szCs w:val="26"/>
        </w:rPr>
        <w:t xml:space="preserve"> = а</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б</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(в</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-в</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)г</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 0.6</w:t>
      </w:r>
      <w:r w:rsidR="007F618F" w:rsidRPr="00F024A8">
        <w:rPr>
          <w:rFonts w:ascii="Times New Roman" w:hAnsi="Times New Roman" w:cs="Times New Roman"/>
          <w:sz w:val="28"/>
          <w:szCs w:val="26"/>
        </w:rPr>
        <w:t xml:space="preserve">25 • 2.04 • (-0.01) • 26 000 = </w:t>
      </w:r>
      <w:r w:rsidRPr="00F024A8">
        <w:rPr>
          <w:rFonts w:ascii="Times New Roman" w:hAnsi="Times New Roman" w:cs="Times New Roman"/>
          <w:sz w:val="28"/>
          <w:szCs w:val="26"/>
        </w:rPr>
        <w:t>331.5.</w:t>
      </w:r>
    </w:p>
    <w:p w:rsidR="007F618F" w:rsidRPr="00F024A8" w:rsidRDefault="007F618F" w:rsidP="00FC298A">
      <w:pPr>
        <w:spacing w:after="0"/>
        <w:ind w:firstLine="567"/>
        <w:jc w:val="both"/>
        <w:rPr>
          <w:rFonts w:ascii="Times New Roman" w:hAnsi="Times New Roman" w:cs="Times New Roman"/>
          <w:sz w:val="28"/>
          <w:szCs w:val="26"/>
        </w:rPr>
      </w:pPr>
    </w:p>
    <w:p w:rsidR="007F618F" w:rsidRPr="00F024A8" w:rsidRDefault="00B12C00"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Aсоси</w:t>
      </w:r>
      <w:r w:rsidR="007F618F" w:rsidRPr="00F024A8">
        <w:rPr>
          <w:rFonts w:ascii="Times New Roman" w:hAnsi="Times New Roman" w:cs="Times New Roman"/>
          <w:sz w:val="28"/>
          <w:szCs w:val="26"/>
        </w:rPr>
        <w:t>й воситаларнинг ўртача й</w:t>
      </w:r>
      <w:r w:rsidRPr="00F024A8">
        <w:rPr>
          <w:rFonts w:ascii="Times New Roman" w:hAnsi="Times New Roman" w:cs="Times New Roman"/>
          <w:sz w:val="28"/>
          <w:szCs w:val="26"/>
        </w:rPr>
        <w:t>иллик қи</w:t>
      </w:r>
      <w:r w:rsidR="007F618F" w:rsidRPr="00F024A8">
        <w:rPr>
          <w:rFonts w:ascii="Times New Roman" w:hAnsi="Times New Roman" w:cs="Times New Roman"/>
          <w:sz w:val="28"/>
          <w:szCs w:val="26"/>
        </w:rPr>
        <w:t>й</w:t>
      </w:r>
      <w:r w:rsidRPr="00F024A8">
        <w:rPr>
          <w:rFonts w:ascii="Times New Roman" w:hAnsi="Times New Roman" w:cs="Times New Roman"/>
          <w:sz w:val="28"/>
          <w:szCs w:val="26"/>
        </w:rPr>
        <w:t>мат индекси (</w:t>
      </w:r>
      <w:r w:rsidR="007F618F" w:rsidRPr="00F024A8">
        <w:rPr>
          <w:rFonts w:ascii="Times New Roman" w:hAnsi="Times New Roman" w:cs="Times New Roman"/>
          <w:sz w:val="28"/>
          <w:szCs w:val="26"/>
        </w:rPr>
        <w:t xml:space="preserve">фактор </w:t>
      </w:r>
      <w:r w:rsidR="007F618F" w:rsidRPr="00F024A8">
        <w:rPr>
          <w:rFonts w:ascii="Times New Roman" w:hAnsi="Times New Roman" w:cs="Times New Roman"/>
          <w:sz w:val="28"/>
          <w:szCs w:val="26"/>
          <w:u w:val="single"/>
        </w:rPr>
        <w:t>г</w:t>
      </w:r>
      <w:r w:rsidRPr="00F024A8">
        <w:rPr>
          <w:rFonts w:ascii="Times New Roman" w:hAnsi="Times New Roman" w:cs="Times New Roman"/>
          <w:sz w:val="28"/>
          <w:szCs w:val="26"/>
        </w:rPr>
        <w:t>):</w:t>
      </w:r>
    </w:p>
    <w:p w:rsidR="007F618F" w:rsidRPr="00F024A8" w:rsidRDefault="007F618F" w:rsidP="00FC298A">
      <w:pPr>
        <w:spacing w:after="0"/>
        <w:ind w:firstLine="567"/>
        <w:jc w:val="both"/>
        <w:rPr>
          <w:rFonts w:ascii="Times New Roman" w:hAnsi="Times New Roman" w:cs="Times New Roman"/>
          <w:sz w:val="28"/>
          <w:szCs w:val="26"/>
        </w:rPr>
      </w:pPr>
    </w:p>
    <w:p w:rsidR="007F618F" w:rsidRPr="00F024A8" w:rsidRDefault="007F618F" w:rsidP="007F618F">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I</w:t>
      </w:r>
      <w:r w:rsidRPr="00F024A8">
        <w:rPr>
          <w:rFonts w:ascii="Times New Roman" w:hAnsi="Times New Roman" w:cs="Times New Roman"/>
          <w:sz w:val="28"/>
          <w:szCs w:val="26"/>
        </w:rPr>
        <w:t>г</w:t>
      </w:r>
      <m:oMath>
        <m:r>
          <w:rPr>
            <w:rFonts w:ascii="Cambria Math" w:hAnsi="Cambria Math" w:cs="Times New Roman"/>
            <w:sz w:val="28"/>
            <w:szCs w:val="26"/>
          </w:rPr>
          <m:t>=</m:t>
        </m:r>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a</m:t>
                </m:r>
              </m:e>
              <m:sub>
                <m:r>
                  <w:rPr>
                    <w:rFonts w:ascii="Cambria Math" w:hAnsi="Cambria Math" w:cs="Times New Roman"/>
                    <w:sz w:val="28"/>
                    <w:szCs w:val="26"/>
                    <w:lang w:val="uz-Cyrl-UZ"/>
                  </w:rPr>
                  <m:t>0</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б</m:t>
                </m:r>
              </m:e>
              <m:sub>
                <m:r>
                  <w:rPr>
                    <w:rFonts w:ascii="Cambria Math" w:hAnsi="Cambria Math" w:cs="Times New Roman"/>
                    <w:sz w:val="28"/>
                    <w:szCs w:val="26"/>
                    <w:lang w:val="uz-Cyrl-UZ"/>
                  </w:rPr>
                  <m:t>0</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б</m:t>
                </m:r>
              </m:e>
              <m:sub>
                <m:r>
                  <w:rPr>
                    <w:rFonts w:ascii="Cambria Math" w:hAnsi="Cambria Math" w:cs="Times New Roman"/>
                    <w:sz w:val="28"/>
                    <w:szCs w:val="26"/>
                    <w:lang w:val="uz-Cyrl-UZ"/>
                  </w:rPr>
                  <m:t>0</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0</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в</m:t>
                </m:r>
              </m:e>
              <m:sub>
                <m:r>
                  <w:rPr>
                    <w:rFonts w:ascii="Cambria Math" w:hAnsi="Cambria Math" w:cs="Times New Roman"/>
                    <w:sz w:val="28"/>
                    <w:szCs w:val="26"/>
                    <w:lang w:val="uz-Cyrl-UZ"/>
                  </w:rPr>
                  <m:t>0</m:t>
                </m:r>
              </m:sub>
            </m:sSub>
          </m:den>
        </m:f>
        <m:f>
          <m:fPr>
            <m:ctrlPr>
              <w:rPr>
                <w:rFonts w:ascii="Cambria Math" w:hAnsi="Cambria Math" w:cs="Times New Roman"/>
                <w:i/>
                <w:sz w:val="28"/>
                <w:szCs w:val="26"/>
                <w:lang w:val="uz-Cyrl-UZ"/>
              </w:rPr>
            </m:ctrlPr>
          </m:fPr>
          <m:num>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г</m:t>
                </m:r>
              </m:e>
              <m:sub>
                <m:r>
                  <w:rPr>
                    <w:rFonts w:ascii="Cambria Math" w:hAnsi="Cambria Math" w:cs="Times New Roman"/>
                    <w:sz w:val="28"/>
                    <w:szCs w:val="26"/>
                    <w:lang w:val="uz-Cyrl-UZ"/>
                  </w:rPr>
                  <m:t>1</m:t>
                </m:r>
              </m:sub>
            </m:sSub>
          </m:num>
          <m:den>
            <m:sSub>
              <m:sSubPr>
                <m:ctrlPr>
                  <w:rPr>
                    <w:rFonts w:ascii="Cambria Math" w:hAnsi="Cambria Math" w:cs="Times New Roman"/>
                    <w:i/>
                    <w:sz w:val="28"/>
                    <w:szCs w:val="26"/>
                    <w:lang w:val="uz-Cyrl-UZ"/>
                  </w:rPr>
                </m:ctrlPr>
              </m:sSubPr>
              <m:e>
                <m:r>
                  <w:rPr>
                    <w:rFonts w:ascii="Cambria Math" w:hAnsi="Cambria Math" w:cs="Times New Roman"/>
                    <w:sz w:val="28"/>
                    <w:szCs w:val="26"/>
                    <w:lang w:val="uz-Cyrl-UZ"/>
                  </w:rPr>
                  <m:t>г</m:t>
                </m:r>
              </m:e>
              <m:sub>
                <m:r>
                  <w:rPr>
                    <w:rFonts w:ascii="Cambria Math" w:hAnsi="Cambria Math" w:cs="Times New Roman"/>
                    <w:sz w:val="28"/>
                    <w:szCs w:val="26"/>
                    <w:lang w:val="uz-Cyrl-UZ"/>
                  </w:rPr>
                  <m:t>1</m:t>
                </m:r>
              </m:sub>
            </m:sSub>
          </m:den>
        </m:f>
      </m:oMath>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  = 1,040</w:t>
      </w:r>
    </w:p>
    <w:p w:rsidR="007F618F" w:rsidRPr="00F024A8" w:rsidRDefault="007F618F" w:rsidP="007F618F">
      <w:pPr>
        <w:spacing w:after="0"/>
        <w:ind w:firstLine="567"/>
        <w:jc w:val="both"/>
        <w:rPr>
          <w:rFonts w:ascii="Times New Roman" w:hAnsi="Times New Roman" w:cs="Times New Roman"/>
          <w:sz w:val="28"/>
          <w:szCs w:val="26"/>
        </w:rPr>
      </w:pPr>
    </w:p>
    <w:p w:rsidR="007F618F" w:rsidRPr="00F024A8" w:rsidRDefault="00B12C00"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sym w:font="Symbol" w:char="F044"/>
      </w:r>
      <w:r w:rsidR="007F618F" w:rsidRPr="00F024A8">
        <w:rPr>
          <w:rFonts w:ascii="Times New Roman" w:hAnsi="Times New Roman" w:cs="Times New Roman"/>
          <w:sz w:val="28"/>
          <w:szCs w:val="26"/>
        </w:rPr>
        <w:t>г</w:t>
      </w:r>
      <w:r w:rsidRPr="00F024A8">
        <w:rPr>
          <w:rFonts w:ascii="Times New Roman" w:hAnsi="Times New Roman" w:cs="Times New Roman"/>
          <w:sz w:val="28"/>
          <w:szCs w:val="26"/>
        </w:rPr>
        <w:t xml:space="preserve"> = а</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б</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в</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 xml:space="preserve"> (г</w:t>
      </w:r>
      <w:r w:rsidRPr="00F024A8">
        <w:rPr>
          <w:rFonts w:ascii="Times New Roman" w:hAnsi="Times New Roman" w:cs="Times New Roman"/>
          <w:sz w:val="28"/>
          <w:szCs w:val="26"/>
          <w:vertAlign w:val="subscript"/>
        </w:rPr>
        <w:t>1</w:t>
      </w:r>
      <w:r w:rsidRPr="00F024A8">
        <w:rPr>
          <w:rFonts w:ascii="Times New Roman" w:hAnsi="Times New Roman" w:cs="Times New Roman"/>
          <w:sz w:val="28"/>
          <w:szCs w:val="26"/>
        </w:rPr>
        <w:t>-г</w:t>
      </w:r>
      <w:r w:rsidRPr="00F024A8">
        <w:rPr>
          <w:rFonts w:ascii="Times New Roman" w:hAnsi="Times New Roman" w:cs="Times New Roman"/>
          <w:sz w:val="28"/>
          <w:szCs w:val="26"/>
          <w:vertAlign w:val="subscript"/>
        </w:rPr>
        <w:t>0</w:t>
      </w:r>
      <w:r w:rsidRPr="00F024A8">
        <w:rPr>
          <w:rFonts w:ascii="Times New Roman" w:hAnsi="Times New Roman" w:cs="Times New Roman"/>
          <w:sz w:val="28"/>
          <w:szCs w:val="26"/>
        </w:rPr>
        <w:t xml:space="preserve">) = 0.625 • 2.04 • 0.32 • 1000 = 408. </w:t>
      </w:r>
    </w:p>
    <w:p w:rsidR="007F618F" w:rsidRPr="00F024A8" w:rsidRDefault="007F618F" w:rsidP="00FC298A">
      <w:pPr>
        <w:spacing w:after="0"/>
        <w:ind w:firstLine="567"/>
        <w:jc w:val="both"/>
        <w:rPr>
          <w:rFonts w:ascii="Times New Roman" w:hAnsi="Times New Roman" w:cs="Times New Roman"/>
          <w:sz w:val="28"/>
          <w:szCs w:val="26"/>
        </w:rPr>
      </w:pPr>
    </w:p>
    <w:p w:rsidR="007F618F" w:rsidRPr="00F024A8" w:rsidRDefault="00B12C00"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Якуни</w:t>
      </w:r>
      <w:r w:rsidR="007F618F" w:rsidRPr="00F024A8">
        <w:rPr>
          <w:rFonts w:ascii="Times New Roman" w:hAnsi="Times New Roman" w:cs="Times New Roman"/>
          <w:sz w:val="28"/>
          <w:szCs w:val="26"/>
        </w:rPr>
        <w:t>й</w:t>
      </w:r>
      <w:r w:rsidRPr="00F024A8">
        <w:rPr>
          <w:rFonts w:ascii="Times New Roman" w:hAnsi="Times New Roman" w:cs="Times New Roman"/>
          <w:sz w:val="28"/>
          <w:szCs w:val="26"/>
        </w:rPr>
        <w:t xml:space="preserve"> нати</w:t>
      </w:r>
      <w:r w:rsidR="007F618F" w:rsidRPr="00F024A8">
        <w:rPr>
          <w:rFonts w:ascii="Times New Roman" w:hAnsi="Times New Roman" w:cs="Times New Roman"/>
          <w:sz w:val="28"/>
          <w:szCs w:val="26"/>
        </w:rPr>
        <w:t>ж</w:t>
      </w:r>
      <w:r w:rsidRPr="00F024A8">
        <w:rPr>
          <w:rFonts w:ascii="Times New Roman" w:hAnsi="Times New Roman" w:cs="Times New Roman"/>
          <w:sz w:val="28"/>
          <w:szCs w:val="26"/>
        </w:rPr>
        <w:t>алар:</w:t>
      </w:r>
    </w:p>
    <w:p w:rsidR="0054159E" w:rsidRPr="00F024A8" w:rsidRDefault="0054159E"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en-US"/>
        </w:rPr>
        <w:t>I</w:t>
      </w:r>
      <w:r w:rsidRPr="00F024A8">
        <w:rPr>
          <w:rFonts w:ascii="Times New Roman" w:hAnsi="Times New Roman" w:cs="Times New Roman"/>
          <w:sz w:val="28"/>
          <w:szCs w:val="26"/>
        </w:rPr>
        <w:t>у</w:t>
      </w:r>
      <w:r w:rsidR="00B12C00" w:rsidRPr="00F024A8">
        <w:rPr>
          <w:rFonts w:ascii="Times New Roman" w:hAnsi="Times New Roman" w:cs="Times New Roman"/>
          <w:sz w:val="28"/>
          <w:szCs w:val="26"/>
        </w:rPr>
        <w:t xml:space="preserve"> = 1.043 • 1.108 • 0.969 • 1.040 = 1.165 (11.4-</w:t>
      </w:r>
      <w:r w:rsidRPr="00F024A8">
        <w:rPr>
          <w:rFonts w:ascii="Times New Roman" w:hAnsi="Times New Roman" w:cs="Times New Roman"/>
          <w:sz w:val="28"/>
          <w:szCs w:val="26"/>
        </w:rPr>
        <w:t>ж</w:t>
      </w:r>
      <w:r w:rsidR="00B12C00" w:rsidRPr="00F024A8">
        <w:rPr>
          <w:rFonts w:ascii="Times New Roman" w:hAnsi="Times New Roman" w:cs="Times New Roman"/>
          <w:sz w:val="28"/>
          <w:szCs w:val="26"/>
        </w:rPr>
        <w:t xml:space="preserve">адвал, 5-устун), </w:t>
      </w:r>
    </w:p>
    <w:p w:rsidR="0054159E" w:rsidRPr="00F024A8" w:rsidRDefault="0054159E"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sym w:font="Symbol" w:char="F044"/>
      </w:r>
      <w:r w:rsidRPr="00F024A8">
        <w:rPr>
          <w:rFonts w:ascii="Times New Roman" w:hAnsi="Times New Roman" w:cs="Times New Roman"/>
          <w:sz w:val="28"/>
          <w:szCs w:val="26"/>
        </w:rPr>
        <w:t xml:space="preserve">у </w:t>
      </w:r>
      <w:r w:rsidR="00B12C00" w:rsidRPr="00F024A8">
        <w:rPr>
          <w:rFonts w:ascii="Times New Roman" w:hAnsi="Times New Roman" w:cs="Times New Roman"/>
          <w:sz w:val="28"/>
          <w:szCs w:val="26"/>
        </w:rPr>
        <w:t xml:space="preserve"> = 491.82 + 1108.25 - 331.5 + 408 = + 1677.2,</w:t>
      </w:r>
    </w:p>
    <w:p w:rsidR="00B400C2" w:rsidRPr="00F024A8" w:rsidRDefault="00B400C2" w:rsidP="00FC298A">
      <w:pPr>
        <w:spacing w:after="0"/>
        <w:ind w:firstLine="567"/>
        <w:jc w:val="both"/>
        <w:rPr>
          <w:rFonts w:ascii="Times New Roman" w:hAnsi="Times New Roman" w:cs="Times New Roman"/>
          <w:sz w:val="28"/>
          <w:szCs w:val="26"/>
        </w:rPr>
      </w:pPr>
    </w:p>
    <w:p w:rsidR="0054159E" w:rsidRPr="00F024A8" w:rsidRDefault="00B12C00" w:rsidP="00FC298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бу </w:t>
      </w:r>
      <w:r w:rsidR="00B400C2" w:rsidRPr="00F024A8">
        <w:rPr>
          <w:rFonts w:ascii="Times New Roman" w:hAnsi="Times New Roman" w:cs="Times New Roman"/>
          <w:sz w:val="28"/>
          <w:szCs w:val="26"/>
        </w:rPr>
        <w:t>11.4</w:t>
      </w:r>
      <w:r w:rsidR="00B400C2" w:rsidRPr="00F024A8">
        <w:rPr>
          <w:rFonts w:ascii="Times New Roman" w:hAnsi="Times New Roman" w:cs="Times New Roman"/>
          <w:sz w:val="28"/>
          <w:szCs w:val="26"/>
          <w:lang w:val="uz-Cyrl-UZ"/>
        </w:rPr>
        <w:t xml:space="preserve"> жадвл. </w:t>
      </w:r>
      <w:r w:rsidR="0054159E" w:rsidRPr="00F024A8">
        <w:rPr>
          <w:rFonts w:ascii="Times New Roman" w:hAnsi="Times New Roman" w:cs="Times New Roman"/>
          <w:sz w:val="28"/>
          <w:szCs w:val="26"/>
          <w:lang w:val="uz-Cyrl-UZ"/>
        </w:rPr>
        <w:t xml:space="preserve">4 </w:t>
      </w:r>
      <w:r w:rsidR="00B400C2" w:rsidRPr="00F024A8">
        <w:rPr>
          <w:rFonts w:ascii="Times New Roman" w:hAnsi="Times New Roman" w:cs="Times New Roman"/>
          <w:sz w:val="28"/>
          <w:szCs w:val="26"/>
          <w:lang w:val="uz-Cyrl-UZ"/>
        </w:rPr>
        <w:t>қатори</w:t>
      </w:r>
      <w:r w:rsidRPr="00F024A8">
        <w:rPr>
          <w:rFonts w:ascii="Times New Roman" w:hAnsi="Times New Roman" w:cs="Times New Roman"/>
          <w:sz w:val="28"/>
          <w:szCs w:val="26"/>
          <w:lang w:val="uz-Cyrl-UZ"/>
        </w:rPr>
        <w:t>нинг қи</w:t>
      </w:r>
      <w:r w:rsidR="0054159E" w:rsidRPr="00F024A8">
        <w:rPr>
          <w:rFonts w:ascii="Times New Roman" w:hAnsi="Times New Roman" w:cs="Times New Roman"/>
          <w:sz w:val="28"/>
          <w:szCs w:val="26"/>
          <w:lang w:val="uz-Cyrl-UZ"/>
        </w:rPr>
        <w:t>й</w:t>
      </w:r>
      <w:r w:rsidRPr="00F024A8">
        <w:rPr>
          <w:rFonts w:ascii="Times New Roman" w:hAnsi="Times New Roman" w:cs="Times New Roman"/>
          <w:sz w:val="28"/>
          <w:szCs w:val="26"/>
          <w:lang w:val="uz-Cyrl-UZ"/>
        </w:rPr>
        <w:t xml:space="preserve">матига яқин, фарқлар </w:t>
      </w:r>
      <w:r w:rsidR="0054159E" w:rsidRPr="00F024A8">
        <w:rPr>
          <w:rFonts w:ascii="Times New Roman" w:hAnsi="Times New Roman" w:cs="Times New Roman"/>
          <w:sz w:val="28"/>
          <w:szCs w:val="26"/>
          <w:lang w:val="uz-Cyrl-UZ"/>
        </w:rPr>
        <w:t>ҳ</w:t>
      </w:r>
      <w:r w:rsidRPr="00F024A8">
        <w:rPr>
          <w:rFonts w:ascii="Times New Roman" w:hAnsi="Times New Roman" w:cs="Times New Roman"/>
          <w:sz w:val="28"/>
          <w:szCs w:val="26"/>
          <w:lang w:val="uz-Cyrl-UZ"/>
        </w:rPr>
        <w:t>исобларда яxлитлаш билан бо</w:t>
      </w:r>
      <w:r w:rsidR="0054159E" w:rsidRPr="00F024A8">
        <w:rPr>
          <w:rFonts w:ascii="Times New Roman" w:hAnsi="Times New Roman" w:cs="Times New Roman"/>
          <w:sz w:val="28"/>
          <w:szCs w:val="26"/>
          <w:lang w:val="uz-Cyrl-UZ"/>
        </w:rPr>
        <w:t>ғ</w:t>
      </w:r>
      <w:r w:rsidRPr="00F024A8">
        <w:rPr>
          <w:rFonts w:ascii="Times New Roman" w:hAnsi="Times New Roman" w:cs="Times New Roman"/>
          <w:sz w:val="28"/>
          <w:szCs w:val="26"/>
          <w:lang w:val="uz-Cyrl-UZ"/>
        </w:rPr>
        <w:t>лиқ.</w:t>
      </w:r>
    </w:p>
    <w:p w:rsidR="0054159E" w:rsidRPr="00F024A8" w:rsidRDefault="0054159E" w:rsidP="00FC298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w:t>
      </w:r>
      <w:r w:rsidR="00B12C00" w:rsidRPr="00F024A8">
        <w:rPr>
          <w:rFonts w:ascii="Times New Roman" w:hAnsi="Times New Roman" w:cs="Times New Roman"/>
          <w:sz w:val="28"/>
          <w:szCs w:val="26"/>
          <w:lang w:val="uz-Cyrl-UZ"/>
        </w:rPr>
        <w:t>а</w:t>
      </w:r>
      <w:r w:rsidRPr="00F024A8">
        <w:rPr>
          <w:rFonts w:ascii="Times New Roman" w:hAnsi="Times New Roman" w:cs="Times New Roman"/>
          <w:sz w:val="28"/>
          <w:szCs w:val="26"/>
          <w:lang w:val="uz-Cyrl-UZ"/>
        </w:rPr>
        <w:t>ҳ</w:t>
      </w:r>
      <w:r w:rsidR="00B12C00" w:rsidRPr="00F024A8">
        <w:rPr>
          <w:rFonts w:ascii="Times New Roman" w:hAnsi="Times New Roman" w:cs="Times New Roman"/>
          <w:sz w:val="28"/>
          <w:szCs w:val="26"/>
          <w:lang w:val="uz-Cyrl-UZ"/>
        </w:rPr>
        <w:t>сулотларнинг рентабеллигини ошириш, модди</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lang w:val="uz-Cyrl-UZ"/>
        </w:rPr>
        <w:t xml:space="preserve"> бўлмаган активларнинг рентабеллиги ва асоси</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lang w:val="uz-Cyrl-UZ"/>
        </w:rPr>
        <w:t xml:space="preserve"> воситаларнинг ха</w:t>
      </w:r>
      <w:r w:rsidRPr="00F024A8">
        <w:rPr>
          <w:rFonts w:ascii="Times New Roman" w:hAnsi="Times New Roman" w:cs="Times New Roman"/>
          <w:sz w:val="28"/>
          <w:szCs w:val="26"/>
          <w:lang w:val="uz-Cyrl-UZ"/>
        </w:rPr>
        <w:t>ж</w:t>
      </w:r>
      <w:r w:rsidR="00B12C00" w:rsidRPr="00F024A8">
        <w:rPr>
          <w:rFonts w:ascii="Times New Roman" w:hAnsi="Times New Roman" w:cs="Times New Roman"/>
          <w:sz w:val="28"/>
          <w:szCs w:val="26"/>
          <w:lang w:val="uz-Cyrl-UZ"/>
        </w:rPr>
        <w:t xml:space="preserve">мини ошириш </w:t>
      </w:r>
      <w:r w:rsidRPr="00F024A8">
        <w:rPr>
          <w:rFonts w:ascii="Times New Roman" w:hAnsi="Times New Roman" w:cs="Times New Roman"/>
          <w:sz w:val="28"/>
          <w:szCs w:val="26"/>
          <w:lang w:val="uz-Cyrl-UZ"/>
        </w:rPr>
        <w:t>ҳ</w:t>
      </w:r>
      <w:r w:rsidR="00B12C00" w:rsidRPr="00F024A8">
        <w:rPr>
          <w:rFonts w:ascii="Times New Roman" w:hAnsi="Times New Roman" w:cs="Times New Roman"/>
          <w:sz w:val="28"/>
          <w:szCs w:val="26"/>
          <w:lang w:val="uz-Cyrl-UZ"/>
        </w:rPr>
        <w:t>исобига фо</w:t>
      </w:r>
      <w:r w:rsidRPr="00F024A8">
        <w:rPr>
          <w:rFonts w:ascii="Times New Roman" w:hAnsi="Times New Roman" w:cs="Times New Roman"/>
          <w:sz w:val="28"/>
          <w:szCs w:val="26"/>
          <w:lang w:val="uz-Cyrl-UZ"/>
        </w:rPr>
        <w:t>й</w:t>
      </w:r>
      <w:r w:rsidR="00B12C00" w:rsidRPr="00F024A8">
        <w:rPr>
          <w:rFonts w:ascii="Times New Roman" w:hAnsi="Times New Roman" w:cs="Times New Roman"/>
          <w:sz w:val="28"/>
          <w:szCs w:val="26"/>
          <w:lang w:val="uz-Cyrl-UZ"/>
        </w:rPr>
        <w:t>данинг ўсиши кузатилди.</w:t>
      </w:r>
    </w:p>
    <w:p w:rsidR="0054159E" w:rsidRPr="00F024A8" w:rsidRDefault="00B12C00" w:rsidP="00FC298A">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Инновацияларнинг аниқ нати</w:t>
      </w:r>
      <w:r w:rsidR="0054159E" w:rsidRPr="00F024A8">
        <w:rPr>
          <w:rFonts w:ascii="Times New Roman" w:hAnsi="Times New Roman" w:cs="Times New Roman"/>
          <w:sz w:val="28"/>
          <w:szCs w:val="26"/>
          <w:lang w:val="uz-Cyrl-UZ"/>
        </w:rPr>
        <w:t>ж</w:t>
      </w:r>
      <w:r w:rsidRPr="00F024A8">
        <w:rPr>
          <w:rFonts w:ascii="Times New Roman" w:hAnsi="Times New Roman" w:cs="Times New Roman"/>
          <w:sz w:val="28"/>
          <w:szCs w:val="26"/>
          <w:lang w:val="uz-Cyrl-UZ"/>
        </w:rPr>
        <w:t>алари - яратилган ва ишлатилган машиналар, ускуналар, асбоблар ва автоматлаштириш воситалари.</w:t>
      </w:r>
    </w:p>
    <w:p w:rsidR="00B12C00" w:rsidRPr="00F024A8" w:rsidRDefault="00B12C00" w:rsidP="00FC298A">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Теxнологиялар бозорига кириш инновациялар самарадорлигини намо</w:t>
      </w:r>
      <w:r w:rsidR="0054159E" w:rsidRPr="00F024A8">
        <w:rPr>
          <w:rFonts w:ascii="Times New Roman" w:hAnsi="Times New Roman" w:cs="Times New Roman"/>
          <w:sz w:val="28"/>
          <w:szCs w:val="26"/>
          <w:lang w:val="uz-Cyrl-UZ"/>
        </w:rPr>
        <w:t>й</w:t>
      </w:r>
      <w:r w:rsidR="0054159E" w:rsidRPr="00F024A8">
        <w:rPr>
          <w:rFonts w:ascii="Times New Roman" w:hAnsi="Times New Roman" w:cs="Times New Roman"/>
          <w:sz w:val="28"/>
          <w:szCs w:val="26"/>
        </w:rPr>
        <w:t>иш э</w:t>
      </w:r>
      <w:r w:rsidRPr="00F024A8">
        <w:rPr>
          <w:rFonts w:ascii="Times New Roman" w:hAnsi="Times New Roman" w:cs="Times New Roman"/>
          <w:sz w:val="28"/>
          <w:szCs w:val="26"/>
        </w:rPr>
        <w:t>тади.</w:t>
      </w:r>
    </w:p>
    <w:p w:rsidR="00B12C00" w:rsidRPr="00F024A8" w:rsidRDefault="00B12C00" w:rsidP="00FC298A">
      <w:pPr>
        <w:spacing w:after="0"/>
        <w:ind w:firstLine="567"/>
        <w:jc w:val="both"/>
        <w:rPr>
          <w:rFonts w:ascii="Times New Roman" w:hAnsi="Times New Roman" w:cs="Times New Roman"/>
          <w:sz w:val="28"/>
          <w:szCs w:val="26"/>
        </w:rPr>
      </w:pPr>
    </w:p>
    <w:p w:rsidR="00EF721A" w:rsidRPr="00F024A8" w:rsidRDefault="00EF721A" w:rsidP="00FC298A">
      <w:pPr>
        <w:spacing w:after="0"/>
        <w:ind w:firstLine="567"/>
        <w:jc w:val="both"/>
        <w:rPr>
          <w:rFonts w:ascii="Times New Roman" w:hAnsi="Times New Roman" w:cs="Times New Roman"/>
          <w:sz w:val="28"/>
          <w:szCs w:val="26"/>
        </w:rPr>
      </w:pPr>
    </w:p>
    <w:p w:rsidR="00BF77E4" w:rsidRPr="00F024A8" w:rsidRDefault="00BF77E4">
      <w:pPr>
        <w:rPr>
          <w:rFonts w:ascii="Times New Roman" w:hAnsi="Times New Roman" w:cs="Times New Roman"/>
          <w:sz w:val="28"/>
          <w:szCs w:val="26"/>
        </w:rPr>
      </w:pPr>
      <w:r w:rsidRPr="00F024A8">
        <w:rPr>
          <w:rFonts w:ascii="Times New Roman" w:hAnsi="Times New Roman" w:cs="Times New Roman"/>
          <w:sz w:val="28"/>
          <w:szCs w:val="26"/>
        </w:rPr>
        <w:br w:type="page"/>
      </w:r>
    </w:p>
    <w:p w:rsidR="00EF721A" w:rsidRPr="00F024A8" w:rsidRDefault="00BF77E4" w:rsidP="00BF77E4">
      <w:pPr>
        <w:spacing w:after="0"/>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 xml:space="preserve">12 боб. Илғор </w:t>
      </w:r>
      <w:r w:rsidR="005676DF" w:rsidRPr="00F024A8">
        <w:rPr>
          <w:rFonts w:ascii="Times New Roman" w:hAnsi="Times New Roman" w:cs="Times New Roman"/>
          <w:b/>
          <w:sz w:val="28"/>
          <w:szCs w:val="26"/>
          <w:lang w:val="uz-Cyrl-UZ"/>
        </w:rPr>
        <w:t>инновацион лойихаларни амалиётга қўллаш тажрибалари.</w:t>
      </w:r>
    </w:p>
    <w:p w:rsidR="005676DF" w:rsidRPr="00F024A8" w:rsidRDefault="005676DF" w:rsidP="00BF77E4">
      <w:pPr>
        <w:spacing w:after="0"/>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12.1. Хорижий мамлакатларни инновацион менежментини ривожланиш тажрибаси.</w:t>
      </w:r>
    </w:p>
    <w:p w:rsidR="005676DF" w:rsidRPr="00F024A8" w:rsidRDefault="005676DF" w:rsidP="00BF77E4">
      <w:pPr>
        <w:spacing w:after="0"/>
        <w:jc w:val="both"/>
        <w:rPr>
          <w:rFonts w:ascii="Times New Roman" w:hAnsi="Times New Roman" w:cs="Times New Roman"/>
          <w:b/>
          <w:sz w:val="28"/>
          <w:szCs w:val="26"/>
          <w:lang w:val="uz-Cyrl-UZ"/>
        </w:rPr>
      </w:pP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Республикамизнинг ёш олимлари ва талабалари жаҳон амалиёти ва халқаро андозаларга мувофиқ илмий тадқиқотлар олиб боришнинг замонавий, илғор усул ва технологияларини эгаллашлари учун қулай шарт-шароитлар яратиш, республика иқтисодиётининг базавий тармоқлари учун Япония илмий ва таълим муассасаларининг олимлари ҳамда етакчи мутахассислари иштирокида юқори малакали мутахассисларни сифатли тайёрлаш мақсадида:</w:t>
      </w:r>
    </w:p>
    <w:p w:rsidR="005676DF" w:rsidRPr="00F024A8" w:rsidRDefault="005676DF" w:rsidP="005676DF">
      <w:pPr>
        <w:autoSpaceDE w:val="0"/>
        <w:autoSpaceDN w:val="0"/>
        <w:adjustRightInd w:val="0"/>
        <w:spacing w:after="0" w:line="240" w:lineRule="auto"/>
        <w:ind w:firstLine="570"/>
        <w:jc w:val="both"/>
        <w:rPr>
          <w:rFonts w:ascii="Virtec Times New Roman Uz" w:hAnsi="Virtec Times New Roman Uz" w:cs="Virtec Times New Roman Uz"/>
          <w:noProof/>
          <w:sz w:val="28"/>
          <w:szCs w:val="26"/>
          <w:lang w:val="uz-Cyrl-UZ"/>
        </w:rPr>
      </w:pPr>
      <w:r w:rsidRPr="00F024A8">
        <w:rPr>
          <w:rFonts w:ascii="Times New Roman" w:hAnsi="Times New Roman"/>
          <w:bCs/>
          <w:noProof/>
          <w:sz w:val="28"/>
          <w:szCs w:val="26"/>
          <w:lang w:val="uz-Cyrl-UZ"/>
        </w:rPr>
        <w:t xml:space="preserve">Ўзбекистон Республикаси Президентининг </w:t>
      </w:r>
      <w:r w:rsidRPr="00F024A8">
        <w:rPr>
          <w:rFonts w:ascii="Times New Roman" w:hAnsi="Times New Roman"/>
          <w:bCs/>
          <w:sz w:val="28"/>
          <w:szCs w:val="26"/>
          <w:lang w:val="uz-Cyrl-UZ"/>
        </w:rPr>
        <w:t>“Ислом Каримов</w:t>
      </w:r>
      <w:r w:rsidRPr="00F024A8">
        <w:rPr>
          <w:rFonts w:ascii="Times New Roman" w:hAnsi="Times New Roman"/>
          <w:bCs/>
          <w:noProof/>
          <w:sz w:val="28"/>
          <w:szCs w:val="26"/>
          <w:lang w:val="uz-Cyrl-UZ"/>
        </w:rPr>
        <w:t xml:space="preserve"> номидаги Тошкент давлат техника университети ҳузурида ўзбекистон-япония ёшлар инновация марказини ташкил этиш тўғрисида” 19.09.2016 й. N ПҚ-2602 қарори қабул қилинди.</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қуйидагилар маълумот учун қабул қилинганки:</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2015 йилнинг 25 октябрида Ўзбекистон Республикаси Ҳукумати билан Япония Ҳукумати ўртасида </w:t>
      </w:r>
      <w:r w:rsidRPr="00F024A8">
        <w:rPr>
          <w:rFonts w:ascii="Times New Roman" w:hAnsi="Times New Roman"/>
          <w:sz w:val="28"/>
          <w:szCs w:val="26"/>
          <w:lang w:val="uz-Cyrl-UZ"/>
        </w:rPr>
        <w:t>Ислом Каримов</w:t>
      </w:r>
      <w:r w:rsidRPr="00F024A8">
        <w:rPr>
          <w:rFonts w:ascii="Times New Roman" w:hAnsi="Times New Roman"/>
          <w:noProof/>
          <w:sz w:val="28"/>
          <w:szCs w:val="26"/>
          <w:lang w:val="uz-Cyrl-UZ"/>
        </w:rPr>
        <w:t xml:space="preserve"> номидаги Тошкент давлат техника университети ҳузурида Ўзбекистон-Япония ёшлар инновация марказини (кейинги ўринларда - Марказ) ташкил этиш бўйича ҳамкорлик қилиш тўғрисидаги Меморандум имзоланди; </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Япония томонидан Цукуба, Нагоя, Кейо университетлари, Тойохаши Технология университети ва Токио технология институти Марказнинг ҳамкорлари ҳисобланади.</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Хужжатда қ</w:t>
      </w:r>
      <w:r w:rsidRPr="00F024A8">
        <w:rPr>
          <w:rFonts w:ascii="Times New Roman" w:hAnsi="Times New Roman"/>
          <w:noProof/>
          <w:sz w:val="28"/>
          <w:szCs w:val="26"/>
        </w:rPr>
        <w:t>уйидагилар Марказ фаолиятининг асосий вазифа ва йўналишлари этиб белгилан</w:t>
      </w:r>
      <w:r w:rsidRPr="00F024A8">
        <w:rPr>
          <w:rFonts w:ascii="Times New Roman" w:hAnsi="Times New Roman"/>
          <w:noProof/>
          <w:sz w:val="28"/>
          <w:szCs w:val="26"/>
          <w:lang w:val="uz-Cyrl-UZ"/>
        </w:rPr>
        <w:t>ган</w:t>
      </w:r>
      <w:r w:rsidRPr="00F024A8">
        <w:rPr>
          <w:rFonts w:ascii="Times New Roman" w:hAnsi="Times New Roman"/>
          <w:noProof/>
          <w:sz w:val="28"/>
          <w:szCs w:val="26"/>
        </w:rPr>
        <w:t>:</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ёш мутахассислар ва талабаларнинг инновацион фаолиятини ривожлантириш ҳамда уларнинг илмий ва техникавий ғояларини саноат намуналари, ускуналар, технологик жараёнлар ва ечимларда мужассамлаштириш;</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энергияни юқори даражада тежаш ва импорт ўрнини босиш вазифасини ҳал этиш хусусиятига эга бўлган, атроф муҳитга минимал таъсир ўтказадиган замонавий юқори технологияли ишлаб чиқаришларни яратиш;</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ёш олимларнинг илмий тадқиқот фаолиятини амалга оширишлари учун максимал даражада қулай шарт-шароитларни шакллантириш, улар томонидан ўтказиладиган тадқиқот ишларининг юқори даражада сифатли бўлишини таъминлаш;</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маҳаллий ва хорижий ташкилотлардан, илмий ва таълим муассасаларидан келиб тушадиган буюртмалар асосида Марказ фаолиятининг тегишли илмий йўналишлари бўйича қўшма экспериментал ва амалий илмий тадқиқотлар олиб бориш.</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Мазкур қарорда б</w:t>
      </w:r>
      <w:r w:rsidRPr="00F024A8">
        <w:rPr>
          <w:rFonts w:ascii="Times New Roman" w:hAnsi="Times New Roman"/>
          <w:noProof/>
          <w:sz w:val="28"/>
          <w:szCs w:val="26"/>
        </w:rPr>
        <w:t>елгилаб қўйил</w:t>
      </w:r>
      <w:r w:rsidRPr="00F024A8">
        <w:rPr>
          <w:rFonts w:ascii="Times New Roman" w:hAnsi="Times New Roman"/>
          <w:noProof/>
          <w:sz w:val="28"/>
          <w:szCs w:val="26"/>
          <w:lang w:val="uz-Cyrl-UZ"/>
        </w:rPr>
        <w:t>ган</w:t>
      </w:r>
      <w:r w:rsidRPr="00F024A8">
        <w:rPr>
          <w:rFonts w:ascii="Times New Roman" w:hAnsi="Times New Roman"/>
          <w:noProof/>
          <w:sz w:val="28"/>
          <w:szCs w:val="26"/>
        </w:rPr>
        <w:t xml:space="preserve">, Марказ давлат корхонаси шаклида ташкил қилинади ва мустақил балансга, Ўзбекистон Республикаси Молия вазирлигининг Ғазначилигида шахсий ғазначилик ҳисобварағига, банк </w:t>
      </w:r>
      <w:r w:rsidRPr="00F024A8">
        <w:rPr>
          <w:rFonts w:ascii="Times New Roman" w:hAnsi="Times New Roman"/>
          <w:noProof/>
          <w:sz w:val="28"/>
          <w:szCs w:val="26"/>
        </w:rPr>
        <w:lastRenderedPageBreak/>
        <w:t>ҳисобварағи, шу жумладан валюта ҳисобварақларига, шунингдек Ўзбекистон Республикасининг Давлат герби тасвирланган муҳрга эга бўлади.</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 xml:space="preserve">Тошкент давлат техника университети ҳузуридаги Ўзбекистон-Япония ёшлар инновация марказининг ходимлари умумий сони (техник ва хизмат кўрсатувчи ходимлар бу ҳисобга кирмайди) 27 нафар, шу жумладан Япониянинг илмий-тадқиқот ва олий таълим муассасаларидан таклиф қилинадиган 4 нафар мутахассис (кейинги ўринларда - Марказнинг чет эллик ходимларидан иборат тузилмаси 1-иловага* мувофиқ; </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sz w:val="28"/>
          <w:szCs w:val="26"/>
        </w:rPr>
        <w:t>Ислом Каримов</w:t>
      </w:r>
      <w:r w:rsidRPr="00F024A8">
        <w:rPr>
          <w:rFonts w:ascii="Times New Roman" w:hAnsi="Times New Roman"/>
          <w:noProof/>
          <w:sz w:val="28"/>
          <w:szCs w:val="26"/>
        </w:rPr>
        <w:t xml:space="preserve"> номидаги Тошкент давлат техника университети ҳузуридаги Ўзбекистон-Япония ёшлар инновация марказининг Васийлик кенгаши таркиби 2-иловага* мувофиқ тасдиқлан</w:t>
      </w:r>
      <w:r w:rsidRPr="00F024A8">
        <w:rPr>
          <w:rFonts w:ascii="Times New Roman" w:hAnsi="Times New Roman"/>
          <w:noProof/>
          <w:sz w:val="28"/>
          <w:szCs w:val="26"/>
          <w:lang w:val="uz-Cyrl-UZ"/>
        </w:rPr>
        <w:t>ди</w:t>
      </w:r>
      <w:r w:rsidRPr="00F024A8">
        <w:rPr>
          <w:rFonts w:ascii="Times New Roman" w:hAnsi="Times New Roman"/>
          <w:noProof/>
          <w:sz w:val="28"/>
          <w:szCs w:val="26"/>
        </w:rPr>
        <w:t xml:space="preserve">. </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Васийлик кенгашига, зарур ҳолларда, Марказ тузилмасига ходимларнинг тасдиқланган умумий сони доирасида ўзгартишлар киритиш ҳуқуқи берилсин.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Махкур қарорда қ</w:t>
      </w:r>
      <w:r w:rsidRPr="00F024A8">
        <w:rPr>
          <w:rFonts w:ascii="Times New Roman" w:hAnsi="Times New Roman"/>
          <w:noProof/>
          <w:sz w:val="28"/>
          <w:szCs w:val="26"/>
        </w:rPr>
        <w:t>уйидагилар белгилаб қўйил</w:t>
      </w:r>
      <w:r w:rsidRPr="00F024A8">
        <w:rPr>
          <w:rFonts w:ascii="Times New Roman" w:hAnsi="Times New Roman"/>
          <w:noProof/>
          <w:sz w:val="28"/>
          <w:szCs w:val="26"/>
          <w:lang w:val="uz-Cyrl-UZ"/>
        </w:rPr>
        <w:t xml:space="preserve">ган. </w:t>
      </w:r>
      <w:r w:rsidRPr="00F024A8">
        <w:rPr>
          <w:rFonts w:ascii="Times New Roman" w:hAnsi="Times New Roman"/>
          <w:noProof/>
          <w:sz w:val="28"/>
          <w:szCs w:val="26"/>
        </w:rPr>
        <w:t>Марказнинг чет эллик ходимлари таркибини япон томони белгилайди;</w:t>
      </w:r>
    </w:p>
    <w:p w:rsidR="005676DF" w:rsidRPr="00F024A8" w:rsidRDefault="005676DF" w:rsidP="005676DF">
      <w:pPr>
        <w:autoSpaceDE w:val="0"/>
        <w:autoSpaceDN w:val="0"/>
        <w:adjustRightInd w:val="0"/>
        <w:spacing w:after="0" w:line="240" w:lineRule="auto"/>
        <w:ind w:firstLine="570"/>
        <w:jc w:val="both"/>
        <w:rPr>
          <w:rFonts w:ascii="Times New Roman" w:hAnsi="Times New Roman"/>
          <w:sz w:val="28"/>
          <w:szCs w:val="26"/>
        </w:rPr>
      </w:pPr>
      <w:r w:rsidRPr="00F024A8">
        <w:rPr>
          <w:rFonts w:ascii="Times New Roman" w:hAnsi="Times New Roman"/>
          <w:noProof/>
          <w:sz w:val="28"/>
          <w:szCs w:val="26"/>
        </w:rPr>
        <w:t xml:space="preserve">Ўзбекистон Республикаси Давлат бюджетининг жорий таъминот учун ажратиладиган маблағлари, </w:t>
      </w:r>
      <w:r w:rsidRPr="00F024A8">
        <w:rPr>
          <w:rFonts w:ascii="Times New Roman" w:hAnsi="Times New Roman"/>
          <w:sz w:val="28"/>
          <w:szCs w:val="26"/>
        </w:rPr>
        <w:t>Ўзбекистон Республикаси Инновацион ривожланиш вазирлиги</w:t>
      </w:r>
      <w:r w:rsidRPr="00F024A8">
        <w:rPr>
          <w:rFonts w:ascii="Times New Roman" w:hAnsi="Times New Roman"/>
          <w:noProof/>
          <w:sz w:val="28"/>
          <w:szCs w:val="26"/>
        </w:rPr>
        <w:t xml:space="preserve"> томонидан ўтказиладиган танловларнинг натижалари бўйича ажратиладиган грантлар, хўжалик фаолиятидан ва шартнома асосида ўтказиладиган тадқиқотлардан тушадиган маблағлар, шунингдек халқаро молия ва бошқа ташкилотларнинг, чет эл ҳукумат ташкилотларининг грантлари, қонун ҳужжатларида тақиқланмаган бошқа манбалар Марказ фаолиятини молиялаштириш манбалари ҳисобланади;</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илмий-технологик лойиҳаларни биргаликда ишлаб чиқиш ва илмий- амалий тадқиқотларни ўтказиш учун Марказнинг чет эллик ходимларига иш ҳақи ҳамда бошқа тўловлар миқдори Марказнинг Васийлик кенгаши томонидан Япония илмий ва олий таълим муассасалари ставкалари даражасида тасдиқланади ҳамда эркин айирбошланадиган валютада тўланади;</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Марказнинг маҳаллий илмий ва раҳбар ходимларининг лавозим маошлари бюджет маблағлари ҳисобидан фундаментал, амалий тадқиқотлар ҳамда инновация ишларининг давлат илмий-техникавий дастурларини амалга оширишда иштирок этаётган илмий-тадқиқот муассасаларининг илмий ва раҳбар ходимларининг базавий лавозим маошлари миқдорига, бошқа ходимларнинг лавозим маошлари эса - республика илмий-тадқиқот муассасаларининг тегишли лавозимлари учун белгиланган лавозим маошлари миқдорига тенглаштирилади.</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Шунингдек қарорда </w:t>
      </w:r>
      <w:r w:rsidRPr="00F024A8">
        <w:rPr>
          <w:rFonts w:ascii="Times New Roman" w:hAnsi="Times New Roman"/>
          <w:noProof/>
          <w:sz w:val="28"/>
          <w:szCs w:val="26"/>
        </w:rPr>
        <w:t>Ўзбекистон Республикаси Олий ва ўрта махсус таълим вазирлиги, Иқтисодиёт вазирлиги ва Молия вазирлигининг илғор технологияларни татбиқ этишдан манфаатдор бўлган тадбиркорлик фаолияти субъектларининг маблағларини жалб этиш ҳисобига шакллантириладиган Марказни ривожлантириш жамғармасини тузиш тўғрисидаги таклифига розилик берил</w:t>
      </w:r>
      <w:r w:rsidRPr="00F024A8">
        <w:rPr>
          <w:rFonts w:ascii="Times New Roman" w:hAnsi="Times New Roman"/>
          <w:noProof/>
          <w:sz w:val="28"/>
          <w:szCs w:val="26"/>
          <w:lang w:val="uz-Cyrl-UZ"/>
        </w:rPr>
        <w:t>га</w:t>
      </w:r>
      <w:r w:rsidRPr="00F024A8">
        <w:rPr>
          <w:rFonts w:ascii="Times New Roman" w:hAnsi="Times New Roman"/>
          <w:noProof/>
          <w:sz w:val="28"/>
          <w:szCs w:val="26"/>
        </w:rPr>
        <w:t>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lastRenderedPageBreak/>
        <w:t>Ўзбекистон Республикаси Олий ва ўрта махсус таълим вазирлиги бир ой муддатда Марказни ривожлантириш жамғармаси тўғрисидаги низомни белгиланган тартибда тасдиқл</w:t>
      </w:r>
      <w:r w:rsidRPr="00F024A8">
        <w:rPr>
          <w:rFonts w:ascii="Times New Roman" w:hAnsi="Times New Roman"/>
          <w:noProof/>
          <w:sz w:val="28"/>
          <w:szCs w:val="26"/>
          <w:lang w:val="uz-Cyrl-UZ"/>
        </w:rPr>
        <w:t>анган</w:t>
      </w:r>
      <w:r w:rsidRPr="00F024A8">
        <w:rPr>
          <w:rFonts w:ascii="Times New Roman" w:hAnsi="Times New Roman"/>
          <w:noProof/>
          <w:sz w:val="28"/>
          <w:szCs w:val="26"/>
        </w:rPr>
        <w:t>.</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Шунингдек қарорда </w:t>
      </w:r>
      <w:r w:rsidRPr="00F024A8">
        <w:rPr>
          <w:rFonts w:ascii="Times New Roman" w:hAnsi="Times New Roman"/>
          <w:noProof/>
          <w:sz w:val="28"/>
          <w:szCs w:val="26"/>
        </w:rPr>
        <w:t xml:space="preserve">Ўзбекистон Республикаси Олий ва ўрта махсус таълим вазирлиги </w:t>
      </w:r>
      <w:r w:rsidRPr="00F024A8">
        <w:rPr>
          <w:rFonts w:ascii="Times New Roman" w:hAnsi="Times New Roman"/>
          <w:sz w:val="28"/>
          <w:szCs w:val="26"/>
        </w:rPr>
        <w:t>Ислом Каримов</w:t>
      </w:r>
      <w:r w:rsidRPr="00F024A8">
        <w:rPr>
          <w:rFonts w:ascii="Times New Roman" w:hAnsi="Times New Roman"/>
          <w:noProof/>
          <w:sz w:val="28"/>
          <w:szCs w:val="26"/>
        </w:rPr>
        <w:t xml:space="preserve"> номидаги Тошкент давлат техника университети (кейинги ўринларда - ТДТУ) билан биргаликда икки ой муддатда белгиланган тартибда: </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Марказнинг устави тасдиқланиши ҳамда унинг давлат рўйхатидан ўтказилишини таъминла</w:t>
      </w:r>
      <w:r w:rsidRPr="00F024A8">
        <w:rPr>
          <w:rFonts w:ascii="Times New Roman" w:hAnsi="Times New Roman"/>
          <w:noProof/>
          <w:sz w:val="28"/>
          <w:szCs w:val="26"/>
          <w:lang w:val="uz-Cyrl-UZ"/>
        </w:rPr>
        <w:t>нган</w:t>
      </w:r>
      <w:r w:rsidRPr="00F024A8">
        <w:rPr>
          <w:rFonts w:ascii="Times New Roman" w:hAnsi="Times New Roman"/>
          <w:noProof/>
          <w:sz w:val="28"/>
          <w:szCs w:val="26"/>
        </w:rPr>
        <w:t>;</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Марказга илмий кадрларни танлаб олиш бўйича конкурс ўтказиш тартиби тўғрисидаги низомни ишлаб чиқиб, тасдиқласин ва унинг асосида Марказни раҳбар, илмий ва педагог ходимлар билан тўлдириш учун чет тилларни биладиган ёш ва истиқболли илмий кадрларни танлаб олиш бўйича конкурс ўтказилишини таъминла</w:t>
      </w:r>
      <w:r w:rsidRPr="00F024A8">
        <w:rPr>
          <w:rFonts w:ascii="Times New Roman" w:hAnsi="Times New Roman"/>
          <w:noProof/>
          <w:sz w:val="28"/>
          <w:szCs w:val="26"/>
          <w:lang w:val="uz-Cyrl-UZ"/>
        </w:rPr>
        <w:t>нган</w:t>
      </w:r>
      <w:r w:rsidRPr="00F024A8">
        <w:rPr>
          <w:rFonts w:ascii="Times New Roman" w:hAnsi="Times New Roman"/>
          <w:noProof/>
          <w:sz w:val="28"/>
          <w:szCs w:val="26"/>
        </w:rPr>
        <w:t>.</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Мазкур хужжатда </w:t>
      </w:r>
      <w:r w:rsidRPr="00F024A8">
        <w:rPr>
          <w:rFonts w:ascii="Times New Roman" w:hAnsi="Times New Roman"/>
          <w:noProof/>
          <w:sz w:val="28"/>
          <w:szCs w:val="26"/>
        </w:rPr>
        <w:t>Ўзбекистон Республикаси Олий ва ўрта махсус таълим вазирлиги ҳамда ТДТУ:</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Марказнинг Тошкент шаҳар, Университет кўчаси, 2 ("Б" блоки) манзилида жойлашган (кейинги ўринларда - Марказ биноси) ТДТУ биносида ижара ҳақи олинмасдан жойлаштирилишини;</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2016 йилнинг 1 октябрига қадар Ўзбекистон Республикаси Олий ва ўрта махсус таълим вазирлигининг Олий таълим муассасаларини ривожлантириш жамғармаси маблағлари ҳисобидан Марказ биносининг 2-қавати офис хоналари жойлаштирилган ҳолда мукаммал таъмирланишини, шунингдек уларнинг зарур мебель, компьютерлар, ташкилий техника ва инвентарлар билан жиҳозланишини;</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rPr>
        <w:t>Марказнинг чет эллик ходимларини улар Марказда ишлаб турган даврда ТДТУнинг профилакторийсида истиқомат жойлари билан таъминла</w:t>
      </w:r>
      <w:r w:rsidRPr="00F024A8">
        <w:rPr>
          <w:rFonts w:ascii="Times New Roman" w:hAnsi="Times New Roman"/>
          <w:noProof/>
          <w:sz w:val="28"/>
          <w:szCs w:val="26"/>
          <w:lang w:val="uz-Cyrl-UZ"/>
        </w:rPr>
        <w:t>ниши белгиланган</w:t>
      </w:r>
      <w:r w:rsidRPr="00F024A8">
        <w:rPr>
          <w:rFonts w:ascii="Times New Roman" w:hAnsi="Times New Roman"/>
          <w:noProof/>
          <w:sz w:val="28"/>
          <w:szCs w:val="26"/>
        </w:rPr>
        <w:t>.</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Ўзбекистон Республикаси Иқтисодиёт вазирлиги, Молия вазирлиги 2016 йилда ва кейинги йилларда Марказ биносини реконструкция қилиш, унга туташ янги лаборатория корпуси қуриш, шунингдек уларни зарур мебель, ташкилий техника ва инвентарлар билан жиҳозлаш учун Ўзбекистон Республикаси Инвестиция дастурининг капитал маблағлари лимитлари доирасида маблағ ажрат</w:t>
      </w:r>
      <w:r w:rsidRPr="00F024A8">
        <w:rPr>
          <w:rFonts w:ascii="Times New Roman" w:hAnsi="Times New Roman"/>
          <w:noProof/>
          <w:sz w:val="28"/>
          <w:szCs w:val="26"/>
          <w:lang w:val="uz-Cyrl-UZ"/>
        </w:rPr>
        <w:t>илган</w:t>
      </w:r>
      <w:r w:rsidRPr="00F024A8">
        <w:rPr>
          <w:rFonts w:ascii="Times New Roman" w:hAnsi="Times New Roman"/>
          <w:noProof/>
          <w:sz w:val="28"/>
          <w:szCs w:val="26"/>
        </w:rPr>
        <w:t>.</w:t>
      </w:r>
    </w:p>
    <w:p w:rsidR="005676DF" w:rsidRPr="00F024A8" w:rsidRDefault="005676DF" w:rsidP="005676DF">
      <w:pPr>
        <w:autoSpaceDE w:val="0"/>
        <w:autoSpaceDN w:val="0"/>
        <w:adjustRightInd w:val="0"/>
        <w:spacing w:after="0" w:line="240" w:lineRule="auto"/>
        <w:ind w:firstLine="570"/>
        <w:jc w:val="both"/>
        <w:rPr>
          <w:rFonts w:ascii="Virtec Times New Roman Uz" w:hAnsi="Virtec Times New Roman Uz" w:cs="Virtec Times New Roman Uz"/>
          <w:noProof/>
          <w:sz w:val="28"/>
          <w:szCs w:val="26"/>
        </w:rPr>
      </w:pPr>
      <w:r w:rsidRPr="00F024A8">
        <w:rPr>
          <w:rFonts w:ascii="Times New Roman" w:hAnsi="Times New Roman"/>
          <w:noProof/>
          <w:sz w:val="28"/>
          <w:szCs w:val="26"/>
          <w:lang w:val="uz-Cyrl-UZ"/>
        </w:rPr>
        <w:t xml:space="preserve">Хужжатда </w:t>
      </w:r>
      <w:r w:rsidRPr="00F024A8">
        <w:rPr>
          <w:rFonts w:ascii="Times New Roman" w:hAnsi="Times New Roman"/>
          <w:noProof/>
          <w:sz w:val="28"/>
          <w:szCs w:val="26"/>
        </w:rPr>
        <w:t xml:space="preserve">Ўзбекистон Республикаси </w:t>
      </w:r>
      <w:r w:rsidRPr="00F024A8">
        <w:rPr>
          <w:rFonts w:ascii="Times New Roman" w:hAnsi="Times New Roman"/>
          <w:sz w:val="28"/>
          <w:szCs w:val="26"/>
        </w:rPr>
        <w:t>Инвестициялар бўйича давлат қўмитаси</w:t>
      </w:r>
      <w:r w:rsidRPr="00F024A8">
        <w:rPr>
          <w:rFonts w:ascii="Times New Roman" w:hAnsi="Times New Roman"/>
          <w:noProof/>
          <w:sz w:val="28"/>
          <w:szCs w:val="26"/>
        </w:rPr>
        <w:t xml:space="preserve"> белгиланган тартибда Марказнинг моддий-техника базасини мустаҳкамлаш, шу жумладан уни зарур илмий-лаборатория ускуналари ва приборлар билан жиҳозлаш учун Япония халқаро ҳамкорлик агентлиги (JICA) грантларини жалб этиш чораларини кўр</w:t>
      </w:r>
      <w:r w:rsidRPr="00F024A8">
        <w:rPr>
          <w:rFonts w:ascii="Times New Roman" w:hAnsi="Times New Roman"/>
          <w:noProof/>
          <w:sz w:val="28"/>
          <w:szCs w:val="26"/>
          <w:lang w:val="uz-Cyrl-UZ"/>
        </w:rPr>
        <w:t>илган</w:t>
      </w:r>
      <w:r w:rsidRPr="00F024A8">
        <w:rPr>
          <w:rFonts w:ascii="Times New Roman" w:hAnsi="Times New Roman"/>
          <w:noProof/>
          <w:sz w:val="28"/>
          <w:szCs w:val="26"/>
        </w:rPr>
        <w:t xml:space="preserve">. </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 xml:space="preserve">Қарорда </w:t>
      </w:r>
      <w:r w:rsidRPr="00F024A8">
        <w:rPr>
          <w:rFonts w:ascii="Times New Roman" w:hAnsi="Times New Roman"/>
          <w:noProof/>
          <w:sz w:val="28"/>
          <w:szCs w:val="26"/>
        </w:rPr>
        <w:t>Ўзбекистон Республикаси Молия вазирлиги</w:t>
      </w:r>
      <w:r w:rsidRPr="00F024A8">
        <w:rPr>
          <w:rFonts w:ascii="Times New Roman" w:hAnsi="Times New Roman"/>
          <w:noProof/>
          <w:sz w:val="28"/>
          <w:szCs w:val="26"/>
          <w:lang w:val="uz-Cyrl-UZ"/>
        </w:rPr>
        <w:t xml:space="preserve">га </w:t>
      </w:r>
      <w:r w:rsidRPr="00F024A8">
        <w:rPr>
          <w:rFonts w:ascii="Times New Roman" w:hAnsi="Times New Roman"/>
          <w:noProof/>
          <w:sz w:val="28"/>
          <w:szCs w:val="26"/>
        </w:rPr>
        <w:t xml:space="preserve">2016 йилда ва 2017 йилдан бошлаб, Ўзбекистон Республикаси Давлат бюджетининг харажатлар параметрида Марказни таъминлаш ва унинг зиммасига юкланган вазифаларни бажариш билан боғлиқ харажатларга "Фан" тармоғи бўйича </w:t>
      </w:r>
      <w:r w:rsidRPr="00F024A8">
        <w:rPr>
          <w:rFonts w:ascii="Times New Roman" w:hAnsi="Times New Roman"/>
          <w:noProof/>
          <w:sz w:val="28"/>
          <w:szCs w:val="26"/>
        </w:rPr>
        <w:lastRenderedPageBreak/>
        <w:t>ажратиладиган маблағлар доирасида зарур бюджет маблағлари ажратилишини назарда тут</w:t>
      </w:r>
      <w:r w:rsidRPr="00F024A8">
        <w:rPr>
          <w:rFonts w:ascii="Times New Roman" w:hAnsi="Times New Roman"/>
          <w:noProof/>
          <w:sz w:val="28"/>
          <w:szCs w:val="26"/>
          <w:lang w:val="uz-Cyrl-UZ"/>
        </w:rPr>
        <w:t>илган.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2 та автотранспорт воситасининг, шу жумладан битта шахсий хизмат кўрсатадиган ва битта махсус автотранспортнинг таъминотига лимит ажратилган.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Мазкур хужжатда 2022 йилнинг 1 январига қадар: Марказ барча солиқларни, шунингдек давлат мақсадли жамғармаларига мажбурий ажратмаларни тўлашдан;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Марказнинг чет эллик ходимлари Марказдаги фаолият доирасида олинган даромадлар бўйича жисмоний шахсларнинг даромадларидан олинадиган солиқ тўлашдан;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Марказ - Ўзбекистон Республикасининг норезидентларига кўрсатиладиган хизматлар бўйича қўшилган қиймат солиғи тўлашдан;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Ўзбекистон Республикаси Вазирлар Маҳкамаси томонидан тасдиқланадиган рўйхат бўйича Марказ фаолияти учун олиб кириладиган илмий-лаборатория ускуналари, экспериментал тадқиқотларда фойдаланиладиган кимёвий реагентлар ва сарфланадиган материаллар, маҳсулотнинг янги турларини ишлаб чиқариш учун бутловчи буюмлар, адабиётлар, приборлар, компьютерлар ва ташкилий техника, мультимедиа маҳсулотлари, автотранспорт воситалари божхона тўловлари тўлашдан (божхона расмийлаштируви йиғимларидан ташқари) озод қилинган.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Ўзбекистон Республикаси Ташқи ишлар вазирлиги Олий ва ўрта махсус таълим вазирлигининг буюртманомаларига биноан Марказнинг чет эллик ходимларига консуллик ва бошқа йиғимларни ундирмаган ҳолда кириш визаларини белгиланган тартибда расмийлаштиришни таъминланган.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Ўзбекистон Республикаси Ички ишлар вазирлиги Олий ва ўрта махсус таълим вазирлигининг буюртманомаларига биноан Марказнинг чет эллик ходимларига белгиланган тартибда консуллик ва бошқа йиғимлар ундирмасдан кўп марталик визалар берилишини ва уларнинг муддати узайтирилишини, шунингдек уларнинг Ўзбекистон Республикасида вақтинча рўйхатдан ўтказилишини ва унинг муддати узайтирилишини таъминланган.</w:t>
      </w:r>
    </w:p>
    <w:p w:rsidR="005676DF" w:rsidRPr="00F024A8" w:rsidRDefault="005676DF" w:rsidP="005676DF">
      <w:pPr>
        <w:autoSpaceDE w:val="0"/>
        <w:autoSpaceDN w:val="0"/>
        <w:adjustRightInd w:val="0"/>
        <w:spacing w:after="0" w:line="240" w:lineRule="auto"/>
        <w:ind w:firstLine="570"/>
        <w:jc w:val="both"/>
        <w:rPr>
          <w:rFonts w:ascii="Times New Roman" w:hAnsi="Times New Roman"/>
          <w:noProof/>
          <w:sz w:val="28"/>
          <w:szCs w:val="26"/>
          <w:lang w:val="uz-Cyrl-UZ"/>
        </w:rPr>
      </w:pPr>
      <w:r w:rsidRPr="00F024A8">
        <w:rPr>
          <w:rFonts w:ascii="Times New Roman" w:hAnsi="Times New Roman"/>
          <w:noProof/>
          <w:sz w:val="28"/>
          <w:szCs w:val="26"/>
          <w:lang w:val="uz-Cyrl-UZ"/>
        </w:rPr>
        <w:t>Қарорда Ўзбекистон Республикаси Меҳнат вазирлиги Олий ва ўрта махсус таълим вазирлигининг талабномаларига биноан Марказнинг чет эллик ходимларини жамлаш учун белгиланган тартибда хорижий ишчи кучини жалб этишга рухсатномалар беришни (узайтиришни), шунингдек мазкур шахсларга Ўзбекистон Республикаси ҳудудида меҳнат фаолияти билан шуғулланиш ҳуқуқига тасдиқнома беришни (узайтиришни) таъминланган.</w:t>
      </w:r>
    </w:p>
    <w:p w:rsidR="005676DF" w:rsidRPr="00F024A8" w:rsidRDefault="005676DF" w:rsidP="005676DF">
      <w:pPr>
        <w:spacing w:after="0"/>
        <w:jc w:val="both"/>
        <w:rPr>
          <w:rFonts w:ascii="Times New Roman" w:hAnsi="Times New Roman"/>
          <w:noProof/>
          <w:sz w:val="28"/>
          <w:szCs w:val="26"/>
          <w:lang w:val="uz-Cyrl-UZ"/>
        </w:rPr>
      </w:pPr>
      <w:r w:rsidRPr="00F024A8">
        <w:rPr>
          <w:rFonts w:ascii="Times New Roman" w:hAnsi="Times New Roman"/>
          <w:noProof/>
          <w:sz w:val="28"/>
          <w:szCs w:val="26"/>
          <w:lang w:val="uz-Cyrl-UZ"/>
        </w:rPr>
        <w:t>Хужжатда Ўзбекистон Республикаси Президентининг 2016 йил 2 майдаги ПҚ-2524-сонли қарори билан тасдиқланган Абу Райҳон Беруний номидаги Тошкент давлат техника университетининг ташкилий тузилмаси "Илмий лойиҳалар ва инновациялар маркази" блокидан кейин "Ўзбекистон-Япония ёшлар инновация маркази" блоки билан тўлдирилсин.</w:t>
      </w:r>
    </w:p>
    <w:p w:rsidR="007F077A" w:rsidRPr="00F024A8" w:rsidRDefault="007F077A" w:rsidP="007F077A">
      <w:pPr>
        <w:shd w:val="clear" w:color="auto" w:fill="FFFFFF"/>
        <w:spacing w:after="0" w:line="240" w:lineRule="auto"/>
        <w:jc w:val="both"/>
        <w:outlineLvl w:val="1"/>
        <w:rPr>
          <w:rFonts w:ascii="Times New Roman" w:hAnsi="Times New Roman"/>
          <w:color w:val="000000"/>
          <w:sz w:val="28"/>
          <w:szCs w:val="26"/>
          <w:lang w:val="uz-Cyrl-UZ"/>
        </w:rPr>
      </w:pPr>
      <w:r w:rsidRPr="00F024A8">
        <w:rPr>
          <w:rFonts w:ascii="Times New Roman" w:hAnsi="Times New Roman"/>
          <w:color w:val="1A2128"/>
          <w:sz w:val="28"/>
          <w:szCs w:val="26"/>
          <w:lang w:val="uz-Cyrl-UZ"/>
        </w:rPr>
        <w:lastRenderedPageBreak/>
        <w:t xml:space="preserve">Ўзбекистон Республикаси Президенти Шавкат Мирзиёевнинг Ислом ҳамкорлик ташкилотининг фан ва технологиялар бўйича биринчи саммитидаги нутқи қуйидагиларга алохида эътибор берди. </w:t>
      </w:r>
      <w:r w:rsidRPr="00F024A8">
        <w:rPr>
          <w:rFonts w:ascii="Times New Roman" w:eastAsia="Times New Roman" w:hAnsi="Times New Roman"/>
          <w:color w:val="000000"/>
          <w:sz w:val="28"/>
          <w:szCs w:val="26"/>
          <w:lang w:val="uz-Cyrl-UZ"/>
        </w:rPr>
        <w:t xml:space="preserve">Ислом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амкорлик ташкилотининг ушбу нуфузли саммитининг мавзуси, яъни </w:t>
      </w:r>
      <w:r w:rsidRPr="00F024A8">
        <w:rPr>
          <w:rFonts w:ascii="Times New Roman" w:eastAsia="Times New Roman" w:hAnsi="Times New Roman"/>
          <w:bCs/>
          <w:color w:val="000000"/>
          <w:sz w:val="28"/>
          <w:szCs w:val="26"/>
          <w:lang w:val="uz-Cyrl-UZ"/>
        </w:rPr>
        <w:t xml:space="preserve">“Фан, технологиялар, </w:t>
      </w:r>
      <w:r w:rsidRPr="00F024A8">
        <w:rPr>
          <w:rFonts w:ascii="Times New Roman" w:eastAsia="Times New Roman" w:hAnsi="Times New Roman"/>
          <w:bCs/>
          <w:color w:val="000000"/>
          <w:sz w:val="28"/>
          <w:szCs w:val="26"/>
          <w:lang w:val="uz-Cyrl-UZ"/>
        </w:rPr>
        <w:softHyphen/>
        <w:t xml:space="preserve">инновациялар ва ислом оламини модернизация </w:t>
      </w:r>
      <w:r w:rsidRPr="00F024A8">
        <w:rPr>
          <w:rFonts w:ascii="Times New Roman" w:hAnsi="Times New Roman"/>
          <w:bCs/>
          <w:color w:val="000000"/>
          <w:sz w:val="28"/>
          <w:szCs w:val="26"/>
          <w:lang w:val="uz-Cyrl-UZ"/>
        </w:rPr>
        <w:t>қ</w:t>
      </w:r>
      <w:r w:rsidRPr="00F024A8">
        <w:rPr>
          <w:rFonts w:ascii="Times New Roman" w:eastAsia="Times New Roman" w:hAnsi="Times New Roman"/>
          <w:bCs/>
          <w:color w:val="000000"/>
          <w:sz w:val="28"/>
          <w:szCs w:val="26"/>
          <w:lang w:val="uz-Cyrl-UZ"/>
        </w:rPr>
        <w:t>илиш”</w:t>
      </w:r>
      <w:r w:rsidRPr="00F024A8">
        <w:rPr>
          <w:rFonts w:ascii="Times New Roman" w:eastAsia="Times New Roman" w:hAnsi="Times New Roman"/>
          <w:color w:val="000000"/>
          <w:sz w:val="28"/>
          <w:szCs w:val="26"/>
          <w:lang w:val="uz-Cyrl-UZ"/>
        </w:rPr>
        <w:t xml:space="preserve"> деган </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 xml:space="preserve">оя </w:t>
      </w:r>
      <w:r w:rsidRPr="00F024A8">
        <w:rPr>
          <w:rFonts w:ascii="Times New Roman" w:eastAsia="Times New Roman" w:hAnsi="Times New Roman"/>
          <w:color w:val="000000"/>
          <w:sz w:val="28"/>
          <w:szCs w:val="26"/>
          <w:lang w:val="uz-Cyrl-UZ"/>
        </w:rPr>
        <w:softHyphen/>
        <w:t xml:space="preserve">бугун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ар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ачонгидан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ам долзарбдир.</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Таъкидлаш керакки, Ислом олами жа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он фани ва цивилизациясига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ўшган бе</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иёс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иссаси билан фахрланишга тўла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лидир.</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 xml:space="preserve">Хусусан, Марказий Осиё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удуди Шар</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 Ренессансининг йирик марказларидан бири сифатида бутун дунёда маълум ва маш</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ур бўлган.</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 xml:space="preserve">Бу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да гапирганда, аввало, улу</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 xml:space="preserve"> ватандошларимиз — алгоритм асосчиси Ал-Хоразмий,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омусий олим Ал-Фар</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 xml:space="preserve">оний, геодезия ва минералогия фанлари ривожига улкан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исса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ўшган Абу Рай</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он Беруний, ўарбда Авиценна номи билан танилган Ибн Сино, давлат арбоби ва буюк астроном Мирзо Улу</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 xml:space="preserve">бек сингари мутафаккир зотларнинг номларини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урмат </w:t>
      </w:r>
      <w:r w:rsidRPr="00F024A8">
        <w:rPr>
          <w:rFonts w:ascii="Times New Roman" w:eastAsia="Times New Roman" w:hAnsi="Times New Roman"/>
          <w:color w:val="000000"/>
          <w:sz w:val="28"/>
          <w:szCs w:val="26"/>
          <w:lang w:val="uz-Cyrl-UZ"/>
        </w:rPr>
        <w:softHyphen/>
        <w:t>билан тилга оламиз.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Бугунги нотинч ва та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ликали замонда тара</w:t>
      </w:r>
      <w:r w:rsidRPr="00F024A8">
        <w:rPr>
          <w:rFonts w:ascii="Times New Roman" w:hAnsi="Times New Roman"/>
          <w:color w:val="000000"/>
          <w:sz w:val="28"/>
          <w:szCs w:val="26"/>
          <w:lang w:val="uz-Cyrl-UZ"/>
        </w:rPr>
        <w:t>ққ</w:t>
      </w:r>
      <w:r w:rsidRPr="00F024A8">
        <w:rPr>
          <w:rFonts w:ascii="Times New Roman" w:eastAsia="Times New Roman" w:hAnsi="Times New Roman"/>
          <w:color w:val="000000"/>
          <w:sz w:val="28"/>
          <w:szCs w:val="26"/>
          <w:lang w:val="uz-Cyrl-UZ"/>
        </w:rPr>
        <w:t>иёт ва ижтимоий бар</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арорликни таъминлашда буюк аждодларимиз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олдирган, бутун инсониятнинг маънавий бойлиги бўлган беба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о мероснинг ўрни ва 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амияти бе</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иёсдир.</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Ана шундай эзгу ма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сад билан ўтган йили Тошкентда ўтказилган ташкилотимизнинг Таш</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и ишлар вазирлари кенгашининг 43-сессиясида Самар</w:t>
      </w:r>
      <w:r w:rsidRPr="00F024A8">
        <w:rPr>
          <w:rFonts w:ascii="Times New Roman" w:eastAsia="Times New Roman" w:hAnsi="Times New Roman"/>
          <w:color w:val="000000"/>
          <w:sz w:val="28"/>
          <w:szCs w:val="26"/>
          <w:lang w:val="uz-Cyrl-UZ"/>
        </w:rPr>
        <w:softHyphen/>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андда Имом Бухорий номидаги </w:t>
      </w:r>
      <w:r w:rsidRPr="00F024A8">
        <w:rPr>
          <w:rFonts w:ascii="Times New Roman" w:eastAsia="Times New Roman" w:hAnsi="Times New Roman"/>
          <w:color w:val="000000"/>
          <w:sz w:val="28"/>
          <w:szCs w:val="26"/>
          <w:lang w:val="uz-Cyrl-UZ"/>
        </w:rPr>
        <w:softHyphen/>
        <w:t>Хал</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аро илмий-тад</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и</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от марказини ташкил этиш </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 xml:space="preserve">оясини илгари </w:t>
      </w:r>
      <w:r w:rsidRPr="00F024A8">
        <w:rPr>
          <w:rFonts w:ascii="Times New Roman" w:eastAsia="Times New Roman" w:hAnsi="Times New Roman"/>
          <w:color w:val="000000"/>
          <w:sz w:val="28"/>
          <w:szCs w:val="26"/>
          <w:lang w:val="uz-Cyrl-UZ"/>
        </w:rPr>
        <w:softHyphen/>
        <w:t xml:space="preserve">сурган эдик ва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озирда бу борада мамлакатимизда кенг кўламли ишлар олиб </w:t>
      </w:r>
      <w:r w:rsidRPr="00F024A8">
        <w:rPr>
          <w:rFonts w:ascii="Times New Roman" w:eastAsia="Times New Roman" w:hAnsi="Times New Roman"/>
          <w:color w:val="000000"/>
          <w:sz w:val="28"/>
          <w:szCs w:val="26"/>
          <w:lang w:val="uz-Cyrl-UZ"/>
        </w:rPr>
        <w:softHyphen/>
        <w:t>борилмо</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да.</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Фурсатдан фойдаланиб, ташкилотимизга аъзо давлатлар ра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барларига, хусусан, Ислом тара</w:t>
      </w:r>
      <w:r w:rsidRPr="00F024A8">
        <w:rPr>
          <w:rFonts w:ascii="Times New Roman" w:hAnsi="Times New Roman"/>
          <w:color w:val="000000"/>
          <w:sz w:val="28"/>
          <w:szCs w:val="26"/>
          <w:lang w:val="uz-Cyrl-UZ"/>
        </w:rPr>
        <w:t>ққ</w:t>
      </w:r>
      <w:r w:rsidRPr="00F024A8">
        <w:rPr>
          <w:rFonts w:ascii="Times New Roman" w:eastAsia="Times New Roman" w:hAnsi="Times New Roman"/>
          <w:color w:val="000000"/>
          <w:sz w:val="28"/>
          <w:szCs w:val="26"/>
          <w:lang w:val="uz-Cyrl-UZ"/>
        </w:rPr>
        <w:t xml:space="preserve">иёт банкининг президенти Бандар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ажар Жаноби Олийларига ташаббусимизни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ўллаб-</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увватлаганлари учун миннатдорлик билдираман.</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Бугунги кунда Ўзбекистон китоб фонд</w:t>
      </w:r>
      <w:r w:rsidRPr="00F024A8">
        <w:rPr>
          <w:rFonts w:ascii="Times New Roman" w:eastAsia="Times New Roman" w:hAnsi="Times New Roman"/>
          <w:color w:val="000000"/>
          <w:sz w:val="28"/>
          <w:szCs w:val="26"/>
          <w:lang w:val="uz-Cyrl-UZ"/>
        </w:rPr>
        <w:softHyphen/>
        <w:t xml:space="preserve">ларида 100 мингдан зиёд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ўлёзмалар са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ланмо</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да, уларнинг асосий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исми ЮНЕСКОнинг Бутунжа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он маданий </w:t>
      </w:r>
      <w:r w:rsidRPr="00F024A8">
        <w:rPr>
          <w:rFonts w:ascii="Times New Roman" w:eastAsia="Times New Roman" w:hAnsi="Times New Roman"/>
          <w:color w:val="000000"/>
          <w:sz w:val="28"/>
          <w:szCs w:val="26"/>
          <w:lang w:val="uz-Cyrl-UZ"/>
        </w:rPr>
        <w:softHyphen/>
        <w:t>мероси рўйхатига киритилган.</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Айни ва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тда биз Ўзбекистон </w:t>
      </w:r>
      <w:r w:rsidRPr="00F024A8">
        <w:rPr>
          <w:rFonts w:ascii="Times New Roman" w:eastAsia="Times New Roman" w:hAnsi="Times New Roman"/>
          <w:color w:val="000000"/>
          <w:sz w:val="28"/>
          <w:szCs w:val="26"/>
          <w:lang w:val="uz-Cyrl-UZ"/>
        </w:rPr>
        <w:softHyphen/>
        <w:t xml:space="preserve">пойтахти Тошкентда Ислом цивилизацияси марказини ташкил этиш ишларини бошладик. Ва Ташкилотга аъзо мамлакатларни фаол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амкорликка </w:t>
      </w:r>
      <w:r w:rsidRPr="00F024A8">
        <w:rPr>
          <w:rFonts w:ascii="Times New Roman" w:eastAsia="Times New Roman" w:hAnsi="Times New Roman"/>
          <w:color w:val="000000"/>
          <w:sz w:val="28"/>
          <w:szCs w:val="26"/>
          <w:lang w:val="uz-Cyrl-UZ"/>
        </w:rPr>
        <w:softHyphen/>
        <w:t>ча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ирамиз.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Бу марказни “Жа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олатга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арши — маърифат” шиори остида барпо этишни даврнинг ўзи та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озо этмо</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да.</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урматли саммит иштирокчилари!</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 xml:space="preserve">Ўзбекистон Ислом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амкорлик ташкилоти Таш</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и ишлар вазирлари кенгашига раислиги даврида “Таълим ва маърифат — тинчлик ва бунёдкорлик сари йўл” </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 xml:space="preserve">оясини илгари </w:t>
      </w:r>
      <w:r w:rsidRPr="00F024A8">
        <w:rPr>
          <w:rFonts w:ascii="Times New Roman" w:eastAsia="Times New Roman" w:hAnsi="Times New Roman"/>
          <w:color w:val="000000"/>
          <w:sz w:val="28"/>
          <w:szCs w:val="26"/>
          <w:lang w:val="uz-Cyrl-UZ"/>
        </w:rPr>
        <w:softHyphen/>
        <w:t xml:space="preserve">сургани </w:t>
      </w:r>
      <w:r w:rsidRPr="00F024A8">
        <w:rPr>
          <w:rFonts w:ascii="Times New Roman" w:eastAsia="Times New Roman" w:hAnsi="Times New Roman"/>
          <w:color w:val="000000"/>
          <w:sz w:val="28"/>
          <w:szCs w:val="26"/>
          <w:lang w:val="uz-Cyrl-UZ"/>
        </w:rPr>
        <w:softHyphen/>
        <w:t>албатта бежиз эмас.</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Бугунги кунда Ўзбекистонда 300 дан орти</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 илмий-тад</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и</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от муассасаси, </w:t>
      </w:r>
      <w:r w:rsidRPr="00F024A8">
        <w:rPr>
          <w:rFonts w:ascii="Times New Roman" w:eastAsia="Times New Roman" w:hAnsi="Times New Roman"/>
          <w:color w:val="000000"/>
          <w:sz w:val="28"/>
          <w:szCs w:val="26"/>
          <w:lang w:val="uz-Cyrl-UZ"/>
        </w:rPr>
        <w:softHyphen/>
        <w:t>илмий-ишлаб чи</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ариш корхоналари ва инновация марказлари фаолият олиб бормо</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да.</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Кейинги пайтда мамлакатимизда янги илмий-инновацион тузилмалар — Геномика ва биоинформатика маркази, Хал</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аро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уёш энергияси институти, </w:t>
      </w:r>
      <w:r w:rsidRPr="00F024A8">
        <w:rPr>
          <w:rFonts w:ascii="Times New Roman" w:eastAsia="Times New Roman" w:hAnsi="Times New Roman"/>
          <w:color w:val="000000"/>
          <w:sz w:val="28"/>
          <w:szCs w:val="26"/>
          <w:lang w:val="uz-Cyrl-UZ"/>
        </w:rPr>
        <w:lastRenderedPageBreak/>
        <w:t>Ю</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ори технологиялар маркази, Ўзбекистон — Япония ёшлар инновация </w:t>
      </w:r>
      <w:r w:rsidRPr="00F024A8">
        <w:rPr>
          <w:rFonts w:ascii="Times New Roman" w:eastAsia="Times New Roman" w:hAnsi="Times New Roman"/>
          <w:color w:val="000000"/>
          <w:sz w:val="28"/>
          <w:szCs w:val="26"/>
          <w:lang w:val="uz-Cyrl-UZ"/>
        </w:rPr>
        <w:softHyphen/>
        <w:t>маркази ташкил этилди.</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 xml:space="preserve">Биз Ислом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амкорлик ташкилотининг Фан ва технологиялар со</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асида </w:t>
      </w:r>
      <w:r w:rsidRPr="00F024A8">
        <w:rPr>
          <w:rFonts w:ascii="Times New Roman" w:eastAsia="Times New Roman" w:hAnsi="Times New Roman"/>
          <w:color w:val="000000"/>
          <w:sz w:val="28"/>
          <w:szCs w:val="26"/>
          <w:lang w:val="uz-Cyrl-UZ"/>
        </w:rPr>
        <w:softHyphen/>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амкорлик бўйича Доимий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ўмитаси фаолиятини юксак ба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олаймиз ва унинг ишида янада фаол иштирок этишни </w:t>
      </w:r>
      <w:r w:rsidRPr="00F024A8">
        <w:rPr>
          <w:rFonts w:ascii="Times New Roman" w:eastAsia="Times New Roman" w:hAnsi="Times New Roman"/>
          <w:color w:val="000000"/>
          <w:sz w:val="28"/>
          <w:szCs w:val="26"/>
          <w:lang w:val="uz-Cyrl-UZ"/>
        </w:rPr>
        <w:softHyphen/>
        <w:t>режалаштирганмиз.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 xml:space="preserve">Ташкилотимизнинг мазкур йўналишда 2005 — 2015 йилларга мўлжалланган Ўн йиллик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аракатлар дастури </w:t>
      </w:r>
      <w:r w:rsidRPr="00F024A8">
        <w:rPr>
          <w:rFonts w:ascii="Times New Roman" w:eastAsia="Times New Roman" w:hAnsi="Times New Roman"/>
          <w:color w:val="000000"/>
          <w:sz w:val="28"/>
          <w:szCs w:val="26"/>
          <w:lang w:val="uz-Cyrl-UZ"/>
        </w:rPr>
        <w:softHyphen/>
        <w:t>натижалари белгиланган ма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садларга эришилганидан далолат беради.</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Айни ва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тда кўплаб мусулмон мамлакатлари илм-фан ва технологиялар со</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асида ривожланган давлатлардан сезиларли даражада ор</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ада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олаётганини тан олиш лозим.</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Масалан, аъзо давлатларнинг фа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атгина 11 та олий таълим муассасаси </w:t>
      </w:r>
      <w:r w:rsidRPr="00F024A8">
        <w:rPr>
          <w:rFonts w:ascii="Times New Roman" w:eastAsia="Times New Roman" w:hAnsi="Times New Roman"/>
          <w:color w:val="000000"/>
          <w:sz w:val="28"/>
          <w:szCs w:val="26"/>
          <w:lang w:val="uz-Cyrl-UZ"/>
        </w:rPr>
        <w:softHyphen/>
        <w:t>жа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оннинг 500 та энг яхши университети рейтингидан ўрин олган, холос.</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 xml:space="preserve">Ёки 2015 йилда дунё бўйича патент олиш борасидаги мурожаатларда бу мамлакатларнинг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иссаси атиги биру ўндан тў</w:t>
      </w:r>
      <w:r w:rsidRPr="00F024A8">
        <w:rPr>
          <w:rFonts w:ascii="Times New Roman" w:hAnsi="Times New Roman"/>
          <w:color w:val="000000"/>
          <w:sz w:val="28"/>
          <w:szCs w:val="26"/>
          <w:lang w:val="uz-Cyrl-UZ"/>
        </w:rPr>
        <w:t>ққ</w:t>
      </w:r>
      <w:r w:rsidRPr="00F024A8">
        <w:rPr>
          <w:rFonts w:ascii="Times New Roman" w:eastAsia="Times New Roman" w:hAnsi="Times New Roman"/>
          <w:color w:val="000000"/>
          <w:sz w:val="28"/>
          <w:szCs w:val="26"/>
          <w:lang w:val="uz-Cyrl-UZ"/>
        </w:rPr>
        <w:t xml:space="preserve">из фоизни ташкил этган. Ташкилотга аъзо давлатларда 2016 йилда эълон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илинган илмий </w:t>
      </w:r>
      <w:r w:rsidRPr="00F024A8">
        <w:rPr>
          <w:rFonts w:ascii="Times New Roman" w:eastAsia="Times New Roman" w:hAnsi="Times New Roman"/>
          <w:color w:val="000000"/>
          <w:sz w:val="28"/>
          <w:szCs w:val="26"/>
          <w:lang w:val="uz-Cyrl-UZ"/>
        </w:rPr>
        <w:softHyphen/>
        <w:t>ма</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олаларнинг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арийб 80 фоизи 7 та давлат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иссасига тў</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ри келган.</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Аксарият мусулмон мамлакатлари бой табиий захираларга, катта молиявий сало</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иятга эга бўлса-да, и</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тисодиётга инновацион </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 xml:space="preserve">оя ва технологияларни жорий этишда фаоллик кўрсата олмаётганини афсус билан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айд этиш лозим.</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 xml:space="preserve">Ўйлайманки, фундаментал фан </w:t>
      </w:r>
      <w:r w:rsidRPr="00F024A8">
        <w:rPr>
          <w:rFonts w:ascii="Times New Roman" w:eastAsia="Times New Roman" w:hAnsi="Times New Roman"/>
          <w:color w:val="000000"/>
          <w:sz w:val="28"/>
          <w:szCs w:val="26"/>
          <w:lang w:val="uz-Cyrl-UZ"/>
        </w:rPr>
        <w:softHyphen/>
        <w:t>со</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аларини ривожлантириш, даврнинг долзарб муаммоларига илмий ечимлар топишга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аратилган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амкорликни йўлга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ўйиш ислом оламининг илмий-</w:t>
      </w:r>
      <w:r w:rsidRPr="00F024A8">
        <w:rPr>
          <w:rFonts w:ascii="Times New Roman" w:eastAsia="Times New Roman" w:hAnsi="Times New Roman"/>
          <w:color w:val="000000"/>
          <w:sz w:val="28"/>
          <w:szCs w:val="26"/>
          <w:lang w:val="uz-Cyrl-UZ"/>
        </w:rPr>
        <w:softHyphen/>
        <w:t>технологик сало</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иятини ошириш учун </w:t>
      </w:r>
      <w:r w:rsidRPr="00F024A8">
        <w:rPr>
          <w:rFonts w:ascii="Times New Roman" w:eastAsia="Times New Roman" w:hAnsi="Times New Roman"/>
          <w:color w:val="000000"/>
          <w:sz w:val="28"/>
          <w:szCs w:val="26"/>
          <w:lang w:val="uz-Cyrl-UZ"/>
        </w:rPr>
        <w:softHyphen/>
        <w:t>муста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кам замин яратади.</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Мирзо Улу</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бекнинг астрономия фани ривожидаги беба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о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иссасини эътиборга олиб, Самар</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анд ша</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рида замонавий телескоп ўрнатиш тў</w:t>
      </w:r>
      <w:r w:rsidRPr="00F024A8">
        <w:rPr>
          <w:rFonts w:ascii="Times New Roman" w:hAnsi="Times New Roman"/>
          <w:color w:val="000000"/>
          <w:sz w:val="28"/>
          <w:szCs w:val="26"/>
          <w:lang w:val="uz-Cyrl-UZ"/>
        </w:rPr>
        <w:t>ғ</w:t>
      </w:r>
      <w:r w:rsidRPr="00F024A8">
        <w:rPr>
          <w:rFonts w:ascii="Times New Roman" w:eastAsia="Times New Roman" w:hAnsi="Times New Roman"/>
          <w:color w:val="000000"/>
          <w:sz w:val="28"/>
          <w:szCs w:val="26"/>
          <w:lang w:val="uz-Cyrl-UZ"/>
        </w:rPr>
        <w:t xml:space="preserve">рисидаги </w:t>
      </w:r>
      <w:r w:rsidRPr="00F024A8">
        <w:rPr>
          <w:rFonts w:ascii="Times New Roman" w:eastAsia="Times New Roman" w:hAnsi="Times New Roman"/>
          <w:color w:val="000000"/>
          <w:sz w:val="28"/>
          <w:szCs w:val="26"/>
          <w:lang w:val="uz-Cyrl-UZ"/>
        </w:rPr>
        <w:softHyphen/>
        <w:t xml:space="preserve">таклифни биз миннатдорлик </w:t>
      </w:r>
      <w:r w:rsidRPr="00F024A8">
        <w:rPr>
          <w:rFonts w:ascii="Times New Roman" w:eastAsia="Times New Roman" w:hAnsi="Times New Roman"/>
          <w:color w:val="000000"/>
          <w:sz w:val="28"/>
          <w:szCs w:val="26"/>
          <w:lang w:val="uz-Cyrl-UZ"/>
        </w:rPr>
        <w:softHyphen/>
        <w:t xml:space="preserve">билан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абул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иламиз.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lang w:val="uz-Cyrl-UZ"/>
        </w:rPr>
      </w:pPr>
      <w:r w:rsidRPr="00F024A8">
        <w:rPr>
          <w:rFonts w:ascii="Times New Roman" w:eastAsia="Times New Roman" w:hAnsi="Times New Roman"/>
          <w:color w:val="000000"/>
          <w:sz w:val="28"/>
          <w:szCs w:val="26"/>
          <w:lang w:val="uz-Cyrl-UZ"/>
        </w:rPr>
        <w:t xml:space="preserve">Биз Ислом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амкорлик ташкилотининг 2016 — 2025 йилларга мўлжалланган Ўн йиллик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аракатлар дастури ва унинг устувор йўналишларини тўла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ўллаб-</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увватлаймиз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амда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уйидаги вазифаларга ало</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 xml:space="preserve">ида эътибор </w:t>
      </w:r>
      <w:r w:rsidRPr="00F024A8">
        <w:rPr>
          <w:rFonts w:ascii="Times New Roman" w:hAnsi="Times New Roman"/>
          <w:color w:val="000000"/>
          <w:sz w:val="28"/>
          <w:szCs w:val="26"/>
          <w:lang w:val="uz-Cyrl-UZ"/>
        </w:rPr>
        <w:t>қ</w:t>
      </w:r>
      <w:r w:rsidRPr="00F024A8">
        <w:rPr>
          <w:rFonts w:ascii="Times New Roman" w:eastAsia="Times New Roman" w:hAnsi="Times New Roman"/>
          <w:color w:val="000000"/>
          <w:sz w:val="28"/>
          <w:szCs w:val="26"/>
          <w:lang w:val="uz-Cyrl-UZ"/>
        </w:rPr>
        <w:t xml:space="preserve">аратиш керак, деб </w:t>
      </w:r>
      <w:r w:rsidRPr="00F024A8">
        <w:rPr>
          <w:rFonts w:ascii="Times New Roman" w:hAnsi="Times New Roman"/>
          <w:color w:val="000000"/>
          <w:sz w:val="28"/>
          <w:szCs w:val="26"/>
          <w:lang w:val="uz-Cyrl-UZ"/>
        </w:rPr>
        <w:t>ҳ</w:t>
      </w:r>
      <w:r w:rsidRPr="00F024A8">
        <w:rPr>
          <w:rFonts w:ascii="Times New Roman" w:eastAsia="Times New Roman" w:hAnsi="Times New Roman"/>
          <w:color w:val="000000"/>
          <w:sz w:val="28"/>
          <w:szCs w:val="26"/>
          <w:lang w:val="uz-Cyrl-UZ"/>
        </w:rPr>
        <w:t>исоблаймиз.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b/>
          <w:bCs/>
          <w:color w:val="000000"/>
          <w:sz w:val="28"/>
          <w:szCs w:val="26"/>
        </w:rPr>
        <w:t>Биринчидан,</w:t>
      </w:r>
      <w:r w:rsidRPr="00F024A8">
        <w:rPr>
          <w:rFonts w:ascii="Times New Roman" w:eastAsia="Times New Roman" w:hAnsi="Times New Roman"/>
          <w:color w:val="000000"/>
          <w:sz w:val="28"/>
          <w:szCs w:val="26"/>
        </w:rPr>
        <w:t> глобал 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лим </w:t>
      </w:r>
      <w:r w:rsidRPr="00F024A8">
        <w:rPr>
          <w:rFonts w:ascii="Times New Roman" w:eastAsia="Times New Roman" w:hAnsi="Times New Roman"/>
          <w:color w:val="000000"/>
          <w:sz w:val="28"/>
          <w:szCs w:val="26"/>
        </w:rPr>
        <w:softHyphen/>
        <w:t xml:space="preserve">ўзгаришлари муаммоси. Аксарият </w:t>
      </w:r>
      <w:r w:rsidRPr="00F024A8">
        <w:rPr>
          <w:rFonts w:ascii="Times New Roman" w:eastAsia="Times New Roman" w:hAnsi="Times New Roman"/>
          <w:color w:val="000000"/>
          <w:sz w:val="28"/>
          <w:szCs w:val="26"/>
        </w:rPr>
        <w:softHyphen/>
        <w:t>минта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аларда тупро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 емирилиб, унумдор ерлар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ис</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ариб бормо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да, чўлланиш, сув та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чиллиги,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ур</w:t>
      </w:r>
      <w:r w:rsidRPr="00F024A8">
        <w:rPr>
          <w:rFonts w:ascii="Times New Roman" w:hAnsi="Times New Roman"/>
          <w:color w:val="000000"/>
          <w:sz w:val="28"/>
          <w:szCs w:val="26"/>
        </w:rPr>
        <w:t>ғ</w:t>
      </w:r>
      <w:r w:rsidRPr="00F024A8">
        <w:rPr>
          <w:rFonts w:ascii="Times New Roman" w:eastAsia="Times New Roman" w:hAnsi="Times New Roman"/>
          <w:color w:val="000000"/>
          <w:sz w:val="28"/>
          <w:szCs w:val="26"/>
        </w:rPr>
        <w:t>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чилик, а</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олини ичимлик суви билан таъминлаш </w:t>
      </w:r>
      <w:r w:rsidRPr="00F024A8">
        <w:rPr>
          <w:rFonts w:ascii="Times New Roman" w:eastAsia="Times New Roman" w:hAnsi="Times New Roman"/>
          <w:color w:val="000000"/>
          <w:sz w:val="28"/>
          <w:szCs w:val="26"/>
        </w:rPr>
        <w:softHyphen/>
        <w:t xml:space="preserve">жиддий муаммога </w:t>
      </w:r>
      <w:r w:rsidRPr="00F024A8">
        <w:rPr>
          <w:rFonts w:ascii="Times New Roman" w:eastAsia="Times New Roman" w:hAnsi="Times New Roman"/>
          <w:color w:val="000000"/>
          <w:sz w:val="28"/>
          <w:szCs w:val="26"/>
        </w:rPr>
        <w:softHyphen/>
        <w:t>айланмо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да.</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color w:val="000000"/>
          <w:sz w:val="28"/>
          <w:szCs w:val="26"/>
        </w:rPr>
        <w:t xml:space="preserve">Оролбўйидаги экологик фалокат </w:t>
      </w:r>
      <w:r w:rsidRPr="00F024A8">
        <w:rPr>
          <w:rFonts w:ascii="Times New Roman" w:eastAsia="Times New Roman" w:hAnsi="Times New Roman"/>
          <w:color w:val="000000"/>
          <w:sz w:val="28"/>
          <w:szCs w:val="26"/>
        </w:rPr>
        <w:softHyphen/>
        <w:t>туфайли бу та</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дидлар бизнинг минта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амиз учун янада катта хавф ту</w:t>
      </w:r>
      <w:r w:rsidRPr="00F024A8">
        <w:rPr>
          <w:rFonts w:ascii="Times New Roman" w:hAnsi="Times New Roman"/>
          <w:color w:val="000000"/>
          <w:sz w:val="28"/>
          <w:szCs w:val="26"/>
        </w:rPr>
        <w:t>ғ</w:t>
      </w:r>
      <w:r w:rsidRPr="00F024A8">
        <w:rPr>
          <w:rFonts w:ascii="Times New Roman" w:eastAsia="Times New Roman" w:hAnsi="Times New Roman"/>
          <w:color w:val="000000"/>
          <w:sz w:val="28"/>
          <w:szCs w:val="26"/>
        </w:rPr>
        <w:t>дирмо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да. Биз “персоналлаштирилган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ишло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 хўжалиги” концепциясини </w:t>
      </w:r>
      <w:r w:rsidRPr="00F024A8">
        <w:rPr>
          <w:rFonts w:ascii="Times New Roman" w:eastAsia="Times New Roman" w:hAnsi="Times New Roman"/>
          <w:color w:val="000000"/>
          <w:sz w:val="28"/>
          <w:szCs w:val="26"/>
        </w:rPr>
        <w:softHyphen/>
        <w:t>ишлаб чи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ишда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амкорлик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илишни таклиф этамиз.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color w:val="000000"/>
          <w:sz w:val="28"/>
          <w:szCs w:val="26"/>
        </w:rPr>
        <w:t xml:space="preserve">Бу концепция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ишло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 хўжалиги экинларининг муайян му</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ит, тупро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ў</w:t>
      </w:r>
      <w:r w:rsidRPr="00F024A8">
        <w:rPr>
          <w:rFonts w:ascii="Times New Roman" w:hAnsi="Times New Roman"/>
          <w:color w:val="000000"/>
          <w:sz w:val="28"/>
          <w:szCs w:val="26"/>
        </w:rPr>
        <w:t>ғ</w:t>
      </w:r>
      <w:r w:rsidRPr="00F024A8">
        <w:rPr>
          <w:rFonts w:ascii="Times New Roman" w:eastAsia="Times New Roman" w:hAnsi="Times New Roman"/>
          <w:color w:val="000000"/>
          <w:sz w:val="28"/>
          <w:szCs w:val="26"/>
        </w:rPr>
        <w:t>ит, сув ва биостимуляторларга нисбатан реакциясини инобатга олиб, уларнинг ани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 генотипларига эътибор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аратишни назарда тутади.</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b/>
          <w:bCs/>
          <w:color w:val="000000"/>
          <w:sz w:val="28"/>
          <w:szCs w:val="26"/>
        </w:rPr>
        <w:t>Иккинчидан,</w:t>
      </w:r>
      <w:r w:rsidRPr="00F024A8">
        <w:rPr>
          <w:rFonts w:ascii="Times New Roman" w:eastAsia="Times New Roman" w:hAnsi="Times New Roman"/>
          <w:color w:val="000000"/>
          <w:sz w:val="28"/>
          <w:szCs w:val="26"/>
        </w:rPr>
        <w:t> илм-фан, таълим ва ишлаб чи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ариш ўртасидаги интегра</w:t>
      </w:r>
      <w:r w:rsidRPr="00F024A8">
        <w:rPr>
          <w:rFonts w:ascii="Times New Roman" w:eastAsia="Times New Roman" w:hAnsi="Times New Roman"/>
          <w:color w:val="000000"/>
          <w:sz w:val="28"/>
          <w:szCs w:val="26"/>
        </w:rPr>
        <w:softHyphen/>
        <w:t xml:space="preserve">циялашган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амкорликни йўлга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ўйиш зарур, деб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исоблаймиз.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color w:val="000000"/>
          <w:sz w:val="28"/>
          <w:szCs w:val="26"/>
        </w:rPr>
        <w:lastRenderedPageBreak/>
        <w:t xml:space="preserve">Шу муносабат билан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озо</w:t>
      </w:r>
      <w:r w:rsidRPr="00F024A8">
        <w:rPr>
          <w:rFonts w:ascii="Times New Roman" w:hAnsi="Times New Roman"/>
          <w:color w:val="000000"/>
          <w:sz w:val="28"/>
          <w:szCs w:val="26"/>
        </w:rPr>
        <w:t>ғ</w:t>
      </w:r>
      <w:r w:rsidRPr="00F024A8">
        <w:rPr>
          <w:rFonts w:ascii="Times New Roman" w:eastAsia="Times New Roman" w:hAnsi="Times New Roman"/>
          <w:color w:val="000000"/>
          <w:sz w:val="28"/>
          <w:szCs w:val="26"/>
        </w:rPr>
        <w:t>истон Президенти му</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тарам Нурсултон </w:t>
      </w:r>
      <w:r w:rsidRPr="00F024A8">
        <w:rPr>
          <w:rFonts w:ascii="Times New Roman" w:eastAsia="Times New Roman" w:hAnsi="Times New Roman"/>
          <w:color w:val="000000"/>
          <w:sz w:val="28"/>
          <w:szCs w:val="26"/>
        </w:rPr>
        <w:softHyphen/>
        <w:t>Абишевич Назарбоевнинг бар</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арор ва инклюзив 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тисодий тара</w:t>
      </w:r>
      <w:r w:rsidRPr="00F024A8">
        <w:rPr>
          <w:rFonts w:ascii="Times New Roman" w:hAnsi="Times New Roman"/>
          <w:color w:val="000000"/>
          <w:sz w:val="28"/>
          <w:szCs w:val="26"/>
        </w:rPr>
        <w:t>ққ</w:t>
      </w:r>
      <w:r w:rsidRPr="00F024A8">
        <w:rPr>
          <w:rFonts w:ascii="Times New Roman" w:eastAsia="Times New Roman" w:hAnsi="Times New Roman"/>
          <w:color w:val="000000"/>
          <w:sz w:val="28"/>
          <w:szCs w:val="26"/>
        </w:rPr>
        <w:t xml:space="preserve">иётга </w:t>
      </w:r>
      <w:r w:rsidRPr="00F024A8">
        <w:rPr>
          <w:rFonts w:ascii="Times New Roman" w:eastAsia="Times New Roman" w:hAnsi="Times New Roman"/>
          <w:color w:val="000000"/>
          <w:sz w:val="28"/>
          <w:szCs w:val="26"/>
        </w:rPr>
        <w:softHyphen/>
        <w:t xml:space="preserve">эришиш, ўзаро манфаатли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амкорликни кучайтиришга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аратилган мусулмон давлатлари ўртасида инфратузилмалар бўйича интеграцияни ташкил этиш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идаги ташаббусини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ўллаб-</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увватлаймиз.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b/>
          <w:bCs/>
          <w:color w:val="000000"/>
          <w:sz w:val="28"/>
          <w:szCs w:val="26"/>
        </w:rPr>
        <w:t>Учинчидан,</w:t>
      </w:r>
      <w:r w:rsidRPr="00F024A8">
        <w:rPr>
          <w:rFonts w:ascii="Times New Roman" w:eastAsia="Times New Roman" w:hAnsi="Times New Roman"/>
          <w:color w:val="000000"/>
          <w:sz w:val="28"/>
          <w:szCs w:val="26"/>
        </w:rPr>
        <w:t> ю</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орида зикр этилган Доимий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ўмитанинг аъзо давлатлар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удудида олтита Ю</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ори самарали </w:t>
      </w:r>
      <w:r w:rsidRPr="00F024A8">
        <w:rPr>
          <w:rFonts w:ascii="Times New Roman" w:eastAsia="Times New Roman" w:hAnsi="Times New Roman"/>
          <w:color w:val="000000"/>
          <w:sz w:val="28"/>
          <w:szCs w:val="26"/>
        </w:rPr>
        <w:softHyphen/>
        <w:t>компьютер марказини ташкил этиш тў</w:t>
      </w:r>
      <w:r w:rsidRPr="00F024A8">
        <w:rPr>
          <w:rFonts w:ascii="Times New Roman" w:hAnsi="Times New Roman"/>
          <w:color w:val="000000"/>
          <w:sz w:val="28"/>
          <w:szCs w:val="26"/>
        </w:rPr>
        <w:t>ғ</w:t>
      </w:r>
      <w:r w:rsidRPr="00F024A8">
        <w:rPr>
          <w:rFonts w:ascii="Times New Roman" w:eastAsia="Times New Roman" w:hAnsi="Times New Roman"/>
          <w:color w:val="000000"/>
          <w:sz w:val="28"/>
          <w:szCs w:val="26"/>
        </w:rPr>
        <w:t>рисидаги тавсиясига мувофи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 </w:t>
      </w:r>
      <w:r w:rsidRPr="00F024A8">
        <w:rPr>
          <w:rFonts w:ascii="Times New Roman" w:eastAsia="Times New Roman" w:hAnsi="Times New Roman"/>
          <w:color w:val="000000"/>
          <w:sz w:val="28"/>
          <w:szCs w:val="26"/>
        </w:rPr>
        <w:softHyphen/>
        <w:t xml:space="preserve">шундай марказлардан бирини </w:t>
      </w:r>
      <w:r w:rsidRPr="00F024A8">
        <w:rPr>
          <w:rFonts w:ascii="Times New Roman" w:eastAsia="Times New Roman" w:hAnsi="Times New Roman"/>
          <w:color w:val="000000"/>
          <w:sz w:val="28"/>
          <w:szCs w:val="26"/>
        </w:rPr>
        <w:softHyphen/>
        <w:t xml:space="preserve">Ўзбекистонда жойлаштиришга тайёр эканимизни </w:t>
      </w:r>
      <w:r w:rsidRPr="00F024A8">
        <w:rPr>
          <w:rFonts w:ascii="Times New Roman" w:eastAsia="Times New Roman" w:hAnsi="Times New Roman"/>
          <w:color w:val="000000"/>
          <w:sz w:val="28"/>
          <w:szCs w:val="26"/>
        </w:rPr>
        <w:softHyphen/>
        <w:t>билдирамиз.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color w:val="000000"/>
          <w:sz w:val="28"/>
          <w:szCs w:val="26"/>
        </w:rPr>
        <w:t>Биз ёш олимларга билим ва тажриба алмашиш, биргаликда тад</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отлар ўтказиш имконини берадиган Мусулмон олами ёш олимлари хал</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аро марказини тузишни таклиф этамиз.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b/>
          <w:bCs/>
          <w:color w:val="000000"/>
          <w:sz w:val="28"/>
          <w:szCs w:val="26"/>
        </w:rPr>
        <w:t>Тўртинчидан,</w:t>
      </w:r>
      <w:r w:rsidRPr="00F024A8">
        <w:rPr>
          <w:rFonts w:ascii="Times New Roman" w:eastAsia="Times New Roman" w:hAnsi="Times New Roman"/>
          <w:color w:val="000000"/>
          <w:sz w:val="28"/>
          <w:szCs w:val="26"/>
        </w:rPr>
        <w:t xml:space="preserve"> Доимий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ўмита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омийлигида Ўзбекистонда Ал-Хоразмий хотирасига ба</w:t>
      </w:r>
      <w:r w:rsidRPr="00F024A8">
        <w:rPr>
          <w:rFonts w:ascii="Times New Roman" w:hAnsi="Times New Roman"/>
          <w:color w:val="000000"/>
          <w:sz w:val="28"/>
          <w:szCs w:val="26"/>
        </w:rPr>
        <w:t>ғ</w:t>
      </w:r>
      <w:r w:rsidRPr="00F024A8">
        <w:rPr>
          <w:rFonts w:ascii="Times New Roman" w:eastAsia="Times New Roman" w:hAnsi="Times New Roman"/>
          <w:color w:val="000000"/>
          <w:sz w:val="28"/>
          <w:szCs w:val="26"/>
        </w:rPr>
        <w:t>ишлаб, ёш математиклар ўртасида Хал</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аро олимпиадани ташкил этишни таклиф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иламиз.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b/>
          <w:bCs/>
          <w:color w:val="000000"/>
          <w:sz w:val="28"/>
          <w:szCs w:val="26"/>
        </w:rPr>
        <w:t>Бешинчидан, </w:t>
      </w:r>
      <w:r w:rsidRPr="00F024A8">
        <w:rPr>
          <w:rFonts w:ascii="Times New Roman" w:eastAsia="Times New Roman" w:hAnsi="Times New Roman"/>
          <w:color w:val="000000"/>
          <w:sz w:val="28"/>
          <w:szCs w:val="26"/>
        </w:rPr>
        <w:t>мусулмон дунёсида эришилаётган илм-фан юту</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ларини </w:t>
      </w:r>
      <w:r w:rsidRPr="00F024A8">
        <w:rPr>
          <w:rFonts w:ascii="Times New Roman" w:eastAsia="Times New Roman" w:hAnsi="Times New Roman"/>
          <w:color w:val="000000"/>
          <w:sz w:val="28"/>
          <w:szCs w:val="26"/>
        </w:rPr>
        <w:softHyphen/>
        <w:t>муносиб та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дирлаш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амда уларни </w:t>
      </w:r>
      <w:r w:rsidRPr="00F024A8">
        <w:rPr>
          <w:rFonts w:ascii="Times New Roman" w:eastAsia="Times New Roman" w:hAnsi="Times New Roman"/>
          <w:color w:val="000000"/>
          <w:sz w:val="28"/>
          <w:szCs w:val="26"/>
        </w:rPr>
        <w:softHyphen/>
        <w:t>хал</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аро ми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ёсда оммалаштириш учун </w:t>
      </w:r>
      <w:r w:rsidRPr="00F024A8">
        <w:rPr>
          <w:rFonts w:ascii="Times New Roman" w:eastAsia="Times New Roman" w:hAnsi="Times New Roman"/>
          <w:color w:val="000000"/>
          <w:sz w:val="28"/>
          <w:szCs w:val="26"/>
        </w:rPr>
        <w:softHyphen/>
        <w:t xml:space="preserve">Ислом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амкорлик ташкилотининг </w:t>
      </w:r>
      <w:r w:rsidRPr="00F024A8">
        <w:rPr>
          <w:rFonts w:ascii="Times New Roman" w:eastAsia="Times New Roman" w:hAnsi="Times New Roman"/>
          <w:color w:val="000000"/>
          <w:sz w:val="28"/>
          <w:szCs w:val="26"/>
        </w:rPr>
        <w:softHyphen/>
        <w:t xml:space="preserve">махсус мукофотини таъсис этиш </w:t>
      </w:r>
      <w:r w:rsidRPr="00F024A8">
        <w:rPr>
          <w:rFonts w:ascii="Times New Roman" w:eastAsia="Times New Roman" w:hAnsi="Times New Roman"/>
          <w:color w:val="000000"/>
          <w:sz w:val="28"/>
          <w:szCs w:val="26"/>
        </w:rPr>
        <w:softHyphen/>
        <w:t>ма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садга </w:t>
      </w:r>
      <w:r w:rsidRPr="00F024A8">
        <w:rPr>
          <w:rFonts w:ascii="Times New Roman" w:eastAsia="Times New Roman" w:hAnsi="Times New Roman"/>
          <w:color w:val="000000"/>
          <w:sz w:val="28"/>
          <w:szCs w:val="26"/>
        </w:rPr>
        <w:softHyphen/>
        <w:t>мувофи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деб ўйлаймиз.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b/>
          <w:bCs/>
          <w:color w:val="000000"/>
          <w:sz w:val="28"/>
          <w:szCs w:val="26"/>
        </w:rPr>
        <w:t>Олтинчидан,</w:t>
      </w:r>
      <w:r w:rsidRPr="00F024A8">
        <w:rPr>
          <w:rFonts w:ascii="Times New Roman" w:eastAsia="Times New Roman" w:hAnsi="Times New Roman"/>
          <w:color w:val="000000"/>
          <w:sz w:val="28"/>
          <w:szCs w:val="26"/>
        </w:rPr>
        <w:t> му</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обил энергия манбаларини кенг ми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ёсда ўзлаштириш барчамиз учун </w:t>
      </w:r>
      <w:r w:rsidRPr="00F024A8">
        <w:rPr>
          <w:rFonts w:ascii="Times New Roman" w:hAnsi="Times New Roman"/>
          <w:color w:val="000000"/>
          <w:sz w:val="28"/>
          <w:szCs w:val="26"/>
        </w:rPr>
        <w:t>ғ</w:t>
      </w:r>
      <w:r w:rsidRPr="00F024A8">
        <w:rPr>
          <w:rFonts w:ascii="Times New Roman" w:eastAsia="Times New Roman" w:hAnsi="Times New Roman"/>
          <w:color w:val="000000"/>
          <w:sz w:val="28"/>
          <w:szCs w:val="26"/>
        </w:rPr>
        <w:t>оят долзарб а</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амиятга эга. Шу боисдан бу йўналишдаги илмий тад</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от ишлари ва тажриба-</w:t>
      </w:r>
      <w:r w:rsidRPr="00F024A8">
        <w:rPr>
          <w:rFonts w:ascii="Times New Roman" w:eastAsia="Times New Roman" w:hAnsi="Times New Roman"/>
          <w:color w:val="000000"/>
          <w:sz w:val="28"/>
          <w:szCs w:val="26"/>
        </w:rPr>
        <w:softHyphen/>
        <w:t>инновацион лойи</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аларни </w:t>
      </w:r>
      <w:r w:rsidRPr="00F024A8">
        <w:rPr>
          <w:rFonts w:ascii="Times New Roman" w:eastAsia="Times New Roman" w:hAnsi="Times New Roman"/>
          <w:color w:val="000000"/>
          <w:sz w:val="28"/>
          <w:szCs w:val="26"/>
        </w:rPr>
        <w:softHyphen/>
        <w:t xml:space="preserve">биргаликда, хусусан, инвестициялар киритиш </w:t>
      </w:r>
      <w:r w:rsidRPr="00F024A8">
        <w:rPr>
          <w:rFonts w:ascii="Times New Roman" w:eastAsia="Times New Roman" w:hAnsi="Times New Roman"/>
          <w:color w:val="000000"/>
          <w:sz w:val="28"/>
          <w:szCs w:val="26"/>
        </w:rPr>
        <w:softHyphen/>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исобидан амалга оширишга тайёр </w:t>
      </w:r>
      <w:r w:rsidRPr="00F024A8">
        <w:rPr>
          <w:rFonts w:ascii="Times New Roman" w:eastAsia="Times New Roman" w:hAnsi="Times New Roman"/>
          <w:color w:val="000000"/>
          <w:sz w:val="28"/>
          <w:szCs w:val="26"/>
        </w:rPr>
        <w:softHyphen/>
        <w:t>эканимизни билдирамиз.</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b/>
          <w:bCs/>
          <w:color w:val="000000"/>
          <w:sz w:val="28"/>
          <w:szCs w:val="26"/>
        </w:rPr>
        <w:t>Еттинчидан,</w:t>
      </w:r>
      <w:r w:rsidRPr="00F024A8">
        <w:rPr>
          <w:rFonts w:ascii="Times New Roman" w:eastAsia="Times New Roman" w:hAnsi="Times New Roman"/>
          <w:color w:val="000000"/>
          <w:sz w:val="28"/>
          <w:szCs w:val="26"/>
        </w:rPr>
        <w:t> аъзо давлатларнинг бар</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арор 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тисодий ривожланиши, а</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олининг муносиб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аёт даражасини таъминлаш ма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садида Фан ва технологиялар бўйича саммитни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ар уч </w:t>
      </w:r>
      <w:r w:rsidRPr="00F024A8">
        <w:rPr>
          <w:rFonts w:ascii="Times New Roman" w:eastAsia="Times New Roman" w:hAnsi="Times New Roman"/>
          <w:color w:val="000000"/>
          <w:sz w:val="28"/>
          <w:szCs w:val="26"/>
        </w:rPr>
        <w:softHyphen/>
        <w:t xml:space="preserve">йилда бир марта ўтказишни ва ушбу таклиф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ўллаб-</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увватланган та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дирда, кейинги саммитни 2020 йилда Ўзбекистонда ўтказишга тайёр эканимизни билдирмо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чиман.</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color w:val="000000"/>
          <w:sz w:val="28"/>
          <w:szCs w:val="26"/>
        </w:rPr>
        <w:t>Бугунги саммит мусулмон умматининг бирдамлигини муста</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камлаш, </w:t>
      </w:r>
      <w:r w:rsidRPr="00F024A8">
        <w:rPr>
          <w:rFonts w:ascii="Times New Roman" w:eastAsia="Times New Roman" w:hAnsi="Times New Roman"/>
          <w:color w:val="000000"/>
          <w:sz w:val="28"/>
          <w:szCs w:val="26"/>
        </w:rPr>
        <w:softHyphen/>
        <w:t>хал</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ларимизнинг равна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и ва фаровонлиги йўлидаги тарихий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адам, десак, айни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и</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ат бўлади.</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color w:val="000000"/>
          <w:sz w:val="28"/>
          <w:szCs w:val="26"/>
        </w:rPr>
        <w:t>Ишончим комил, ушбу анжуман буюк аллома Мирзо Улу</w:t>
      </w:r>
      <w:r w:rsidRPr="00F024A8">
        <w:rPr>
          <w:rFonts w:ascii="Times New Roman" w:hAnsi="Times New Roman"/>
          <w:color w:val="000000"/>
          <w:sz w:val="28"/>
          <w:szCs w:val="26"/>
        </w:rPr>
        <w:t>ғ</w:t>
      </w:r>
      <w:r w:rsidRPr="00F024A8">
        <w:rPr>
          <w:rFonts w:ascii="Times New Roman" w:eastAsia="Times New Roman" w:hAnsi="Times New Roman"/>
          <w:color w:val="000000"/>
          <w:sz w:val="28"/>
          <w:szCs w:val="26"/>
        </w:rPr>
        <w:t>бек Бухоро ша</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рида бунёд этган мадраса пешто</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ига </w:t>
      </w:r>
      <w:r w:rsidRPr="00F024A8">
        <w:rPr>
          <w:rFonts w:ascii="Times New Roman" w:eastAsia="Times New Roman" w:hAnsi="Times New Roman"/>
          <w:color w:val="000000"/>
          <w:sz w:val="28"/>
          <w:szCs w:val="26"/>
        </w:rPr>
        <w:softHyphen/>
        <w:t xml:space="preserve">битилган “Илм эгаллаш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ар бир </w:t>
      </w:r>
      <w:r w:rsidRPr="00F024A8">
        <w:rPr>
          <w:rFonts w:ascii="Times New Roman" w:eastAsia="Times New Roman" w:hAnsi="Times New Roman"/>
          <w:color w:val="000000"/>
          <w:sz w:val="28"/>
          <w:szCs w:val="26"/>
        </w:rPr>
        <w:softHyphen/>
        <w:t xml:space="preserve">муслим ва муслима учун фарздир”, </w:t>
      </w:r>
      <w:r w:rsidRPr="00F024A8">
        <w:rPr>
          <w:rFonts w:ascii="Times New Roman" w:eastAsia="Times New Roman" w:hAnsi="Times New Roman"/>
          <w:color w:val="000000"/>
          <w:sz w:val="28"/>
          <w:szCs w:val="26"/>
        </w:rPr>
        <w:softHyphen/>
        <w:t xml:space="preserve">деган </w:t>
      </w:r>
      <w:r w:rsidRPr="00F024A8">
        <w:rPr>
          <w:rFonts w:ascii="Times New Roman" w:eastAsia="Times New Roman" w:hAnsi="Times New Roman"/>
          <w:color w:val="000000"/>
          <w:sz w:val="28"/>
          <w:szCs w:val="26"/>
        </w:rPr>
        <w:softHyphen/>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адиси шарифни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аётимиз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оидасига айлантиришга хизмат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илади.</w:t>
      </w:r>
    </w:p>
    <w:p w:rsidR="007F077A" w:rsidRPr="00F024A8" w:rsidRDefault="007F077A" w:rsidP="007F077A">
      <w:pPr>
        <w:shd w:val="clear" w:color="auto" w:fill="FFFFFF"/>
        <w:spacing w:before="12" w:after="12" w:line="240" w:lineRule="auto"/>
        <w:ind w:hanging="1"/>
        <w:jc w:val="both"/>
        <w:rPr>
          <w:rFonts w:ascii="Times New Roman" w:hAnsi="Times New Roman"/>
          <w:color w:val="000000"/>
          <w:sz w:val="28"/>
          <w:szCs w:val="26"/>
        </w:rPr>
      </w:pPr>
      <w:r w:rsidRPr="00F024A8">
        <w:rPr>
          <w:rFonts w:ascii="Times New Roman" w:eastAsia="Times New Roman" w:hAnsi="Times New Roman"/>
          <w:color w:val="000000"/>
          <w:sz w:val="28"/>
          <w:szCs w:val="26"/>
        </w:rPr>
        <w:t xml:space="preserve">Фурсатдан фойдаланиб, Ислом </w:t>
      </w:r>
      <w:r w:rsidRPr="00F024A8">
        <w:rPr>
          <w:rFonts w:ascii="Times New Roman" w:eastAsia="Times New Roman" w:hAnsi="Times New Roman"/>
          <w:color w:val="000000"/>
          <w:sz w:val="28"/>
          <w:szCs w:val="26"/>
        </w:rPr>
        <w:softHyphen/>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амкорлик ташкилоти Бош котиби, доктор Юсуф бин А</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мад ал-Усаймин Жаноби Олийларига, </w:t>
      </w:r>
      <w:r w:rsidRPr="00F024A8">
        <w:rPr>
          <w:rFonts w:ascii="Times New Roman" w:eastAsia="Times New Roman" w:hAnsi="Times New Roman"/>
          <w:color w:val="000000"/>
          <w:sz w:val="28"/>
          <w:szCs w:val="26"/>
        </w:rPr>
        <w:softHyphen/>
        <w:t>Ташкилотимизнинг Фан ва техноло</w:t>
      </w:r>
      <w:r w:rsidRPr="00F024A8">
        <w:rPr>
          <w:rFonts w:ascii="Times New Roman" w:eastAsia="Times New Roman" w:hAnsi="Times New Roman"/>
          <w:color w:val="000000"/>
          <w:sz w:val="28"/>
          <w:szCs w:val="26"/>
        </w:rPr>
        <w:softHyphen/>
        <w:t>гиялар со</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асида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амкорлик бўйича </w:t>
      </w:r>
      <w:r w:rsidRPr="00F024A8">
        <w:rPr>
          <w:rFonts w:ascii="Times New Roman" w:eastAsia="Times New Roman" w:hAnsi="Times New Roman"/>
          <w:color w:val="000000"/>
          <w:sz w:val="28"/>
          <w:szCs w:val="26"/>
        </w:rPr>
        <w:softHyphen/>
        <w:t xml:space="preserve">Доимий </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ўмитаси раиси, Покистон </w:t>
      </w:r>
      <w:r w:rsidRPr="00F024A8">
        <w:rPr>
          <w:rFonts w:ascii="Times New Roman" w:eastAsia="Times New Roman" w:hAnsi="Times New Roman"/>
          <w:color w:val="000000"/>
          <w:sz w:val="28"/>
          <w:szCs w:val="26"/>
        </w:rPr>
        <w:softHyphen/>
        <w:t xml:space="preserve">Ислом Республикаси Президенти </w:t>
      </w:r>
      <w:r w:rsidRPr="00F024A8">
        <w:rPr>
          <w:rFonts w:ascii="Times New Roman" w:eastAsia="Times New Roman" w:hAnsi="Times New Roman"/>
          <w:color w:val="000000"/>
          <w:sz w:val="28"/>
          <w:szCs w:val="26"/>
        </w:rPr>
        <w:softHyphen/>
        <w:t xml:space="preserve">Мамнун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усайн Жаноби Олийларига мусулмон оламидаги </w:t>
      </w:r>
      <w:r w:rsidRPr="00F024A8">
        <w:rPr>
          <w:rFonts w:ascii="Times New Roman" w:eastAsia="Times New Roman" w:hAnsi="Times New Roman"/>
          <w:color w:val="000000"/>
          <w:sz w:val="28"/>
          <w:szCs w:val="26"/>
        </w:rPr>
        <w:softHyphen/>
        <w:t xml:space="preserve">илмий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амкорликни кучайтириш борасидаги амалий саъй-</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аракатлари учун ташаккур </w:t>
      </w:r>
      <w:r w:rsidRPr="00F024A8">
        <w:rPr>
          <w:rFonts w:ascii="Times New Roman" w:eastAsia="Times New Roman" w:hAnsi="Times New Roman"/>
          <w:color w:val="000000"/>
          <w:sz w:val="28"/>
          <w:szCs w:val="26"/>
        </w:rPr>
        <w:softHyphen/>
        <w:t>билдираман.</w:t>
      </w:r>
    </w:p>
    <w:p w:rsidR="007F077A" w:rsidRPr="00F024A8" w:rsidRDefault="007F077A" w:rsidP="007F077A">
      <w:pPr>
        <w:spacing w:line="240" w:lineRule="auto"/>
        <w:jc w:val="both"/>
        <w:rPr>
          <w:rFonts w:ascii="Times New Roman" w:eastAsia="Times New Roman" w:hAnsi="Times New Roman"/>
          <w:color w:val="000000"/>
          <w:sz w:val="28"/>
          <w:szCs w:val="26"/>
        </w:rPr>
      </w:pP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озо</w:t>
      </w:r>
      <w:r w:rsidRPr="00F024A8">
        <w:rPr>
          <w:rFonts w:ascii="Times New Roman" w:hAnsi="Times New Roman"/>
          <w:color w:val="000000"/>
          <w:sz w:val="28"/>
          <w:szCs w:val="26"/>
        </w:rPr>
        <w:t>ғ</w:t>
      </w:r>
      <w:r w:rsidRPr="00F024A8">
        <w:rPr>
          <w:rFonts w:ascii="Times New Roman" w:eastAsia="Times New Roman" w:hAnsi="Times New Roman"/>
          <w:color w:val="000000"/>
          <w:sz w:val="28"/>
          <w:szCs w:val="26"/>
        </w:rPr>
        <w:t>истон Республикаси Президенти му</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тарам Нурсултон Абишевич </w:t>
      </w:r>
      <w:r w:rsidRPr="00F024A8">
        <w:rPr>
          <w:rFonts w:ascii="Times New Roman" w:eastAsia="Times New Roman" w:hAnsi="Times New Roman"/>
          <w:color w:val="000000"/>
          <w:sz w:val="28"/>
          <w:szCs w:val="26"/>
        </w:rPr>
        <w:softHyphen/>
        <w:t>Назарбоевни гўзал Остона ша</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рида “ЭКСПО — 2017” хал</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аро кўргаз</w:t>
      </w:r>
      <w:r w:rsidRPr="00F024A8">
        <w:rPr>
          <w:rFonts w:ascii="Times New Roman" w:eastAsia="Times New Roman" w:hAnsi="Times New Roman"/>
          <w:color w:val="000000"/>
          <w:sz w:val="28"/>
          <w:szCs w:val="26"/>
        </w:rPr>
        <w:softHyphen/>
      </w:r>
      <w:r w:rsidRPr="00F024A8">
        <w:rPr>
          <w:rFonts w:ascii="Times New Roman" w:eastAsia="Times New Roman" w:hAnsi="Times New Roman"/>
          <w:color w:val="000000"/>
          <w:sz w:val="28"/>
          <w:szCs w:val="26"/>
        </w:rPr>
        <w:lastRenderedPageBreak/>
        <w:t>масининг муваффа</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иятли ўтгани билан </w:t>
      </w:r>
      <w:r w:rsidRPr="00F024A8">
        <w:rPr>
          <w:rFonts w:ascii="Times New Roman" w:eastAsia="Times New Roman" w:hAnsi="Times New Roman"/>
          <w:color w:val="000000"/>
          <w:sz w:val="28"/>
          <w:szCs w:val="26"/>
        </w:rPr>
        <w:softHyphen/>
        <w:t xml:space="preserve">самимий табриклайман </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амда бугунги саммит юксак савияда ташкил </w:t>
      </w:r>
      <w:r w:rsidRPr="00F024A8">
        <w:rPr>
          <w:rFonts w:ascii="Times New Roman" w:eastAsia="Times New Roman" w:hAnsi="Times New Roman"/>
          <w:color w:val="000000"/>
          <w:sz w:val="28"/>
          <w:szCs w:val="26"/>
        </w:rPr>
        <w:softHyphen/>
        <w:t>этилгани учун чу</w:t>
      </w:r>
      <w:r w:rsidRPr="00F024A8">
        <w:rPr>
          <w:rFonts w:ascii="Times New Roman" w:hAnsi="Times New Roman"/>
          <w:color w:val="000000"/>
          <w:sz w:val="28"/>
          <w:szCs w:val="26"/>
        </w:rPr>
        <w:t>қ</w:t>
      </w:r>
      <w:r w:rsidRPr="00F024A8">
        <w:rPr>
          <w:rFonts w:ascii="Times New Roman" w:eastAsia="Times New Roman" w:hAnsi="Times New Roman"/>
          <w:color w:val="000000"/>
          <w:sz w:val="28"/>
          <w:szCs w:val="26"/>
        </w:rPr>
        <w:t xml:space="preserve">ур миннатдорлик </w:t>
      </w:r>
      <w:r w:rsidRPr="00F024A8">
        <w:rPr>
          <w:rFonts w:ascii="Times New Roman" w:eastAsia="Times New Roman" w:hAnsi="Times New Roman"/>
          <w:color w:val="000000"/>
          <w:sz w:val="28"/>
          <w:szCs w:val="26"/>
        </w:rPr>
        <w:softHyphen/>
        <w:t>из</w:t>
      </w:r>
      <w:r w:rsidRPr="00F024A8">
        <w:rPr>
          <w:rFonts w:ascii="Times New Roman" w:hAnsi="Times New Roman"/>
          <w:color w:val="000000"/>
          <w:sz w:val="28"/>
          <w:szCs w:val="26"/>
        </w:rPr>
        <w:t>ҳ</w:t>
      </w:r>
      <w:r w:rsidRPr="00F024A8">
        <w:rPr>
          <w:rFonts w:ascii="Times New Roman" w:eastAsia="Times New Roman" w:hAnsi="Times New Roman"/>
          <w:color w:val="000000"/>
          <w:sz w:val="28"/>
          <w:szCs w:val="26"/>
        </w:rPr>
        <w:t xml:space="preserve">ор </w:t>
      </w:r>
      <w:r w:rsidRPr="00F024A8">
        <w:rPr>
          <w:rFonts w:ascii="Times New Roman" w:eastAsia="Times New Roman" w:hAnsi="Times New Roman"/>
          <w:color w:val="000000"/>
          <w:sz w:val="28"/>
          <w:szCs w:val="26"/>
        </w:rPr>
        <w:softHyphen/>
        <w:t>этаман.</w:t>
      </w:r>
    </w:p>
    <w:p w:rsidR="007F077A" w:rsidRPr="00F024A8" w:rsidRDefault="007F077A" w:rsidP="005676DF">
      <w:pPr>
        <w:spacing w:after="0"/>
        <w:jc w:val="both"/>
        <w:rPr>
          <w:rFonts w:ascii="Times New Roman" w:hAnsi="Times New Roman" w:cs="Times New Roman"/>
          <w:b/>
          <w:sz w:val="28"/>
          <w:szCs w:val="26"/>
        </w:rPr>
      </w:pPr>
    </w:p>
    <w:p w:rsidR="00EF721A" w:rsidRPr="00F024A8" w:rsidRDefault="00EF721A" w:rsidP="00FC298A">
      <w:pPr>
        <w:spacing w:after="0"/>
        <w:ind w:firstLine="567"/>
        <w:jc w:val="both"/>
        <w:rPr>
          <w:rFonts w:ascii="Times New Roman" w:hAnsi="Times New Roman" w:cs="Times New Roman"/>
          <w:sz w:val="28"/>
          <w:szCs w:val="26"/>
          <w:lang w:val="uz-Cyrl-UZ"/>
        </w:rPr>
      </w:pPr>
    </w:p>
    <w:p w:rsidR="009763A4" w:rsidRPr="00F024A8" w:rsidRDefault="00AC30FE" w:rsidP="009763A4">
      <w:pPr>
        <w:spacing w:after="0"/>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12.2.</w:t>
      </w:r>
      <w:r w:rsidR="009763A4" w:rsidRPr="00F024A8">
        <w:rPr>
          <w:rFonts w:ascii="Times New Roman" w:hAnsi="Times New Roman" w:cs="Times New Roman"/>
          <w:b/>
          <w:sz w:val="28"/>
          <w:szCs w:val="26"/>
          <w:lang w:val="uz-Cyrl-UZ"/>
        </w:rPr>
        <w:t xml:space="preserve"> Жаҳон иқтисодиётидаги техник инновацион зоналар.</w:t>
      </w:r>
    </w:p>
    <w:p w:rsidR="009763A4" w:rsidRPr="00F024A8" w:rsidRDefault="009763A4" w:rsidP="009763A4">
      <w:pPr>
        <w:spacing w:after="0"/>
        <w:ind w:firstLine="567"/>
        <w:jc w:val="both"/>
        <w:rPr>
          <w:rFonts w:ascii="Times New Roman" w:hAnsi="Times New Roman" w:cs="Times New Roman"/>
          <w:sz w:val="28"/>
          <w:szCs w:val="26"/>
          <w:lang w:val="uz-Cyrl-UZ"/>
        </w:rPr>
      </w:pP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Биринчи техник инновацион зоналар (ТИЗ) 1950-йилларда жаҳон амалиётида пайдо бўлган, аммо уларнинг шаклланишининг фаоллашиши 1960-йилларга бориб тақалади.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1951-йилда технопарк кўринишида дунёдаги биринчи техник инновацион зона яратилди: АҚШнинг Калифорниядаги Стэнфорд тадқиқотчилик парки. У </w:t>
      </w:r>
      <w:r w:rsidRPr="00F024A8">
        <w:rPr>
          <w:rFonts w:ascii="Times New Roman" w:hAnsi="Times New Roman" w:cs="Times New Roman"/>
          <w:sz w:val="28"/>
          <w:szCs w:val="26"/>
        </w:rPr>
        <w:t>юқоритехнологи</w:t>
      </w:r>
      <w:r w:rsidRPr="00F024A8">
        <w:rPr>
          <w:rFonts w:ascii="Times New Roman" w:hAnsi="Times New Roman" w:cs="Times New Roman"/>
          <w:sz w:val="28"/>
          <w:szCs w:val="26"/>
          <w:lang w:val="uz-Cyrl-UZ"/>
        </w:rPr>
        <w:t>к кластер ҳисобланади.</w:t>
      </w:r>
      <w:r w:rsidRPr="00F024A8">
        <w:rPr>
          <w:rFonts w:ascii="Times New Roman" w:hAnsi="Times New Roman" w:cs="Times New Roman"/>
          <w:sz w:val="28"/>
          <w:szCs w:val="26"/>
        </w:rPr>
        <w:t xml:space="preserve"> </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1957 йилда дунёдаги биринчи техно</w:t>
      </w:r>
      <w:r w:rsidRPr="00F024A8">
        <w:rPr>
          <w:rFonts w:ascii="Times New Roman" w:hAnsi="Times New Roman" w:cs="Times New Roman"/>
          <w:sz w:val="28"/>
          <w:szCs w:val="26"/>
          <w:lang w:val="uz-Cyrl-UZ"/>
        </w:rPr>
        <w:t xml:space="preserve">полис </w:t>
      </w:r>
      <w:r w:rsidRPr="00F024A8">
        <w:rPr>
          <w:rFonts w:ascii="Times New Roman" w:hAnsi="Times New Roman" w:cs="Times New Roman"/>
          <w:sz w:val="28"/>
          <w:szCs w:val="26"/>
        </w:rPr>
        <w:t>Россияда Сибир Академгородок</w:t>
      </w:r>
      <w:r w:rsidRPr="00F024A8">
        <w:rPr>
          <w:rFonts w:ascii="Times New Roman" w:hAnsi="Times New Roman" w:cs="Times New Roman"/>
          <w:sz w:val="28"/>
          <w:szCs w:val="26"/>
          <w:lang w:val="uz-Cyrl-UZ"/>
        </w:rPr>
        <w:t>да шаклланган</w:t>
      </w:r>
      <w:r w:rsidRPr="00F024A8">
        <w:rPr>
          <w:rFonts w:ascii="Times New Roman" w:hAnsi="Times New Roman" w:cs="Times New Roman"/>
          <w:sz w:val="28"/>
          <w:szCs w:val="26"/>
        </w:rPr>
        <w:t>.</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Илм-фан парки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ва рақобатбардошликни ривожлантириш орқали бизнеснинг тузилмалари ва муассасалари иштирок этиши орқали халқ фаровонлигини оширишга қаратилган профессионаллар томонидан бошқариладиган институ</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ионал тузилишдир.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"Фан ва технология парки" атамаси турли хил юқори технологиялар парклари - технопарк, фан парки, илмий шаҳар, киберпарк, юқори технологиялар парки,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маркази, тадқиқот парки, университет тадқиқот парки, илмий-техника парки ва инкубаторни ўз ичига олади. Уларнинг орасидаги фарқлар кичик бўлиб, иштирокчи компанияларнинг тури, ҳажми, тадқиқот маркази ёки узоқ масофа, қўллаб-қувватланадиган технологиялар сони, бошқарувнинг ўзига хос хусусиятлари, тижорат ёки нотижорат хусусиятларига боғлиқ.</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Технопаркнинг қисқача кон</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еп</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ияси </w:t>
      </w:r>
      <w:r w:rsidRPr="00F024A8">
        <w:rPr>
          <w:rFonts w:ascii="Times New Roman" w:hAnsi="Times New Roman" w:cs="Times New Roman"/>
          <w:sz w:val="28"/>
          <w:szCs w:val="26"/>
          <w:lang w:val="uz-Cyrl-UZ"/>
        </w:rPr>
        <w:t>8.1.</w:t>
      </w:r>
      <w:r w:rsidRPr="00F024A8">
        <w:rPr>
          <w:rFonts w:ascii="Times New Roman" w:hAnsi="Times New Roman" w:cs="Times New Roman"/>
          <w:sz w:val="28"/>
          <w:szCs w:val="26"/>
        </w:rPr>
        <w:t>шакл</w:t>
      </w:r>
      <w:r w:rsidRPr="00F024A8">
        <w:rPr>
          <w:rFonts w:ascii="Times New Roman" w:hAnsi="Times New Roman" w:cs="Times New Roman"/>
          <w:sz w:val="28"/>
          <w:szCs w:val="26"/>
          <w:lang w:val="uz-Cyrl-UZ"/>
        </w:rPr>
        <w:t>да берилган</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Жадвал т</w:t>
      </w:r>
      <w:r w:rsidRPr="00F024A8">
        <w:rPr>
          <w:rFonts w:ascii="Times New Roman" w:hAnsi="Times New Roman" w:cs="Times New Roman"/>
          <w:sz w:val="28"/>
          <w:szCs w:val="26"/>
        </w:rPr>
        <w:t>ехнопаркнинг ҳар бир структурасида бир ёки бир нечта тармоқларда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 тад</w:t>
      </w:r>
      <w:r w:rsidRPr="00F024A8">
        <w:rPr>
          <w:rFonts w:ascii="Times New Roman" w:hAnsi="Times New Roman" w:cs="Times New Roman"/>
          <w:sz w:val="28"/>
          <w:szCs w:val="26"/>
          <w:lang w:val="uz-Cyrl-UZ"/>
        </w:rPr>
        <w:t>б</w:t>
      </w:r>
      <w:r w:rsidRPr="00F024A8">
        <w:rPr>
          <w:rFonts w:ascii="Times New Roman" w:hAnsi="Times New Roman" w:cs="Times New Roman"/>
          <w:sz w:val="28"/>
          <w:szCs w:val="26"/>
        </w:rPr>
        <w:t>иқ этиш ва ривожлантириш учун қўйилган мақсадларга эришиш учун мўлжалланган функ</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ионал бирликлар мавжудлигини кўрсатади.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НИОКР</w:t>
      </w:r>
      <w:r w:rsidRPr="00F024A8">
        <w:rPr>
          <w:rFonts w:ascii="Times New Roman" w:hAnsi="Times New Roman" w:cs="Times New Roman"/>
          <w:sz w:val="28"/>
          <w:szCs w:val="26"/>
        </w:rPr>
        <w:t xml:space="preserve"> тузилмалари тадқиқот марказлари, тадқиқот ва илмий-тадқиқот лабораториялари </w:t>
      </w:r>
      <w:r w:rsidRPr="00F024A8">
        <w:rPr>
          <w:rFonts w:ascii="Times New Roman" w:hAnsi="Times New Roman" w:cs="Times New Roman"/>
          <w:sz w:val="28"/>
          <w:szCs w:val="26"/>
          <w:lang w:val="uz-Cyrl-UZ"/>
        </w:rPr>
        <w:t>мавжуд.</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Бизнес-зоналар хусусий инновацион компанияларни жойлаштирган ҳудуд ҳисобланади. </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Таълим тизими бизнес инкубаторни, институтлар ва университет бизнес -инкубаторини ёки паркни ўз ичига олади. </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Кўпинча технопарк корхоналарни ташкил этиш ва ривожлантириш учун ҳудудни таъминловчи “саноат – университет”-ИТИ-ташкилот” моделига асосан яратилган (8.2-расм).</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lastRenderedPageBreak/>
        <w:t xml:space="preserve">Дунёда 700 дан ортиқ технопарклар фаолият олиб боради. АҚШ томонидан ташкил этилган ТИЗлар сони бўйича биринчи ўринда. 1960-йилларда Япония мамлакатнинг турли ҳудудларида инновацион ишлаб чиқаришларни ривожлантириш мақсадида технополисларни шакллантириш концепциясини амалга оширишга киришди. </w:t>
      </w:r>
      <w:r w:rsidRPr="00F024A8">
        <w:rPr>
          <w:rFonts w:ascii="Times New Roman" w:hAnsi="Times New Roman" w:cs="Times New Roman"/>
          <w:sz w:val="28"/>
          <w:szCs w:val="26"/>
        </w:rPr>
        <w:t xml:space="preserve">1965 йилда Япониянинг </w:t>
      </w:r>
      <w:r w:rsidRPr="00F024A8">
        <w:rPr>
          <w:rFonts w:ascii="Times New Roman" w:hAnsi="Times New Roman" w:cs="Times New Roman"/>
          <w:sz w:val="28"/>
          <w:szCs w:val="26"/>
          <w:lang w:val="uz-Cyrl-UZ"/>
        </w:rPr>
        <w:t>Кремний</w:t>
      </w:r>
      <w:r w:rsidRPr="00F024A8">
        <w:rPr>
          <w:rFonts w:ascii="Times New Roman" w:hAnsi="Times New Roman" w:cs="Times New Roman"/>
          <w:sz w:val="28"/>
          <w:szCs w:val="26"/>
        </w:rPr>
        <w:t xml:space="preserve"> водийси яратилди, у "</w:t>
      </w:r>
      <w:r w:rsidRPr="00F024A8">
        <w:rPr>
          <w:rFonts w:ascii="Times New Roman" w:hAnsi="Times New Roman" w:cs="Times New Roman"/>
          <w:sz w:val="28"/>
          <w:szCs w:val="26"/>
          <w:lang w:val="uz-Cyrl-UZ"/>
        </w:rPr>
        <w:t>Кремний</w:t>
      </w:r>
      <w:r w:rsidRPr="00F024A8">
        <w:rPr>
          <w:rFonts w:ascii="Times New Roman" w:hAnsi="Times New Roman" w:cs="Times New Roman"/>
          <w:sz w:val="28"/>
          <w:szCs w:val="26"/>
        </w:rPr>
        <w:t xml:space="preserve"> Кю</w:t>
      </w:r>
      <w:r w:rsidRPr="00F024A8">
        <w:rPr>
          <w:rFonts w:ascii="Times New Roman" w:hAnsi="Times New Roman" w:cs="Times New Roman"/>
          <w:sz w:val="28"/>
          <w:szCs w:val="26"/>
          <w:lang w:val="uz-Cyrl-UZ"/>
        </w:rPr>
        <w:t>с</w:t>
      </w:r>
      <w:r w:rsidRPr="00F024A8">
        <w:rPr>
          <w:rFonts w:ascii="Times New Roman" w:hAnsi="Times New Roman" w:cs="Times New Roman"/>
          <w:sz w:val="28"/>
          <w:szCs w:val="26"/>
        </w:rPr>
        <w:t xml:space="preserve">у ороли" деб номланган. 1960 йилларнинг иккинчи ярмида </w:t>
      </w:r>
      <w:r w:rsidRPr="00F024A8">
        <w:rPr>
          <w:rFonts w:ascii="Times New Roman" w:hAnsi="Times New Roman" w:cs="Times New Roman"/>
          <w:sz w:val="28"/>
          <w:szCs w:val="26"/>
          <w:lang w:val="uz-Cyrl-UZ"/>
        </w:rPr>
        <w:t>ТИЗлар Е</w:t>
      </w:r>
      <w:r w:rsidRPr="00F024A8">
        <w:rPr>
          <w:rFonts w:ascii="Times New Roman" w:hAnsi="Times New Roman" w:cs="Times New Roman"/>
          <w:sz w:val="28"/>
          <w:szCs w:val="26"/>
        </w:rPr>
        <w:t>вропада жумладан, Фран</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Буюк Британия, Германия ва Финляндия</w:t>
      </w:r>
      <w:r w:rsidRPr="00F024A8">
        <w:rPr>
          <w:rFonts w:ascii="Times New Roman" w:hAnsi="Times New Roman" w:cs="Times New Roman"/>
          <w:sz w:val="28"/>
          <w:szCs w:val="26"/>
          <w:lang w:val="uz-Cyrl-UZ"/>
        </w:rPr>
        <w:t>да ривожлана бошлаган</w:t>
      </w:r>
      <w:r w:rsidRPr="00F024A8">
        <w:rPr>
          <w:rFonts w:ascii="Times New Roman" w:hAnsi="Times New Roman" w:cs="Times New Roman"/>
          <w:sz w:val="28"/>
          <w:szCs w:val="26"/>
        </w:rPr>
        <w:t>.</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ТИЗ</w:t>
      </w:r>
      <w:r w:rsidRPr="00F024A8">
        <w:rPr>
          <w:rFonts w:ascii="Times New Roman" w:hAnsi="Times New Roman" w:cs="Times New Roman"/>
          <w:sz w:val="28"/>
          <w:szCs w:val="26"/>
        </w:rPr>
        <w:t>лар дунёнинг турли мамлакатларида янги иқтисодий ривожланиш учун стратегик восита бўлди.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Дунёнинг айрим мамлакатларида, хусусан, Шарқий Осиёнинг янги саноат корхоналари (Сингапур, Тайван ва Корея Республикаси) учун бундай ҳудудлар миллий иқтисодиёт моделини экспортга йўналтирилган ривожланиш сиёсатидан юқори технологияли сиёсатга айлантириш учун асос бўлди.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А</w:t>
      </w:r>
      <w:r w:rsidRPr="00F024A8">
        <w:rPr>
          <w:rFonts w:ascii="Times New Roman" w:hAnsi="Times New Roman" w:cs="Times New Roman"/>
          <w:sz w:val="28"/>
          <w:szCs w:val="26"/>
        </w:rPr>
        <w:t>ҚШда</w:t>
      </w:r>
      <w:r w:rsidRPr="00F024A8">
        <w:rPr>
          <w:rFonts w:ascii="Times New Roman" w:hAnsi="Times New Roman" w:cs="Times New Roman"/>
          <w:sz w:val="28"/>
          <w:szCs w:val="26"/>
          <w:lang w:val="uz-Cyrl-UZ"/>
        </w:rPr>
        <w:t xml:space="preserve"> тадқиқот парклари</w:t>
      </w:r>
      <w:r w:rsidRPr="00F024A8">
        <w:rPr>
          <w:rFonts w:ascii="Times New Roman" w:hAnsi="Times New Roman" w:cs="Times New Roman"/>
          <w:sz w:val="28"/>
          <w:szCs w:val="26"/>
        </w:rPr>
        <w:t>, Буюк Британиядаги</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 илмий парклар ва Германия</w:t>
      </w:r>
      <w:r w:rsidRPr="00F024A8">
        <w:rPr>
          <w:rFonts w:ascii="Times New Roman" w:hAnsi="Times New Roman" w:cs="Times New Roman"/>
          <w:sz w:val="28"/>
          <w:szCs w:val="26"/>
          <w:lang w:val="uz-Cyrl-UZ"/>
        </w:rPr>
        <w:t>да</w:t>
      </w:r>
      <w:r w:rsidRPr="00F024A8">
        <w:rPr>
          <w:rFonts w:ascii="Times New Roman" w:hAnsi="Times New Roman" w:cs="Times New Roman"/>
          <w:sz w:val="28"/>
          <w:szCs w:val="26"/>
        </w:rPr>
        <w:t xml:space="preserve">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марказлари ҳукмронлик қилмоқда.</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Японияда қуйидаги</w:t>
      </w:r>
      <w:r w:rsidRPr="00F024A8">
        <w:rPr>
          <w:rFonts w:ascii="Times New Roman" w:hAnsi="Times New Roman" w:cs="Times New Roman"/>
          <w:sz w:val="28"/>
          <w:szCs w:val="26"/>
          <w:lang w:val="uz-Cyrl-UZ"/>
        </w:rPr>
        <w:t xml:space="preserve"> ТИЗ тур</w:t>
      </w:r>
      <w:r w:rsidRPr="00F024A8">
        <w:rPr>
          <w:rFonts w:ascii="Times New Roman" w:hAnsi="Times New Roman" w:cs="Times New Roman"/>
          <w:sz w:val="28"/>
          <w:szCs w:val="26"/>
        </w:rPr>
        <w:t>лар</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 фаолият кўрсатмоқда:</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1. </w:t>
      </w:r>
      <w:r w:rsidRPr="00F024A8">
        <w:rPr>
          <w:rFonts w:ascii="Times New Roman" w:hAnsi="Times New Roman" w:cs="Times New Roman"/>
          <w:sz w:val="28"/>
          <w:szCs w:val="26"/>
          <w:lang w:val="uz-Cyrl-UZ"/>
        </w:rPr>
        <w:t>Т</w:t>
      </w:r>
      <w:r w:rsidRPr="00F024A8">
        <w:rPr>
          <w:rFonts w:ascii="Times New Roman" w:hAnsi="Times New Roman" w:cs="Times New Roman"/>
          <w:sz w:val="28"/>
          <w:szCs w:val="26"/>
        </w:rPr>
        <w:t xml:space="preserve">адқиқот институтлари ва </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нновация марказлари.</w:t>
      </w:r>
      <w:r w:rsidRPr="00F024A8">
        <w:rPr>
          <w:rFonts w:ascii="Times New Roman" w:hAnsi="Times New Roman" w:cs="Times New Roman"/>
          <w:sz w:val="28"/>
          <w:szCs w:val="26"/>
          <w:lang w:val="uz-Cyrl-UZ"/>
        </w:rPr>
        <w:t xml:space="preserve"> Улар илм-фан ва техника ютуқларини саноатга тадбиқ этиш асосида минтақанинг иқтисодий ривожланишини рағбатлантиришга мўлжалланган.</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 2. Илмий парклар - тизимлар янги бизнесни ривожлантириш учун инкубация ва бошқа объектлар. Илмий паркларнинг асосий функцияси - бу минтақанинг ривожланишига хисса қўшиш ва паркнинг саноат корхоналарини паркка ўтказишдир.</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 Илмий-тадқиқот парклари - илмий ва технологик ютуқларни ишлаб чиқаришга жорий қилиш учун инкубацион имкониятларга эга бўлмаган илмий-тадқиқот тузилмалари ва таълим муассасаларини хусусий ва жамоатчиликни бирлаштириш учун яратилган тадқиқот комплекслари.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ТИЗ иқтисодиётининг тармоқ тузилмаси меҳнатга қудратли саноат тармоқларидан капитал ва юқори технологияларга асосланган. Юқори технологияларга асосланган юқори технологияли маҳсулотларни сотиш, юқори технологиялар соҳасида тадқиқот, илмий кадрларни тайёрлаш, ахборот хизматлари, биотехнология, янги материаллар ва юқори технологияларни ишлаб чиқариш, космик ва океан изланишлари соҳасидаги технологиялар, юқори технологиялар соҳасидаги илмий тадқиқотлар ва таълим.</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З жойлаштириш нуқтаи назаридан, тўртта шарт бажарилиши керак:</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1. Шаҳар яқинида жойлашган.</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2. Аҳоли ҳаёти учун қулай шароитлар мавжуд ҳудудларда бўлиш.</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3. Илғор илмий-тадқиқот ва таълим базасига эга бўлган ҳудудларда юқори малакали илмий кадрларга эга бўлиш.</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4. Технологияларни тад</w:t>
      </w:r>
      <w:r w:rsidRPr="00F024A8">
        <w:rPr>
          <w:rFonts w:ascii="Times New Roman" w:hAnsi="Times New Roman" w:cs="Times New Roman"/>
          <w:sz w:val="28"/>
          <w:szCs w:val="26"/>
          <w:lang w:val="uz-Cyrl-UZ"/>
        </w:rPr>
        <w:t>б</w:t>
      </w:r>
      <w:r w:rsidRPr="00F024A8">
        <w:rPr>
          <w:rFonts w:ascii="Times New Roman" w:hAnsi="Times New Roman" w:cs="Times New Roman"/>
          <w:sz w:val="28"/>
          <w:szCs w:val="26"/>
        </w:rPr>
        <w:t>иқ қилиш ва ривожлантириш имкониятига эга университетлар ва тадқиқот институтларига яқин бўли</w:t>
      </w:r>
      <w:r w:rsidRPr="00F024A8">
        <w:rPr>
          <w:rFonts w:ascii="Times New Roman" w:hAnsi="Times New Roman" w:cs="Times New Roman"/>
          <w:sz w:val="28"/>
          <w:szCs w:val="26"/>
          <w:lang w:val="uz-Cyrl-UZ"/>
        </w:rPr>
        <w:t>ш</w:t>
      </w:r>
      <w:r w:rsidRPr="00F024A8">
        <w:rPr>
          <w:rFonts w:ascii="Times New Roman" w:hAnsi="Times New Roman" w:cs="Times New Roman"/>
          <w:sz w:val="28"/>
          <w:szCs w:val="26"/>
        </w:rPr>
        <w:t>.</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Илм-фан паркларининг аксарияти университетлар ташқарисида ва университетларга тегишли бўлмаган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рларда жойлашган.</w:t>
      </w:r>
      <w:r w:rsidRPr="00F024A8">
        <w:rPr>
          <w:rFonts w:ascii="Times New Roman" w:hAnsi="Times New Roman" w:cs="Times New Roman"/>
          <w:sz w:val="28"/>
          <w:szCs w:val="26"/>
          <w:lang w:val="uz-Cyrl-UZ"/>
        </w:rPr>
        <w:t xml:space="preserve"> Умумий ҳудудларда кичик парклар 200 минг м2 дан ортиқ бўлмаган майдонларда ҳукмронлик қилмоқда, бу 40% ни ташкил этади.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Парклар бир саноатни  ёки кўплаб соҳаларни  ривожлантиришга ихтисослаштириши мумкин ёки ярим-муҳим табиатга эга бўлиши мумкин (бир нечта соҳа ривожланган бўлса ва бошқа фанларда бу фан учун устувор бўлмаган компаниялар ҳам бор).</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Илмий-техника паркларининг ўзига хос хусусиятларидан бири бизнес-инкубаторларнинг ривожланиши бўлиб, уларнинг улуши бутун дунё паркларининг барча турлари фаолиятининг 78 фоизига тўғри келади.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Барча паркларнинг ярми  100 дан зиёд резидент компаниялар, 20 фоизи 200 дан ортиқ компаниялар, ярмаркаларнинг 16 фоизи рўйхатдан ўтган компанияларнинг сони 100-200 донани ташкил қилади.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Технологик-инновацион зоналарда истиқомат қилувчи корхоналар ва компаниялар имтиёз ва </w:t>
      </w:r>
      <w:r w:rsidRPr="00F024A8">
        <w:rPr>
          <w:rFonts w:ascii="Times New Roman" w:hAnsi="Times New Roman" w:cs="Times New Roman"/>
          <w:sz w:val="28"/>
          <w:szCs w:val="26"/>
          <w:lang w:val="uz-Cyrl-UZ"/>
        </w:rPr>
        <w:t>рағбат</w:t>
      </w:r>
      <w:r w:rsidRPr="00F024A8">
        <w:rPr>
          <w:rFonts w:ascii="Times New Roman" w:hAnsi="Times New Roman" w:cs="Times New Roman"/>
          <w:sz w:val="28"/>
          <w:szCs w:val="26"/>
        </w:rPr>
        <w:t>лардан фойдаланадилар.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Умуман олганда, </w:t>
      </w:r>
      <w:r w:rsidRPr="00F024A8">
        <w:rPr>
          <w:rFonts w:ascii="Times New Roman" w:hAnsi="Times New Roman" w:cs="Times New Roman"/>
          <w:sz w:val="28"/>
          <w:szCs w:val="26"/>
          <w:lang w:val="uz-Cyrl-UZ"/>
        </w:rPr>
        <w:t>ТИЗ</w:t>
      </w:r>
      <w:r w:rsidRPr="00F024A8">
        <w:rPr>
          <w:rFonts w:ascii="Times New Roman" w:hAnsi="Times New Roman" w:cs="Times New Roman"/>
          <w:sz w:val="28"/>
          <w:szCs w:val="26"/>
        </w:rPr>
        <w:t>лар йирик корхоналар негизида импорт базасида университет базасига асосланган бўлиши мумкин ва мураккаб бўлиши ҳам мумкин.</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Энг яхши хорижий тажрибани ифодаласа, технопаркларнинг асосий муваффақият омиллари қуйидагилар: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камида </w:t>
      </w:r>
      <w:r w:rsidRPr="00F024A8">
        <w:rPr>
          <w:rFonts w:ascii="Times New Roman" w:hAnsi="Times New Roman" w:cs="Times New Roman"/>
          <w:sz w:val="28"/>
          <w:szCs w:val="26"/>
          <w:lang w:val="uz-Cyrl-UZ"/>
        </w:rPr>
        <w:t>5</w:t>
      </w:r>
      <w:r w:rsidRPr="00F024A8">
        <w:rPr>
          <w:rFonts w:ascii="Times New Roman" w:hAnsi="Times New Roman" w:cs="Times New Roman"/>
          <w:sz w:val="28"/>
          <w:szCs w:val="26"/>
        </w:rPr>
        <w:t>та университет яқинидаги технопаркни шакллантириш;</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т</w:t>
      </w:r>
      <w:r w:rsidRPr="00F024A8">
        <w:rPr>
          <w:rFonts w:ascii="Times New Roman" w:hAnsi="Times New Roman" w:cs="Times New Roman"/>
          <w:sz w:val="28"/>
          <w:szCs w:val="26"/>
        </w:rPr>
        <w:t>ехнопарк</w:t>
      </w:r>
      <w:r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 xml:space="preserve"> шаҳар</w:t>
      </w:r>
      <w:r w:rsidRPr="00F024A8">
        <w:rPr>
          <w:rFonts w:ascii="Times New Roman" w:hAnsi="Times New Roman" w:cs="Times New Roman"/>
          <w:sz w:val="28"/>
          <w:szCs w:val="26"/>
          <w:lang w:val="uz-Cyrl-UZ"/>
        </w:rPr>
        <w:t xml:space="preserve"> чегараси</w:t>
      </w:r>
      <w:r w:rsidRPr="00F024A8">
        <w:rPr>
          <w:rFonts w:ascii="Times New Roman" w:hAnsi="Times New Roman" w:cs="Times New Roman"/>
          <w:sz w:val="28"/>
          <w:szCs w:val="26"/>
        </w:rPr>
        <w:t>да  жойлаш</w:t>
      </w:r>
      <w:r w:rsidRPr="00F024A8">
        <w:rPr>
          <w:rFonts w:ascii="Times New Roman" w:hAnsi="Times New Roman" w:cs="Times New Roman"/>
          <w:sz w:val="28"/>
          <w:szCs w:val="26"/>
          <w:lang w:val="uz-Cyrl-UZ"/>
        </w:rPr>
        <w:t>тириш</w:t>
      </w:r>
      <w:r w:rsidRPr="00F024A8">
        <w:rPr>
          <w:rFonts w:ascii="Times New Roman" w:hAnsi="Times New Roman" w:cs="Times New Roman"/>
          <w:sz w:val="28"/>
          <w:szCs w:val="26"/>
        </w:rPr>
        <w:t>;</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технопаркни молиялаштиришда давлатнинг устунлиги.</w:t>
      </w:r>
    </w:p>
    <w:p w:rsidR="009763A4" w:rsidRPr="00F024A8" w:rsidRDefault="009763A4" w:rsidP="009763A4">
      <w:pPr>
        <w:spacing w:after="0"/>
        <w:jc w:val="center"/>
        <w:rPr>
          <w:rFonts w:ascii="Times New Roman" w:hAnsi="Times New Roman" w:cs="Times New Roman"/>
          <w:b/>
          <w:sz w:val="28"/>
          <w:szCs w:val="26"/>
        </w:rPr>
      </w:pPr>
      <w:r w:rsidRPr="00F024A8">
        <w:rPr>
          <w:rFonts w:ascii="Times New Roman" w:hAnsi="Times New Roman" w:cs="Times New Roman"/>
          <w:b/>
          <w:sz w:val="28"/>
          <w:szCs w:val="26"/>
        </w:rPr>
        <w:t>Техн</w:t>
      </w:r>
      <w:r w:rsidRPr="00F024A8">
        <w:rPr>
          <w:rFonts w:ascii="Times New Roman" w:hAnsi="Times New Roman" w:cs="Times New Roman"/>
          <w:b/>
          <w:sz w:val="28"/>
          <w:szCs w:val="26"/>
          <w:lang w:val="uz-Cyrl-UZ"/>
        </w:rPr>
        <w:t>ик</w:t>
      </w:r>
      <w:r w:rsidRPr="00F024A8">
        <w:rPr>
          <w:rFonts w:ascii="Times New Roman" w:hAnsi="Times New Roman" w:cs="Times New Roman"/>
          <w:b/>
          <w:sz w:val="28"/>
          <w:szCs w:val="26"/>
        </w:rPr>
        <w:t>-иннова</w:t>
      </w:r>
      <w:r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ион зоналарни қонуний тартибга солиш (Туркия мисолида)</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Технологик ривожланиш ҳудуди - илмий, иқтисодий</w:t>
      </w:r>
      <w:r w:rsidRPr="00F024A8">
        <w:rPr>
          <w:rFonts w:ascii="Times New Roman" w:hAnsi="Times New Roman" w:cs="Times New Roman"/>
          <w:sz w:val="28"/>
          <w:szCs w:val="26"/>
          <w:lang w:val="uz-Cyrl-UZ"/>
        </w:rPr>
        <w:t>, академик</w:t>
      </w:r>
      <w:r w:rsidRPr="00F024A8">
        <w:rPr>
          <w:rFonts w:ascii="Times New Roman" w:hAnsi="Times New Roman" w:cs="Times New Roman"/>
          <w:sz w:val="28"/>
          <w:szCs w:val="26"/>
        </w:rPr>
        <w:t xml:space="preserve"> ва ижтимоий тузилишга эга бўлган ёки технологик маҳсулотлар</w:t>
      </w:r>
      <w:r w:rsidRPr="00F024A8">
        <w:rPr>
          <w:rFonts w:ascii="Times New Roman" w:hAnsi="Times New Roman" w:cs="Times New Roman"/>
          <w:sz w:val="28"/>
          <w:szCs w:val="26"/>
          <w:lang w:val="uz-Cyrl-UZ"/>
        </w:rPr>
        <w:t xml:space="preserve"> тадқиқотларини олиб бориш ва янгиликларни тижорат маҳсулот, услуб ёки хизматларга киритиш</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техно</w:t>
      </w:r>
      <w:r w:rsidRPr="00F024A8">
        <w:rPr>
          <w:rFonts w:ascii="Times New Roman" w:hAnsi="Times New Roman" w:cs="Times New Roman"/>
          <w:sz w:val="28"/>
          <w:szCs w:val="26"/>
        </w:rPr>
        <w:t>парки.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Шундай қилиб, компаниялар университет, технология институти, илмий-тадқиқот институти ёки марказ яқинида жойлашган ҳудудни ривожлантиришга ҳисса қўшмоқда.</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Технология-иннова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зоналар тармоғини ривожлантиришга катта эътибор бер</w:t>
      </w:r>
      <w:r w:rsidRPr="00F024A8">
        <w:rPr>
          <w:rFonts w:ascii="Times New Roman" w:hAnsi="Times New Roman" w:cs="Times New Roman"/>
          <w:sz w:val="28"/>
          <w:szCs w:val="26"/>
          <w:lang w:val="uz-Cyrl-UZ"/>
        </w:rPr>
        <w:t>ил</w:t>
      </w:r>
      <w:r w:rsidRPr="00F024A8">
        <w:rPr>
          <w:rFonts w:ascii="Times New Roman" w:hAnsi="Times New Roman" w:cs="Times New Roman"/>
          <w:sz w:val="28"/>
          <w:szCs w:val="26"/>
        </w:rPr>
        <w:t>адиган Туркиядаги қонунчиликка мувофиқ, технологик ривожланиш минтақаларини шакллантиришни рағбатлантириш режалаштирилмоқда.</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Яратишнинг ташаббускорлари минтақавий ривожланиш лойиҳаларини тайёрлайдиган махсус тузилган қўмиталардир.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Бундай ҳудудни бошқариш минтақани ривожлантириш режасини ишлаб чиқадиган, унга ўзгартиш ва қўшимчалар киритадиган бошқарув компанияси томонидан амалга оширилади.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Технологик ривожланиш минтақалари ҳақида Турк</w:t>
      </w:r>
      <w:r w:rsidRPr="00F024A8">
        <w:rPr>
          <w:rFonts w:ascii="Times New Roman" w:hAnsi="Times New Roman" w:cs="Times New Roman"/>
          <w:sz w:val="28"/>
          <w:szCs w:val="26"/>
          <w:lang w:val="uz-Cyrl-UZ"/>
        </w:rPr>
        <w:t>ия</w:t>
      </w:r>
      <w:r w:rsidRPr="00F024A8">
        <w:rPr>
          <w:rFonts w:ascii="Times New Roman" w:hAnsi="Times New Roman" w:cs="Times New Roman"/>
          <w:sz w:val="28"/>
          <w:szCs w:val="26"/>
        </w:rPr>
        <w:t xml:space="preserve"> қонунчилиги қуйидаги рағбатлантирувчи воситаларни назарда тутади: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б</w:t>
      </w:r>
      <w:r w:rsidRPr="00F024A8">
        <w:rPr>
          <w:rFonts w:ascii="Times New Roman" w:hAnsi="Times New Roman" w:cs="Times New Roman"/>
          <w:sz w:val="28"/>
          <w:szCs w:val="26"/>
        </w:rPr>
        <w:t>ошқарув компанияси ушбу Қонун нормаларини бажариш билан боғлиқ барча турдаги солиқ ва йиғимлардан озод қилинади;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т</w:t>
      </w:r>
      <w:r w:rsidRPr="00F024A8">
        <w:rPr>
          <w:rFonts w:ascii="Times New Roman" w:hAnsi="Times New Roman" w:cs="Times New Roman"/>
          <w:sz w:val="28"/>
          <w:szCs w:val="26"/>
        </w:rPr>
        <w:t xml:space="preserve">адқиқот ва техник ходимларнинг, муҳандисларнинг 10 йил муддатга меҳнат ҳақларини тўлашнинг барча </w:t>
      </w:r>
      <w:r w:rsidRPr="00F024A8">
        <w:rPr>
          <w:rFonts w:ascii="Times New Roman" w:hAnsi="Times New Roman" w:cs="Times New Roman"/>
          <w:sz w:val="28"/>
          <w:szCs w:val="26"/>
          <w:lang w:val="uz-Cyrl-UZ"/>
        </w:rPr>
        <w:t xml:space="preserve">солиқ </w:t>
      </w:r>
      <w:r w:rsidRPr="00F024A8">
        <w:rPr>
          <w:rFonts w:ascii="Times New Roman" w:hAnsi="Times New Roman" w:cs="Times New Roman"/>
          <w:sz w:val="28"/>
          <w:szCs w:val="26"/>
        </w:rPr>
        <w:t>турларидан озод қилиш;</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бошқарув тизимларидан олинадиган даромад ва корпоратив даромадлар бўйича ҚҚСдан озод қилиш, технологик паркдаги материаллар ва хизматлар шаклида дастурий таъминотни ишлаб чиқишда маълумотлар базасини бошқариш;</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в</w:t>
      </w:r>
      <w:r w:rsidRPr="00F024A8">
        <w:rPr>
          <w:rFonts w:ascii="Times New Roman" w:hAnsi="Times New Roman" w:cs="Times New Roman"/>
          <w:sz w:val="28"/>
          <w:szCs w:val="26"/>
        </w:rPr>
        <w:t>ақти</w:t>
      </w:r>
      <w:r w:rsidRPr="00F024A8">
        <w:rPr>
          <w:rFonts w:ascii="Times New Roman" w:hAnsi="Times New Roman" w:cs="Times New Roman"/>
          <w:sz w:val="28"/>
          <w:szCs w:val="26"/>
          <w:lang w:val="uz-Cyrl-UZ"/>
        </w:rPr>
        <w:t>нча</w:t>
      </w:r>
      <w:r w:rsidRPr="00F024A8">
        <w:rPr>
          <w:rFonts w:ascii="Times New Roman" w:hAnsi="Times New Roman" w:cs="Times New Roman"/>
          <w:sz w:val="28"/>
          <w:szCs w:val="26"/>
        </w:rPr>
        <w:t xml:space="preserve"> ишлайдиган ўқитувчилар, маърузачилар, тадқиқотчилар ва мутахассислар олган даромадлар</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 университет фондига ўтишдан озод қилинади;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ТИЗларда илмий-тадқиқот ишлари билан шуғулланадиган шахсий ва корпоратив даромадларни солиқ тўловчиларга тақдим этиладиган грантлар ва молиявий ёрдам солиққа тортиш имтиёзи.</w:t>
      </w:r>
    </w:p>
    <w:p w:rsidR="009763A4" w:rsidRPr="00F024A8" w:rsidRDefault="009763A4" w:rsidP="009763A4">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rPr>
        <w:t>Технологик-иннова</w:t>
      </w:r>
      <w:r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ион зоналарнинг фаолиятида хориж тажрибаси</w:t>
      </w:r>
      <w:r w:rsidRPr="00F024A8">
        <w:rPr>
          <w:rFonts w:ascii="Times New Roman" w:hAnsi="Times New Roman" w:cs="Times New Roman"/>
          <w:b/>
          <w:sz w:val="28"/>
          <w:szCs w:val="26"/>
        </w:rPr>
        <w:br/>
        <w:t>Туркиянинг технопарклари</w:t>
      </w:r>
      <w:r w:rsidRPr="00F024A8">
        <w:rPr>
          <w:rFonts w:ascii="Times New Roman" w:hAnsi="Times New Roman" w:cs="Times New Roman"/>
          <w:b/>
          <w:sz w:val="28"/>
          <w:szCs w:val="26"/>
          <w:lang w:val="uz-Cyrl-UZ"/>
        </w:rPr>
        <w:t>.</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Туркияда 37 та илмий-техникавий парк (</w:t>
      </w:r>
      <w:r w:rsidRPr="00F024A8">
        <w:rPr>
          <w:rFonts w:ascii="Times New Roman" w:hAnsi="Times New Roman" w:cs="Times New Roman"/>
          <w:sz w:val="28"/>
          <w:szCs w:val="26"/>
          <w:lang w:val="uz-Cyrl-UZ"/>
        </w:rPr>
        <w:t>ИТП</w:t>
      </w:r>
      <w:r w:rsidRPr="00F024A8">
        <w:rPr>
          <w:rFonts w:ascii="Times New Roman" w:hAnsi="Times New Roman" w:cs="Times New Roman"/>
          <w:sz w:val="28"/>
          <w:szCs w:val="26"/>
        </w:rPr>
        <w:t>) ,</w:t>
      </w:r>
      <w:r w:rsidRPr="00F024A8">
        <w:rPr>
          <w:rFonts w:ascii="Times New Roman" w:hAnsi="Times New Roman" w:cs="Times New Roman"/>
          <w:sz w:val="28"/>
          <w:szCs w:val="26"/>
          <w:lang w:val="uz-Cyrl-UZ"/>
        </w:rPr>
        <w:t>шунингдек,</w:t>
      </w:r>
      <w:r w:rsidRPr="00F024A8">
        <w:rPr>
          <w:rFonts w:ascii="Times New Roman" w:hAnsi="Times New Roman" w:cs="Times New Roman"/>
          <w:sz w:val="28"/>
          <w:szCs w:val="26"/>
        </w:rPr>
        <w:t xml:space="preserve"> 23 та инкубация маркази мавжуд.</w:t>
      </w:r>
      <w:r w:rsidRPr="00F024A8">
        <w:rPr>
          <w:rFonts w:ascii="Times New Roman" w:hAnsi="Times New Roman" w:cs="Times New Roman"/>
          <w:sz w:val="28"/>
          <w:szCs w:val="26"/>
          <w:lang w:val="uz-Cyrl-UZ"/>
        </w:rPr>
        <w:t xml:space="preserve"> Парклар университет ёки ИТИ таркибига киритилган. Уларнинг асосий мақсади - университетнинг саноат билан ҳамкорлигини кенгайтириш; янги технологияларни тижоратлаштириш; ахборот технологиялари соҳасидаги тадбиркорликни қўллаб-қувватлаш; маҳаллий саноатни ривожлантириш.</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Мамлакатдаги илк илмий парк </w:t>
      </w:r>
      <w:r w:rsidRPr="00F024A8">
        <w:rPr>
          <w:rFonts w:ascii="Times New Roman" w:hAnsi="Times New Roman" w:cs="Times New Roman"/>
          <w:sz w:val="28"/>
          <w:szCs w:val="26"/>
          <w:lang w:val="uz-Cyrl-UZ"/>
        </w:rPr>
        <w:t>МЕТУ,</w:t>
      </w:r>
      <w:r w:rsidRPr="00F024A8">
        <w:rPr>
          <w:rFonts w:ascii="Times New Roman" w:hAnsi="Times New Roman" w:cs="Times New Roman"/>
          <w:sz w:val="28"/>
          <w:szCs w:val="26"/>
        </w:rPr>
        <w:t xml:space="preserve"> биринчи инкубация маркази - СМEДО-ОДТУ, биринчи технопарк - МEТУТEК ва ТАБИТАК-МАМ бўлди.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Ҳар бир паркда ўртача 52 компания мавжуд бўлиб, улардан фақат 14 та Туркиядаги </w:t>
      </w:r>
      <w:r w:rsidRPr="00F024A8">
        <w:rPr>
          <w:rFonts w:ascii="Times New Roman" w:hAnsi="Times New Roman" w:cs="Times New Roman"/>
          <w:sz w:val="28"/>
          <w:szCs w:val="26"/>
          <w:lang w:val="uz-Cyrl-UZ"/>
        </w:rPr>
        <w:t>ИТП</w:t>
      </w:r>
      <w:r w:rsidRPr="00F024A8">
        <w:rPr>
          <w:rFonts w:ascii="Times New Roman" w:hAnsi="Times New Roman" w:cs="Times New Roman"/>
          <w:sz w:val="28"/>
          <w:szCs w:val="26"/>
        </w:rPr>
        <w:t>лар 780 та компанияга эга, уларнинг аксарияти университетлардаги ўқув юртларида жойлашган. Сектор профилига келсак, у</w:t>
      </w:r>
      <w:r w:rsidRPr="00F024A8">
        <w:rPr>
          <w:rFonts w:ascii="Times New Roman" w:hAnsi="Times New Roman" w:cs="Times New Roman"/>
          <w:sz w:val="28"/>
          <w:szCs w:val="26"/>
          <w:lang w:val="uz-Cyrl-UZ"/>
        </w:rPr>
        <w:t>нда</w:t>
      </w:r>
      <w:r w:rsidRPr="00F024A8">
        <w:rPr>
          <w:rFonts w:ascii="Times New Roman" w:hAnsi="Times New Roman" w:cs="Times New Roman"/>
          <w:sz w:val="28"/>
          <w:szCs w:val="26"/>
        </w:rPr>
        <w:t xml:space="preserve"> ахборот технологиялари ва дастурий таъминотини ишлаб чиқариш ғолиб келади</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Туркиянинг </w:t>
      </w:r>
      <w:r w:rsidRPr="00F024A8">
        <w:rPr>
          <w:rFonts w:ascii="Times New Roman" w:hAnsi="Times New Roman" w:cs="Times New Roman"/>
          <w:sz w:val="28"/>
          <w:szCs w:val="26"/>
          <w:lang w:val="uz-Cyrl-UZ"/>
        </w:rPr>
        <w:t xml:space="preserve">ИТПларининг </w:t>
      </w:r>
      <w:r w:rsidRPr="00F024A8">
        <w:rPr>
          <w:rFonts w:ascii="Times New Roman" w:hAnsi="Times New Roman" w:cs="Times New Roman"/>
          <w:sz w:val="28"/>
          <w:szCs w:val="26"/>
        </w:rPr>
        <w:t>бошқа муҳим тармоқлари - электроника, мудофаа, космос ва авиация; тибби</w:t>
      </w:r>
      <w:r w:rsidRPr="00F024A8">
        <w:rPr>
          <w:rFonts w:ascii="Times New Roman" w:hAnsi="Times New Roman" w:cs="Times New Roman"/>
          <w:sz w:val="28"/>
          <w:szCs w:val="26"/>
          <w:lang w:val="uz-Cyrl-UZ"/>
        </w:rPr>
        <w:t>ёт</w:t>
      </w:r>
      <w:r w:rsidRPr="00F024A8">
        <w:rPr>
          <w:rFonts w:ascii="Times New Roman" w:hAnsi="Times New Roman" w:cs="Times New Roman"/>
          <w:sz w:val="28"/>
          <w:szCs w:val="26"/>
        </w:rPr>
        <w:t xml:space="preserve"> ва биотехнология, машина ва ускуналар, дизайн технологиялари.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Туркиядаги энг йирик ва энг муваффақиятли технопарк 1991 йилда Яқин Шарқ Технологиялари Университети негизида ташкил этилган МEТ</w:t>
      </w:r>
      <w:r w:rsidRPr="00F024A8">
        <w:rPr>
          <w:rFonts w:ascii="Times New Roman" w:hAnsi="Times New Roman" w:cs="Times New Roman"/>
          <w:sz w:val="28"/>
          <w:szCs w:val="26"/>
          <w:lang w:val="uz-Cyrl-UZ"/>
        </w:rPr>
        <w:t>У</w:t>
      </w:r>
      <w:r w:rsidRPr="00F024A8">
        <w:rPr>
          <w:rFonts w:ascii="Times New Roman" w:hAnsi="Times New Roman" w:cs="Times New Roman"/>
          <w:sz w:val="28"/>
          <w:szCs w:val="26"/>
        </w:rPr>
        <w:t>ТEК</w:t>
      </w:r>
      <w:r w:rsidRPr="00F024A8">
        <w:rPr>
          <w:rFonts w:ascii="Times New Roman" w:hAnsi="Times New Roman" w:cs="Times New Roman"/>
          <w:sz w:val="28"/>
          <w:szCs w:val="26"/>
          <w:lang w:val="uz-Cyrl-UZ"/>
        </w:rPr>
        <w:t xml:space="preserve"> ҳисобланади</w:t>
      </w:r>
      <w:r w:rsidRPr="00F024A8">
        <w:rPr>
          <w:rFonts w:ascii="Times New Roman" w:hAnsi="Times New Roman" w:cs="Times New Roman"/>
          <w:sz w:val="28"/>
          <w:szCs w:val="26"/>
        </w:rPr>
        <w:t>.</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Технологиялар паркининг мақсадлари мамлакатнинг илмий ва технологик салоҳиятини ошириш, университет ва саноат ўртасидаги ҳамкорликни мустаҳкамлаш, тадбиркорлик ва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ияларни қўллаб-қувватлаш, илғор технологияларни ривожлантириш учун қулай муҳит яратиш ва малакали мутахассисларни ишга жойлаштиришга қаратилган.</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Саноат паркида рўйхатдан ўтган компаниялар сони 2000 йилда тўққиздан 2008 йилда 242 гача ёки 26,9 мартага ошди, шундан 90% кичик ва ўрта компаниялар (8.3-расм). Асосий тармоқлар ахборот-коммуникация технологиялари, электроника, телекоммуникация, тиббий технологиялар, энергетика ва кимё ҳисобланади.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Ўтган</w:t>
      </w:r>
      <w:r w:rsidRPr="00F024A8">
        <w:rPr>
          <w:rFonts w:ascii="Times New Roman" w:hAnsi="Times New Roman" w:cs="Times New Roman"/>
          <w:sz w:val="28"/>
          <w:szCs w:val="26"/>
        </w:rPr>
        <w:t xml:space="preserve"> йиллар</w:t>
      </w:r>
      <w:r w:rsidRPr="00F024A8">
        <w:rPr>
          <w:rFonts w:ascii="Times New Roman" w:hAnsi="Times New Roman" w:cs="Times New Roman"/>
          <w:sz w:val="28"/>
          <w:szCs w:val="26"/>
          <w:lang w:val="uz-Cyrl-UZ"/>
        </w:rPr>
        <w:t xml:space="preserve"> давоми</w:t>
      </w:r>
      <w:r w:rsidRPr="00F024A8">
        <w:rPr>
          <w:rFonts w:ascii="Times New Roman" w:hAnsi="Times New Roman" w:cs="Times New Roman"/>
          <w:sz w:val="28"/>
          <w:szCs w:val="26"/>
        </w:rPr>
        <w:t>да 643 та инвестиция лойиҳаси амалга оширилди.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Энг катта лойиҳа - САТГEБ мудофаа технологияларини ривожлантириш маркази. Кластерда шартнома асосида университет билан яқиндан боғлиқ бўлган фирмалар </w:t>
      </w:r>
      <w:r w:rsidRPr="00F024A8">
        <w:rPr>
          <w:rFonts w:ascii="Times New Roman" w:hAnsi="Times New Roman" w:cs="Times New Roman"/>
          <w:sz w:val="28"/>
          <w:szCs w:val="26"/>
          <w:lang w:val="uz-Cyrl-UZ"/>
        </w:rPr>
        <w:t>фаолият олиб боради</w:t>
      </w:r>
      <w:r w:rsidRPr="00F024A8">
        <w:rPr>
          <w:rFonts w:ascii="Times New Roman" w:hAnsi="Times New Roman" w:cs="Times New Roman"/>
          <w:sz w:val="28"/>
          <w:szCs w:val="26"/>
        </w:rPr>
        <w:t>. Лойиҳанинг майдони 40 минг м2 ни ташкил қилади, умумий</w:t>
      </w:r>
      <w:r w:rsidRPr="00F024A8">
        <w:rPr>
          <w:rFonts w:ascii="Times New Roman" w:hAnsi="Times New Roman" w:cs="Times New Roman"/>
          <w:sz w:val="28"/>
          <w:szCs w:val="26"/>
          <w:lang w:val="uz-Cyrl-UZ"/>
        </w:rPr>
        <w:t xml:space="preserve"> бино</w:t>
      </w:r>
      <w:r w:rsidRPr="00F024A8">
        <w:rPr>
          <w:rFonts w:ascii="Times New Roman" w:hAnsi="Times New Roman" w:cs="Times New Roman"/>
          <w:sz w:val="28"/>
          <w:szCs w:val="26"/>
        </w:rPr>
        <w:t xml:space="preserve"> ва 4 та</w:t>
      </w:r>
      <w:r w:rsidRPr="00F024A8">
        <w:rPr>
          <w:rFonts w:ascii="Times New Roman" w:hAnsi="Times New Roman" w:cs="Times New Roman"/>
          <w:sz w:val="28"/>
          <w:szCs w:val="26"/>
          <w:lang w:val="uz-Cyrl-UZ"/>
        </w:rPr>
        <w:t xml:space="preserve"> бино НИОКРга тегишли. Улар асосидаги маҳсулотлар асосан АҚШ, Европа Иттифоқи мамлакатлари, Япония ва Исроилга экспорт қилинади.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МEТУТEК технополисида рўйхатдан ўтиш учун ариза топширган компаниялар учун мезонлар ишлаб чиқилди. Улар қуйидагилардир:</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паркнинг иқтисодий ва технологик салоҳиятини ошириш;</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2)НИОКР ва дастурий таъминотни ишлаб чиқиш;</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3) университетлар ва илмий-тадқиқот институтлари билан ҳамкорликни ривожлантириш;</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4) тадбиркорликнинг даражасини ва хусусияти ва компаниянинг инновационлиги;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5) университет битирувчилари учун бандликни рағбатлантириш;</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6) НИОКР асосида фақат рухсат этилган  ва ишлаб чиқаришнинг чекланган турларини амалга ошириш;</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7) атроф муҳитни ифлослантириши мумкин бўлган фаолиятни тақиқлаш.</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Ушбу процедуралар ариза топширилган кундан бошлаб 60 кун ичида амалга оширилиши керак.</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Тадбиркорликнинг муваффақиятли мисоллари қуйидагилардир:</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1. Яқин Шарқ Технологик Университети ва Технопарк томонидан ташкил этилган "Янги бизнеснинг янги ғоялари" маркази технопарк ҳудудида ўз фаолиятини бошлаган старт-ап компанияларни қўллаб-қувватлашга қаратилган.</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 МEТУТEК-БАН кичик ва ўрта бизнесни ривожлантиришнинг дастлабки босқичларида молиявий қўллаб-қувватлаш мақсадида ташкил этилган Туркиядаги бизнес фаришталарининг биринчи тармоғидир.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3. Виртуал моделлаш доирасида келажакдаги технологиялар бўйича тадқиқотлар олиб борадиган инкубация маркази.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lastRenderedPageBreak/>
        <w:t xml:space="preserve">4. Маълумотни қўшимча қийматга айлантириш ва университетларни молиявий қўллаб-қувватлашни оширишга йўналтирилган технологиялар трансфери бўйича </w:t>
      </w:r>
      <w:r w:rsidRPr="00F024A8">
        <w:rPr>
          <w:rFonts w:ascii="Times New Roman" w:hAnsi="Times New Roman" w:cs="Times New Roman"/>
          <w:sz w:val="28"/>
          <w:szCs w:val="26"/>
          <w:lang w:val="uz-Cyrl-UZ"/>
        </w:rPr>
        <w:t>офис</w:t>
      </w:r>
      <w:r w:rsidRPr="00F024A8">
        <w:rPr>
          <w:rFonts w:ascii="Times New Roman" w:hAnsi="Times New Roman" w:cs="Times New Roman"/>
          <w:sz w:val="28"/>
          <w:szCs w:val="26"/>
        </w:rPr>
        <w:t>.</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Умуман олганда, турки</w:t>
      </w:r>
      <w:r w:rsidRPr="00F024A8">
        <w:rPr>
          <w:rFonts w:ascii="Times New Roman" w:hAnsi="Times New Roman" w:cs="Times New Roman"/>
          <w:sz w:val="28"/>
          <w:szCs w:val="26"/>
          <w:lang w:val="uz-Cyrl-UZ"/>
        </w:rPr>
        <w:t>й</w:t>
      </w:r>
      <w:r w:rsidRPr="00F024A8">
        <w:rPr>
          <w:rFonts w:ascii="Times New Roman" w:hAnsi="Times New Roman" w:cs="Times New Roman"/>
          <w:sz w:val="28"/>
          <w:szCs w:val="26"/>
        </w:rPr>
        <w:t xml:space="preserve"> амалиёт янги технопарклар тармоғини фаол равишда яратиш ва мавжуд паркларнинг самарали ишлаши билан ажралиб туради.</w:t>
      </w:r>
    </w:p>
    <w:p w:rsidR="009763A4" w:rsidRPr="00F024A8" w:rsidRDefault="009763A4" w:rsidP="009763A4">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Хитойнинг технология</w:t>
      </w:r>
      <w:r w:rsidRPr="00F024A8">
        <w:rPr>
          <w:rFonts w:ascii="Times New Roman" w:hAnsi="Times New Roman" w:cs="Times New Roman"/>
          <w:b/>
          <w:sz w:val="28"/>
          <w:szCs w:val="26"/>
        </w:rPr>
        <w:t>-инновацион</w:t>
      </w:r>
      <w:r w:rsidRPr="00F024A8">
        <w:rPr>
          <w:rFonts w:ascii="Times New Roman" w:hAnsi="Times New Roman" w:cs="Times New Roman"/>
          <w:b/>
          <w:sz w:val="28"/>
          <w:szCs w:val="26"/>
          <w:lang w:val="uz-Cyrl-UZ"/>
        </w:rPr>
        <w:t xml:space="preserve"> зоналарини яратиш тажрибаси.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Дунёдаги энг муваффақиятлардан бири бўлиб Хитойнинг технология-инноватсион зоналари фаолияти тажрибаси тан олинган. Хитойда 53 янги ва юқори технологиялар парклари мавжуд.</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Хитой қонунчилигида янги ва юқори технологиялари парклар имтиёзли сиёсатни ва бундай ҳудудларни махсус бошқаришни амалга оширадиган йирик ва ўрта шаҳарлардаги динамик ривожланаётган ҳудудларда жойлашган махсус зоналар деб тушунилади.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Янги ва юқори технологиялар зоналари ва технологик ва иқтисодий ривожланиш зоналари аҳолиси учун даромад солиғи ставкаси 15% ни ташкил қилади.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Шанхай ЭИЗ ташкил этиш бўйича мамлакатнинг дастлабки давлатларидан бири "бир туман - олтита </w:t>
      </w:r>
      <w:r w:rsidRPr="00F024A8">
        <w:rPr>
          <w:rFonts w:ascii="Times New Roman" w:hAnsi="Times New Roman" w:cs="Times New Roman"/>
          <w:sz w:val="28"/>
          <w:szCs w:val="26"/>
          <w:lang w:val="uz-Cyrl-UZ"/>
        </w:rPr>
        <w:t>парк</w:t>
      </w:r>
      <w:r w:rsidRPr="00F024A8">
        <w:rPr>
          <w:rFonts w:ascii="Times New Roman" w:hAnsi="Times New Roman" w:cs="Times New Roman"/>
          <w:sz w:val="28"/>
          <w:szCs w:val="26"/>
        </w:rPr>
        <w:t>" прин</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ипига асосланган</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Шанхай иқтисодиётининг тузилмаси </w:t>
      </w:r>
      <w:r w:rsidRPr="00F024A8">
        <w:rPr>
          <w:rFonts w:ascii="Times New Roman" w:hAnsi="Times New Roman" w:cs="Times New Roman"/>
          <w:sz w:val="28"/>
          <w:szCs w:val="26"/>
          <w:lang w:val="uz-Cyrl-UZ"/>
        </w:rPr>
        <w:t>6 та</w:t>
      </w:r>
      <w:r w:rsidRPr="00F024A8">
        <w:rPr>
          <w:rFonts w:ascii="Times New Roman" w:hAnsi="Times New Roman" w:cs="Times New Roman"/>
          <w:sz w:val="28"/>
          <w:szCs w:val="26"/>
        </w:rPr>
        <w:t xml:space="preserve"> асосий тармоқдан иборат: ахборот технологиялари, молия, савдо, автомобил, ишлаб чиқариш линиялари, кўчмас мулк ва нефт-кимё саноатининг асосий тармоқлари ва металл саноати.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Хитойнинг иқтисодий ва технологик ривожланиш, юқори технология ва саноатни ривожлантириш зоналарида доимий резидентларга қуйидаги имтиёзлар қўлланилади: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саноат корхоналари учун даромад солиғи ставкаси 15% ни ташкил қилади;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10 йилдан ортиқ вақт мобайнида фаолият юритаётган хорижий капитал иштирокидаги корхоналар учун фойда соли</w:t>
      </w:r>
      <w:r w:rsidRPr="00F024A8">
        <w:rPr>
          <w:rFonts w:ascii="Times New Roman" w:hAnsi="Times New Roman" w:cs="Times New Roman"/>
          <w:sz w:val="28"/>
          <w:szCs w:val="26"/>
          <w:lang w:val="uz-Cyrl-UZ"/>
        </w:rPr>
        <w:t>ғи</w:t>
      </w:r>
      <w:r w:rsidRPr="00F024A8">
        <w:rPr>
          <w:rFonts w:ascii="Times New Roman" w:hAnsi="Times New Roman" w:cs="Times New Roman"/>
          <w:sz w:val="28"/>
          <w:szCs w:val="26"/>
        </w:rPr>
        <w:t>дан озод қилиниши таъминланади</w:t>
      </w:r>
      <w:r w:rsidRPr="00F024A8">
        <w:rPr>
          <w:rFonts w:ascii="Times New Roman" w:hAnsi="Times New Roman" w:cs="Times New Roman"/>
          <w:sz w:val="28"/>
          <w:szCs w:val="26"/>
          <w:lang w:val="uz-Cyrl-UZ"/>
        </w:rPr>
        <w:t>;</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юқори технологияли ишлаб чиқариш корхоналари учун келгуси уч йил учун даромад солиғи ставкаси 10 фоизни ташкил этади;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ишлаб чиқаришда ишлатиладиган асбоб-ускуналар ва бутловчи қисмларни импорт қилишда саноат корхоналарида божхона тўловларини ва ҚҚСни тўлашдан озод қилиш;</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савдо ва ишлаб чиқариш лойиҳаларини амалга оширишда ускуналар, хомашё ва офис ускуналарини импорт қилиш лицензиялаш талабларидан озод қилиш.</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Шанхайнинг юқори технологик парки (ТНЗ) Жианжин 1992 йилдан буён янги ва юқори технологияларни ривожлантириш учун давлат парки сифатида </w:t>
      </w:r>
      <w:r w:rsidRPr="00F024A8">
        <w:rPr>
          <w:rFonts w:ascii="Times New Roman" w:hAnsi="Times New Roman" w:cs="Times New Roman"/>
          <w:sz w:val="28"/>
          <w:szCs w:val="26"/>
          <w:lang w:val="uz-Cyrl-UZ"/>
        </w:rPr>
        <w:lastRenderedPageBreak/>
        <w:t>фаолият юритиб келмоқда. Парк, Пудун янги зонани ривожлантириш Дастурининг ажралмас қисмидир.</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Шанхай ЮТП нинг асосий тармоқлари ахборот технологиялари, замонавий биотехнологиялар ва фармацевтика саноати бўлиб, хорижий ва миллий капитал билан рўйхатдан ўтган компанияларнинг умумий сони 150 дан ортиқ, жалб қилинган инвестицияларнинг умумий ҳажми 13,748 миллиард долларга етди.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Витҳуб юқори технологияли инкубатор Шанхай ЭИЗда жойлашган. У фан ва технология соҳасидаги инновацияларни ишлаб чиқариш, инновациялар билан алмашиш, юқори технологияли корхоналарни яратиш ва раҳбар кадрлар тайёрлаш учун мўлжалланган.</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Шанхай ҳудуди Цаоҳецзинг ЮТП  ўз ичига олади, унда 20 та университет ва 120 дан ортиқ ИТИлари мавжуд. Паркдаги ривожланишнинг асосий йўналишлари ахборот технологиялари, янги материаллар, биофармацевтика, космик технологиялари бўлиб, паркда хорижий капиталга эга бўлган 174 та корхона рўйхатга олинган.</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Миньхан иқтисодий ва технологик ривожланиш зонаси хам Шанхай ЭИЗга киради. Етакчи тармоқлар - электроника ва механика, фармацевтика, озиқ-овқат ва ичимликлар ишлаб чиқариш.</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Шанхайнинг ЮТПнинг Фан ва Технология Университети 1991 йилдан бошлаб илмий ва техник ютуқлар соҳасидаги давлат университети сифатида фаолият юритиб келмоқда ва 1998 йилдан бери "бир туман - олтита парк" модели бўйича юқори технологияларни ривожлантириш учун Шанхай ҳудудининг бир қисмига айланди. </w:t>
      </w:r>
      <w:r w:rsidRPr="00F024A8">
        <w:rPr>
          <w:rFonts w:ascii="Times New Roman" w:hAnsi="Times New Roman" w:cs="Times New Roman"/>
          <w:sz w:val="28"/>
          <w:szCs w:val="26"/>
        </w:rPr>
        <w:t>Университет Шанхайда биринчи 10та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юқори технологияли трансферт инкубаторларидан бири саналади.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Технология ва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зоналарнинг ривожланишидаги муваффақиятли хитой амалиётининг яна бир мисоли Шан</w:t>
      </w:r>
      <w:r w:rsidRPr="00F024A8">
        <w:rPr>
          <w:rFonts w:ascii="Times New Roman" w:hAnsi="Times New Roman" w:cs="Times New Roman"/>
          <w:sz w:val="28"/>
          <w:szCs w:val="26"/>
          <w:lang w:val="uz-Cyrl-UZ"/>
        </w:rPr>
        <w:t>ь</w:t>
      </w:r>
      <w:r w:rsidRPr="00F024A8">
        <w:rPr>
          <w:rFonts w:ascii="Times New Roman" w:hAnsi="Times New Roman" w:cs="Times New Roman"/>
          <w:sz w:val="28"/>
          <w:szCs w:val="26"/>
        </w:rPr>
        <w:t>д</w:t>
      </w:r>
      <w:r w:rsidRPr="00F024A8">
        <w:rPr>
          <w:rFonts w:ascii="Times New Roman" w:hAnsi="Times New Roman" w:cs="Times New Roman"/>
          <w:sz w:val="28"/>
          <w:szCs w:val="26"/>
          <w:lang w:val="uz-Cyrl-UZ"/>
        </w:rPr>
        <w:t>у</w:t>
      </w:r>
      <w:r w:rsidRPr="00F024A8">
        <w:rPr>
          <w:rFonts w:ascii="Times New Roman" w:hAnsi="Times New Roman" w:cs="Times New Roman"/>
          <w:sz w:val="28"/>
          <w:szCs w:val="26"/>
        </w:rPr>
        <w:t xml:space="preserve">нг провинциясида жойлашган </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индао </w:t>
      </w:r>
      <w:r w:rsidRPr="00F024A8">
        <w:rPr>
          <w:rFonts w:ascii="Times New Roman" w:hAnsi="Times New Roman" w:cs="Times New Roman"/>
          <w:sz w:val="28"/>
          <w:szCs w:val="26"/>
          <w:lang w:val="uz-Cyrl-UZ"/>
        </w:rPr>
        <w:t>ЮТС</w:t>
      </w:r>
      <w:r w:rsidRPr="00F024A8">
        <w:rPr>
          <w:rFonts w:ascii="Times New Roman" w:hAnsi="Times New Roman" w:cs="Times New Roman"/>
          <w:sz w:val="28"/>
          <w:szCs w:val="26"/>
        </w:rPr>
        <w:t xml:space="preserve"> парки ҳисобланади. Унинг ривожланиши икки асосий йўналишда амалга оширилади: Шилаорен миллий сайёҳлик маркази доирасида янги ва юқори технологияларни ривожлантириш.</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Ю</w:t>
      </w:r>
      <w:r w:rsidRPr="00F024A8">
        <w:rPr>
          <w:rFonts w:ascii="Times New Roman" w:hAnsi="Times New Roman" w:cs="Times New Roman"/>
          <w:sz w:val="28"/>
          <w:szCs w:val="26"/>
        </w:rPr>
        <w:t>ТПнинг шимолида юқори технологияли ишлаб чиқариш ва корхоналар базаси мавжуд бўлиб, марказда университетлар, институтлар ва илмий марказлар билан тадқиқот базаси,</w:t>
      </w:r>
      <w:r w:rsidRPr="00F024A8">
        <w:rPr>
          <w:rFonts w:ascii="Times New Roman" w:hAnsi="Times New Roman" w:cs="Times New Roman"/>
          <w:sz w:val="28"/>
          <w:szCs w:val="26"/>
          <w:lang w:val="uz-Cyrl-UZ"/>
        </w:rPr>
        <w:t xml:space="preserve"> парк</w:t>
      </w:r>
      <w:r w:rsidRPr="00F024A8">
        <w:rPr>
          <w:rFonts w:ascii="Times New Roman" w:hAnsi="Times New Roman" w:cs="Times New Roman"/>
          <w:sz w:val="28"/>
          <w:szCs w:val="26"/>
        </w:rPr>
        <w:t xml:space="preserve"> жанубида эса сайёҳлик ҳудуди мавжуд.</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индао юқори технологиялар паркида жами 638 та хорижий ширкатлар ва қўшма корхоналар рўйхатга олинган</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У</w:t>
      </w:r>
      <w:r w:rsidRPr="00F024A8">
        <w:rPr>
          <w:rFonts w:ascii="Times New Roman" w:hAnsi="Times New Roman" w:cs="Times New Roman"/>
          <w:sz w:val="28"/>
          <w:szCs w:val="26"/>
        </w:rPr>
        <w:t xml:space="preserve">муман, </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индао компанияси Хитойнинг учинчи йирик миллий саноат парки ҳисобланиб, Шилаорен курортининг даромади Хитойнинг барча курорт ва сайёҳлик марказлари орасида энг каттадир.</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lastRenderedPageBreak/>
        <w:t xml:space="preserve">Нингбо </w:t>
      </w:r>
      <w:r w:rsidRPr="00F024A8">
        <w:rPr>
          <w:rFonts w:ascii="Times New Roman" w:hAnsi="Times New Roman" w:cs="Times New Roman"/>
          <w:sz w:val="28"/>
          <w:szCs w:val="26"/>
          <w:lang w:val="uz-Cyrl-UZ"/>
        </w:rPr>
        <w:t>ЮТП</w:t>
      </w:r>
      <w:r w:rsidRPr="00F024A8">
        <w:rPr>
          <w:rFonts w:ascii="Times New Roman" w:hAnsi="Times New Roman" w:cs="Times New Roman"/>
          <w:sz w:val="28"/>
          <w:szCs w:val="26"/>
        </w:rPr>
        <w:t xml:space="preserve"> Хитойда </w:t>
      </w:r>
      <w:r w:rsidRPr="00F024A8">
        <w:rPr>
          <w:rFonts w:ascii="Times New Roman" w:hAnsi="Times New Roman" w:cs="Times New Roman"/>
          <w:sz w:val="28"/>
          <w:szCs w:val="26"/>
          <w:lang w:val="uz-Cyrl-UZ"/>
        </w:rPr>
        <w:t>ЭИЗ</w:t>
      </w:r>
      <w:r w:rsidRPr="00F024A8">
        <w:rPr>
          <w:rFonts w:ascii="Times New Roman" w:hAnsi="Times New Roman" w:cs="Times New Roman"/>
          <w:sz w:val="28"/>
          <w:szCs w:val="26"/>
        </w:rPr>
        <w:t xml:space="preserve"> муваффақиятли ривожланишининг яна бир ёрқин намунаси бўлиб, минтақада 200 та корхона ва 40 дан ортиқ илмий-тадқиқот институтлари мавжуд.</w:t>
      </w:r>
      <w:r w:rsidRPr="00F024A8">
        <w:rPr>
          <w:rFonts w:ascii="Times New Roman" w:hAnsi="Times New Roman" w:cs="Times New Roman"/>
          <w:sz w:val="28"/>
          <w:szCs w:val="26"/>
          <w:lang w:val="uz-Cyrl-UZ"/>
        </w:rPr>
        <w:t xml:space="preserve"> Нингбо ЮТПнинг саноат тузилиши микроэлектроника, яримўтказгичлар, электрон компонентлар ишлаб чиқаришни ўз ичига олади; фотоэлектроник компонентларни ишлаб чиқариш ва алоқа хизматларини кўрсатиш, мобил алоқа тизимлари, базавий станция қуйи тизимларига мўлжалланган.</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Яна бир мисол, Кун</w:t>
      </w:r>
      <w:r w:rsidRPr="00F024A8">
        <w:rPr>
          <w:rFonts w:ascii="Times New Roman" w:hAnsi="Times New Roman" w:cs="Times New Roman"/>
          <w:sz w:val="28"/>
          <w:szCs w:val="26"/>
          <w:lang w:val="uz-Cyrl-UZ"/>
        </w:rPr>
        <w:t>ь</w:t>
      </w:r>
      <w:r w:rsidRPr="00F024A8">
        <w:rPr>
          <w:rFonts w:ascii="Times New Roman" w:hAnsi="Times New Roman" w:cs="Times New Roman"/>
          <w:sz w:val="28"/>
          <w:szCs w:val="26"/>
        </w:rPr>
        <w:t>мин</w:t>
      </w:r>
      <w:r w:rsidRPr="00F024A8">
        <w:rPr>
          <w:rFonts w:ascii="Times New Roman" w:hAnsi="Times New Roman" w:cs="Times New Roman"/>
          <w:sz w:val="28"/>
          <w:szCs w:val="26"/>
          <w:lang w:val="uz-Cyrl-UZ"/>
        </w:rPr>
        <w:t>ь</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ЮТП</w:t>
      </w:r>
      <w:r w:rsidRPr="00F024A8">
        <w:rPr>
          <w:rFonts w:ascii="Times New Roman" w:hAnsi="Times New Roman" w:cs="Times New Roman"/>
          <w:sz w:val="28"/>
          <w:szCs w:val="26"/>
        </w:rPr>
        <w:t xml:space="preserve"> ва </w:t>
      </w:r>
      <w:r w:rsidRPr="00F024A8">
        <w:rPr>
          <w:rFonts w:ascii="Times New Roman" w:hAnsi="Times New Roman" w:cs="Times New Roman"/>
          <w:sz w:val="28"/>
          <w:szCs w:val="26"/>
          <w:lang w:val="uz-Cyrl-UZ"/>
        </w:rPr>
        <w:t>с</w:t>
      </w:r>
      <w:r w:rsidRPr="00F024A8">
        <w:rPr>
          <w:rFonts w:ascii="Times New Roman" w:hAnsi="Times New Roman" w:cs="Times New Roman"/>
          <w:sz w:val="28"/>
          <w:szCs w:val="26"/>
        </w:rPr>
        <w:t xml:space="preserve">аноат </w:t>
      </w:r>
      <w:r w:rsidRPr="00F024A8">
        <w:rPr>
          <w:rFonts w:ascii="Times New Roman" w:hAnsi="Times New Roman" w:cs="Times New Roman"/>
          <w:sz w:val="28"/>
          <w:szCs w:val="26"/>
          <w:lang w:val="uz-Cyrl-UZ"/>
        </w:rPr>
        <w:t>р</w:t>
      </w:r>
      <w:r w:rsidRPr="00F024A8">
        <w:rPr>
          <w:rFonts w:ascii="Times New Roman" w:hAnsi="Times New Roman" w:cs="Times New Roman"/>
          <w:sz w:val="28"/>
          <w:szCs w:val="26"/>
        </w:rPr>
        <w:t xml:space="preserve">ивожланиш </w:t>
      </w:r>
      <w:r w:rsidRPr="00F024A8">
        <w:rPr>
          <w:rFonts w:ascii="Times New Roman" w:hAnsi="Times New Roman" w:cs="Times New Roman"/>
          <w:sz w:val="28"/>
          <w:szCs w:val="26"/>
          <w:lang w:val="uz-Cyrl-UZ"/>
        </w:rPr>
        <w:t>з</w:t>
      </w:r>
      <w:r w:rsidRPr="00F024A8">
        <w:rPr>
          <w:rFonts w:ascii="Times New Roman" w:hAnsi="Times New Roman" w:cs="Times New Roman"/>
          <w:sz w:val="28"/>
          <w:szCs w:val="26"/>
        </w:rPr>
        <w:t>онаси 3165 та компания рўйхатга олинган.</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Сектор тузилмасига биология ва биомеди</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ина, оптоэлектроника, электроника ва ахборот технологиялари киради.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2007-2008 йиллар учун Кунмин зонасининг ялпи саноат маҳсулотлари 8,5 дан 13,35 млрд</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юанга ёки 57 фоизга ўсди.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Хитойнинг </w:t>
      </w:r>
      <w:r w:rsidRPr="00F024A8">
        <w:rPr>
          <w:rFonts w:ascii="Times New Roman" w:hAnsi="Times New Roman" w:cs="Times New Roman"/>
          <w:sz w:val="28"/>
          <w:szCs w:val="26"/>
          <w:lang w:val="uz-Cyrl-UZ"/>
        </w:rPr>
        <w:t>м</w:t>
      </w:r>
      <w:r w:rsidRPr="00F024A8">
        <w:rPr>
          <w:rFonts w:ascii="Times New Roman" w:hAnsi="Times New Roman" w:cs="Times New Roman"/>
          <w:sz w:val="28"/>
          <w:szCs w:val="26"/>
        </w:rPr>
        <w:t xml:space="preserve">ахсус </w:t>
      </w:r>
      <w:r w:rsidRPr="00F024A8">
        <w:rPr>
          <w:rFonts w:ascii="Times New Roman" w:hAnsi="Times New Roman" w:cs="Times New Roman"/>
          <w:sz w:val="28"/>
          <w:szCs w:val="26"/>
          <w:lang w:val="uz-Cyrl-UZ"/>
        </w:rPr>
        <w:t>м</w:t>
      </w:r>
      <w:r w:rsidRPr="00F024A8">
        <w:rPr>
          <w:rFonts w:ascii="Times New Roman" w:hAnsi="Times New Roman" w:cs="Times New Roman"/>
          <w:sz w:val="28"/>
          <w:szCs w:val="26"/>
        </w:rPr>
        <w:t xml:space="preserve">аъмурий </w:t>
      </w:r>
      <w:r w:rsidRPr="00F024A8">
        <w:rPr>
          <w:rFonts w:ascii="Times New Roman" w:hAnsi="Times New Roman" w:cs="Times New Roman"/>
          <w:sz w:val="28"/>
          <w:szCs w:val="26"/>
          <w:lang w:val="uz-Cyrl-UZ"/>
        </w:rPr>
        <w:t>м</w:t>
      </w:r>
      <w:r w:rsidRPr="00F024A8">
        <w:rPr>
          <w:rFonts w:ascii="Times New Roman" w:hAnsi="Times New Roman" w:cs="Times New Roman"/>
          <w:sz w:val="28"/>
          <w:szCs w:val="26"/>
        </w:rPr>
        <w:t>интақаси - Гонгконг дун</w:t>
      </w:r>
      <w:r w:rsidRPr="00F024A8">
        <w:rPr>
          <w:rFonts w:ascii="Times New Roman" w:hAnsi="Times New Roman" w:cs="Times New Roman"/>
          <w:sz w:val="28"/>
          <w:szCs w:val="26"/>
          <w:lang w:val="uz-Cyrl-UZ"/>
        </w:rPr>
        <w:t>ё</w:t>
      </w:r>
      <w:r w:rsidRPr="00F024A8">
        <w:rPr>
          <w:rFonts w:ascii="Times New Roman" w:hAnsi="Times New Roman" w:cs="Times New Roman"/>
          <w:sz w:val="28"/>
          <w:szCs w:val="26"/>
        </w:rPr>
        <w:t xml:space="preserve">даги энг машҳур </w:t>
      </w:r>
      <w:r w:rsidRPr="00F024A8">
        <w:rPr>
          <w:rFonts w:ascii="Times New Roman" w:hAnsi="Times New Roman" w:cs="Times New Roman"/>
          <w:sz w:val="28"/>
          <w:szCs w:val="26"/>
          <w:lang w:val="uz-Cyrl-UZ"/>
        </w:rPr>
        <w:t>ЭИЗ</w:t>
      </w:r>
      <w:r w:rsidRPr="00F024A8">
        <w:rPr>
          <w:rFonts w:ascii="Times New Roman" w:hAnsi="Times New Roman" w:cs="Times New Roman"/>
          <w:sz w:val="28"/>
          <w:szCs w:val="26"/>
        </w:rPr>
        <w:t>лар</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дан бири бўлиб, биринчи ўринда. Гонгконг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ИЗлари турларидан бири киберпорт ҳисобланади. Унинг мақсади ғояларни тижоратлаштириш ва старт-</w:t>
      </w:r>
      <w:r w:rsidRPr="00F024A8">
        <w:rPr>
          <w:rFonts w:ascii="Times New Roman" w:hAnsi="Times New Roman" w:cs="Times New Roman"/>
          <w:sz w:val="28"/>
          <w:szCs w:val="26"/>
          <w:lang w:val="uz-Cyrl-UZ"/>
        </w:rPr>
        <w:t>а</w:t>
      </w:r>
      <w:r w:rsidRPr="00F024A8">
        <w:rPr>
          <w:rFonts w:ascii="Times New Roman" w:hAnsi="Times New Roman" w:cs="Times New Roman"/>
          <w:sz w:val="28"/>
          <w:szCs w:val="26"/>
        </w:rPr>
        <w:t>п компаниялари ривожланишига кўмаклашишдир.</w:t>
      </w:r>
      <w:r w:rsidRPr="00F024A8">
        <w:rPr>
          <w:rFonts w:ascii="Times New Roman" w:hAnsi="Times New Roman" w:cs="Times New Roman"/>
          <w:sz w:val="28"/>
          <w:szCs w:val="26"/>
          <w:lang w:val="uz-Cyrl-UZ"/>
        </w:rPr>
        <w:t xml:space="preserve"> </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Гонгконг киберпорти ахборот технологиялари ва Осиё-Тинч океани минтақасидаги рақамли шаҳарнинг етакчи марказига айланди.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Умуман олганда, Хитойнинг ЮТЗларини яратиш бўйича тажрибаси дунёдаги энг муваффақиятли давлатлардан бири сифатида тан олинган.</w:t>
      </w:r>
    </w:p>
    <w:p w:rsidR="009763A4" w:rsidRPr="00F024A8" w:rsidRDefault="009763A4" w:rsidP="009763A4">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Нидерландия Лейден биотехнология илмий парки, Испания Бискай технопарки, Ҳиндистоннинг Керала технопарки</w:t>
      </w:r>
    </w:p>
    <w:p w:rsidR="009763A4" w:rsidRPr="00F024A8" w:rsidRDefault="009763A4" w:rsidP="009763A4">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Нидерландия Лейден биотехнология илмий парки.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Биотехнология илмий парки (ИП) Лейден Нидерландияда етакчи ва Европанинг энг машҳур илмий паркларидан бири.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Лейден ҳаёт илм-фан соҳасида бизнес, институтлар ва таълим тузилмаларининг катта контцентрацияли яхши билим ва технологиялар кластеридир. ИПнинг асосий йўналиши - Нидерландияда ва бутун Европада ривожланиши катта аҳамиятга эга бўлган ҳаёт фаолияти фани.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2004 йилда қонунчиликни тартибга солиш ва ишбилармонлик муҳитини яхшилашни соддалаштиришни назарда тутадиган ҳаёт илмини ривожлантириш учун ҳаракат режаси тасдиқланди. Шунингдек, яқин келажакда ривожланишнинг асосий йўналишларини давлат ва хусусий молиялаштириш манбалари рўйхати билан белгилайдиган "Лейден – ҳаёт фан билан юзлашади" лойиҳаси ҳам мавжуд. У инвестиция лойиҳаларини амалга ошириш ва мувофиқлаштириш учун асос бўлиб хизмат қилади. Ушбу дастурга мувофиқ илм-фан паркининг етакчи йўналишлари қуйидагилардан иборат: маркетинг; меҳнат бозори ва таълим бозори; билим, янги бизнес; шаҳарсозлик, инфратузилма ва биопаркдаги обектлар; иқтисодий ривожланишнинг узоқ муддатли стратегияси ва кластерни ривожлантириш.</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ИТ парки қуввати мунтазам равишда кенгайиб, янгиланмоқда.</w:t>
      </w:r>
    </w:p>
    <w:p w:rsidR="009763A4" w:rsidRPr="00F024A8" w:rsidRDefault="009763A4" w:rsidP="009763A4">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Испания Бискай технопарки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У 1985-йилда ташкил этилган бўлиб, 250 гектар майдонни эгаллаган. Рехнопаркни ривожлантиришнинг асосий мақсадлари орасида Бискай шаҳридаги технологик ривожланиш ва инновацияларни рағбатлантириш, бизнес ва университетлар ўртасида билим ва илғор технологияларни алмашишни рағбатлантириш, инновацион бизнесни ривожлантириш ва ўсишини рағбатлантириш киради.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Тадқиқот тузилмалари Европа модели асосида яратилган.Етакчи тармоқлар - ахборот технологиялари, аэронавтика, тиббий технологиялар, биотехнологиялар, электроника ва энергетика бўлиб, технопаркда 70 фоиз ишчи кучи мавжуд.</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2009 йил ёзида янги инкубатор шериги бўлган "Акcелератор" биноси фойдаланишга топширилди, 2010 йилда эса мутахассисларни тайёрлаш учун бино қурилиши ва ўқувчиларни қабул қилиш учун меҳмонхона барпо этилди. 2011 йилда кўп сонли офис биноси бўлган Бигл-2 биноси фойдаланишга топширилди.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Бошқа бир сармоявий лойиҳа эса Лейоа университети билан ҳамкорликда фан паркини яратишдир.</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Бискай технопарки илмий-техника парклари фаолияти учун давлат дастурини амалга оширишда бошқарувчи ташкилот вазифаларини ҳам бажаради.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Технопаркда 210 корхона рўйхатдан ўтган. Ҳар йили технологик ривожланиш марказларида, университет тузилмаларида, бизнес тузилмаларида 2 мингдан ортиқ тадқиқотлар ўтказилади.</w:t>
      </w:r>
    </w:p>
    <w:p w:rsidR="009763A4" w:rsidRPr="00F024A8" w:rsidRDefault="009763A4" w:rsidP="009763A4">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Ҳиндистон Керала технопарки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Керала инсонпарварлик тараққиёт индекси бўйича Ҳиндистон давлатлари орасида биринчи ўринни эгаллайди ва транспорт, коммуникация технологиялари соҳаларида жуда ривожланган инфратузилма билан ажралиб туради.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Технопаркда plug and play (кир-ва-ишла) принципи асосида пул маблағларини таклиф қиладиган технопаркда бизнес инкубатор фаолият юритади. Бундан ташқари, е-Технопарк ташқи дунё, технопарклар жамоаси ўртасида ягона интерфейс бўлган WEВ тармоғида асос бўлиб ишлайди; Е-Кампус масофавий таълимнинг юқори даражасига эга бўлган виртуал кампус, компаниянинг бизнесини ривожлантириш ва Интранет орқали бошқа хизматларни тақдим этиш учун аутсорсинг механизми.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TalentTrac ИТ-саноатига ёрдам бериш учун ишлаб чиқилган. Унинг мақсади истеъдод соҳасидаги бандликни ошириш учун саноат, ҳукумат ва академия вакилларини бирлаштиришга қаратилган.</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Саккиздан тўққизта иш станциялари Ҳиндистон ва хорижий ИТ-компаниялари учун маблағлар таклиф этадиган ақлли- бизнес- маркази технология парки ҳудудида жойлашган.</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К</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w:t>
      </w:r>
      <w:r w:rsidRPr="00F024A8">
        <w:rPr>
          <w:rFonts w:ascii="Times New Roman" w:hAnsi="Times New Roman" w:cs="Times New Roman"/>
          <w:sz w:val="28"/>
          <w:szCs w:val="26"/>
          <w:lang w:val="uz-Cyrl-UZ"/>
        </w:rPr>
        <w:t>а</w:t>
      </w:r>
      <w:r w:rsidRPr="00F024A8">
        <w:rPr>
          <w:rFonts w:ascii="Times New Roman" w:hAnsi="Times New Roman" w:cs="Times New Roman"/>
          <w:sz w:val="28"/>
          <w:szCs w:val="26"/>
        </w:rPr>
        <w:t xml:space="preserve">ла </w:t>
      </w:r>
      <w:r w:rsidRPr="00F024A8">
        <w:rPr>
          <w:rFonts w:ascii="Times New Roman" w:hAnsi="Times New Roman" w:cs="Times New Roman"/>
          <w:sz w:val="28"/>
          <w:szCs w:val="26"/>
          <w:lang w:val="uz-Cyrl-UZ"/>
        </w:rPr>
        <w:t>т</w:t>
      </w:r>
      <w:r w:rsidRPr="00F024A8">
        <w:rPr>
          <w:rFonts w:ascii="Times New Roman" w:hAnsi="Times New Roman" w:cs="Times New Roman"/>
          <w:sz w:val="28"/>
          <w:szCs w:val="26"/>
        </w:rPr>
        <w:t>ехнопарки ривожланиш истиқболлари "</w:t>
      </w:r>
      <w:r w:rsidRPr="00F024A8">
        <w:rPr>
          <w:rFonts w:ascii="Times New Roman" w:hAnsi="Times New Roman" w:cs="Times New Roman"/>
          <w:sz w:val="28"/>
          <w:szCs w:val="26"/>
          <w:lang w:val="uz-Cyrl-UZ"/>
        </w:rPr>
        <w:t>втулка</w:t>
      </w:r>
      <w:r w:rsidRPr="00F024A8">
        <w:rPr>
          <w:rFonts w:ascii="Times New Roman" w:hAnsi="Times New Roman" w:cs="Times New Roman"/>
          <w:sz w:val="28"/>
          <w:szCs w:val="26"/>
        </w:rPr>
        <w:t xml:space="preserve"> ва с</w:t>
      </w:r>
      <w:r w:rsidRPr="00F024A8">
        <w:rPr>
          <w:rFonts w:ascii="Times New Roman" w:hAnsi="Times New Roman" w:cs="Times New Roman"/>
          <w:sz w:val="28"/>
          <w:szCs w:val="26"/>
          <w:lang w:val="uz-Cyrl-UZ"/>
        </w:rPr>
        <w:t>пица</w:t>
      </w:r>
      <w:r w:rsidRPr="00F024A8">
        <w:rPr>
          <w:rFonts w:ascii="Times New Roman" w:hAnsi="Times New Roman" w:cs="Times New Roman"/>
          <w:sz w:val="28"/>
          <w:szCs w:val="26"/>
        </w:rPr>
        <w:t>" моделига асосланган бўлиб, қуйидагиларни ўз ичига олади: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т</w:t>
      </w:r>
      <w:r w:rsidRPr="00F024A8">
        <w:rPr>
          <w:rFonts w:ascii="Times New Roman" w:hAnsi="Times New Roman" w:cs="Times New Roman"/>
          <w:sz w:val="28"/>
          <w:szCs w:val="26"/>
        </w:rPr>
        <w:t>е</w:t>
      </w:r>
      <w:r w:rsidRPr="00F024A8">
        <w:rPr>
          <w:rFonts w:ascii="Times New Roman" w:hAnsi="Times New Roman" w:cs="Times New Roman"/>
          <w:sz w:val="28"/>
          <w:szCs w:val="26"/>
          <w:lang w:val="uz-Cyrl-UZ"/>
        </w:rPr>
        <w:t>х</w:t>
      </w:r>
      <w:r w:rsidRPr="00F024A8">
        <w:rPr>
          <w:rFonts w:ascii="Times New Roman" w:hAnsi="Times New Roman" w:cs="Times New Roman"/>
          <w:sz w:val="28"/>
          <w:szCs w:val="26"/>
        </w:rPr>
        <w:t xml:space="preserve">нопарк, инфопарк, </w:t>
      </w:r>
      <w:r w:rsidRPr="00F024A8">
        <w:rPr>
          <w:rFonts w:ascii="Times New Roman" w:hAnsi="Times New Roman" w:cs="Times New Roman"/>
          <w:sz w:val="28"/>
          <w:szCs w:val="26"/>
          <w:lang w:val="uz-Cyrl-UZ"/>
        </w:rPr>
        <w:t>ки</w:t>
      </w:r>
      <w:r w:rsidRPr="00F024A8">
        <w:rPr>
          <w:rFonts w:ascii="Times New Roman" w:hAnsi="Times New Roman" w:cs="Times New Roman"/>
          <w:sz w:val="28"/>
          <w:szCs w:val="26"/>
        </w:rPr>
        <w:t xml:space="preserve">берпаркнинг </w:t>
      </w:r>
      <w:r w:rsidRPr="00F024A8">
        <w:rPr>
          <w:rFonts w:ascii="Times New Roman" w:hAnsi="Times New Roman" w:cs="Times New Roman"/>
          <w:sz w:val="28"/>
          <w:szCs w:val="26"/>
          <w:lang w:val="uz-Cyrl-UZ"/>
        </w:rPr>
        <w:t>втулка сифатида</w:t>
      </w:r>
      <w:r w:rsidRPr="00F024A8">
        <w:rPr>
          <w:rFonts w:ascii="Times New Roman" w:hAnsi="Times New Roman" w:cs="Times New Roman"/>
          <w:sz w:val="28"/>
          <w:szCs w:val="26"/>
        </w:rPr>
        <w:t>;</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барча соҳаларда спи</w:t>
      </w:r>
      <w:r w:rsidRPr="00F024A8">
        <w:rPr>
          <w:rFonts w:ascii="Times New Roman" w:hAnsi="Times New Roman" w:cs="Times New Roman"/>
          <w:sz w:val="28"/>
          <w:szCs w:val="26"/>
          <w:lang w:val="uz-Cyrl-UZ"/>
        </w:rPr>
        <w:t>ца</w:t>
      </w:r>
      <w:r w:rsidRPr="00F024A8">
        <w:rPr>
          <w:rFonts w:ascii="Times New Roman" w:hAnsi="Times New Roman" w:cs="Times New Roman"/>
          <w:sz w:val="28"/>
          <w:szCs w:val="26"/>
        </w:rPr>
        <w:t xml:space="preserve"> сифатида билим парклари.</w:t>
      </w:r>
    </w:p>
    <w:p w:rsidR="00EF721A" w:rsidRPr="00F024A8" w:rsidRDefault="009763A4" w:rsidP="009763A4">
      <w:pPr>
        <w:spacing w:after="0"/>
        <w:jc w:val="both"/>
        <w:rPr>
          <w:rFonts w:ascii="Times New Roman" w:hAnsi="Times New Roman" w:cs="Times New Roman"/>
          <w:b/>
          <w:sz w:val="28"/>
          <w:szCs w:val="26"/>
          <w:lang w:val="uz-Cyrl-UZ"/>
        </w:rPr>
      </w:pPr>
      <w:r w:rsidRPr="00F024A8">
        <w:rPr>
          <w:rFonts w:ascii="Times New Roman" w:hAnsi="Times New Roman" w:cs="Times New Roman"/>
          <w:sz w:val="28"/>
          <w:szCs w:val="26"/>
        </w:rPr>
        <w:t xml:space="preserve">Умуман олганда Керала </w:t>
      </w:r>
      <w:r w:rsidRPr="00F024A8">
        <w:rPr>
          <w:rFonts w:ascii="Times New Roman" w:hAnsi="Times New Roman" w:cs="Times New Roman"/>
          <w:sz w:val="28"/>
          <w:szCs w:val="26"/>
          <w:lang w:val="uz-Cyrl-UZ"/>
        </w:rPr>
        <w:t>т</w:t>
      </w:r>
      <w:r w:rsidRPr="00F024A8">
        <w:rPr>
          <w:rFonts w:ascii="Times New Roman" w:hAnsi="Times New Roman" w:cs="Times New Roman"/>
          <w:sz w:val="28"/>
          <w:szCs w:val="26"/>
        </w:rPr>
        <w:t>ехнопарки ҳудудида жами 20 мингдан ортиқ одам иш билан банд бўлган 150 ИТ-компаниялар рўйхатга олинган</w:t>
      </w:r>
      <w:r w:rsidRPr="00F024A8">
        <w:rPr>
          <w:rFonts w:ascii="Times New Roman" w:hAnsi="Times New Roman" w:cs="Times New Roman"/>
          <w:sz w:val="28"/>
          <w:szCs w:val="26"/>
          <w:lang w:val="uz-Cyrl-UZ"/>
        </w:rPr>
        <w:t>.</w:t>
      </w:r>
    </w:p>
    <w:p w:rsidR="00AC30FE" w:rsidRPr="00F024A8" w:rsidRDefault="00AC30FE" w:rsidP="00EF721A">
      <w:pPr>
        <w:spacing w:after="0"/>
        <w:jc w:val="both"/>
        <w:rPr>
          <w:rFonts w:ascii="Times New Roman" w:hAnsi="Times New Roman" w:cs="Times New Roman"/>
          <w:b/>
          <w:sz w:val="28"/>
          <w:szCs w:val="26"/>
          <w:lang w:val="uz-Cyrl-UZ"/>
        </w:rPr>
      </w:pPr>
    </w:p>
    <w:p w:rsidR="009763A4" w:rsidRPr="00F024A8" w:rsidRDefault="00AC30FE" w:rsidP="009763A4">
      <w:pPr>
        <w:spacing w:after="0"/>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12.3</w:t>
      </w:r>
      <w:r w:rsidR="009763A4" w:rsidRPr="00F024A8">
        <w:rPr>
          <w:rFonts w:ascii="Times New Roman" w:hAnsi="Times New Roman" w:cs="Times New Roman"/>
          <w:b/>
          <w:sz w:val="28"/>
          <w:szCs w:val="26"/>
          <w:lang w:val="uz-Cyrl-UZ"/>
        </w:rPr>
        <w:t>. Ўзбекистоннинг эркин иқтисодий зоналари саноатининг эпицентрларидур.</w:t>
      </w:r>
    </w:p>
    <w:p w:rsidR="009763A4" w:rsidRPr="00F024A8" w:rsidRDefault="009763A4" w:rsidP="009763A4">
      <w:pPr>
        <w:spacing w:after="0"/>
        <w:ind w:firstLine="567"/>
        <w:jc w:val="both"/>
        <w:rPr>
          <w:rFonts w:ascii="Times New Roman" w:hAnsi="Times New Roman" w:cs="Times New Roman"/>
          <w:sz w:val="28"/>
          <w:szCs w:val="26"/>
          <w:lang w:val="uz-Cyrl-UZ"/>
        </w:rPr>
      </w:pP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Йигирма йил муқаддам мамлакатимизда "Эркин иқтисодий зоналар тўғрисида" ги қонун қабул қилинди. Ушбу ҳужжатнинг янгилиги ва миқёсига қарамай, 1996 йилда у жамиятда акс садо бермади. Бу қисман, ўша пайтда республика раҳбарияти ҳар қандай мақсадли ҳаракат ва чоралар, шунингдек, бу борада қўшимча қонун ҳужжатлари қабул қилмади. Шунга кўра, жуда оз одамлар эркин иқтисодий зоналарнинг миллий иқтисодиётга қанақа ва қандай шаклда келишини тушунишган. Бу, давлат томонидан босқичма-босқич ривожланиш тамойилларига асосланиб, узоқни кўзлаган ва тасдиқланган қадам бўлганлиги сабабли, бугунги кунда бу айниқса сезиларли.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Совет Иттифоқи инқирозидан кейинги дастлабки йилларда бир қатор ёш мустақил давлатлар ўз ҳудудларида эркин иқтисодий зоналарни фаол равишда яратишга киришдилар. Улар сармоядорларни жалб қилдилар, янги корхоналар очдилар, аҳолини иш билан банд қилишди, бир сўз билан айтганда, улар жадал ривожланишнинг самарали механизми аниқланди. Мамлакатимиз улар ичида бўлмаган. Лекин тез орада ЭИЗнинг фаол очилиши тенг равишда фаол равишда ёпилиб қолмаса эди, барчаси яхши бўларди. Камида бир, икки, уч йил. Бунинг сабаби жуда содда: инвесторлар узоқ муддатли ишларини олиб бориши учун  эркин савдо зоналарининг на қонунчилик базаси, на бозор, на транспорт инфратузилмаси тайёрланмади. Муҳим молиявий ва ҳуқуқий кафолатларнинг йўқлиги уларнинг ишончига путур етказди. Эҳтимол, бу ҳолатдаги ягона ижобий нуқта инвестицион ҳамкорликни ташкил этишда катта ва кўп сонли камчиликларни аниқлаш эди.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Ўзбекистонда эркин иқтисодий зоналар доирасида давлат, сармоядорлар ва ижро этувчи тузилмаларнинг ўзаро ҳамкорлигининг тўла тартибга солувчи қонунни қабул қилинишида ҳамкорликнинг бундай варианти ҳам кўриб чиқилиши буни аниқ қилди. Мамлакатнинг географик жойлашувини ҳисобга </w:t>
      </w:r>
      <w:r w:rsidRPr="00F024A8">
        <w:rPr>
          <w:rFonts w:ascii="Times New Roman" w:hAnsi="Times New Roman" w:cs="Times New Roman"/>
          <w:sz w:val="28"/>
          <w:szCs w:val="26"/>
          <w:lang w:val="uz-Cyrl-UZ"/>
        </w:rPr>
        <w:lastRenderedPageBreak/>
        <w:t>олган ҳолда у жуда жозибали эди. Саноат ҳудудларини ташкил этишга оид воқеаларни мажбурий қабул қилиш шарт эмас эди, чунки ўша вақтларда тегишли тажриба ва меъёрий асослар мавжуд эмас эди. Энг муҳими, давлат бюджети маблағлари саноат ва эркин иқтисодий зоналарнинг глобал рақобатбардош инфратузилмасини яратиш ва доимий равишда ривожлантириш учун етарли эмас эди. Айтайлик, ўша 1996 йили мамлакатда "Навоий" эркин индустриал-иқтисодий зонаси (ЭИСЗ) бугунги кунда тақдим этиладиган шаклда ташкил этиш тўғрисида қарор қабул қилинди. Махсус техника, юк терминали, перрон, божхона омбори ва ёқилғи-мойлаш материаллари учун мўлжалланган гараж -бу ерда қурилиши керак бўлган нарсаларнинг бир қисми. Ўша пайтда "Ўзбекистон ҳаво йўллари" бундай инвестицион салоҳиятга эга эмас эди. Ўзбекистон Республикаси Тикланиш ва тараққиёт жамғармасини молиявий қўллаб-қувватлашга жалб қилиш мумкин эди, агар кичик тафсилот бўлмаса ... Қурилишга катта маблағ ажратган ушбу ташкилот фақатгина 2006 йилда ташкил этилган.</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Халқаро транспорт коридорларидан фойдаланиш имконияти мавжуд бўлган автомобил йўлларини қуриш учун катта инвестициялар зарур эди. Халқаро текширувлардан бирида таъкидланганидек, Ўзбекистоннинг экспорт юкларини транспорт йўли билан ташишнинг ўртача оғирлиги ЕИ ишлаб чиқарувчиларининг денгиз портларига кириш ва (ёки) истисно ҳолларда бир нечта давлат ҳудудлари бўйлаб халқаро денгиз ташишларини қолдириб, яъни, тўғридан-тўғри қуруқликдаги транспорт коридори керак эди. Улардан бири, аммо кейинги йилларда халқаро Э-40 магистрал йўли - Франция, Белгия, Германия, Польша, Украина, Россия, Қозоғистон, Ўзбекистон, Туркманистон ва Қирғизистонга қарашли йўл эди.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Ўша пайтда етишмаётган элементлар кўп эди. Натижада мамлакатимизда саноат зоналарининг ташкил этилиши 2008 йилда Президент Ислом Каримов "Навоий" ЭИИЗни ташкил этиш тўғрисидаги фармонга имзо чеккан пайтда бошланди. Шундан сўнг  </w:t>
      </w:r>
      <w:r w:rsidRPr="00F024A8">
        <w:rPr>
          <w:rFonts w:ascii="Times New Roman" w:hAnsi="Times New Roman" w:cs="Times New Roman"/>
          <w:sz w:val="28"/>
          <w:szCs w:val="26"/>
        </w:rPr>
        <w:t>2012 йил ва "Ангрен" махсус индустриал зонаси, 2013 йил ва "Жиззах" махсус индустриал зонаси б</w:t>
      </w:r>
      <w:r w:rsidRPr="00F024A8">
        <w:rPr>
          <w:rFonts w:ascii="Times New Roman" w:hAnsi="Times New Roman" w:cs="Times New Roman"/>
          <w:sz w:val="28"/>
          <w:szCs w:val="26"/>
          <w:lang w:val="uz-Cyrl-UZ"/>
        </w:rPr>
        <w:t>ўлди</w:t>
      </w:r>
      <w:r w:rsidRPr="00F024A8">
        <w:rPr>
          <w:rFonts w:ascii="Times New Roman" w:hAnsi="Times New Roman" w:cs="Times New Roman"/>
          <w:sz w:val="28"/>
          <w:szCs w:val="26"/>
        </w:rPr>
        <w:t>. Истиқлолимизнинг ушбу учта асосий объекти инвестицион ҳамкорликнинг асосий марказларидан бири</w:t>
      </w:r>
      <w:r w:rsidRPr="00F024A8">
        <w:rPr>
          <w:rFonts w:ascii="Times New Roman" w:hAnsi="Times New Roman" w:cs="Times New Roman"/>
          <w:sz w:val="28"/>
          <w:szCs w:val="26"/>
          <w:lang w:val="uz-Cyrl-UZ"/>
        </w:rPr>
        <w:t>, шунингдек</w:t>
      </w:r>
      <w:r w:rsidRPr="00F024A8">
        <w:rPr>
          <w:rFonts w:ascii="Times New Roman" w:hAnsi="Times New Roman" w:cs="Times New Roman"/>
          <w:sz w:val="28"/>
          <w:szCs w:val="26"/>
        </w:rPr>
        <w:t xml:space="preserve"> илғор ва юқори технологияли ишлаб чиқариш объектларини ярати</w:t>
      </w:r>
      <w:r w:rsidRPr="00F024A8">
        <w:rPr>
          <w:rFonts w:ascii="Times New Roman" w:hAnsi="Times New Roman" w:cs="Times New Roman"/>
          <w:sz w:val="28"/>
          <w:szCs w:val="26"/>
          <w:lang w:val="uz-Cyrl-UZ"/>
        </w:rPr>
        <w:t>ли</w:t>
      </w:r>
      <w:r w:rsidRPr="00F024A8">
        <w:rPr>
          <w:rFonts w:ascii="Times New Roman" w:hAnsi="Times New Roman" w:cs="Times New Roman"/>
          <w:sz w:val="28"/>
          <w:szCs w:val="26"/>
        </w:rPr>
        <w:t>ш</w:t>
      </w:r>
      <w:r w:rsidRPr="00F024A8">
        <w:rPr>
          <w:rFonts w:ascii="Times New Roman" w:hAnsi="Times New Roman" w:cs="Times New Roman"/>
          <w:sz w:val="28"/>
          <w:szCs w:val="26"/>
          <w:lang w:val="uz-Cyrl-UZ"/>
        </w:rPr>
        <w:t>и бўлди</w:t>
      </w:r>
      <w:r w:rsidRPr="00F024A8">
        <w:rPr>
          <w:rFonts w:ascii="Times New Roman" w:hAnsi="Times New Roman" w:cs="Times New Roman"/>
          <w:sz w:val="28"/>
          <w:szCs w:val="26"/>
        </w:rPr>
        <w:t>.</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Эркин индустриал зоналаримиз бугунги кунда</w:t>
      </w:r>
      <w:r w:rsidRPr="00F024A8">
        <w:rPr>
          <w:rFonts w:ascii="Times New Roman" w:hAnsi="Times New Roman" w:cs="Times New Roman"/>
          <w:sz w:val="28"/>
          <w:szCs w:val="26"/>
          <w:lang w:val="uz-Cyrl-UZ"/>
        </w:rPr>
        <w:t>ги ҳаёти,</w:t>
      </w:r>
      <w:r w:rsidRPr="00F024A8">
        <w:rPr>
          <w:rFonts w:ascii="Times New Roman" w:hAnsi="Times New Roman" w:cs="Times New Roman"/>
          <w:sz w:val="28"/>
          <w:szCs w:val="26"/>
        </w:rPr>
        <w:t xml:space="preserve"> вазифалар</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 ва истиқболлари ҳақида Ташқи иқтисодий алоқалар, инвестициялар ва савдо вазирлигига қарашли</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Ахборотларни жалб қилиш ва ривожлантиришни қўллаб-қувватлаш </w:t>
      </w:r>
      <w:r w:rsidRPr="00F024A8">
        <w:rPr>
          <w:rFonts w:ascii="Times New Roman" w:hAnsi="Times New Roman" w:cs="Times New Roman"/>
          <w:sz w:val="28"/>
          <w:szCs w:val="26"/>
          <w:lang w:val="uz-Cyrl-UZ"/>
        </w:rPr>
        <w:t>“Ў</w:t>
      </w:r>
      <w:r w:rsidRPr="00F024A8">
        <w:rPr>
          <w:rFonts w:ascii="Times New Roman" w:hAnsi="Times New Roman" w:cs="Times New Roman"/>
          <w:sz w:val="28"/>
          <w:szCs w:val="26"/>
        </w:rPr>
        <w:t>зинфоинвест</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агентлиги</w:t>
      </w:r>
      <w:r w:rsidRPr="00F024A8">
        <w:rPr>
          <w:rFonts w:ascii="Times New Roman" w:hAnsi="Times New Roman" w:cs="Times New Roman"/>
          <w:sz w:val="28"/>
          <w:szCs w:val="26"/>
          <w:lang w:val="uz-Cyrl-UZ"/>
        </w:rPr>
        <w:t>нинг</w:t>
      </w:r>
      <w:r w:rsidRPr="00F024A8">
        <w:rPr>
          <w:rFonts w:ascii="Times New Roman" w:hAnsi="Times New Roman" w:cs="Times New Roman"/>
          <w:sz w:val="28"/>
          <w:szCs w:val="26"/>
        </w:rPr>
        <w:t xml:space="preserve"> МИЗ фаолиятини мувофиқлаштириш гуруҳининг </w:t>
      </w:r>
      <w:r w:rsidRPr="00F024A8">
        <w:rPr>
          <w:rFonts w:ascii="Times New Roman" w:hAnsi="Times New Roman" w:cs="Times New Roman"/>
          <w:sz w:val="28"/>
          <w:szCs w:val="26"/>
          <w:lang w:val="uz-Cyrl-UZ"/>
        </w:rPr>
        <w:t>берган маълумотларига асосан. - Саноат зоналари ҳақида гапирганда, биз доимо давлат томонидан қўллаб-қувватлашга катта эътибор қараётганлигини кўриб чиқамиз.</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lastRenderedPageBreak/>
        <w:t xml:space="preserve">- Мисол учун, «Ангрен» МИЗ ҳудудида қурилган қиймати 108 млн. доллар бўлган мамлакатдаги йирик шакар заводи «Ангрен Шакар»ИП МЧЖни олайлик. </w:t>
      </w:r>
      <w:r w:rsidRPr="00F024A8">
        <w:rPr>
          <w:rFonts w:ascii="Times New Roman" w:hAnsi="Times New Roman" w:cs="Times New Roman"/>
          <w:sz w:val="28"/>
          <w:szCs w:val="26"/>
        </w:rPr>
        <w:t>Бу ерда ишлатиладиган хом ашёнинг ўртача 90 фоизи компания томонидан импорт қилинади ва бу катта ҳажм ва молиявий харажатлардир.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Ўзбекистон Республикаси Президентининг 2012 йил 13 апрелдаги "Ангрен" махсус индустриал зонасини барпо этиш тўғрисида "ги Қарорига биноан, ушбу корхонада иштирок этадиган барча корхоналар тегишли лойиҳаларни амалга ошириш </w:t>
      </w:r>
      <w:r w:rsidRPr="00F024A8">
        <w:rPr>
          <w:rFonts w:ascii="Times New Roman" w:hAnsi="Times New Roman" w:cs="Times New Roman"/>
          <w:sz w:val="28"/>
          <w:szCs w:val="26"/>
          <w:lang w:val="uz-Cyrl-UZ"/>
        </w:rPr>
        <w:t xml:space="preserve">доирасида </w:t>
      </w:r>
      <w:r w:rsidRPr="00F024A8">
        <w:rPr>
          <w:rFonts w:ascii="Times New Roman" w:hAnsi="Times New Roman" w:cs="Times New Roman"/>
          <w:sz w:val="28"/>
          <w:szCs w:val="26"/>
        </w:rPr>
        <w:t>мамлакатимизда ишлаб чиқарилмайдиган асбоб-ускуналар, бутловчи буюмлар ва материалларга бож тўловларини тўлашдан озод қилинди. Агар бу чоралар ишлаб чиқарувчилар учун ҳозир кўзда тутилмаган бўл</w:t>
      </w:r>
      <w:r w:rsidRPr="00F024A8">
        <w:rPr>
          <w:rFonts w:ascii="Times New Roman" w:hAnsi="Times New Roman" w:cs="Times New Roman"/>
          <w:sz w:val="28"/>
          <w:szCs w:val="26"/>
          <w:lang w:val="uz-Cyrl-UZ"/>
        </w:rPr>
        <w:t>ганда</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Ангрен Шакар</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ида ишлаб чиқарилган шакарнинг қиймати камида 20-30 фоизга ошиши керак эди. Бозорнинг юқори нархларини ўз ичига олган ҳолда корхоналар ҚҚС ва божхона тўловларини тўлаш харажатларини қоплашлари керак эди. Биринчидан, улгуржи харидорлар учун - нон ва пишириқ маҳсулотларини ишлаб чиқарувчилар, консервалар - бу фарқ жуда сезиларли бўларди - ўртача </w:t>
      </w:r>
      <w:r w:rsidRPr="00F024A8">
        <w:rPr>
          <w:rFonts w:ascii="Times New Roman" w:hAnsi="Times New Roman" w:cs="Times New Roman"/>
          <w:sz w:val="28"/>
          <w:szCs w:val="26"/>
          <w:lang w:val="uz-Cyrl-UZ"/>
        </w:rPr>
        <w:t>бир</w:t>
      </w:r>
      <w:r w:rsidRPr="00F024A8">
        <w:rPr>
          <w:rFonts w:ascii="Times New Roman" w:hAnsi="Times New Roman" w:cs="Times New Roman"/>
          <w:sz w:val="28"/>
          <w:szCs w:val="26"/>
        </w:rPr>
        <w:t xml:space="preserve"> килограмм учун 700-900 сўм.</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Ўзбекистоннинг </w:t>
      </w:r>
      <w:r w:rsidRPr="00F024A8">
        <w:rPr>
          <w:rFonts w:ascii="Times New Roman" w:hAnsi="Times New Roman" w:cs="Times New Roman"/>
          <w:sz w:val="28"/>
          <w:szCs w:val="26"/>
          <w:lang w:val="uz-Cyrl-UZ"/>
        </w:rPr>
        <w:t>эркин иқтисодий</w:t>
      </w:r>
      <w:r w:rsidRPr="00F024A8">
        <w:rPr>
          <w:rFonts w:ascii="Times New Roman" w:hAnsi="Times New Roman" w:cs="Times New Roman"/>
          <w:sz w:val="28"/>
          <w:szCs w:val="26"/>
        </w:rPr>
        <w:t xml:space="preserve"> зоналари қандай ривожланиш даражасида? Саноат ишлаб чиқаришидаги эпицентрлар атмосфераси шакллан</w:t>
      </w:r>
      <w:r w:rsidRPr="00F024A8">
        <w:rPr>
          <w:rFonts w:ascii="Times New Roman" w:hAnsi="Times New Roman" w:cs="Times New Roman"/>
          <w:sz w:val="28"/>
          <w:szCs w:val="26"/>
          <w:lang w:val="uz-Cyrl-UZ"/>
        </w:rPr>
        <w:t>ди</w:t>
      </w:r>
      <w:r w:rsidRPr="00F024A8">
        <w:rPr>
          <w:rFonts w:ascii="Times New Roman" w:hAnsi="Times New Roman" w:cs="Times New Roman"/>
          <w:sz w:val="28"/>
          <w:szCs w:val="26"/>
        </w:rPr>
        <w:t>ми</w:t>
      </w:r>
      <w:r w:rsidRPr="00F024A8">
        <w:rPr>
          <w:rFonts w:ascii="Times New Roman" w:hAnsi="Times New Roman" w:cs="Times New Roman"/>
          <w:sz w:val="28"/>
          <w:szCs w:val="26"/>
          <w:lang w:val="uz-Cyrl-UZ"/>
        </w:rPr>
        <w:t>, деган савол ҳаммани қизиқтиради. Тадқиқотларимиз натижалари шуларни кўрсатмоқдаки қисқа вақт ичида мамлакатимизда қатор замонавий юқори технологияли ишлаб чиқарувчилар яратилди. Бу "Навоий"ЭИИЗ ва "Жиззах" МИЗда айниқса сезилади, чунки бу ерда корхоналар белгиланган ҳудуд ичида бир-бирига жуда яқин жойлашган. У ерда ишлаб чиқариш ва маиший товарларни ишлаб чиқаришни тўлиқ очиш, хом ашёни юклаш ва жўнатиш, тайёр маҳсулотни омборхонада сақлаш ва божхона ҳудудида, транспорт участкалари, шу жумладан “Навоий” халқаро аэропорти, “Кармана” темир йўл станцияси ва чиқиш халқаро автомобил йўлларига, - товарлар жўнатиш ва қабул қилиш. Бу давомий жараён. "Ангрен" МИЗга ​​келсак, унинг улкан ҳудуди бор, шунинг учун корхоналар тарқалиб кетган ва бунинг учун ягона саноат халқаси мавжуд эмас. Ҳар бирининг фаолияти ишлаб чиқариш фаолиятининг алоҳида эпицентри ҳисобланади. "Ангрен шакар" МЧЖ шу кунга қадар 10-15 вагонни хом ашё ва тайёр маҳсулотларни жўнатади. Тайёр маҳсулотларнинг экспорт партияси бўлган икки ёки учта поезд  "Ангрен қуврлар заводи" унитар корхонасидан кунига икки-уч автопоезд тайёр маҳсулотлар экспорт партияси жўнатилади. Бир сўз билан айтганда, 2014 йилда махсус индустриал зоналарнинг ривожланиш даражаси билан солиштирганда, бугунги кундаги ҳолати ер билан осмондек фарқ деса бўлади.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Тадқиқотларимиз натижаларига асосан ҳар бир саноат зонаси ўз манфаатдорлик принципи асосида тузилган ўзининг секторал марказига эга. “Навоий” ЭИИЗда ишлаб чиқаришнинг беш йўналиши - машинасозлик ва автомобил эҳтиёт қисмларини ишлаб чиқариш, электротехника, фармацевтика маҳсулотлари, пластмасса ва полимер маҳсулотларини ишлаб чиқариш, шунингдек, мева ва сабзавотларни сақлаш ва қайта ишлаш йўналишлари ишлаб чиқилмоқда. "Ангрен" МИЗда ва "Жиззах" МИЗда замонавий қурилиш материаллари, металл буюмлар, тўқимачилик ва электротехника маҳсулотларини ишлаб чиқариш, шунингдек, тайёр чарм маҳсулотлари ишлаб чиқаришга алоҳида эътибор қаратилмоқда. Хусусан, биринчи объектда меҳнат талаб қиладиган лойиҳалари маъқуллашади, чунки аҳоли сони ва зичлиги анча юқори.</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"Навоий" ЭИЗнинг фаолиятини тахлили шуларни кўрсатмоқдақи, ушбу иқтисодий ҳудуд асосан юқори технологияли саноат учун мўлжалланган. Мисол учун, цемент заводи электроника ишлаб чиқариш корхонаси ёнида ишлаётган бўлса, бу ортиқча чангга олиб келади, яъни ишга салбий таъсир қиладиган ҳаво. Мева ва сабзавотларни қайта ишлаш билан бир хил. Бундай ёндашув мантиқсиз бўлар эди. Мен айтганимдек, "Ангрен" МИЗдан фарқли равишда, Навоий саноат зонаси ҳудуди жуда ихчам, корхоналар бир-бирига яқин жойлашган. Бироқ, бу ҳолат қурилиш материаллари ишлаб чиқаришнинг барча соҳаларига мутлақо тўғри келмайди дегани эмас. Ҳозир, масалан, шиша буюмлар, композит материаллар, шунингдек, саноат зонасидаги экологик вазиятга таъсир қилмайдиган керамика буюмлари, шу жумладан, замонавий қурилиш материаллари ишлаб чиқаришни ташкил қилиш имконияти кўриб чиқилмоқда.</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Навоий шаҳри аэропортини қўниши билан ҳаво коридорларидан фойдаланиш вақт ва маҳсулотни ташиш харажатларини сезиларли даражада тежаш имконини беради. Шундай қилиб, Жануби-Шарқий Осиёдан Европага Навоий орқали масофа Дубай орқали минг километрга қисқартирилади. Шу билан бирга, ҳар бир ҳаво сафарини амалга ошириш вақти 1,5 соатга, ёқилғи эса 15 тоннага тежалади.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"Жиззах" </w:t>
      </w:r>
      <w:r w:rsidRPr="00F024A8">
        <w:rPr>
          <w:rFonts w:ascii="Times New Roman" w:hAnsi="Times New Roman" w:cs="Times New Roman"/>
          <w:sz w:val="28"/>
          <w:szCs w:val="26"/>
          <w:lang w:val="uz-Cyrl-UZ"/>
        </w:rPr>
        <w:t>ЭИЗ</w:t>
      </w:r>
      <w:r w:rsidRPr="00F024A8">
        <w:rPr>
          <w:rFonts w:ascii="Times New Roman" w:hAnsi="Times New Roman" w:cs="Times New Roman"/>
          <w:sz w:val="28"/>
          <w:szCs w:val="26"/>
        </w:rPr>
        <w:t xml:space="preserve"> ўз логистика марказига эга бўлмаган</w:t>
      </w:r>
      <w:r w:rsidRPr="00F024A8">
        <w:rPr>
          <w:rFonts w:ascii="Times New Roman" w:hAnsi="Times New Roman" w:cs="Times New Roman"/>
          <w:sz w:val="28"/>
          <w:szCs w:val="26"/>
          <w:lang w:val="uz-Cyrl-UZ"/>
        </w:rPr>
        <w:t xml:space="preserve"> мамалакатда</w:t>
      </w:r>
      <w:r w:rsidRPr="00F024A8">
        <w:rPr>
          <w:rFonts w:ascii="Times New Roman" w:hAnsi="Times New Roman" w:cs="Times New Roman"/>
          <w:sz w:val="28"/>
          <w:szCs w:val="26"/>
        </w:rPr>
        <w:t xml:space="preserve"> ягона </w:t>
      </w:r>
      <w:r w:rsidRPr="00F024A8">
        <w:rPr>
          <w:rFonts w:ascii="Times New Roman" w:hAnsi="Times New Roman" w:cs="Times New Roman"/>
          <w:sz w:val="28"/>
          <w:szCs w:val="26"/>
          <w:lang w:val="uz-Cyrl-UZ"/>
        </w:rPr>
        <w:t>эркин</w:t>
      </w:r>
      <w:r w:rsidRPr="00F024A8">
        <w:rPr>
          <w:rFonts w:ascii="Times New Roman" w:hAnsi="Times New Roman" w:cs="Times New Roman"/>
          <w:sz w:val="28"/>
          <w:szCs w:val="26"/>
        </w:rPr>
        <w:t xml:space="preserve"> зона ҳисобланади.</w:t>
      </w:r>
      <w:r w:rsidRPr="00F024A8">
        <w:rPr>
          <w:rFonts w:ascii="Times New Roman" w:hAnsi="Times New Roman" w:cs="Times New Roman"/>
          <w:sz w:val="28"/>
          <w:szCs w:val="26"/>
          <w:lang w:val="uz-Cyrl-UZ"/>
        </w:rPr>
        <w:t xml:space="preserve"> Аслида, инвесторлар учун, биринчи навбатда, бозорнинг ўзи, ривожланган ишлаб чиқариш ва ижтимоий инфратузилма, шунинг учун марказий шаҳарларга яқинлик муҳимдир. </w:t>
      </w:r>
      <w:r w:rsidRPr="00F024A8">
        <w:rPr>
          <w:rFonts w:ascii="Times New Roman" w:hAnsi="Times New Roman" w:cs="Times New Roman"/>
          <w:sz w:val="28"/>
          <w:szCs w:val="26"/>
        </w:rPr>
        <w:t xml:space="preserve">Бу, "Навоий" </w:t>
      </w:r>
      <w:r w:rsidRPr="00F024A8">
        <w:rPr>
          <w:rFonts w:ascii="Times New Roman" w:hAnsi="Times New Roman" w:cs="Times New Roman"/>
          <w:sz w:val="28"/>
          <w:szCs w:val="26"/>
          <w:lang w:val="uz-Cyrl-UZ"/>
        </w:rPr>
        <w:t>ЭИИЗ</w:t>
      </w:r>
      <w:r w:rsidRPr="00F024A8">
        <w:rPr>
          <w:rFonts w:ascii="Times New Roman" w:hAnsi="Times New Roman" w:cs="Times New Roman"/>
          <w:sz w:val="28"/>
          <w:szCs w:val="26"/>
        </w:rPr>
        <w:t xml:space="preserve">нинг энг йирик транспорт ва логистика ривожланишидан далолат беради. Шаҳар марказидан 20 км узоқликда жойлашган, шунинг учун уни мукаммал ишлаб чиқариш мажмуини яратиш керак эди, шунда унинг ҳудудий жойлашуви ҳеч қандай тарзда инвесторларнинг жозибадорлигига таъсир қилмаслиги керак эди. Дастлаб географик жойлашувга эга бўлган "Ангрен" ва "Жиззах"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 xml:space="preserve">ИЗга ​​келсак, инвестицион қарорлар қабул қилишда </w:t>
      </w:r>
      <w:r w:rsidRPr="00F024A8">
        <w:rPr>
          <w:rFonts w:ascii="Times New Roman" w:hAnsi="Times New Roman" w:cs="Times New Roman"/>
          <w:sz w:val="28"/>
          <w:szCs w:val="26"/>
        </w:rPr>
        <w:lastRenderedPageBreak/>
        <w:t>транспорт инфратузилмаси, солиқ ва божхона имтиёзлари, албатта, муҳим рол</w:t>
      </w:r>
      <w:r w:rsidRPr="00F024A8">
        <w:rPr>
          <w:rFonts w:ascii="Times New Roman" w:hAnsi="Times New Roman" w:cs="Times New Roman"/>
          <w:sz w:val="28"/>
          <w:szCs w:val="26"/>
          <w:lang w:val="uz-Cyrl-UZ"/>
        </w:rPr>
        <w:t>ь</w:t>
      </w:r>
      <w:r w:rsidRPr="00F024A8">
        <w:rPr>
          <w:rFonts w:ascii="Times New Roman" w:hAnsi="Times New Roman" w:cs="Times New Roman"/>
          <w:sz w:val="28"/>
          <w:szCs w:val="26"/>
        </w:rPr>
        <w:t xml:space="preserve"> ўйнайди, аммо </w:t>
      </w:r>
      <w:r w:rsidRPr="00F024A8">
        <w:rPr>
          <w:rFonts w:ascii="Times New Roman" w:hAnsi="Times New Roman" w:cs="Times New Roman"/>
          <w:sz w:val="28"/>
          <w:szCs w:val="26"/>
          <w:lang w:val="uz-Cyrl-UZ"/>
        </w:rPr>
        <w:t>ҳал қилувчи</w:t>
      </w:r>
      <w:r w:rsidRPr="00F024A8">
        <w:rPr>
          <w:rFonts w:ascii="Times New Roman" w:hAnsi="Times New Roman" w:cs="Times New Roman"/>
          <w:sz w:val="28"/>
          <w:szCs w:val="26"/>
        </w:rPr>
        <w:t xml:space="preserve"> эмас. Жиззах саноат зонасида товарни ташиш учун икки йил муқаддам қайта таъмирланган Жиззах йўловчи станциясидан бир неча километр узоқликдаги техник темир йўл станцияси ишлатилган. Келгусида тўғридан-тўғри саноат зонасига логистика талабларини инобатга олган ҳолда алоҳида темир йўл линиясини ўрнатиш режалаштирилган.</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 xml:space="preserve">Булардан кўриниб турибдики </w:t>
      </w:r>
      <w:r w:rsidRPr="00F024A8">
        <w:rPr>
          <w:rFonts w:ascii="Times New Roman" w:hAnsi="Times New Roman" w:cs="Times New Roman"/>
          <w:sz w:val="28"/>
          <w:szCs w:val="26"/>
        </w:rPr>
        <w:t>Жизза</w:t>
      </w:r>
      <w:r w:rsidRPr="00F024A8">
        <w:rPr>
          <w:rFonts w:ascii="Times New Roman" w:hAnsi="Times New Roman" w:cs="Times New Roman"/>
          <w:sz w:val="28"/>
          <w:szCs w:val="26"/>
          <w:lang w:val="uz-Cyrl-UZ"/>
        </w:rPr>
        <w:t>ҳ</w:t>
      </w:r>
      <w:r w:rsidRPr="00F024A8">
        <w:rPr>
          <w:rFonts w:ascii="Times New Roman" w:hAnsi="Times New Roman" w:cs="Times New Roman"/>
          <w:sz w:val="28"/>
          <w:szCs w:val="26"/>
        </w:rPr>
        <w:t xml:space="preserve">да учинчи махсус саноат зонасини барпо этиш қарори, ноактив саноат объектларидан самарали фойдаланиш чоралари билан бевосита боғлиқ эди. Давлат </w:t>
      </w:r>
      <w:r w:rsidRPr="00F024A8">
        <w:rPr>
          <w:rFonts w:ascii="Times New Roman" w:hAnsi="Times New Roman" w:cs="Times New Roman"/>
          <w:sz w:val="28"/>
          <w:szCs w:val="26"/>
          <w:lang w:val="uz-Cyrl-UZ"/>
        </w:rPr>
        <w:t>раҳбари</w:t>
      </w:r>
      <w:r w:rsidRPr="00F024A8">
        <w:rPr>
          <w:rFonts w:ascii="Times New Roman" w:hAnsi="Times New Roman" w:cs="Times New Roman"/>
          <w:sz w:val="28"/>
          <w:szCs w:val="26"/>
        </w:rPr>
        <w:t xml:space="preserve"> янги </w:t>
      </w:r>
      <w:r w:rsidRPr="00F024A8">
        <w:rPr>
          <w:rFonts w:ascii="Times New Roman" w:hAnsi="Times New Roman" w:cs="Times New Roman"/>
          <w:sz w:val="28"/>
          <w:szCs w:val="26"/>
          <w:lang w:val="uz-Cyrl-UZ"/>
        </w:rPr>
        <w:t>ЭИЗ</w:t>
      </w:r>
      <w:r w:rsidRPr="00F024A8">
        <w:rPr>
          <w:rFonts w:ascii="Times New Roman" w:hAnsi="Times New Roman" w:cs="Times New Roman"/>
          <w:sz w:val="28"/>
          <w:szCs w:val="26"/>
        </w:rPr>
        <w:t>ни яратиш тўғрисидаги фармонга имзо чеккан 2013 йилга қадар иккита блокларидан ташкил топган йирик саноат ҳудуди вилоят маъмурий маркази яқинида тўхтаб қол</w:t>
      </w:r>
      <w:r w:rsidRPr="00F024A8">
        <w:rPr>
          <w:rFonts w:ascii="Times New Roman" w:hAnsi="Times New Roman" w:cs="Times New Roman"/>
          <w:sz w:val="28"/>
          <w:szCs w:val="26"/>
          <w:lang w:val="uz-Cyrl-UZ"/>
        </w:rPr>
        <w:t>ган э</w:t>
      </w:r>
      <w:r w:rsidRPr="00F024A8">
        <w:rPr>
          <w:rFonts w:ascii="Times New Roman" w:hAnsi="Times New Roman" w:cs="Times New Roman"/>
          <w:sz w:val="28"/>
          <w:szCs w:val="26"/>
        </w:rPr>
        <w:t>ди. Объектларнинг баъзилари ишлама</w:t>
      </w:r>
      <w:r w:rsidRPr="00F024A8">
        <w:rPr>
          <w:rFonts w:ascii="Times New Roman" w:hAnsi="Times New Roman" w:cs="Times New Roman"/>
          <w:sz w:val="28"/>
          <w:szCs w:val="26"/>
          <w:lang w:val="uz-Cyrl-UZ"/>
        </w:rPr>
        <w:t>ди</w:t>
      </w:r>
      <w:r w:rsidRPr="00F024A8">
        <w:rPr>
          <w:rFonts w:ascii="Times New Roman" w:hAnsi="Times New Roman" w:cs="Times New Roman"/>
          <w:sz w:val="28"/>
          <w:szCs w:val="26"/>
        </w:rPr>
        <w:t>, баъзилари</w:t>
      </w:r>
      <w:r w:rsidRPr="00F024A8">
        <w:rPr>
          <w:rFonts w:ascii="Times New Roman" w:hAnsi="Times New Roman" w:cs="Times New Roman"/>
          <w:sz w:val="28"/>
          <w:szCs w:val="26"/>
          <w:lang w:val="uz-Cyrl-UZ"/>
        </w:rPr>
        <w:t>нинг қурилиши</w:t>
      </w:r>
      <w:r w:rsidRPr="00F024A8">
        <w:rPr>
          <w:rFonts w:ascii="Times New Roman" w:hAnsi="Times New Roman" w:cs="Times New Roman"/>
          <w:sz w:val="28"/>
          <w:szCs w:val="26"/>
        </w:rPr>
        <w:t xml:space="preserve"> эса</w:t>
      </w:r>
      <w:r w:rsidRPr="00F024A8">
        <w:rPr>
          <w:rFonts w:ascii="Times New Roman" w:hAnsi="Times New Roman" w:cs="Times New Roman"/>
          <w:sz w:val="28"/>
          <w:szCs w:val="26"/>
          <w:lang w:val="uz-Cyrl-UZ"/>
        </w:rPr>
        <w:t xml:space="preserve"> охирига етмади</w:t>
      </w:r>
      <w:r w:rsidRPr="00F024A8">
        <w:rPr>
          <w:rFonts w:ascii="Times New Roman" w:hAnsi="Times New Roman" w:cs="Times New Roman"/>
          <w:sz w:val="28"/>
          <w:szCs w:val="26"/>
        </w:rPr>
        <w:t xml:space="preserve">. Бу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рда керакли инфратузилманинг айрим элементлари мавжуд эди, шунинг учун 340 гектарлик биринчи блок асосида замонавий стандартларга тўлиқ жавоб берадиган янги интеграция саноат мажмуаси қуриш мантиқан</w:t>
      </w:r>
      <w:r w:rsidRPr="00F024A8">
        <w:rPr>
          <w:rFonts w:ascii="Times New Roman" w:hAnsi="Times New Roman" w:cs="Times New Roman"/>
          <w:sz w:val="28"/>
          <w:szCs w:val="26"/>
          <w:lang w:val="uz-Cyrl-UZ"/>
        </w:rPr>
        <w:t xml:space="preserve"> тўғри</w:t>
      </w:r>
      <w:r w:rsidRPr="00F024A8">
        <w:rPr>
          <w:rFonts w:ascii="Times New Roman" w:hAnsi="Times New Roman" w:cs="Times New Roman"/>
          <w:sz w:val="28"/>
          <w:szCs w:val="26"/>
        </w:rPr>
        <w:t xml:space="preserve"> эди. Айнан шу сабабли, </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Ангрен</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Э</w:t>
      </w:r>
      <w:r w:rsidRPr="00F024A8">
        <w:rPr>
          <w:rFonts w:ascii="Times New Roman" w:hAnsi="Times New Roman" w:cs="Times New Roman"/>
          <w:sz w:val="28"/>
          <w:szCs w:val="26"/>
        </w:rPr>
        <w:t>ИЗ ҳозирги кунда</w:t>
      </w:r>
      <w:r w:rsidRPr="00F024A8">
        <w:rPr>
          <w:rFonts w:ascii="Times New Roman" w:hAnsi="Times New Roman" w:cs="Times New Roman"/>
          <w:sz w:val="28"/>
          <w:szCs w:val="26"/>
          <w:lang w:val="uz-Cyrl-UZ"/>
        </w:rPr>
        <w:t>ги</w:t>
      </w:r>
      <w:r w:rsidRPr="00F024A8">
        <w:rPr>
          <w:rFonts w:ascii="Times New Roman" w:hAnsi="Times New Roman" w:cs="Times New Roman"/>
          <w:sz w:val="28"/>
          <w:szCs w:val="26"/>
        </w:rPr>
        <w:t xml:space="preserve"> жой</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да жойлашган. Биринчидан, Ангрен ва Оҳангаронда кўплаб ишламаётган ёки </w:t>
      </w:r>
      <w:r w:rsidRPr="00F024A8">
        <w:rPr>
          <w:rFonts w:ascii="Times New Roman" w:hAnsi="Times New Roman" w:cs="Times New Roman"/>
          <w:sz w:val="28"/>
          <w:szCs w:val="26"/>
          <w:lang w:val="uz-Cyrl-UZ"/>
        </w:rPr>
        <w:t xml:space="preserve">қурилиши </w:t>
      </w:r>
      <w:r w:rsidRPr="00F024A8">
        <w:rPr>
          <w:rFonts w:ascii="Times New Roman" w:hAnsi="Times New Roman" w:cs="Times New Roman"/>
          <w:sz w:val="28"/>
          <w:szCs w:val="26"/>
        </w:rPr>
        <w:t>тугалланмаган ишлаб чиқариш объектларини ишга туширишга алоҳида эътибор қаратилди.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2016 йил 1-май ҳолатига кўра:</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Навоий</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ЭИИЗда 24 лойиҳа амалга оширилди. Умумий қиймати 124 млн</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доллар, улардан 34,4 миллиони тўғридан-тўғри хорижий инвестициялардир;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"Ангрен" МИЗда 10 лойиҳа амалга оширилди. Умумий қиймати 181 млн</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долларни ташкил этади, улардан 131,4 фоизи тўғридан-тўғри хорижий инвестициялардир;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Жиззах</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М</w:t>
      </w:r>
      <w:r w:rsidRPr="00F024A8">
        <w:rPr>
          <w:rFonts w:ascii="Times New Roman" w:hAnsi="Times New Roman" w:cs="Times New Roman"/>
          <w:sz w:val="28"/>
          <w:szCs w:val="26"/>
        </w:rPr>
        <w:t>ИЗда 20 та лойиҳа амалга оширилди. Умумий қиймати $ 106,2 млн.</w:t>
      </w:r>
      <w:r w:rsidRPr="00F024A8">
        <w:rPr>
          <w:rFonts w:ascii="Times New Roman" w:hAnsi="Times New Roman" w:cs="Times New Roman"/>
          <w:sz w:val="28"/>
          <w:szCs w:val="26"/>
          <w:lang w:val="uz-Cyrl-UZ"/>
        </w:rPr>
        <w:t>доллар</w:t>
      </w:r>
      <w:r w:rsidRPr="00F024A8">
        <w:rPr>
          <w:rFonts w:ascii="Times New Roman" w:hAnsi="Times New Roman" w:cs="Times New Roman"/>
          <w:sz w:val="28"/>
          <w:szCs w:val="26"/>
        </w:rPr>
        <w:t>ни ташкил этади, шундан 57,3% тўғридан-тўғри хорижий инвестициялардир.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Жами 4,2 мингдан ортиқ иш ўринлари яратилди.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 xml:space="preserve">Саноат ҳудудлари корхоналари ўрта муддатда тадқиқот ва ривожлантириш учун асосий платформа бўлиши мумкин. Бу масала бўйича </w:t>
      </w:r>
      <w:r w:rsidRPr="00F024A8">
        <w:rPr>
          <w:rFonts w:ascii="Times New Roman" w:hAnsi="Times New Roman" w:cs="Times New Roman"/>
          <w:sz w:val="28"/>
          <w:szCs w:val="26"/>
          <w:lang w:val="uz-Cyrl-UZ"/>
        </w:rPr>
        <w:t>тадқиқотларимиз натижаси шуни кўрсатмоқдаки, у</w:t>
      </w:r>
      <w:r w:rsidRPr="00F024A8">
        <w:rPr>
          <w:rFonts w:ascii="Times New Roman" w:hAnsi="Times New Roman" w:cs="Times New Roman"/>
          <w:sz w:val="28"/>
          <w:szCs w:val="26"/>
        </w:rPr>
        <w:t xml:space="preserve">лар асосий платформа бўлиб қоладими, жуда мураккаб ва катта савол. Бироқ саноат зоналарида қатнашаётган корхоналар ушбу йўналишдаги энг муҳим қадамлардан бири бўлишига шубҳа йўқ. Масалан, юқори кучланишли кабел ва сим ишлаб чиқаришга ихтисослашган "Навоий" </w:t>
      </w:r>
      <w:r w:rsidRPr="00F024A8">
        <w:rPr>
          <w:rFonts w:ascii="Times New Roman" w:hAnsi="Times New Roman" w:cs="Times New Roman"/>
          <w:sz w:val="28"/>
          <w:szCs w:val="26"/>
          <w:lang w:val="uz-Cyrl-UZ"/>
        </w:rPr>
        <w:t>ЭИИЗ</w:t>
      </w:r>
      <w:r w:rsidRPr="00F024A8">
        <w:rPr>
          <w:rFonts w:ascii="Times New Roman" w:hAnsi="Times New Roman" w:cs="Times New Roman"/>
          <w:sz w:val="28"/>
          <w:szCs w:val="26"/>
        </w:rPr>
        <w:t>да жойлашган «HPC System»</w:t>
      </w:r>
      <w:r w:rsidRPr="00F024A8">
        <w:rPr>
          <w:rFonts w:ascii="Times New Roman" w:hAnsi="Times New Roman" w:cs="Times New Roman"/>
          <w:sz w:val="28"/>
          <w:szCs w:val="26"/>
          <w:lang w:val="uz-Cyrl-UZ"/>
        </w:rPr>
        <w:t xml:space="preserve"> МЧЖ ҚК</w:t>
      </w:r>
      <w:r w:rsidRPr="00F024A8">
        <w:rPr>
          <w:rFonts w:ascii="Times New Roman" w:hAnsi="Times New Roman" w:cs="Times New Roman"/>
          <w:sz w:val="28"/>
          <w:szCs w:val="26"/>
        </w:rPr>
        <w:t xml:space="preserve"> яқинда тадқиқот лабораториясини ёки, энг яхшиси, тадқиқот марказини очди. Бизнинг маълумотларга кўра, бу Марказий Оси</w:t>
      </w:r>
      <w:r w:rsidRPr="00F024A8">
        <w:rPr>
          <w:rFonts w:ascii="Times New Roman" w:hAnsi="Times New Roman" w:cs="Times New Roman"/>
          <w:sz w:val="28"/>
          <w:szCs w:val="26"/>
          <w:lang w:val="uz-Cyrl-UZ"/>
        </w:rPr>
        <w:t>ё</w:t>
      </w:r>
      <w:r w:rsidRPr="00F024A8">
        <w:rPr>
          <w:rFonts w:ascii="Times New Roman" w:hAnsi="Times New Roman" w:cs="Times New Roman"/>
          <w:sz w:val="28"/>
          <w:szCs w:val="26"/>
        </w:rPr>
        <w:t xml:space="preserve">даги ягона кабел маҳсулотларини ўрганиш марказидир. Эндиликда бу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 xml:space="preserve">рда нафақат </w:t>
      </w:r>
      <w:r w:rsidRPr="00F024A8">
        <w:rPr>
          <w:rFonts w:ascii="Times New Roman" w:hAnsi="Times New Roman" w:cs="Times New Roman"/>
          <w:sz w:val="28"/>
          <w:szCs w:val="26"/>
        </w:rPr>
        <w:lastRenderedPageBreak/>
        <w:t>корхона муҳандислари, балки республиканинг бошқа вилоятларидаги ҳамкасблари ҳам изланмоқда. Қурилмани қуришда барча зарур технологик жиҳозлар билан жиҳозланган 500 минг доллар инвестиция қилинди. Бу тадбир, албатта, қимматга тушади, чунки катта инвестициялар нафақат объектни қуришда, балки кабел маҳсулоти бозоридаги ўзгаришлар ва технологик тенден</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иялар асосида лаборатория ускуналарини мунтазам янгилаб туриш учун ҳам талаб этилади. Бироқ, агар жаҳон амалиётидан келиб чиқадиган бўлсак, бу иш ва катта харажатлар қизиқиш билан тўланади. Жаҳон саноатининг гигантлари таркибида фаолият юритадиган йирик илмий марказларда ўнлаб юқори малакали ходимлар узоқ муддатли савдоларни кўпайтириш, ишлаб чиқариш харажатларини қисқартириш, сифатини яхшилашга ижобий таъсир кўрсатадиган ҳар бир детални устида ишлашади. Ушбу масалада саноат зоналарининг имкониятлари жуда кенг. Яқин келажакда махсус илмий бўлимлар бошқа юқори технологияли корхоналарни яратишга киришади деб ишониш учун барча асослар мавжуд.</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Тадқиқотларимиз натижаси шуларни гувохи бўлмоқдаки, с</w:t>
      </w:r>
      <w:r w:rsidRPr="00F024A8">
        <w:rPr>
          <w:rFonts w:ascii="Times New Roman" w:hAnsi="Times New Roman" w:cs="Times New Roman"/>
          <w:sz w:val="28"/>
          <w:szCs w:val="26"/>
        </w:rPr>
        <w:t xml:space="preserve">аноат ҳудудларини яратишнинг кўп қиррали иқтисодий ва илмий таъсири аниқ. </w:t>
      </w:r>
      <w:r w:rsidRPr="00F024A8">
        <w:rPr>
          <w:rFonts w:ascii="Times New Roman" w:hAnsi="Times New Roman" w:cs="Times New Roman"/>
          <w:sz w:val="28"/>
          <w:szCs w:val="26"/>
          <w:lang w:val="uz-Cyrl-UZ"/>
        </w:rPr>
        <w:t>Шу билан биргаликда</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 xml:space="preserve">жтимоий </w:t>
      </w:r>
      <w:r w:rsidRPr="00F024A8">
        <w:rPr>
          <w:rFonts w:ascii="Times New Roman" w:hAnsi="Times New Roman" w:cs="Times New Roman"/>
          <w:sz w:val="28"/>
          <w:szCs w:val="26"/>
          <w:lang w:val="uz-Cyrl-UZ"/>
        </w:rPr>
        <w:t>самарага эга. Масалан, б</w:t>
      </w:r>
      <w:r w:rsidRPr="00F024A8">
        <w:rPr>
          <w:rFonts w:ascii="Times New Roman" w:hAnsi="Times New Roman" w:cs="Times New Roman"/>
          <w:sz w:val="28"/>
          <w:szCs w:val="26"/>
        </w:rPr>
        <w:t>у масала бўйича ҳамма нарса ҳам юқори даражада. Ажойиб мисол - «Ангрен» МИЗ. Кўплаб ишлаб чиқариш объектлари бўш турган катта ҳудуд бор эди. Шунга кўра, ҳеч ким у</w:t>
      </w:r>
      <w:r w:rsidRPr="00F024A8">
        <w:rPr>
          <w:rFonts w:ascii="Times New Roman" w:hAnsi="Times New Roman" w:cs="Times New Roman"/>
          <w:sz w:val="28"/>
          <w:szCs w:val="26"/>
          <w:lang w:val="uz-Cyrl-UZ"/>
        </w:rPr>
        <w:t xml:space="preserve"> ерда</w:t>
      </w:r>
      <w:r w:rsidRPr="00F024A8">
        <w:rPr>
          <w:rFonts w:ascii="Times New Roman" w:hAnsi="Times New Roman" w:cs="Times New Roman"/>
          <w:sz w:val="28"/>
          <w:szCs w:val="26"/>
        </w:rPr>
        <w:t xml:space="preserve"> ёки атрофида ишламаган. Ҳозирги кунда Ангрен, Оҳангарон ва Олмалиқ шаҳарларидан ташқари республиканинг бошқа ҳудудларидан ҳам мингдан зи</w:t>
      </w:r>
      <w:r w:rsidRPr="00F024A8">
        <w:rPr>
          <w:rFonts w:ascii="Times New Roman" w:hAnsi="Times New Roman" w:cs="Times New Roman"/>
          <w:sz w:val="28"/>
          <w:szCs w:val="26"/>
          <w:lang w:val="uz-Cyrl-UZ"/>
        </w:rPr>
        <w:t>ё</w:t>
      </w:r>
      <w:r w:rsidRPr="00F024A8">
        <w:rPr>
          <w:rFonts w:ascii="Times New Roman" w:hAnsi="Times New Roman" w:cs="Times New Roman"/>
          <w:sz w:val="28"/>
          <w:szCs w:val="26"/>
        </w:rPr>
        <w:t>д киши корхоналар таркибида ишлайди. Уларни автобусларда олиб юришади ва бу ҳайдовчилар учун иш. Бугунги кунда тижорат банклари, савдо шохобчалари, дўконлар ва хизмат кўрсатиш иншоотлари қурилиши давом этмоқда. Бу, биринчи навбатда, қурувчилар учун, иккинчидан, ушбу объектларнинг ходимлари учун кафолатланган ишдир. Ниҳоят, бу қўшимча инфратузилма имкониятларини англатади. Ушбу тенден</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ия барқарор, шунинг учун анъанавий маънода "Ангрен" </w:t>
      </w:r>
      <w:r w:rsidRPr="00F024A8">
        <w:rPr>
          <w:rFonts w:ascii="Times New Roman" w:hAnsi="Times New Roman" w:cs="Times New Roman"/>
          <w:sz w:val="28"/>
          <w:szCs w:val="26"/>
          <w:lang w:val="uz-Cyrl-UZ"/>
        </w:rPr>
        <w:t>МИЗ</w:t>
      </w:r>
      <w:r w:rsidRPr="00F024A8">
        <w:rPr>
          <w:rFonts w:ascii="Times New Roman" w:hAnsi="Times New Roman" w:cs="Times New Roman"/>
          <w:sz w:val="28"/>
          <w:szCs w:val="26"/>
        </w:rPr>
        <w:t xml:space="preserve"> шаҳар</w:t>
      </w:r>
      <w:r w:rsidRPr="00F024A8">
        <w:rPr>
          <w:rFonts w:ascii="Times New Roman" w:hAnsi="Times New Roman" w:cs="Times New Roman"/>
          <w:sz w:val="28"/>
          <w:szCs w:val="26"/>
          <w:lang w:val="uz-Cyrl-UZ"/>
        </w:rPr>
        <w:t>ни</w:t>
      </w:r>
      <w:r w:rsidRPr="00F024A8">
        <w:rPr>
          <w:rFonts w:ascii="Times New Roman" w:hAnsi="Times New Roman" w:cs="Times New Roman"/>
          <w:sz w:val="28"/>
          <w:szCs w:val="26"/>
        </w:rPr>
        <w:t xml:space="preserve"> шакллан</w:t>
      </w:r>
      <w:r w:rsidRPr="00F024A8">
        <w:rPr>
          <w:rFonts w:ascii="Times New Roman" w:hAnsi="Times New Roman" w:cs="Times New Roman"/>
          <w:sz w:val="28"/>
          <w:szCs w:val="26"/>
          <w:lang w:val="uz-Cyrl-UZ"/>
        </w:rPr>
        <w:t>тир</w:t>
      </w:r>
      <w:r w:rsidRPr="00F024A8">
        <w:rPr>
          <w:rFonts w:ascii="Times New Roman" w:hAnsi="Times New Roman" w:cs="Times New Roman"/>
          <w:sz w:val="28"/>
          <w:szCs w:val="26"/>
        </w:rPr>
        <w:t>адиган объектдир. Бундан ташқари, суғориш, боғдорчилик, ҳудудларни тозалаш, ландшафт дизайни ва бошқаларни такомиллаштириш ишлари билан шуғулланадиганлар сони қанча. Шундай қилиб, ижтимоий таъсир катта аҳамиятга эга.</w:t>
      </w:r>
    </w:p>
    <w:p w:rsidR="009763A4" w:rsidRPr="00F024A8" w:rsidRDefault="009763A4" w:rsidP="009763A4">
      <w:pPr>
        <w:spacing w:after="0"/>
        <w:ind w:firstLine="567"/>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Ёрдамчи</w:t>
      </w:r>
      <w:r w:rsidRPr="00F024A8">
        <w:rPr>
          <w:rFonts w:ascii="Times New Roman" w:hAnsi="Times New Roman" w:cs="Times New Roman"/>
          <w:sz w:val="28"/>
          <w:szCs w:val="26"/>
        </w:rPr>
        <w:t xml:space="preserve"> хўжаликлар</w:t>
      </w:r>
      <w:r w:rsidRPr="00F024A8">
        <w:rPr>
          <w:rFonts w:ascii="Times New Roman" w:hAnsi="Times New Roman" w:cs="Times New Roman"/>
          <w:sz w:val="28"/>
          <w:szCs w:val="26"/>
          <w:lang w:val="uz-Cyrl-UZ"/>
        </w:rPr>
        <w:t xml:space="preserve"> ҳам</w:t>
      </w:r>
      <w:r w:rsidRPr="00F024A8">
        <w:rPr>
          <w:rFonts w:ascii="Times New Roman" w:hAnsi="Times New Roman" w:cs="Times New Roman"/>
          <w:sz w:val="28"/>
          <w:szCs w:val="26"/>
        </w:rPr>
        <w:t xml:space="preserve"> ярат</w:t>
      </w:r>
      <w:r w:rsidRPr="00F024A8">
        <w:rPr>
          <w:rFonts w:ascii="Times New Roman" w:hAnsi="Times New Roman" w:cs="Times New Roman"/>
          <w:sz w:val="28"/>
          <w:szCs w:val="26"/>
          <w:lang w:val="uz-Cyrl-UZ"/>
        </w:rPr>
        <w:t>илмоқда,</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с</w:t>
      </w:r>
      <w:r w:rsidRPr="00F024A8">
        <w:rPr>
          <w:rFonts w:ascii="Times New Roman" w:hAnsi="Times New Roman" w:cs="Times New Roman"/>
          <w:sz w:val="28"/>
          <w:szCs w:val="26"/>
        </w:rPr>
        <w:t>аноат ҳудудлари иштирокчилари бўлган корхоналар бундай имкониятга эга</w:t>
      </w:r>
      <w:r w:rsidRPr="00F024A8">
        <w:rPr>
          <w:rFonts w:ascii="Times New Roman" w:hAnsi="Times New Roman" w:cs="Times New Roman"/>
          <w:sz w:val="28"/>
          <w:szCs w:val="26"/>
          <w:lang w:val="uz-Cyrl-UZ"/>
        </w:rPr>
        <w:t xml:space="preserve">. Масалан, ушбу фаолият билан шуғулланиш қонун билан тақиқланмаган. Албатта, ЭИЗ иштирокчилари бўлган корхоналар томонидан фермер хўжаликларини қўллаб-қувватлаш учун солиқ ва божхона имтиёзлари қўлланилмайди, аммо бундай ёндашувнинг иқтисодий ва ижтимоий мақсадга мувофиқлиги маҳаллий корхоналарнинг озиқ-овқат маҳсулотларига бўлган эҳтиёжини қондиришдаги бой тажрибаси билан исботланган. Мисол учун, “Ангрен” </w:t>
      </w:r>
      <w:r w:rsidRPr="00F024A8">
        <w:rPr>
          <w:rFonts w:ascii="Times New Roman" w:hAnsi="Times New Roman" w:cs="Times New Roman"/>
          <w:sz w:val="28"/>
          <w:szCs w:val="26"/>
          <w:lang w:val="uz-Cyrl-UZ"/>
        </w:rPr>
        <w:lastRenderedPageBreak/>
        <w:t>ЭИЗнинг “Ангрен қувурлар заводи” УК, “Жиззах” ЭИЗнинг "Peng Sheng" МЧЖ ҚК ва бошқа корхоналар томонидан ташкил этилган айрим корхоналар аллақачон фаолият кўрсатмоқда.</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Тадқиқотларимиз натижаси шуни кўрсатмоқдаки, мамлакатимизда эркин иқтисодий зоналарнинг географиясини кенгайтириш режалари катта. Масалан,</w:t>
      </w:r>
      <w:r w:rsidRPr="00F024A8">
        <w:rPr>
          <w:rFonts w:ascii="Times New Roman" w:hAnsi="Times New Roman" w:cs="Times New Roman"/>
          <w:b/>
          <w:sz w:val="28"/>
          <w:szCs w:val="26"/>
          <w:lang w:val="uz-Cyrl-UZ"/>
        </w:rPr>
        <w:t xml:space="preserve"> </w:t>
      </w:r>
      <w:r w:rsidRPr="00F024A8">
        <w:rPr>
          <w:rFonts w:ascii="Times New Roman" w:hAnsi="Times New Roman" w:cs="Times New Roman"/>
          <w:sz w:val="28"/>
          <w:szCs w:val="26"/>
          <w:lang w:val="uz-Cyrl-UZ"/>
        </w:rPr>
        <w:t xml:space="preserve">"Навоий" ЭИЗ ҳудуди бугунги кунда корхоналар томонидан 20 фоиз, "Жиззах" ЭИЗ - 30, "Ангрен" ЭИЗ - 15 га яқини эгалланган. </w:t>
      </w:r>
      <w:r w:rsidRPr="00F024A8">
        <w:rPr>
          <w:rFonts w:ascii="Times New Roman" w:hAnsi="Times New Roman" w:cs="Times New Roman"/>
          <w:sz w:val="28"/>
          <w:szCs w:val="26"/>
        </w:rPr>
        <w:t>Келгуси йилларда янги эркин индустриал зоналарни ташкил этишга ҳожат йўқ. Бугунги кунда фақатгина бундай эҳтиёж туғилса, янги индустриал зоналарни жойлаштириш учун эҳтимолий номзодлар Қорақалпоғистон, Хоразм, Сурхондарё ва Қашқадарё вилоятлари бўлиши мумкин. Саноат ва умуман бизнесни ривожлантириш бўйича яхши натижаларга қарамай, улар узоқ муддатли инвестицион имтиёзларга муҳтож. Лекин бу фақат гипотеза. Саноат ҳудудлари лойиҳаларини ишлаб чиқишда, биз доимо ўз ҳудудларини кенгайтиришни талаб қиламиз, деб ҳисоблаймиз. Масалан, "Навоий" ЭИЗ доирасида 564 гектар майдон ажратилди ва 300-400 гектар майдон кенгайтирилди. "Жиззах"</w:t>
      </w:r>
      <w:r w:rsidRPr="00F024A8">
        <w:rPr>
          <w:rFonts w:ascii="Times New Roman" w:hAnsi="Times New Roman" w:cs="Times New Roman"/>
          <w:sz w:val="28"/>
          <w:szCs w:val="26"/>
          <w:lang w:val="uz-Cyrl-UZ"/>
        </w:rPr>
        <w:t xml:space="preserve"> МИЗ</w:t>
      </w:r>
      <w:r w:rsidRPr="00F024A8">
        <w:rPr>
          <w:rFonts w:ascii="Times New Roman" w:hAnsi="Times New Roman" w:cs="Times New Roman"/>
          <w:sz w:val="28"/>
          <w:szCs w:val="26"/>
        </w:rPr>
        <w:t xml:space="preserve"> келгусида ишламайдиган саноат ҳудудининг иккинчи блоки ҳисобидан кенгайтирилиши мумкин. Энди бу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 xml:space="preserve">р захирада. "Ангрен" МИЗга ​​келсак, вазият бироз бошқача. Бу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рда Ангрен шаҳри, Оҳангарон саноат ҳудуди ва яқин атрофдаги саноат объектлари мавжуд бўлмаган ҳудудни ўз ичига олган улкан ҳудуд ташкил этилди. Кенгайтириш зарурати аниқланганда, айтиш қийин. Мисол учун, "Навоий" ЭИИЗ саккиз йиллик иш учун 20 фоизни ташкил этади, бироқ йиллик инвестициялар динамикаси ўзгаришларга учрайди, тўғри прогноз қилиш мумкин эмас. Уч йил бўлиши мумкин, балки ўн</w:t>
      </w:r>
      <w:r w:rsidRPr="00F024A8">
        <w:rPr>
          <w:rFonts w:ascii="Times New Roman" w:hAnsi="Times New Roman" w:cs="Times New Roman"/>
          <w:sz w:val="28"/>
          <w:szCs w:val="26"/>
          <w:lang w:val="uz-Cyrl-UZ"/>
        </w:rPr>
        <w:t xml:space="preserve"> йил</w:t>
      </w:r>
      <w:r w:rsidRPr="00F024A8">
        <w:rPr>
          <w:rFonts w:ascii="Times New Roman" w:hAnsi="Times New Roman" w:cs="Times New Roman"/>
          <w:sz w:val="28"/>
          <w:szCs w:val="26"/>
        </w:rPr>
        <w:t xml:space="preserve">. Агар биз янги саноат зоналарини яратиш тўғрисида гапирадиган бўлсак, </w:t>
      </w:r>
      <w:r w:rsidRPr="00F024A8">
        <w:rPr>
          <w:rFonts w:ascii="Times New Roman" w:hAnsi="Times New Roman" w:cs="Times New Roman"/>
          <w:sz w:val="28"/>
          <w:szCs w:val="26"/>
          <w:lang w:val="uz-Cyrl-UZ"/>
        </w:rPr>
        <w:t>сиз</w:t>
      </w:r>
      <w:r w:rsidRPr="00F024A8">
        <w:rPr>
          <w:rFonts w:ascii="Times New Roman" w:hAnsi="Times New Roman" w:cs="Times New Roman"/>
          <w:sz w:val="28"/>
          <w:szCs w:val="26"/>
        </w:rPr>
        <w:t xml:space="preserve"> фақат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 участкасини олиш, келгусида иштирокчилар учун солиқ ва божхона имтиёзларини ривожлантириш ва инвесторлар билан учрашиш учун этарли эмаслигини ҳисобга олишингиз керак. Бу кўп қиррали ва қиммат тадбир.</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Булардан</w:t>
      </w:r>
      <w:r w:rsidRPr="00F024A8">
        <w:rPr>
          <w:rFonts w:ascii="Times New Roman" w:hAnsi="Times New Roman" w:cs="Times New Roman"/>
          <w:b/>
          <w:sz w:val="28"/>
          <w:szCs w:val="26"/>
          <w:lang w:val="uz-Cyrl-UZ"/>
        </w:rPr>
        <w:t xml:space="preserve">, </w:t>
      </w:r>
      <w:r w:rsidRPr="00F024A8">
        <w:rPr>
          <w:rFonts w:ascii="Times New Roman" w:hAnsi="Times New Roman" w:cs="Times New Roman"/>
          <w:sz w:val="28"/>
          <w:szCs w:val="26"/>
        </w:rPr>
        <w:t>Навоий ва Жиззах саноат зоналари чегаралари</w:t>
      </w:r>
      <w:r w:rsidRPr="00F024A8">
        <w:rPr>
          <w:rFonts w:ascii="Times New Roman" w:hAnsi="Times New Roman" w:cs="Times New Roman"/>
          <w:sz w:val="28"/>
          <w:szCs w:val="26"/>
          <w:lang w:val="uz-Cyrl-UZ"/>
        </w:rPr>
        <w:t xml:space="preserve">дан </w:t>
      </w:r>
      <w:r w:rsidRPr="00F024A8">
        <w:rPr>
          <w:rFonts w:ascii="Times New Roman" w:hAnsi="Times New Roman" w:cs="Times New Roman"/>
          <w:sz w:val="28"/>
          <w:szCs w:val="26"/>
        </w:rPr>
        <w:t xml:space="preserve">фарқли ўлароқ, </w:t>
      </w:r>
      <w:r w:rsidRPr="00F024A8">
        <w:rPr>
          <w:rFonts w:ascii="Times New Roman" w:hAnsi="Times New Roman" w:cs="Times New Roman"/>
          <w:sz w:val="28"/>
          <w:szCs w:val="26"/>
          <w:lang w:val="uz-Cyrl-UZ"/>
        </w:rPr>
        <w:t xml:space="preserve">бу ерда шартли чегарадан фойдаланилган </w:t>
      </w:r>
      <w:r w:rsidRPr="00F024A8">
        <w:rPr>
          <w:rFonts w:ascii="Times New Roman" w:hAnsi="Times New Roman" w:cs="Times New Roman"/>
          <w:sz w:val="28"/>
          <w:szCs w:val="26"/>
        </w:rPr>
        <w:t>яъни, ҳеч қандай тўсиқлар</w:t>
      </w:r>
      <w:r w:rsidRPr="00F024A8">
        <w:rPr>
          <w:rFonts w:ascii="Times New Roman" w:hAnsi="Times New Roman" w:cs="Times New Roman"/>
          <w:sz w:val="28"/>
          <w:szCs w:val="26"/>
          <w:lang w:val="uz-Cyrl-UZ"/>
        </w:rPr>
        <w:t>сиз</w:t>
      </w:r>
      <w:r w:rsidRPr="00F024A8">
        <w:rPr>
          <w:rFonts w:ascii="Times New Roman" w:hAnsi="Times New Roman" w:cs="Times New Roman"/>
          <w:sz w:val="28"/>
          <w:szCs w:val="26"/>
        </w:rPr>
        <w:t>, эслатма</w:t>
      </w:r>
      <w:r w:rsidRPr="00F024A8">
        <w:rPr>
          <w:rFonts w:ascii="Times New Roman" w:hAnsi="Times New Roman" w:cs="Times New Roman"/>
          <w:sz w:val="28"/>
          <w:szCs w:val="26"/>
          <w:lang w:val="uz-Cyrl-UZ"/>
        </w:rPr>
        <w:t>сиз</w:t>
      </w:r>
      <w:r w:rsidRPr="00F024A8">
        <w:rPr>
          <w:rFonts w:ascii="Times New Roman" w:hAnsi="Times New Roman" w:cs="Times New Roman"/>
          <w:sz w:val="28"/>
          <w:szCs w:val="26"/>
        </w:rPr>
        <w:t xml:space="preserve"> ва ҳоказо. Мавжуд электр узатиш линиялари, газ ва сув яқинида жойлашган айрим корхоналарга муҳандислик инфратузилмасини етказиб бериш катта харажатларни талаб қилмади. Бироқ, бу ишнинг фақат бир томони. Оддий мисол - бу иқтисодий ҳудуддан ўтадиган йўл. Улар тартибга солиш талабларига жавоб бермади ва автомобил йўлининг бир километрини қоплаш учун ўртача бир миллион доллар талаб қилинади. </w:t>
      </w:r>
      <w:r w:rsidRPr="00F024A8">
        <w:rPr>
          <w:rFonts w:ascii="Times New Roman" w:hAnsi="Times New Roman" w:cs="Times New Roman"/>
          <w:sz w:val="28"/>
          <w:szCs w:val="26"/>
          <w:lang w:val="uz-Cyrl-UZ"/>
        </w:rPr>
        <w:t>Б</w:t>
      </w:r>
      <w:r w:rsidRPr="00F024A8">
        <w:rPr>
          <w:rFonts w:ascii="Times New Roman" w:hAnsi="Times New Roman" w:cs="Times New Roman"/>
          <w:sz w:val="28"/>
          <w:szCs w:val="26"/>
        </w:rPr>
        <w:t>у харажатларнинг фақат битта моддаси. Умуман олганда, 2013</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2015</w:t>
      </w:r>
      <w:r w:rsidRPr="00F024A8">
        <w:rPr>
          <w:rFonts w:ascii="Times New Roman" w:hAnsi="Times New Roman" w:cs="Times New Roman"/>
          <w:sz w:val="28"/>
          <w:szCs w:val="26"/>
          <w:lang w:val="uz-Cyrl-UZ"/>
        </w:rPr>
        <w:t xml:space="preserve"> йиллар</w:t>
      </w:r>
      <w:r w:rsidRPr="00F024A8">
        <w:rPr>
          <w:rFonts w:ascii="Times New Roman" w:hAnsi="Times New Roman" w:cs="Times New Roman"/>
          <w:sz w:val="28"/>
          <w:szCs w:val="26"/>
        </w:rPr>
        <w:t xml:space="preserve"> даврида электр, газ, сув, канализация</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 xml:space="preserve"> </w:t>
      </w:r>
      <w:r w:rsidRPr="00F024A8">
        <w:rPr>
          <w:rFonts w:ascii="Times New Roman" w:hAnsi="Times New Roman" w:cs="Times New Roman"/>
          <w:sz w:val="28"/>
          <w:szCs w:val="26"/>
        </w:rPr>
        <w:t xml:space="preserve">темир йўл инфратузилмаси ва автомобил йўлларини такомиллаштириш, шу жумладан, инфратузилмани ривожлантириш махсус ҳукумат дастурлари амалга </w:t>
      </w:r>
      <w:r w:rsidRPr="00F024A8">
        <w:rPr>
          <w:rFonts w:ascii="Times New Roman" w:hAnsi="Times New Roman" w:cs="Times New Roman"/>
          <w:sz w:val="28"/>
          <w:szCs w:val="26"/>
        </w:rPr>
        <w:lastRenderedPageBreak/>
        <w:t>ошири</w:t>
      </w:r>
      <w:r w:rsidRPr="00F024A8">
        <w:rPr>
          <w:rFonts w:ascii="Times New Roman" w:hAnsi="Times New Roman" w:cs="Times New Roman"/>
          <w:sz w:val="28"/>
          <w:szCs w:val="26"/>
          <w:lang w:val="uz-Cyrl-UZ"/>
        </w:rPr>
        <w:t>лиди</w:t>
      </w:r>
      <w:r w:rsidRPr="00F024A8">
        <w:rPr>
          <w:rFonts w:ascii="Times New Roman" w:hAnsi="Times New Roman" w:cs="Times New Roman"/>
          <w:sz w:val="28"/>
          <w:szCs w:val="26"/>
        </w:rPr>
        <w:t>.Лойиҳанинг қиймати қарийб 60 млн. АҚШ долларини ташкил этди.</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lang w:val="uz-Cyrl-UZ"/>
        </w:rPr>
        <w:t>Маълумки мамлакатимизда кейинги пайтларда с</w:t>
      </w:r>
      <w:r w:rsidRPr="00F024A8">
        <w:rPr>
          <w:rFonts w:ascii="Times New Roman" w:hAnsi="Times New Roman" w:cs="Times New Roman"/>
          <w:sz w:val="28"/>
          <w:szCs w:val="26"/>
        </w:rPr>
        <w:t xml:space="preserve">аноат ҳудудлари катта ва кўп қиррали самарадорликни намойиш этмоқда. Уларнинг Ўзбекистон миллий иқтисодиётидаги роли </w:t>
      </w:r>
      <w:r w:rsidRPr="00F024A8">
        <w:rPr>
          <w:rFonts w:ascii="Times New Roman" w:hAnsi="Times New Roman" w:cs="Times New Roman"/>
          <w:sz w:val="28"/>
          <w:szCs w:val="26"/>
          <w:lang w:val="uz-Cyrl-UZ"/>
        </w:rPr>
        <w:t>кенгайиб бормоқда. Масалан, у</w:t>
      </w:r>
      <w:r w:rsidRPr="00F024A8">
        <w:rPr>
          <w:rFonts w:ascii="Times New Roman" w:hAnsi="Times New Roman" w:cs="Times New Roman"/>
          <w:sz w:val="28"/>
          <w:szCs w:val="26"/>
        </w:rPr>
        <w:t xml:space="preserve">лар </w:t>
      </w:r>
      <w:r w:rsidRPr="00F024A8">
        <w:rPr>
          <w:rFonts w:ascii="Times New Roman" w:hAnsi="Times New Roman" w:cs="Times New Roman"/>
          <w:sz w:val="28"/>
          <w:szCs w:val="26"/>
          <w:lang w:val="uz-Cyrl-UZ"/>
        </w:rPr>
        <w:t>барпо этилган</w:t>
      </w:r>
      <w:r w:rsidRPr="00F024A8">
        <w:rPr>
          <w:rFonts w:ascii="Times New Roman" w:hAnsi="Times New Roman" w:cs="Times New Roman"/>
          <w:sz w:val="28"/>
          <w:szCs w:val="26"/>
        </w:rPr>
        <w:t xml:space="preserve"> даври</w:t>
      </w:r>
      <w:r w:rsidRPr="00F024A8">
        <w:rPr>
          <w:rFonts w:ascii="Times New Roman" w:hAnsi="Times New Roman" w:cs="Times New Roman"/>
          <w:sz w:val="28"/>
          <w:szCs w:val="26"/>
          <w:lang w:val="uz-Cyrl-UZ"/>
        </w:rPr>
        <w:t xml:space="preserve"> давоми</w:t>
      </w:r>
      <w:r w:rsidRPr="00F024A8">
        <w:rPr>
          <w:rFonts w:ascii="Times New Roman" w:hAnsi="Times New Roman" w:cs="Times New Roman"/>
          <w:sz w:val="28"/>
          <w:szCs w:val="26"/>
        </w:rPr>
        <w:t>да саноат маҳсулотларини ишлаб чиқариш ҳажмига сезиларли ҳисса қўшдилар. Эндиликда саноат тармоқларида фаолият юритаётган корхоналар улуши 1,2 фоизни ташкил этади. Айниқса, шу кунга қадар эркин индустриал-иқтисодий зонаси, "Навоий", "Ангрен" МИЗ ва "Жиззах" имкониятлари</w:t>
      </w:r>
      <w:r w:rsidRPr="00F024A8">
        <w:rPr>
          <w:rFonts w:ascii="Times New Roman" w:hAnsi="Times New Roman" w:cs="Times New Roman"/>
          <w:sz w:val="28"/>
          <w:szCs w:val="26"/>
          <w:lang w:val="uz-Cyrl-UZ"/>
        </w:rPr>
        <w:t>нинг</w:t>
      </w:r>
      <w:r w:rsidRPr="00F024A8">
        <w:rPr>
          <w:rFonts w:ascii="Times New Roman" w:hAnsi="Times New Roman" w:cs="Times New Roman"/>
          <w:sz w:val="28"/>
          <w:szCs w:val="26"/>
        </w:rPr>
        <w:t xml:space="preserve"> фақат кичик бир қисми жалб </w:t>
      </w:r>
      <w:r w:rsidRPr="00F024A8">
        <w:rPr>
          <w:rFonts w:ascii="Times New Roman" w:hAnsi="Times New Roman" w:cs="Times New Roman"/>
          <w:sz w:val="28"/>
          <w:szCs w:val="26"/>
          <w:lang w:val="uz-Cyrl-UZ"/>
        </w:rPr>
        <w:t xml:space="preserve">қилинганлигини </w:t>
      </w:r>
      <w:r w:rsidRPr="00F024A8">
        <w:rPr>
          <w:rFonts w:ascii="Times New Roman" w:hAnsi="Times New Roman" w:cs="Times New Roman"/>
          <w:sz w:val="28"/>
          <w:szCs w:val="26"/>
        </w:rPr>
        <w:t>ҳисобга</w:t>
      </w:r>
      <w:r w:rsidRPr="00F024A8">
        <w:rPr>
          <w:rFonts w:ascii="Times New Roman" w:hAnsi="Times New Roman" w:cs="Times New Roman"/>
          <w:sz w:val="28"/>
          <w:szCs w:val="26"/>
          <w:lang w:val="uz-Cyrl-UZ"/>
        </w:rPr>
        <w:t xml:space="preserve"> олинса,</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 xml:space="preserve">бу </w:t>
      </w:r>
      <w:r w:rsidRPr="00F024A8">
        <w:rPr>
          <w:rFonts w:ascii="Times New Roman" w:hAnsi="Times New Roman" w:cs="Times New Roman"/>
          <w:sz w:val="28"/>
          <w:szCs w:val="26"/>
        </w:rPr>
        <w:t xml:space="preserve">катта кўрсаткич ҳисобланади. </w:t>
      </w:r>
      <w:r w:rsidRPr="00F024A8">
        <w:rPr>
          <w:rFonts w:ascii="Times New Roman" w:hAnsi="Times New Roman" w:cs="Times New Roman"/>
          <w:sz w:val="28"/>
          <w:szCs w:val="26"/>
          <w:lang w:val="uz-Cyrl-UZ"/>
        </w:rPr>
        <w:t>У</w:t>
      </w:r>
      <w:r w:rsidRPr="00F024A8">
        <w:rPr>
          <w:rFonts w:ascii="Times New Roman" w:hAnsi="Times New Roman" w:cs="Times New Roman"/>
          <w:sz w:val="28"/>
          <w:szCs w:val="26"/>
        </w:rPr>
        <w:t>мумий ташқи</w:t>
      </w:r>
      <w:r w:rsidRPr="00F024A8">
        <w:rPr>
          <w:rFonts w:ascii="Times New Roman" w:hAnsi="Times New Roman" w:cs="Times New Roman"/>
          <w:sz w:val="28"/>
          <w:szCs w:val="26"/>
          <w:lang w:val="uz-Cyrl-UZ"/>
        </w:rPr>
        <w:t xml:space="preserve"> миллий ташқи етказиб бериш ҳажмида экспорт</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структураси жорий индекси</w:t>
      </w:r>
      <w:r w:rsidRPr="00F024A8">
        <w:rPr>
          <w:rFonts w:ascii="Times New Roman" w:hAnsi="Times New Roman" w:cs="Times New Roman"/>
          <w:sz w:val="28"/>
          <w:szCs w:val="26"/>
        </w:rPr>
        <w:t xml:space="preserve"> 0,4</w:t>
      </w:r>
      <w:r w:rsidRPr="00F024A8">
        <w:rPr>
          <w:rFonts w:ascii="Times New Roman" w:hAnsi="Times New Roman" w:cs="Times New Roman"/>
          <w:sz w:val="28"/>
          <w:szCs w:val="26"/>
          <w:lang w:val="uz-Cyrl-UZ"/>
        </w:rPr>
        <w:t xml:space="preserve"> фоиздан кам</w:t>
      </w:r>
      <w:r w:rsidRPr="00F024A8">
        <w:rPr>
          <w:rFonts w:ascii="Times New Roman" w:hAnsi="Times New Roman" w:cs="Times New Roman"/>
          <w:sz w:val="28"/>
          <w:szCs w:val="26"/>
        </w:rPr>
        <w:t xml:space="preserve">, лекин бу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 xml:space="preserve">рда у жорий индекси  нуқтаи назардан эмас, балки </w:t>
      </w:r>
      <w:r w:rsidRPr="00F024A8">
        <w:rPr>
          <w:rFonts w:ascii="Times New Roman" w:hAnsi="Times New Roman" w:cs="Times New Roman"/>
          <w:sz w:val="28"/>
          <w:szCs w:val="26"/>
          <w:lang w:val="uz-Cyrl-UZ"/>
        </w:rPr>
        <w:t xml:space="preserve">истиқболдаги кўрсаткичларидан келиб чиқиш лозим. </w:t>
      </w:r>
      <w:r w:rsidRPr="00F024A8">
        <w:rPr>
          <w:rFonts w:ascii="Times New Roman" w:hAnsi="Times New Roman" w:cs="Times New Roman"/>
          <w:sz w:val="28"/>
          <w:szCs w:val="26"/>
        </w:rPr>
        <w:t>Ўтган йили саноат зоналари иштирокидаги корхоналарда экспорт ҳажми 42 млн</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долларни ташкил этди. Бу 2014 йилги кўрсаткичдан 6,8 баравар кўпдир. Жами ишлаб чиқариш ҳажми 1,1 трлн. </w:t>
      </w:r>
      <w:r w:rsidRPr="00F024A8">
        <w:rPr>
          <w:rFonts w:ascii="Times New Roman" w:hAnsi="Times New Roman" w:cs="Times New Roman"/>
          <w:sz w:val="28"/>
          <w:szCs w:val="26"/>
          <w:lang w:val="uz-Cyrl-UZ"/>
        </w:rPr>
        <w:t>с</w:t>
      </w:r>
      <w:r w:rsidRPr="00F024A8">
        <w:rPr>
          <w:rFonts w:ascii="Times New Roman" w:hAnsi="Times New Roman" w:cs="Times New Roman"/>
          <w:sz w:val="28"/>
          <w:szCs w:val="26"/>
        </w:rPr>
        <w:t xml:space="preserve">ўмга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тди. Худди шу йиллардаги рақамларни солиштирганда, ижобий фарқ уч марта.</w:t>
      </w:r>
    </w:p>
    <w:p w:rsidR="009763A4" w:rsidRPr="00F024A8" w:rsidRDefault="009763A4" w:rsidP="009763A4">
      <w:pPr>
        <w:spacing w:after="0"/>
        <w:ind w:firstLine="567"/>
        <w:jc w:val="both"/>
        <w:rPr>
          <w:rFonts w:ascii="Times New Roman" w:hAnsi="Times New Roman" w:cs="Times New Roman"/>
          <w:sz w:val="28"/>
          <w:szCs w:val="26"/>
        </w:rPr>
      </w:pPr>
      <w:r w:rsidRPr="00F024A8">
        <w:rPr>
          <w:rFonts w:ascii="Times New Roman" w:hAnsi="Times New Roman" w:cs="Times New Roman"/>
          <w:sz w:val="28"/>
          <w:szCs w:val="26"/>
        </w:rPr>
        <w:t>2015 йил сайлов дастури</w:t>
      </w:r>
      <w:r w:rsidRPr="00F024A8">
        <w:rPr>
          <w:rFonts w:ascii="Times New Roman" w:hAnsi="Times New Roman" w:cs="Times New Roman"/>
          <w:sz w:val="28"/>
          <w:szCs w:val="26"/>
          <w:lang w:val="uz-Cyrl-UZ"/>
        </w:rPr>
        <w:t>да</w:t>
      </w:r>
      <w:r w:rsidRPr="00F024A8">
        <w:rPr>
          <w:rFonts w:ascii="Times New Roman" w:hAnsi="Times New Roman" w:cs="Times New Roman"/>
          <w:sz w:val="28"/>
          <w:szCs w:val="26"/>
        </w:rPr>
        <w:t xml:space="preserve"> Давлатимиз раҳбари</w:t>
      </w:r>
      <w:r w:rsidRPr="00F024A8">
        <w:rPr>
          <w:rFonts w:ascii="Times New Roman" w:hAnsi="Times New Roman" w:cs="Times New Roman"/>
          <w:sz w:val="28"/>
          <w:szCs w:val="26"/>
          <w:lang w:val="uz-Cyrl-UZ"/>
        </w:rPr>
        <w:t xml:space="preserve"> б</w:t>
      </w:r>
      <w:r w:rsidRPr="00F024A8">
        <w:rPr>
          <w:rFonts w:ascii="Times New Roman" w:hAnsi="Times New Roman" w:cs="Times New Roman"/>
          <w:sz w:val="28"/>
          <w:szCs w:val="26"/>
        </w:rPr>
        <w:t>угунги кунда ҳаётнинг ўзи биз танлаб олган, мамлакатимиз ва жамиятимизни янгилаш ва модернизация қилишнинг «ўзбек модели» деб дунёда тан олинган мустақил, тадрижий тараққиёт йўлимизнинг нақадар тўғри ва самарали эканини ҳар томонлама исботлаб бермоқда</w:t>
      </w:r>
      <w:r w:rsidRPr="00F024A8">
        <w:rPr>
          <w:rFonts w:ascii="Times New Roman" w:hAnsi="Times New Roman" w:cs="Times New Roman"/>
          <w:sz w:val="28"/>
          <w:szCs w:val="26"/>
          <w:lang w:val="uz-Cyrl-UZ"/>
        </w:rPr>
        <w:t>,деб таъкидлади</w:t>
      </w:r>
      <w:r w:rsidRPr="00F024A8">
        <w:rPr>
          <w:rFonts w:ascii="Times New Roman" w:hAnsi="Times New Roman" w:cs="Times New Roman"/>
          <w:sz w:val="28"/>
          <w:szCs w:val="26"/>
        </w:rPr>
        <w:t>. Ўзбекистон тарихан қисқа муддатда иқтисодиёти бирёқлама ривожланган, асосан пахта хомашёси етказиб беришга мослашган, пахта яккаҳокимлиги ҳалокатли тус олиб, жар ёқасига келиб қолган, собиқ СССРда аҳолининг ҳаёт даражаси бўйича энг охирги ўринда турган қашшоқ ўлкадан ҳозирги вақтда, аввало, замонавий тармоқлар ҳисобидан тез ва барқарор суръатлар билан ривожланаётган, халқаро майдонда ўзига муносиб ўрин эгаллаётган мамлакатга айланиб бормоқда.</w:t>
      </w:r>
    </w:p>
    <w:p w:rsidR="00AC30FE" w:rsidRPr="00F024A8" w:rsidRDefault="009763A4" w:rsidP="009763A4">
      <w:pPr>
        <w:spacing w:after="0"/>
        <w:jc w:val="both"/>
        <w:rPr>
          <w:rFonts w:ascii="Times New Roman" w:hAnsi="Times New Roman" w:cs="Times New Roman"/>
          <w:b/>
          <w:sz w:val="28"/>
          <w:szCs w:val="26"/>
          <w:lang w:val="uz-Cyrl-UZ"/>
        </w:rPr>
      </w:pPr>
      <w:r w:rsidRPr="00F024A8">
        <w:rPr>
          <w:rFonts w:ascii="Times New Roman" w:hAnsi="Times New Roman" w:cs="Times New Roman"/>
          <w:sz w:val="28"/>
          <w:szCs w:val="26"/>
        </w:rPr>
        <w:t xml:space="preserve">Инновацион лойиҳалар, ижодий ғоялар, нуфузли иш ўринлари ва малакали кадрлар, янги ҳаёт жойлари, ишонч молиявий вазият - </w:t>
      </w:r>
      <w:r w:rsidRPr="00F024A8">
        <w:rPr>
          <w:rFonts w:ascii="Times New Roman" w:hAnsi="Times New Roman" w:cs="Times New Roman"/>
          <w:sz w:val="28"/>
          <w:szCs w:val="26"/>
          <w:lang w:val="uz-Cyrl-UZ"/>
        </w:rPr>
        <w:t>м</w:t>
      </w:r>
      <w:r w:rsidRPr="00F024A8">
        <w:rPr>
          <w:rFonts w:ascii="Times New Roman" w:hAnsi="Times New Roman" w:cs="Times New Roman"/>
          <w:sz w:val="28"/>
          <w:szCs w:val="26"/>
        </w:rPr>
        <w:t>амлакатимизда яратилган махсус индустриал зоналари, энди кўп жиҳатдан ишончлилиги ва миллий иқтисодиёт учун катта истиқболлари ифодаси бўл</w:t>
      </w:r>
      <w:r w:rsidRPr="00F024A8">
        <w:rPr>
          <w:rFonts w:ascii="Times New Roman" w:hAnsi="Times New Roman" w:cs="Times New Roman"/>
          <w:sz w:val="28"/>
          <w:szCs w:val="26"/>
          <w:lang w:val="uz-Cyrl-UZ"/>
        </w:rPr>
        <w:t>д</w:t>
      </w:r>
      <w:r w:rsidRPr="00F024A8">
        <w:rPr>
          <w:rFonts w:ascii="Times New Roman" w:hAnsi="Times New Roman" w:cs="Times New Roman"/>
          <w:sz w:val="28"/>
          <w:szCs w:val="26"/>
        </w:rPr>
        <w:t>и. Б</w:t>
      </w:r>
      <w:r w:rsidRPr="00F024A8">
        <w:rPr>
          <w:rFonts w:ascii="Times New Roman" w:hAnsi="Times New Roman" w:cs="Times New Roman"/>
          <w:sz w:val="28"/>
          <w:szCs w:val="26"/>
          <w:lang w:val="uz-Cyrl-UZ"/>
        </w:rPr>
        <w:t>у</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е</w:t>
      </w:r>
      <w:r w:rsidRPr="00F024A8">
        <w:rPr>
          <w:rFonts w:ascii="Times New Roman" w:hAnsi="Times New Roman" w:cs="Times New Roman"/>
          <w:sz w:val="28"/>
          <w:szCs w:val="26"/>
        </w:rPr>
        <w:t>рда</w:t>
      </w:r>
      <w:r w:rsidRPr="00F024A8">
        <w:rPr>
          <w:rFonts w:ascii="Times New Roman" w:hAnsi="Times New Roman" w:cs="Times New Roman"/>
          <w:sz w:val="28"/>
          <w:szCs w:val="26"/>
          <w:lang w:val="uz-Cyrl-UZ"/>
        </w:rPr>
        <w:t xml:space="preserve"> кўплаб</w:t>
      </w:r>
      <w:r w:rsidRPr="00F024A8">
        <w:rPr>
          <w:rFonts w:ascii="Times New Roman" w:hAnsi="Times New Roman" w:cs="Times New Roman"/>
          <w:sz w:val="28"/>
          <w:szCs w:val="26"/>
        </w:rPr>
        <w:t xml:space="preserve"> воқеалар ва "биринчи</w:t>
      </w:r>
      <w:r w:rsidRPr="00F024A8">
        <w:rPr>
          <w:rFonts w:ascii="Times New Roman" w:hAnsi="Times New Roman" w:cs="Times New Roman"/>
          <w:sz w:val="28"/>
          <w:szCs w:val="26"/>
          <w:lang w:val="uz-Cyrl-UZ"/>
        </w:rPr>
        <w:t>лардан</w:t>
      </w:r>
      <w:r w:rsidRPr="00F024A8">
        <w:rPr>
          <w:rFonts w:ascii="Times New Roman" w:hAnsi="Times New Roman" w:cs="Times New Roman"/>
          <w:sz w:val="28"/>
          <w:szCs w:val="26"/>
        </w:rPr>
        <w:t>" туркумидаги ютуқларини юқори контцентра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ияси аллақачон</w:t>
      </w:r>
      <w:r w:rsidRPr="00F024A8">
        <w:rPr>
          <w:rFonts w:ascii="Times New Roman" w:hAnsi="Times New Roman" w:cs="Times New Roman"/>
          <w:sz w:val="28"/>
          <w:szCs w:val="26"/>
          <w:lang w:val="uz-Cyrl-UZ"/>
        </w:rPr>
        <w:t xml:space="preserve"> жой олган</w:t>
      </w:r>
      <w:r w:rsidRPr="00F024A8">
        <w:rPr>
          <w:rFonts w:ascii="Times New Roman" w:hAnsi="Times New Roman" w:cs="Times New Roman"/>
          <w:sz w:val="28"/>
          <w:szCs w:val="26"/>
        </w:rPr>
        <w:t xml:space="preserve">, ва бу </w:t>
      </w:r>
      <w:r w:rsidRPr="00F024A8">
        <w:rPr>
          <w:rFonts w:ascii="Times New Roman" w:hAnsi="Times New Roman" w:cs="Times New Roman"/>
          <w:sz w:val="28"/>
          <w:szCs w:val="26"/>
          <w:lang w:val="uz-Cyrl-UZ"/>
        </w:rPr>
        <w:t xml:space="preserve">эса </w:t>
      </w:r>
      <w:r w:rsidRPr="00F024A8">
        <w:rPr>
          <w:rFonts w:ascii="Times New Roman" w:hAnsi="Times New Roman" w:cs="Times New Roman"/>
          <w:sz w:val="28"/>
          <w:szCs w:val="26"/>
        </w:rPr>
        <w:t>фақат бошланиши.</w:t>
      </w:r>
    </w:p>
    <w:p w:rsidR="00EF721A" w:rsidRPr="00F024A8" w:rsidRDefault="00EF721A" w:rsidP="00EF721A">
      <w:pPr>
        <w:spacing w:after="0"/>
        <w:jc w:val="both"/>
        <w:rPr>
          <w:rFonts w:ascii="Times New Roman" w:hAnsi="Times New Roman" w:cs="Times New Roman"/>
          <w:b/>
          <w:sz w:val="28"/>
          <w:szCs w:val="26"/>
          <w:lang w:val="uz-Cyrl-UZ"/>
        </w:rPr>
      </w:pPr>
    </w:p>
    <w:p w:rsidR="00EF721A" w:rsidRPr="00F024A8" w:rsidRDefault="00EF721A" w:rsidP="00EF721A">
      <w:pPr>
        <w:spacing w:after="0"/>
        <w:jc w:val="both"/>
        <w:rPr>
          <w:rFonts w:ascii="Times New Roman" w:hAnsi="Times New Roman" w:cs="Times New Roman"/>
          <w:b/>
          <w:sz w:val="28"/>
          <w:szCs w:val="26"/>
          <w:lang w:val="uz-Cyrl-UZ"/>
        </w:rPr>
      </w:pPr>
    </w:p>
    <w:p w:rsidR="007F077A" w:rsidRPr="00F024A8" w:rsidRDefault="007F077A" w:rsidP="00EF721A">
      <w:pPr>
        <w:spacing w:after="0"/>
        <w:jc w:val="both"/>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12.4. Қурилиш сохасидаги инновацион менежмент.</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Қурилишдаги ишлаб чиқаришнинг мақсади қурилишнинг якуний мақсадини мужассамлайдиган, яъни турар жой уйларини, фуқаролик </w:t>
      </w:r>
      <w:r w:rsidRPr="00F024A8">
        <w:rPr>
          <w:rFonts w:ascii="Times New Roman" w:hAnsi="Times New Roman"/>
          <w:color w:val="000000"/>
          <w:sz w:val="28"/>
          <w:szCs w:val="26"/>
          <w:lang w:val="uz-Cyrl-UZ"/>
        </w:rPr>
        <w:lastRenderedPageBreak/>
        <w:t>биноларини (мактаблар, лагерлар ва бошқалар.), турли саноат тармоқларининг корхоналарини, транспорт иншоотларини ва кўп бошқа хил объектларни барпо қилиш демакдир. Қурилиш барвақт ишлаб чиқилган лойихалар бўйича олиб борилади; бу лойихаларда объектларнинг хусусиятлари, яъни қурилма схемалари, объектларнинг барпо этилиши учун зарурий материаллар ва қисмлар, режалаштириш ечимлари ва бошқалар белгиланади. Ишларни бажариш методларига бинолар ва иншоотларнинг қурилмага оид хусусиятлари, яъни масалан бир қаватлилик, кам ва кўпқаватлилик, баландлик, каркаслилик ёки тўлиқсиз каркаслилик ва каркассиз, кўндаланг, бўйлама, бўйлама-кўндаланг таянч деворлилик, ғиштлилик, йирик панеллилик ва ҳоказолар таъсир қилади. Қурилиш махсулоти саноат махсулотидан фарқли ўлароқ, ўзига хос хусусиятларга эга, чунончи:</w:t>
      </w:r>
    </w:p>
    <w:p w:rsidR="00312036" w:rsidRPr="00F024A8" w:rsidRDefault="00312036" w:rsidP="00D42FDF">
      <w:pPr>
        <w:numPr>
          <w:ilvl w:val="0"/>
          <w:numId w:val="16"/>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қурилаётган бинолар ва иншоотлар бир ерда қимирламай туради, ишчилар эса объектлар, қаватлар бўйлаб, қаватлар ичидаги хоналар оралаб харакатланадилар;</w:t>
      </w:r>
    </w:p>
    <w:p w:rsidR="00312036" w:rsidRPr="00F024A8" w:rsidRDefault="00312036" w:rsidP="00D42FDF">
      <w:pPr>
        <w:numPr>
          <w:ilvl w:val="0"/>
          <w:numId w:val="16"/>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бинолар ва иншоотларнинг қурилиши давомийлиги ойларни, баъзан эса йилларни ташкил этади;</w:t>
      </w:r>
    </w:p>
    <w:p w:rsidR="00312036" w:rsidRPr="00F024A8" w:rsidRDefault="00312036" w:rsidP="00D42FDF">
      <w:pPr>
        <w:numPr>
          <w:ilvl w:val="0"/>
          <w:numId w:val="16"/>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бинолар ва иншоотлар ўз шакли, ўлчамлари, ишларини бажарилиши ва мураккаблиги бўйича хилма-хил бўлади;</w:t>
      </w:r>
    </w:p>
    <w:p w:rsidR="00312036" w:rsidRPr="00F024A8" w:rsidRDefault="00312036" w:rsidP="00D42FDF">
      <w:pPr>
        <w:numPr>
          <w:ilvl w:val="0"/>
          <w:numId w:val="16"/>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пардозланадиган объектлар кўпинча бир-биридан узоқ масофада жойлашган бўлади;</w:t>
      </w:r>
    </w:p>
    <w:p w:rsidR="00312036" w:rsidRPr="00F024A8" w:rsidRDefault="00312036" w:rsidP="00D42FDF">
      <w:pPr>
        <w:numPr>
          <w:ilvl w:val="0"/>
          <w:numId w:val="16"/>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қурилиш маҳсулотини яратиш жараёнида, бевосита қурилиш ташкилотларидан ташқари, кўп сонли бошқа ташкилотлар ва корхоналар иштирок этади.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u w:val="single"/>
          <w:lang w:val="uz-Cyrl-UZ"/>
        </w:rPr>
        <w:t>Инновацион сармоялаш</w:t>
      </w:r>
      <w:r w:rsidRPr="00F024A8">
        <w:rPr>
          <w:rFonts w:ascii="Times New Roman" w:hAnsi="Times New Roman"/>
          <w:color w:val="000000"/>
          <w:sz w:val="28"/>
          <w:szCs w:val="26"/>
          <w:lang w:val="uz-Cyrl-UZ"/>
        </w:rPr>
        <w:t xml:space="preserve">, бу сармоялаштиришнинг бир йўналиши бўлиб, унинг натижасида ишлаб чиқаришга, ижтимоий соҳага фан ва техника ютуқлари жорий қилинади. </w:t>
      </w:r>
      <w:r w:rsidRPr="00F024A8">
        <w:rPr>
          <w:rFonts w:ascii="Times New Roman" w:hAnsi="Times New Roman"/>
          <w:color w:val="000000"/>
          <w:sz w:val="28"/>
          <w:szCs w:val="26"/>
          <w:lang w:val="uz-Cyrl-UZ"/>
        </w:rPr>
        <w:tab/>
        <w:t xml:space="preserve">Қурилиш тармоғи иқтисодиётини тадқиқ этишнинг объектини Қурилиш маҳсулотини ишлаб чиқриш қобилиятига эга бўлган ижтимоий-иқтисодий тизимлар томонидан қўлланадиган, бир-бирини ўзаро тўлдириб турадиган компонентлар йиғиндисини ташкил этади. Мазкур йиғинди таркибида асосий фондларнинг, ашёвий айланма воситаларининг, бир-бирини ўзаро тўлдирувчи компонентлари, пул воситалари, банкларнинг ва ишчи ходимларнинг яъни қурилиш ходимларининг кредитлари киради. Қўлланадиган русурсларнинг компонентларини яхлит йиғинди кўринишда қўриб чиқиш мақсадга мувофиқ, чунки улар бир-биридан ажратилган ҳолда ўз вазифасига мувофиқ тўлиқ харакатлана олмайди. Масалан, янги уй эгаларига кўп қувонч ва бахт келтиради. Бу намунавий (тоифали) лойихалар бўйича барпо этилган кўп томонлама қулай, шинам уйларда уй тўйларини нишонлаган, кўпчилик шаҳарликлар ҳам ҳавас қиладиган шароитда яшаётган ўн минглаб қишлоқдаги оилаларни орзусидир. Ўзбекистон Республикасининг ташаббуси билан “Қишлоқ ривожи ва ободонлаштирилиши йили” деб эълон қилинган 2009 – йилни Қишлоқ ахоли пунктларининг ташқи қиёфасини қишлоқ ахолисининг турмуш даражасини яхшилаш ва юксалтиришидаги </w:t>
      </w:r>
      <w:r w:rsidRPr="00F024A8">
        <w:rPr>
          <w:rFonts w:ascii="Times New Roman" w:hAnsi="Times New Roman"/>
          <w:color w:val="000000"/>
          <w:sz w:val="28"/>
          <w:szCs w:val="26"/>
          <w:lang w:val="uz-Cyrl-UZ"/>
        </w:rPr>
        <w:lastRenderedPageBreak/>
        <w:t xml:space="preserve">тубдан ўзгартиришнинг муҳим босқич деб таъкидланиши мумкин. </w:t>
      </w:r>
      <w:r w:rsidRPr="00F024A8">
        <w:rPr>
          <w:rFonts w:ascii="Times New Roman" w:hAnsi="Times New Roman"/>
          <w:color w:val="000000"/>
          <w:sz w:val="28"/>
          <w:szCs w:val="26"/>
          <w:lang w:val="uz-Cyrl-UZ"/>
        </w:rPr>
        <w:tab/>
        <w:t xml:space="preserve">Айнан ўша йили мувофиқ, шу жумладан қишлоқ ахолисининг турмуш даражасини юксалтиришга йўналтирилган давлат дастури миқёсида, қишлоқ худудида якка тартиб уйларни намунавий (тоифали) лойихалар бўйича қурилишнинг улкан дастурини амалга ошириш бошланган эди. Шунингдек, ўша вақтда мана шундай, ҳам шинамлиги билан ажралиб турган биринчи 847 та уйларни барпо этиш бошланди. Шу уйларнинг лойихаларини ишлаб чиқилиши ва тасдиқланиши жараёнида юртбошимиз аниқ минтақаларнинг табиий ва иқлимий шароитларнинг хусусий белгиларини ҳамда турар жойларнинг қурилиш ва ўзбек оиласининг турмушидаги миллий анъаналарини инобатга олган бир қатор қимматли маслахатларни берган эди. Шу билан бирга, замонавий қурилиш материалларини ишлаб чиқариш масалаларига ва шунингдек намунавий (тоифали) лойихалар бўйича қурилаётган мавзеларда бутун мувофиқ инфратузилманинг, яъни йўлларнинг, мухандислик коммуникацияларининг, мактабларнинг ва болалар боғчаларининг, соғлиқни сақлаш муассасаларининг, гузарларнинг, савдо мажмуаларининг, кичик нон ёпиш корхоналарининг, хизмат кўрсатиш корхоналарининг, спорт иншоотларининг яратилишига алоҳида диққат-эътибор берилди. Намунавий (тоифали) лойихалар бўйича якка тартибдаги турар жой биноларининг қурилиш Дастурининг кўлами йилдан-йилга кенгаймоқда. Фақат 2010-йили мамлакатнинг 6,8 минг худди шундай уйлар қурилди, кейинги йил давомида эса уларнинг сони 7,4 мингдан ошди; ундан кейинги йили қишлоқ худудида яна 8,5 мингдан кўпроқ намунавий лойиха бўйича замонавий, қулайликларга эга турар жой бинолари қурилди. 2014 йили мана шундай уйларга 10 минг оилалар кўчиб келган бўлса, 2015 – йили республикалардаги юзлаб мавзеларда 11 мингта уйлар барпо этилди. Ўзбекистон халқига йўллаган Янги йил табригида Президент Ш. Мирзиёев мана шу сабабли яратувчилик ишида янги чўққига чиқиш вазифасини белгилаб, янги  2019 йилда намунавий лойихалар бўйича барпо этилган янги, шаҳарларда қурилган бинолардан ҳеч қолишмайдиган замонавий уйларда яна 12 мингта оилалар уй тўйларини нишонлашини таъкидлади. Бугун қишлоғимизнинг қиёфасини сони тобора кўплаб кўпайиб бораётган янги, замонавий, обод турар жой мавзеларсиз тасаввур қилиш мумкин эмас. Бу эса минг-минглаб қишлоқда қишлоқда яшовчи кишилар ўзларининг туғилиб ўсган жойларида барпо этилган, ишлаш, дам олиш ва болаларни тарбиялаш учун, яъни мўтадил турмуш ва қишлоқнинг кейинги ободонлаштириш ҳамда севимли Ватанни обод қилиш учун барча шароитлар мавжуд юқори сифатли ва шинам уйларда уй тўйларини нишонлаётганлигини билдиради. “Иқтисодий назарияни тадқиқ этиш” бўлимида янада батафсил кўринишда келтирилган юқорида баён этилган мисолни миллатлараро табақавий даражадаги ижтимоий-иқтисодий тизим томонидан қўлланадиган ресурсларни самарали бошқарувининг кўринишида намоён бўлаётган иқтисодий қонунларнинг жамланмаси сифатида тушуниш лозим. Буни самарасиз бошқарув оқибатида мазкурнинг энг яхши фаолият юритиши, шу жумладан ресурсларнинг энг </w:t>
      </w:r>
      <w:r w:rsidRPr="00F024A8">
        <w:rPr>
          <w:rFonts w:ascii="Times New Roman" w:hAnsi="Times New Roman"/>
          <w:color w:val="000000"/>
          <w:sz w:val="28"/>
          <w:szCs w:val="26"/>
          <w:lang w:val="uz-Cyrl-UZ"/>
        </w:rPr>
        <w:lastRenderedPageBreak/>
        <w:t>кам чиқимли, ишлаб чиқаришнинг юқори самарали ривожини таъминлаш йўлини танлашнинг имкони йўқ деб тушуниш керак. Тадқиқот натижалари қурилиш фаолиятини жамлайдиган ишлаб чиқаришнинг самарадорлиги кўп жиҳатдан сармоядорлик сиёсатининг қурилиш ташкилотлари учун қизиқарлилигига боғлик эканлигини кўрсатади. Сармоя қурилишнинг турли хил тармоқларига фойдани олиш мақсадида капитални киритишнинг ижтимоий-иқтисодий тизими, узоқ муддатли маблағлаштириш эканлиги маълум. Сармоядор ёки сармоядорлик, яъни кредит-молиявий институти акциялар ва облигациларнинг сақловчиси ролини ўйнайди. Масалан, Ўзбекистон Республикаси бўйича иқтисодиётнинг амалий секторига киритилган сармоялар ҳал қилувчи ахамиятдаги кўрсаткичлрнинг қурилиш ишлари ҳажмида 2010 – 2016-йиллар давридв ўртача 17,5-21,2 фоизни ташкил этган динамик тарзли ўсишига сабаб бўлади. Ўзбекистон молиявий банк тизимининг кейинги барқарорлигига эришиш бўйича қабул қилинаётган чоралар банкларнинг жами капиталининг 23,3 фоизга, депозитларнинг 27,7 фоизга ўсишини таъминлаб, иқтисодиётни кредитлаш ҳажмларининг 26,2 фоизга ўсишига олиб келди. Барча банк кредитлари ҳажмининг 80 % га яқин улуши сармоялаш мақсадида узоқ муддатларга ажратилган. Сармоялаштириш фаолияти мамлакат иқтисодиётининг харакатида ва ривожланишида аҳамиятли ўрин эгаллайди. Сармояларнинг миқдорий ўзгаришлари уларнинг ижтимоий ишлаб чиқариш ва бандлик ҳажмларига, иқтисодиётдаги таркибий силжишларга ва умуман халқ хўжалигининг тармоқ ва сохаларига таъсир кўрсатади. Аҳамиятли сармоялаш салоҳияти сармоялаш эҳтиёжини қондиришнинг муҳим манбаи бўлган банк тизими муассасаларида жамланади. “Асакабанк” томонидан иқтисодиётнинг амалий секторидаги корхоналарни сармоялаштириш лойихаларини молиялаштириш бўйича фаол иш олиб борилмоқда. Масалан, 2016-йилнинг 1-июль куни ҳолати бўйича киритилган кредитлар ҳажми 8,87 триллион сўмдан ортди. Ажратилган кредитлар таркибида узоқ муддатли кредитлар 3,55 триллион сўмдан ортиқ, жумладан сармоялаштирувчилари 3,08 триллион сўмни ташкил қилади. Биринчи яримйилликда мамлакат иқтисодиётининг энг муҳим тармоқ корхоналарини ривожлантириш учун мазкур банк 1,2 триллиондан ортиқ сўмлик кредитларни ажратди. Ўзбекистон Республикаси Президентининг 2008-йил 28-ноябрь кунги “Иқтисодиётнинг амалий секторидаги корхоналарни қўллаб-қувватлаш, уларнинг барқарор ишини таъминлаш ва экспорт салохиятини ошириш тўғрисида” ги фармонига ва давлат раҳбарининг 2009-йил 8-июль кунги “Тижорат банкларининг сармоялаштириш лойихаларни молиялаштиришга йўналтирилган узоқ муддатли кредитларнинг улушини кўпайтиришни рағбатлантириш бўйича қўшимча чоралар тўғрисида”ги Қарорига мувофиқ “Асакабанк” 836,5 миллиард сўмлик узоқли кредитларни тақдим этди.</w:t>
      </w:r>
    </w:p>
    <w:p w:rsidR="00312036" w:rsidRPr="00F024A8" w:rsidRDefault="00312036" w:rsidP="00312036">
      <w:pPr>
        <w:spacing w:after="0" w:line="240" w:lineRule="auto"/>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Банк 20,7 млрд. сўмдан зиёд қийматли 19 та лизинг лойихаларни молиялаштирди. 2-июль куни ҳолати бўйича жами лизинг ажратмаларнинг қиймати 126  млрд. сўмга тенг бўлди. Кредитлар иқтисодиётнинг турли хил, </w:t>
      </w:r>
      <w:r w:rsidRPr="00F024A8">
        <w:rPr>
          <w:rFonts w:ascii="Times New Roman" w:hAnsi="Times New Roman"/>
          <w:color w:val="000000"/>
          <w:sz w:val="28"/>
          <w:szCs w:val="26"/>
          <w:lang w:val="uz-Cyrl-UZ"/>
        </w:rPr>
        <w:lastRenderedPageBreak/>
        <w:t>чунончи саноат, қишлоқ хўжалиги, коммунал-маиший соҳа, транспорт ва коммуникациялар, қурилиш, ижтимоий соҳа ва бошқа тармоқлари бўйича тақсимланди.Ахолининг турар жой шароитларини яхшилаш учун “Асакабанк” томонидан республика худудларидаги турар жой биноларини молиялаштириш бўйича фаол иш олиб борилмоқда. Айни мақсадда 380 млрд. сўмлик ҳажмда кредит воситалари йўналтирилган, 74 та кўп қаватли уйлар қурилиб, 2099 оилалар яхши жиҳозланган, кенг ва шинам хонадонлар билан таъминланди.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“Асакабанк” Вазирлар Маҳкамасининг 2011-йил 25-июль кунги “Халқаро Ривожланиш Ассоциацияси иштироки билан “Саноат корхоналарининг энергетик самарадорлигини ошириш” лойихасининг амалга оширилиши бўича чоралар тўғрисида”ги Қарорларини бажариш миқёсида фаол иш олиб бормоқда.</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Мазкур хужжатларда мувофиқ “Асакабанк”га 2013 - 2017-йиллар давридв Халқаро Ривожлантириш  Ассоциациясининг 41 млн. АҚШ доллари миқдорида кредитлар жалб қилинди ва ўзлаштирилди.</w:t>
      </w:r>
    </w:p>
    <w:p w:rsidR="007F077A" w:rsidRPr="00F024A8" w:rsidRDefault="00312036" w:rsidP="00312036">
      <w:pPr>
        <w:spacing w:after="0"/>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Лойиҳанинг мақсади – бу жнергия тежамкорлигига қилинадиган сармояларни молиялаштириш механизмини ишлаб чиқиб яратиш орқали корхоналарининг энергетик самарадорлигини оширишдир. Лойиха ХРАнинг кредит ўналиши воситалари ҳамда “Асакабанк” ва мамлакатдаги бошқа банкларнинг хамкорлик молиялаштириш воситалари ҳисобига амалга оширилмоқда. Лойиха координатори – Ўзбекистон Республикасининг Иқтисодиёт Вазирлиги. Лойиҳанинг биринчи босқичини амалга оширилиши миқёсида Ассоциациянинг 25 млмн. АҚШ доллари миқдоридаги молия воситалари жалб қилинган ва Саноат корхоналарнинг энергияни тежайдиган жиҳозларни ҳамда технологияларни кейинги кичик лойихаларини кейинги кичик лойихалари молиялаштирилган.</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s="Times New Roman"/>
          <w:b/>
          <w:sz w:val="28"/>
          <w:szCs w:val="26"/>
          <w:lang w:val="uz-Cyrl-UZ"/>
        </w:rPr>
        <w:tab/>
      </w:r>
      <w:r w:rsidRPr="00F024A8">
        <w:rPr>
          <w:rFonts w:ascii="Times New Roman" w:hAnsi="Times New Roman"/>
          <w:color w:val="000000"/>
          <w:sz w:val="28"/>
          <w:szCs w:val="26"/>
          <w:lang w:val="uz-Cyrl-UZ"/>
        </w:rPr>
        <w:t>Қурилиш сохасидаги ишлаб чиқаришни ташкил этиш тадбиркорлик лойихалаштириш ва изланишларнинг моҳияти ҳамда илмий асосларини, вақтда ва фазодаги қурилиш жараёнларининг, қурилишнинг маънавий-техник таъминотининг, тезкор режалаштиришнинг ва ишлаб чиқариш бошқарувининг ўзаро боғланишини белгилайди.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ab/>
        <w:t>Ўзбекистон Республикасининг Президенти Ш. Мирзиёев, ўзининг 2017-йил 7-февраль кунги Фармони билан 2017 - 2021-йилларда мамлакатни ривожлантиришдаги бешта устувор цўналишлари бўйича харакатлар Стратегиясини тасдиқлади.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Булардан бири – бу ижтимоий соҳанинг устивор йўналишларидир. Ахоли турмуши шароитининг яхшиланишини таъминлайдиган қулай нархдаги ва шинам уйларнинг қурилиши, йшл-транспорт, мухандислик-коммуникацион ва ижтимоий инфратузилмаларининг ривожлантирилиши ҳамда модернизацияси бўйича мақсадли дастурларини амалга оширишга алоҳида диққат – эътибор қаратилган: бу хашаматли ишларни амалга оширилиши учун 2017 - 2018-йилларда қишлоқ худудларида янгиланган </w:t>
      </w:r>
      <w:r w:rsidRPr="00F024A8">
        <w:rPr>
          <w:rFonts w:ascii="Times New Roman" w:hAnsi="Times New Roman"/>
          <w:color w:val="000000"/>
          <w:sz w:val="28"/>
          <w:szCs w:val="26"/>
          <w:lang w:val="uz-Cyrl-UZ"/>
        </w:rPr>
        <w:lastRenderedPageBreak/>
        <w:t>намунавий лойиҳалар  асосида яшаш учун арзон ва қулай уйларни қуриш бўйича дастур қабул қилинди.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ab/>
        <w:t>Маълумки, сўнгги йиллар давомида республикада намунавий лойихалар бўйича турар жой биноларнинг, қишлоқда мухандислик ва транспорт коммуникацияларининг, ижтимоий инфратузилма объектларининг қурилиши ва яхшиланиши ҳисобга қишлоқ ахоли пунктларининг меъморий қиёфасини яхшилаш, қишлоқ ахолисининг турмуш даражаси ва сифатини юксалтириш бўйича кенг кўламдаги ишлар амалга оширилди.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Масалан, фақат 2009 – 2016-йиллар мобайнида қишлоқдаги 1308 та турар жой мавзеларида умумий майдони 9 миллион 537 минг квадрат метрга тенг 69557 та шинам турар жой уйлари қурилди, 83,5 мингтадан зиёд қишлоқ оилалари ўз яшаш шароитларини яхшилади.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Шу билан бирга ўтказилган тадқиқотимизнинг якунлари қурилишнинг юқри самарадорлигини таъминлайдиган, аҳолининг амалдаги эҳтиёжларини ва сотиб олиш имкониятларини, шунингдек миллий менталитет билан қишлоқда яшаш шароитлари ҳисобга оладиган батамом янги ёндашувларни ишлаб чиқиш зарурияти етилганлигини кўрсатди.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Қишлоқ аҳолисининг замонавий, қулай ва қиммат бўлмаган жой уйларига мавжуд, тобора ошиб бораётган эҳтиёжи имтиёзли кредитлашнинг мақбул шароитларини жорий қилинишини, шунингдек лойиҳалаштириш-изланиш ва қурилиш-монтаж ишлари ҳисобига барпо этиладиган турар жойлар тан нархининг арзонлаштирилишини, қурилиш ва меъморий режалаш ечимларининг мақбуллаштиришни, материаллар ва жиҳозларнинг янги энергетик тежамкор турларининг кенг кўламли қўлланишини талаб қилади.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Қабул қилинган қарор мана шу муҳим вазифаларни инобатга олган ҳолда қишлоқ ахолисининг кенг қатламлари учун замонавий ва ҳар томонлама қулай шароитли турар жойларнинг сотиб олиш имкони даражасини тубдан юксалтиришга, ер ресурслари салоҳиятидан унумли фойдаланишни таъминлашга ва қишлоқ худудида хусусий турар жой бинолари қурилишини кейинги ривожлантиришга қаратилган. Қарор, соҳада тўпланган иш тажрибасини ўрганишни инобатга олган ҳолда, қишлоқ худудида якка тартибдагт турар жойлар қурилишини амалга оширишдаги янги ёндашувни мустаҳкамлайди. Унда беш йиллик даврга мўлжалланган қишлоқ худудида ахоли учун қулай нархлардаги турар жойлари қурилишининг кенг кўламли Дастурини амалга ошириш назарда тутилган. Дастур асосига киритилган янгиланган намунавий лойиҳалар юқорида кўрсатилган талабларни ҳамда қишлоқда яшовчи кишиларнинг фикрлари ва тилакларини ҳисобга олган ҳолда ишлаб чиқилганлиги боис, уларнинг талабларини ҳам тўлиқ даражада инобатга олади.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Дастурда қишлоқ худудида янги тартибдаги турар жойларнинг нархлар параметлари ва шинамлик даражаси бўйича энг қулай уч тоифа уйларни қўшимча тарзда барпо этилиши 2017-йилда намунавий лойихалар бўйича қулай нархлардаги замонавий шинам уйлар қурилишининг 2 121,5 </w:t>
      </w:r>
      <w:r w:rsidRPr="00F024A8">
        <w:rPr>
          <w:rFonts w:ascii="Times New Roman" w:hAnsi="Times New Roman"/>
          <w:color w:val="000000"/>
          <w:sz w:val="28"/>
          <w:szCs w:val="26"/>
          <w:lang w:val="uz-Cyrl-UZ"/>
        </w:rPr>
        <w:lastRenderedPageBreak/>
        <w:t>миллиард сўмли умумиц молиялаштириши шулар жумласидан биринчи тоифа 4608 уйларининг, 3739 та тоифа уйларнинг ва 3672 та учинчи тоифа уйларнинг жамланма ва асосий параметрлари назарда тутилган.</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Хусусан, биринчи тоифа бўйича уч ёки тўрт подъездли ҳовли қурилмали ва ободонлаштирилган ҳовлили турар жой биноларининг барпо этилишини назарда тутади.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Масалан, бундай уйлардаги икки хонали хонадонларнинг </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умумий майдони 42,4 кв метр, тахминий қиймати 72,5 миллион сўмга, хўжалик қурилмалар қиймати билан 85 миллион сўмга, хўжалик қурилмалар ҳисоби билан 100,7 миллион сўмга тенг бўлади.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Бундан ташқари, мазкур кўп хонадонли уйларнинг қурилиши вақтида хонада эгаларининг талабларини қондириш мақсадида болалар майдончалари, дам олиш учун айвонлар, душ хоналари каби ховли қурилмаларини барпо этиш назарда тутилади.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ab/>
        <w:t>Иккинчи тоифага мувофиқ тарзда бир қаватли икки ва уч хонали қулай нархлардаги, ахоли зич туманларда, 2 сотихли ер майдонларида қуриш мўлжалланади. Бу тоифа икки хонали турар жой биноларининг умумий майдони 53 кв.м. га, тахминий қиймати 93,8 миллион сўмга тенг бўлади.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Уч хонали уйларнинг умумий майдони 63,5 кв.м.га, тахминий қиймати 111 миллион сўмга тенг бўлади. Турар жой биноларининг ҳовли қисмида шунингдек ҳовли қурилмаларини барпо қилиш назарда тутилади.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Учинчи тоифа бўйича умумий майдони 115 кв.м. ли ягона блокка бирлаштирилган, 4 сотих майдони ер участкасида қуриладиган икки қаватли, тўрт хонали турар жой биноларининг барпо этилиши назарда тутилади. Бунда мазкур уйларнинг тахминий қиймати 162 миллион сўмга, хўжалик қурилмаларининг ҳисоби билан 181,8 миллион сўмни ташкил қилади. Уйларининг ҳовли қисмида шунингдек ҳовли қурилмаларини ўрнатиш назарда тутилади.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ab/>
        <w:t>Агарда 2009 – йили қабул қилинган қишлоқ ҳудудида намунали (тоифали) лойихалар бўйича хусусий турар жой биноларини қуриш Дастури миқёсмда скка тартибда иморат солувчи (эгаси)нинг дасилабки сармоя бадали 25 фоизга тенг бўлса, янги Дастур бўйича бундай бадал миқдори 15 фоизни ташкил қилади. Бу имтиёз Қулай турар жой бинолари Дастурига қишлоқ ахолисининг янада кенгроқ қатламларини жалб қилинишига имкон яратади.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Бундан ташқари, ипотека кредит уч йиллик имтиёзли давр билан ва биринчи 5 йил давомида йиллик бадалларнинг 7 фоиз миқдоридаги устама фоизлари билан бирга тақдим этилади. Кейинги йиллари кредитнинг фоизли ставкаси бугунги кунда йилига 9 фоизга тенг Марказий банкнинг қайта молиялаштириш ставкаси миқдоридан ортмайди.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ab/>
        <w:t xml:space="preserve">Дастурни молиялаштиришга фақат 2017 йили 2 триллион 121,5 миллиард сўм йўналтирилди, шу жумладан, якка тартибда иморат солувчиларнинг маблағ воситалари билан бирга мазкур мақсад бўйича </w:t>
      </w:r>
      <w:r w:rsidRPr="00F024A8">
        <w:rPr>
          <w:rFonts w:ascii="Times New Roman" w:hAnsi="Times New Roman"/>
          <w:color w:val="000000"/>
          <w:sz w:val="28"/>
          <w:szCs w:val="26"/>
          <w:lang w:val="uz-Cyrl-UZ"/>
        </w:rPr>
        <w:lastRenderedPageBreak/>
        <w:t>Давлат бюджетидан 350 миллиард сўм ажратилди, шунингдек 2 триллион сўмдан зиёд тижорат банкларининг кредит ресурслари жалб қилинади.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Умуман олганда Дастур бўйича 2017 – йили 15 мингта янги турар жой бинолари ва хонадонлар барпо этилди, шу жумладан биринчи тоифа 4068 та, иккинчи тоифа 3739 та, учинчи тоифа 3672 та ва шунингдек </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smartTag w:uri="urn:schemas-microsoft-com:office:smarttags" w:element="metricconverter">
        <w:smartTagPr>
          <w:attr w:name="ProductID" w:val="0,06 гектар"/>
        </w:smartTagPr>
        <w:r w:rsidRPr="00F024A8">
          <w:rPr>
            <w:rFonts w:ascii="Times New Roman" w:hAnsi="Times New Roman"/>
            <w:color w:val="000000"/>
            <w:sz w:val="28"/>
            <w:szCs w:val="26"/>
            <w:lang w:val="uz-Cyrl-UZ"/>
          </w:rPr>
          <w:t>0,06 гектар</w:t>
        </w:r>
      </w:smartTag>
      <w:r w:rsidRPr="00F024A8">
        <w:rPr>
          <w:rFonts w:ascii="Times New Roman" w:hAnsi="Times New Roman"/>
          <w:color w:val="000000"/>
          <w:sz w:val="28"/>
          <w:szCs w:val="26"/>
          <w:lang w:val="uz-Cyrl-UZ"/>
        </w:rPr>
        <w:t xml:space="preserve"> ер майдонида барпо этиладиган 2981 та бир қаватли 3,4 ва 5 хонали уйлар қурилди.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Шулар билан бир вақтда янгидан ободонлаштирилаётган турар жой мавзеларида фақат давлат маблағи ҳисобига </w:t>
      </w:r>
      <w:smartTag w:uri="urn:schemas-microsoft-com:office:smarttags" w:element="metricconverter">
        <w:smartTagPr>
          <w:attr w:name="ProductID" w:val="415,3 километр"/>
        </w:smartTagPr>
        <w:r w:rsidRPr="00F024A8">
          <w:rPr>
            <w:rFonts w:ascii="Times New Roman" w:hAnsi="Times New Roman"/>
            <w:color w:val="000000"/>
            <w:sz w:val="28"/>
            <w:szCs w:val="26"/>
            <w:lang w:val="uz-Cyrl-UZ"/>
          </w:rPr>
          <w:t>415,3 километр</w:t>
        </w:r>
      </w:smartTag>
      <w:r w:rsidRPr="00F024A8">
        <w:rPr>
          <w:rFonts w:ascii="Times New Roman" w:hAnsi="Times New Roman"/>
          <w:color w:val="000000"/>
          <w:sz w:val="28"/>
          <w:szCs w:val="26"/>
          <w:lang w:val="uz-Cyrl-UZ"/>
        </w:rPr>
        <w:t xml:space="preserve"> сув таъминоти, </w:t>
      </w:r>
      <w:smartTag w:uri="urn:schemas-microsoft-com:office:smarttags" w:element="metricconverter">
        <w:smartTagPr>
          <w:attr w:name="ProductID" w:val="291,5 км"/>
        </w:smartTagPr>
        <w:r w:rsidRPr="00F024A8">
          <w:rPr>
            <w:rFonts w:ascii="Times New Roman" w:hAnsi="Times New Roman"/>
            <w:color w:val="000000"/>
            <w:sz w:val="28"/>
            <w:szCs w:val="26"/>
            <w:lang w:val="uz-Cyrl-UZ"/>
          </w:rPr>
          <w:t>291,5 км</w:t>
        </w:r>
      </w:smartTag>
      <w:r w:rsidRPr="00F024A8">
        <w:rPr>
          <w:rFonts w:ascii="Times New Roman" w:hAnsi="Times New Roman"/>
          <w:color w:val="000000"/>
          <w:sz w:val="28"/>
          <w:szCs w:val="26"/>
          <w:lang w:val="uz-Cyrl-UZ"/>
        </w:rPr>
        <w:t xml:space="preserve"> электр таъминоти, </w:t>
      </w:r>
      <w:smartTag w:uri="urn:schemas-microsoft-com:office:smarttags" w:element="metricconverter">
        <w:smartTagPr>
          <w:attr w:name="ProductID" w:val="316,9 км"/>
        </w:smartTagPr>
        <w:r w:rsidRPr="00F024A8">
          <w:rPr>
            <w:rFonts w:ascii="Times New Roman" w:hAnsi="Times New Roman"/>
            <w:color w:val="000000"/>
            <w:sz w:val="28"/>
            <w:szCs w:val="26"/>
            <w:lang w:val="uz-Cyrl-UZ"/>
          </w:rPr>
          <w:t>316,9 км</w:t>
        </w:r>
      </w:smartTag>
      <w:r w:rsidRPr="00F024A8">
        <w:rPr>
          <w:rFonts w:ascii="Times New Roman" w:hAnsi="Times New Roman"/>
          <w:color w:val="000000"/>
          <w:sz w:val="28"/>
          <w:szCs w:val="26"/>
          <w:lang w:val="uz-Cyrl-UZ"/>
        </w:rPr>
        <w:t xml:space="preserve"> газ таъминоти тармоқларини барпо этиш ва шунингдек </w:t>
      </w:r>
      <w:smartTag w:uri="urn:schemas-microsoft-com:office:smarttags" w:element="metricconverter">
        <w:smartTagPr>
          <w:attr w:name="ProductID" w:val="260,3 км"/>
        </w:smartTagPr>
        <w:r w:rsidRPr="00F024A8">
          <w:rPr>
            <w:rFonts w:ascii="Times New Roman" w:hAnsi="Times New Roman"/>
            <w:color w:val="000000"/>
            <w:sz w:val="28"/>
            <w:szCs w:val="26"/>
            <w:lang w:val="uz-Cyrl-UZ"/>
          </w:rPr>
          <w:t>260,3 км</w:t>
        </w:r>
      </w:smartTag>
      <w:r w:rsidRPr="00F024A8">
        <w:rPr>
          <w:rFonts w:ascii="Times New Roman" w:hAnsi="Times New Roman"/>
          <w:color w:val="000000"/>
          <w:sz w:val="28"/>
          <w:szCs w:val="26"/>
          <w:lang w:val="uz-Cyrl-UZ"/>
        </w:rPr>
        <w:t xml:space="preserve"> авто йўлларни, шулар жумласидан кириш ва мавзе ички йўллани ва ижтимоий ҳамда 134 та бозор инфратузилма объектларини қуриш мўлжалланган эди. </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ab/>
        <w:t>Дасткрнинг яна бир муҳим хусусияти – бу қурилиш – монтаж ишларининг сифатига бўлган талабларнинг оширилишидир. Бунда барпо этиладиган тоифали турар жой қийматини арзонлаштириш қурилиш-пудратчи ташкилотларнинг асосий қурилиш материалларига ва буюмларига қилинадиган сарф-харажатларини мақбуллаштириш ҳисобига амалга оширилади.</w:t>
      </w:r>
    </w:p>
    <w:p w:rsidR="00312036" w:rsidRPr="00F024A8" w:rsidRDefault="00312036" w:rsidP="00312036">
      <w:pPr>
        <w:tabs>
          <w:tab w:val="left" w:pos="851"/>
        </w:tabs>
        <w:spacing w:after="0" w:line="240" w:lineRule="auto"/>
        <w:ind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Бундан ташқари, турар жойларнинг қийматини қулай меъёрларга келтириш шунингдек Дастур иштирокчилари учун солиқ, бож тўловлари ва бошқа имтиёзларини тақдим этиш ҳисобига ҳам эришилади. Масалан, пудратчи ташкилотлар қулай қийматли турар жойларнинг қурилиши миқёсидаги ишлар ҳажми қисмида барча турдаги солиқларни ва давлат мақсадли фондларига мажбурий ажратма тўловларидан озод қилинади. Қишлоқ худудида тоифали (намунавий) лойихалар бўйича қулай қийматли турар жой биноларининг 2017 - 2021-йиллардаги қурилиш Дастури миқёсида 2022-йил 1-январгача қуйидагиларга мазкур имтиёзлар тақдим этилади, чунончи:</w:t>
      </w:r>
    </w:p>
    <w:p w:rsidR="00312036" w:rsidRPr="00F024A8" w:rsidRDefault="00312036" w:rsidP="00D42FDF">
      <w:pPr>
        <w:numPr>
          <w:ilvl w:val="0"/>
          <w:numId w:val="17"/>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Пудратчи ташкилотлар – барча турдаги солиқлардан ва давлат мақсадли фондларига мажбурий ажратма тшловларидан – “ИК Қишлоқ қурилиш инвест” МЧЖ билан имзоланган “калит топшириш” шартида турар жой биноларини, сув таъминоти объектларини ва мавзелардаги автойўлларини қуриш бўйича иш ҳажмларини бажариш қисмида;</w:t>
      </w:r>
    </w:p>
    <w:p w:rsidR="00312036" w:rsidRPr="00F024A8" w:rsidRDefault="00312036" w:rsidP="00D42FDF">
      <w:pPr>
        <w:numPr>
          <w:ilvl w:val="0"/>
          <w:numId w:val="17"/>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Қуйи пудратчи ташкилотлар ягона солиқ тўловидан – “ИК Қишлоқ қурилиш инвест” МЧЖ билан турар жой биноларини, сув таъминоти объектларини ва мавзеларининг шартномалари бўйича улар билан тузилган контракт шартноалари асосида бажариладиган иш ҳажмлари қисмида;</w:t>
      </w:r>
    </w:p>
    <w:p w:rsidR="00312036" w:rsidRPr="00F024A8" w:rsidRDefault="00312036" w:rsidP="00D42FDF">
      <w:pPr>
        <w:numPr>
          <w:ilvl w:val="0"/>
          <w:numId w:val="17"/>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Қурилиш материалларини ва жиҳозларини ишлаб чиқарувчи ташкилотлар, шунингдек ушбу маҳсулотларни ташиш бўйича ташкилотлар. – қўўимча қиймат солиғидан, ягона солиқ тўловидан ва давлат мақсадли фондларининг мажбурий ажратма тўловларидан – МЧЖ “ИК Қишлоқ қурилиш инвест” га ва МЧЖ “Қишлоқ қурилиш инвест” билан турар жойларни “калит топшириш” шартида имзоланган шартномалари бўйича </w:t>
      </w:r>
      <w:r w:rsidRPr="00F024A8">
        <w:rPr>
          <w:rFonts w:ascii="Times New Roman" w:hAnsi="Times New Roman"/>
          <w:color w:val="000000"/>
          <w:sz w:val="28"/>
          <w:szCs w:val="26"/>
          <w:lang w:val="uz-Cyrl-UZ"/>
        </w:rPr>
        <w:lastRenderedPageBreak/>
        <w:t>қурилиш материалларини ва жиҳозларини (шу жумладан хорижда ишлаб чиқарилганларни ҳам) сотиш ва ташиб етказиб бериш қисмида;</w:t>
      </w:r>
    </w:p>
    <w:p w:rsidR="00312036" w:rsidRPr="00F024A8" w:rsidRDefault="00312036" w:rsidP="00D42FDF">
      <w:pPr>
        <w:numPr>
          <w:ilvl w:val="0"/>
          <w:numId w:val="17"/>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МЧЖ “Қишлоқ қурилиш инвест” – барча турдаги солиқларни тўлашдан ва давлат мақсадли фондларининг мажбурий ажратма тўловларидан;</w:t>
      </w:r>
    </w:p>
    <w:p w:rsidR="00312036" w:rsidRPr="00F024A8" w:rsidRDefault="00312036" w:rsidP="00D42FDF">
      <w:pPr>
        <w:numPr>
          <w:ilvl w:val="0"/>
          <w:numId w:val="17"/>
        </w:numPr>
        <w:tabs>
          <w:tab w:val="left" w:pos="851"/>
        </w:tabs>
        <w:spacing w:after="0" w:line="240" w:lineRule="auto"/>
        <w:ind w:left="0" w:firstLine="851"/>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 xml:space="preserve">МЧЖ “Қишлоқ қурилиш лойиха” – қўшимча қиймат солиғини тўлашдан - МЧЖ “ИК Қишлоқ қурилиш инвест” билан турар жойларини, мухандислик – транспорт коммуникациялари ва инфратузилма объектларининг қурилиши бўйича бажариладиган лойиха-изланиш ишлар қисмида </w:t>
      </w:r>
    </w:p>
    <w:p w:rsidR="00312036" w:rsidRPr="00F024A8" w:rsidRDefault="00312036" w:rsidP="00312036">
      <w:pPr>
        <w:spacing w:after="0"/>
        <w:jc w:val="both"/>
        <w:rPr>
          <w:rFonts w:ascii="Times New Roman" w:hAnsi="Times New Roman"/>
          <w:color w:val="000000"/>
          <w:sz w:val="28"/>
          <w:szCs w:val="26"/>
          <w:lang w:val="uz-Cyrl-UZ"/>
        </w:rPr>
      </w:pPr>
      <w:r w:rsidRPr="00F024A8">
        <w:rPr>
          <w:rFonts w:ascii="Times New Roman" w:hAnsi="Times New Roman"/>
          <w:color w:val="000000"/>
          <w:sz w:val="28"/>
          <w:szCs w:val="26"/>
          <w:lang w:val="uz-Cyrl-UZ"/>
        </w:rPr>
        <w:t>“ўзсаноатэкспорт” АЖ ни –  (бож йиғинларидан ташқари) бож тўловларини тўлашдан республикада ишлаб чиқарилмайдиган ва импорт йўлт билан мамлакатга келтириладиган арраланган ёғоч қурилиш ашёлари ҳамда том ёпма металл варақлари учун ва шунингдек қўшимча қиймат солиғидан Ўзбекистон Республикасининг Вазирлар Маҳкамаси томонидан тасдиқланган рўйхат бўйича сотиб олинадиган бошқа хил қурилиш материаллари учун – уларнинг “ИК Қишлоқ қурилиш инвест” МЧЖ томонидан сотилиши шартида.</w:t>
      </w:r>
    </w:p>
    <w:p w:rsidR="00312036" w:rsidRPr="00F024A8" w:rsidRDefault="00312036" w:rsidP="00312036">
      <w:pPr>
        <w:spacing w:after="0"/>
        <w:jc w:val="both"/>
        <w:rPr>
          <w:rFonts w:ascii="Times New Roman" w:hAnsi="Times New Roman"/>
          <w:color w:val="000000"/>
          <w:sz w:val="28"/>
          <w:szCs w:val="26"/>
          <w:lang w:val="uz-Cyrl-UZ"/>
        </w:rPr>
      </w:pPr>
    </w:p>
    <w:p w:rsidR="00312036" w:rsidRPr="00F024A8" w:rsidRDefault="00312036" w:rsidP="00312036">
      <w:pPr>
        <w:spacing w:after="0"/>
        <w:jc w:val="both"/>
        <w:rPr>
          <w:rFonts w:ascii="Times New Roman" w:hAnsi="Times New Roman"/>
          <w:b/>
          <w:color w:val="000000"/>
          <w:sz w:val="28"/>
          <w:szCs w:val="26"/>
          <w:lang w:val="uz-Cyrl-UZ"/>
        </w:rPr>
      </w:pPr>
      <w:r w:rsidRPr="00F024A8">
        <w:rPr>
          <w:rFonts w:ascii="Times New Roman" w:hAnsi="Times New Roman"/>
          <w:b/>
          <w:color w:val="000000"/>
          <w:sz w:val="28"/>
          <w:szCs w:val="26"/>
          <w:lang w:val="uz-Cyrl-UZ"/>
        </w:rPr>
        <w:t>12.5. Реал секторда инвестицион ва инновацион фаолиятлар.</w:t>
      </w:r>
    </w:p>
    <w:p w:rsidR="00312036" w:rsidRPr="00F024A8" w:rsidRDefault="00312036" w:rsidP="00312036">
      <w:pPr>
        <w:spacing w:after="0" w:line="240" w:lineRule="auto"/>
        <w:ind w:firstLine="708"/>
        <w:jc w:val="both"/>
        <w:rPr>
          <w:rFonts w:ascii="Times New Roman" w:hAnsi="Times New Roman"/>
          <w:sz w:val="28"/>
          <w:szCs w:val="26"/>
          <w:lang w:val="uz-Cyrl-UZ" w:eastAsia="ru-RU"/>
        </w:rPr>
      </w:pPr>
      <w:r w:rsidRPr="00F024A8">
        <w:rPr>
          <w:rFonts w:ascii="Times New Roman" w:hAnsi="Times New Roman"/>
          <w:sz w:val="28"/>
          <w:szCs w:val="26"/>
          <w:lang w:val="uz-Cyrl-UZ" w:eastAsia="ru-RU"/>
        </w:rPr>
        <w:t>Ўзбекистон Республикаси Президенти Шавкат Мирзиёевнинг Олий Мажлисга мурожаатномасида такидлади “2017 йилда </w:t>
      </w:r>
      <w:r w:rsidRPr="00F024A8">
        <w:rPr>
          <w:rFonts w:ascii="Times New Roman" w:hAnsi="Times New Roman"/>
          <w:bCs/>
          <w:sz w:val="28"/>
          <w:szCs w:val="26"/>
          <w:lang w:val="uz-Cyrl-UZ" w:eastAsia="ru-RU"/>
        </w:rPr>
        <w:t>иқтисодиёт соҳасида</w:t>
      </w:r>
      <w:r w:rsidRPr="00F024A8">
        <w:rPr>
          <w:rFonts w:ascii="Times New Roman" w:hAnsi="Times New Roman"/>
          <w:sz w:val="28"/>
          <w:szCs w:val="26"/>
          <w:lang w:val="uz-Cyrl-UZ" w:eastAsia="ru-RU"/>
        </w:rPr>
        <w:t> замон талабларига жавоб берадиган, янгича маъно-мазмундаги ва самарали ислоҳотларни амалга ошириш йўлида биринчи қадамларни қўйдик. </w:t>
      </w:r>
    </w:p>
    <w:p w:rsidR="00312036" w:rsidRPr="00F024A8" w:rsidRDefault="00312036" w:rsidP="00312036">
      <w:pPr>
        <w:spacing w:after="0" w:line="240" w:lineRule="auto"/>
        <w:jc w:val="both"/>
        <w:rPr>
          <w:rFonts w:ascii="Times New Roman" w:hAnsi="Times New Roman"/>
          <w:sz w:val="28"/>
          <w:szCs w:val="26"/>
          <w:lang w:val="uz-Cyrl-UZ" w:eastAsia="ru-RU"/>
        </w:rPr>
      </w:pPr>
      <w:r w:rsidRPr="00F024A8">
        <w:rPr>
          <w:rFonts w:ascii="Times New Roman" w:hAnsi="Times New Roman"/>
          <w:sz w:val="28"/>
          <w:szCs w:val="26"/>
          <w:lang w:val="uz-Cyrl-UZ" w:eastAsia="ru-RU"/>
        </w:rPr>
        <w:t>Иқтисодиётимизни мутлақо янги асосда ташкил этиш ва янада эркинлаштириш, унинг ҳуқуқий асосларини такомиллаштириш, ишлаб чиқаришни модернизация ва диверсификация қилиш бўйича қатор қонунлар, фармон ва қарорлар, пухта ўйланган дастурлар қабул қилинди ва улар изчил амалга</w:t>
      </w:r>
      <w:r w:rsidRPr="00F024A8">
        <w:rPr>
          <w:rFonts w:ascii="Times New Roman" w:hAnsi="Times New Roman"/>
          <w:sz w:val="28"/>
          <w:szCs w:val="26"/>
          <w:lang w:val="uz-Cyrl-UZ" w:eastAsia="ru-RU"/>
        </w:rPr>
        <w:tab/>
        <w:t>оширилмоқда. </w:t>
      </w:r>
      <w:r w:rsidRPr="00F024A8">
        <w:rPr>
          <w:rFonts w:ascii="Times New Roman" w:hAnsi="Times New Roman"/>
          <w:sz w:val="28"/>
          <w:szCs w:val="26"/>
          <w:lang w:val="uz-Cyrl-UZ" w:eastAsia="ru-RU"/>
        </w:rPr>
        <w:br/>
        <w:t xml:space="preserve">Мамлакатимизда қисқа муддатда 161 та йирик саноат объекти ишга туширилди. Бу биз учун келгуси йилда қўшимча 1,5 триллион сўмлик маҳсулот ишлаб чиқариш имконини беради. </w:t>
      </w:r>
      <w:r w:rsidRPr="00F024A8">
        <w:rPr>
          <w:rFonts w:ascii="Times New Roman" w:hAnsi="Times New Roman"/>
          <w:sz w:val="28"/>
          <w:szCs w:val="26"/>
          <w:lang w:eastAsia="ru-RU"/>
        </w:rPr>
        <w:t>Масалан, Тошкент иссиқлик электр станциясида буғ-газ қурилмаси барпо этилди. Бу эса қўшимча равишда 2,5 миллиард киловатт электр энергияси ишлаб чиқариш имконини беради. Шунингдек, Навоий иссиқлик электр станциясида иккинчи буғ-газ қурилмаси, Қизилқум бағридаги Авминзо-Амантой олтин конлари негизида гидрометаллургия заводи қуриш бўйича ишлар давом этмоқда</w:t>
      </w:r>
      <w:r w:rsidRPr="00F024A8">
        <w:rPr>
          <w:rFonts w:ascii="Times New Roman" w:hAnsi="Times New Roman"/>
          <w:sz w:val="28"/>
          <w:szCs w:val="26"/>
          <w:lang w:val="uz-Cyrl-UZ" w:eastAsia="ru-RU"/>
        </w:rPr>
        <w:t>”</w:t>
      </w:r>
      <w:r w:rsidRPr="00F024A8">
        <w:rPr>
          <w:rFonts w:ascii="Times New Roman" w:hAnsi="Times New Roman"/>
          <w:sz w:val="28"/>
          <w:szCs w:val="26"/>
          <w:lang w:eastAsia="ru-RU"/>
        </w:rPr>
        <w:t>.</w:t>
      </w:r>
    </w:p>
    <w:p w:rsidR="00312036" w:rsidRPr="00F024A8" w:rsidRDefault="00312036" w:rsidP="00312036">
      <w:pPr>
        <w:spacing w:after="0" w:line="240" w:lineRule="auto"/>
        <w:jc w:val="both"/>
        <w:rPr>
          <w:rFonts w:ascii="Times New Roman" w:hAnsi="Times New Roman"/>
          <w:sz w:val="28"/>
          <w:szCs w:val="26"/>
          <w:lang w:val="uz-Cyrl-UZ"/>
        </w:rPr>
      </w:pPr>
      <w:r w:rsidRPr="00F024A8">
        <w:rPr>
          <w:rFonts w:ascii="Times New Roman" w:hAnsi="Times New Roman"/>
          <w:sz w:val="28"/>
          <w:szCs w:val="26"/>
          <w:lang w:val="uz-Cyrl-UZ"/>
        </w:rPr>
        <w:t xml:space="preserve">Ижтимоий </w:t>
      </w:r>
      <w:r w:rsidRPr="00F024A8">
        <w:rPr>
          <w:rFonts w:ascii="Times New Roman" w:hAnsi="Times New Roman"/>
          <w:sz w:val="28"/>
          <w:szCs w:val="26"/>
        </w:rPr>
        <w:t>инфраструктура</w:t>
      </w:r>
      <w:r w:rsidRPr="00F024A8">
        <w:rPr>
          <w:rFonts w:ascii="Times New Roman" w:hAnsi="Times New Roman"/>
          <w:sz w:val="28"/>
          <w:szCs w:val="26"/>
          <w:lang w:val="uz-Cyrl-UZ"/>
        </w:rPr>
        <w:t xml:space="preserve">ни молиялаштириш механизмларини ривожлантириш Япония тажрибасини тахлил этамиз. Илмий адабиётлардан маълумки Японияда, инфраструктурага сарфланадиган жаҳон харажатларининг тобора катта қисми ривожланаётган мамлакатларда жам бўлаётган ҳозирги шароитларда, Япония ривожланган мамлакатлар ўртасидаги энг йирик инфраструктура сармоядори бўлиб қолаётир. 1992-2011 йилларда амалга оширилган инфраструктурага инвестицияларнинг кўлами </w:t>
      </w:r>
      <w:r w:rsidRPr="00F024A8">
        <w:rPr>
          <w:rFonts w:ascii="Times New Roman" w:hAnsi="Times New Roman"/>
          <w:sz w:val="28"/>
          <w:szCs w:val="26"/>
          <w:lang w:val="uz-Cyrl-UZ"/>
        </w:rPr>
        <w:lastRenderedPageBreak/>
        <w:t xml:space="preserve">бўйича бу давлат Европа Иттифоқи ва АҚШдан ҳам мутлақ ҳажм, ҳам мамлакат ЯИМ даги улуш бўйича ўзиб кетган бўлиб, у (яъни улуш) Японияда 5 %, АҚШда ғ 2,6 % (Хитойда ғ 8,5 %, Ҳиндистонда ғ 4,7 % )ни ташкил этган. </w:t>
      </w:r>
    </w:p>
    <w:p w:rsidR="00312036" w:rsidRPr="00F024A8" w:rsidRDefault="00312036" w:rsidP="00312036">
      <w:pPr>
        <w:spacing w:after="0" w:line="240" w:lineRule="auto"/>
        <w:jc w:val="both"/>
        <w:rPr>
          <w:rFonts w:ascii="Times New Roman" w:hAnsi="Times New Roman"/>
          <w:sz w:val="28"/>
          <w:szCs w:val="26"/>
        </w:rPr>
      </w:pPr>
      <w:r w:rsidRPr="00F024A8">
        <w:rPr>
          <w:rFonts w:ascii="Times New Roman" w:hAnsi="Times New Roman"/>
          <w:sz w:val="28"/>
          <w:szCs w:val="26"/>
          <w:lang w:val="uz-Cyrl-UZ"/>
        </w:rPr>
        <w:t xml:space="preserve">       </w:t>
      </w:r>
      <w:r w:rsidRPr="00F024A8">
        <w:rPr>
          <w:rFonts w:ascii="Times New Roman" w:hAnsi="Times New Roman"/>
          <w:sz w:val="28"/>
          <w:szCs w:val="26"/>
        </w:rPr>
        <w:t xml:space="preserve">Бу мамлакат ЯИМ да ҳисобланган инфраструктура объектларининг қиймати ва мамлакатнинг иқтисодий кўлами нисбати кўрсаткичи бўйича олдинги позицияларда туради. Бинобарин, ушбу кўрсаткич Японияда жорий ўн йилликнинг бошида 179 % га тенг бўлган бир пайтда, мисол учун, Швейцарияда 85 %, Хитойда 76 %, Германияда 71 %, АҚШда 64 %ни ташкил этди. </w:t>
      </w:r>
      <w:r w:rsidRPr="00F024A8">
        <w:rPr>
          <w:rFonts w:ascii="Times New Roman" w:hAnsi="Times New Roman"/>
          <w:sz w:val="28"/>
          <w:szCs w:val="26"/>
          <w:lang w:val="en-US"/>
        </w:rPr>
        <w:t>McKinsey</w:t>
      </w:r>
      <w:r w:rsidRPr="00F024A8">
        <w:rPr>
          <w:rFonts w:ascii="Times New Roman" w:hAnsi="Times New Roman"/>
          <w:sz w:val="28"/>
          <w:szCs w:val="26"/>
        </w:rPr>
        <w:t xml:space="preserve"> консалтинг компаниясининг маълумотларига қараганда, инфраструктура ривожланганлигининг нормал даражасини инфраструктура объектларининг  жами қиймати  мамлакат ЯИМ нинг 70 % га тенг бўлганда таъминлаш мумкин. Бу шартдан келиб чиқиб, Япония (Хитой каби) «қайта инвестицияланган» мамлакатлар қаторига киради ва, консалтинг агентлигининг фикрига қараганда, у 2030 йилга қадар инфраструктура инвестициялари улушини ЯИМ нинг 2,6 % гача пасайтириши мумкин. </w:t>
      </w:r>
    </w:p>
    <w:p w:rsidR="00312036" w:rsidRPr="00F024A8" w:rsidRDefault="00312036" w:rsidP="00312036">
      <w:pPr>
        <w:spacing w:after="0" w:line="240" w:lineRule="auto"/>
        <w:jc w:val="both"/>
        <w:rPr>
          <w:rFonts w:ascii="Times New Roman" w:hAnsi="Times New Roman"/>
          <w:sz w:val="28"/>
          <w:szCs w:val="26"/>
        </w:rPr>
      </w:pPr>
      <w:r w:rsidRPr="00F024A8">
        <w:rPr>
          <w:rFonts w:ascii="Times New Roman" w:hAnsi="Times New Roman"/>
          <w:sz w:val="28"/>
          <w:szCs w:val="26"/>
        </w:rPr>
        <w:t xml:space="preserve">       Бироқ, Япония ҳукуматининг позицияси ва ниятлари консалтинг агентлигининг юқорида келтирилган фикрига (ёки тавсиясигами?) тўла мос келмайди. Бошқа мамлакатларда бўлгани каби, Японияда ҳам инфраструктура соҳасига иқтисодиётнинг барқарор ўсиш траекториясига чиқиб олиш нуқтаи назаридан истиқболли бўлган соҳа сифатида қаралади</w:t>
      </w:r>
      <w:r w:rsidRPr="00F024A8">
        <w:rPr>
          <w:rFonts w:ascii="Times New Roman" w:hAnsi="Times New Roman"/>
          <w:sz w:val="28"/>
          <w:szCs w:val="26"/>
          <w:lang w:val="uz-Cyrl-UZ"/>
        </w:rPr>
        <w:t>.</w:t>
      </w:r>
      <w:r w:rsidRPr="00F024A8">
        <w:rPr>
          <w:rFonts w:ascii="Times New Roman" w:hAnsi="Times New Roman"/>
          <w:sz w:val="28"/>
          <w:szCs w:val="26"/>
        </w:rPr>
        <w:t xml:space="preserve"> </w:t>
      </w:r>
    </w:p>
    <w:p w:rsidR="00312036" w:rsidRPr="00F024A8" w:rsidRDefault="00312036" w:rsidP="00312036">
      <w:pPr>
        <w:spacing w:after="0" w:line="240" w:lineRule="auto"/>
        <w:jc w:val="both"/>
        <w:rPr>
          <w:rFonts w:ascii="Times New Roman" w:hAnsi="Times New Roman"/>
          <w:sz w:val="28"/>
          <w:szCs w:val="26"/>
          <w:lang w:val="uz-Cyrl-UZ"/>
        </w:rPr>
      </w:pPr>
      <w:r w:rsidRPr="00F024A8">
        <w:rPr>
          <w:rFonts w:ascii="Times New Roman" w:hAnsi="Times New Roman"/>
          <w:sz w:val="28"/>
          <w:szCs w:val="26"/>
        </w:rPr>
        <w:t xml:space="preserve">          Инфраструктура инвестициялари самараси (Япония ерлар, инфраструктура, транспорт ва туризм вазирлигининг маълумоти</w:t>
      </w:r>
      <w:r w:rsidRPr="00F024A8">
        <w:rPr>
          <w:rFonts w:ascii="Times New Roman" w:hAnsi="Times New Roman"/>
          <w:sz w:val="28"/>
          <w:szCs w:val="26"/>
          <w:lang w:val="uz-Cyrl-UZ"/>
        </w:rPr>
        <w:t>га асосан</w:t>
      </w:r>
      <w:r w:rsidRPr="00F024A8">
        <w:rPr>
          <w:rFonts w:ascii="Times New Roman" w:hAnsi="Times New Roman"/>
          <w:sz w:val="28"/>
          <w:szCs w:val="26"/>
        </w:rPr>
        <w:t>)</w:t>
      </w:r>
      <w:r w:rsidRPr="00F024A8">
        <w:rPr>
          <w:rFonts w:ascii="Times New Roman" w:hAnsi="Times New Roman"/>
          <w:sz w:val="28"/>
          <w:szCs w:val="26"/>
          <w:lang w:val="uz-Cyrl-UZ"/>
        </w:rPr>
        <w:t>.</w:t>
      </w:r>
    </w:p>
    <w:p w:rsidR="00312036" w:rsidRPr="00F024A8" w:rsidRDefault="00312036" w:rsidP="00312036">
      <w:pPr>
        <w:spacing w:after="0" w:line="240" w:lineRule="auto"/>
        <w:jc w:val="both"/>
        <w:rPr>
          <w:rFonts w:ascii="Times New Roman" w:hAnsi="Times New Roman"/>
          <w:sz w:val="28"/>
          <w:szCs w:val="26"/>
          <w:lang w:val="uz-Cyrl-UZ"/>
        </w:rPr>
      </w:pPr>
      <w:r w:rsidRPr="00F024A8">
        <w:rPr>
          <w:rFonts w:ascii="Times New Roman" w:hAnsi="Times New Roman"/>
          <w:sz w:val="28"/>
          <w:szCs w:val="26"/>
          <w:lang w:val="uz-Cyrl-UZ"/>
        </w:rPr>
        <w:t>Японияни шу сохадаги тажрибаси ҳам бугунги Ўзбекистон шароитида амалга оширишда қўл келиши мумкин.</w:t>
      </w:r>
    </w:p>
    <w:p w:rsidR="00312036" w:rsidRPr="00F024A8" w:rsidRDefault="00312036" w:rsidP="00312036">
      <w:pPr>
        <w:shd w:val="clear" w:color="auto" w:fill="FFFFFF"/>
        <w:spacing w:after="0" w:line="240" w:lineRule="auto"/>
        <w:ind w:firstLine="708"/>
        <w:jc w:val="both"/>
        <w:rPr>
          <w:rFonts w:ascii="Times New Roman" w:hAnsi="Times New Roman"/>
          <w:sz w:val="28"/>
          <w:szCs w:val="26"/>
          <w:lang w:val="uz-Cyrl-UZ"/>
        </w:rPr>
      </w:pPr>
      <w:r w:rsidRPr="00F024A8">
        <w:rPr>
          <w:rFonts w:ascii="Times New Roman" w:hAnsi="Times New Roman"/>
          <w:sz w:val="28"/>
          <w:szCs w:val="26"/>
          <w:lang w:val="uz-Cyrl-UZ"/>
        </w:rPr>
        <w:t>Минтақаларга инвесторларни қандай жалб этиш мумкин ҳамда бунинг учун қандай шарт-шароитлар яратиш зарур? Молия тузилмаларига бўлган ишонч даражасини нечоғли ошириш керак? Бу жараёнда маҳаллий давлат ҳокимияти органлари роли нималарда акс этади? Пойтахтимизда бўлиб ўтган “Иқтисодий ислоҳотларни жадаллаштириш ва мамлакат минтақаларининг инвестициявий жозибадорлигини ошириш: мавжуд муаммолар ҳамда уларнинг ечимлари” мавзуидаги халқаро конференцияда шу ва бошқа масалаларга жавоб изланди.</w:t>
      </w:r>
    </w:p>
    <w:p w:rsidR="00312036" w:rsidRPr="00F024A8" w:rsidRDefault="00312036" w:rsidP="00312036">
      <w:pPr>
        <w:shd w:val="clear" w:color="auto" w:fill="FFFFFF"/>
        <w:spacing w:after="0" w:line="240" w:lineRule="auto"/>
        <w:jc w:val="both"/>
        <w:rPr>
          <w:rFonts w:ascii="Times New Roman" w:hAnsi="Times New Roman"/>
          <w:sz w:val="28"/>
          <w:szCs w:val="26"/>
          <w:lang w:val="uz-Cyrl-UZ"/>
        </w:rPr>
      </w:pPr>
      <w:r w:rsidRPr="00F024A8">
        <w:rPr>
          <w:rFonts w:ascii="Times New Roman" w:hAnsi="Times New Roman"/>
          <w:sz w:val="28"/>
          <w:szCs w:val="26"/>
          <w:lang w:val="uz-Cyrl-UZ"/>
        </w:rPr>
        <w:t>Ўзбекистон Республикаси Олий Мажлиси Сенати томонидан БМТ Тараққиёт дастурининг мамлакатимиздаги ваколатхонаси билан ҳамкорликда ташкил қилинган мазкур анжуманда манфаатдор вазирликлар ҳамда идоралар, вилоят ҳокимликлари, эркин иқтисодий зоналар мутасаддилари, шунингдек, 25 та хорижий мамлакат, шу жумладан, дипломатик миссиялар, халқаро ташкилотлар ва бизнес тузилмалари вакиллари қатнашди.</w:t>
      </w:r>
    </w:p>
    <w:p w:rsidR="00312036" w:rsidRPr="00F024A8" w:rsidRDefault="00312036" w:rsidP="00312036">
      <w:pPr>
        <w:shd w:val="clear" w:color="auto" w:fill="FFFFFF"/>
        <w:spacing w:after="0" w:line="240" w:lineRule="auto"/>
        <w:jc w:val="both"/>
        <w:rPr>
          <w:rFonts w:ascii="Times New Roman" w:hAnsi="Times New Roman"/>
          <w:sz w:val="28"/>
          <w:szCs w:val="26"/>
          <w:lang w:val="uz-Cyrl-UZ"/>
        </w:rPr>
      </w:pPr>
      <w:r w:rsidRPr="00F024A8">
        <w:rPr>
          <w:rFonts w:ascii="Times New Roman" w:hAnsi="Times New Roman"/>
          <w:sz w:val="28"/>
          <w:szCs w:val="26"/>
          <w:lang w:val="uz-Cyrl-UZ"/>
        </w:rPr>
        <w:t xml:space="preserve">Қайд этилганидек, Ўзбекистонда тадбиркорлик фаолиятини юритиш, рухсат бериш тартиб-таомилларидан ўтиш, лицензиялар олиш билан боғлиқ жараённи соддалаштириш, ишбилармонлик муҳитини янада либераллаштириш, давлатнинг тартибга солиш борасидаги ролини камайтиришга йўналтирилган кенг кўламли ислоҳотлар олиб борилмоқда. </w:t>
      </w:r>
      <w:r w:rsidRPr="00F024A8">
        <w:rPr>
          <w:rFonts w:ascii="Times New Roman" w:hAnsi="Times New Roman"/>
          <w:sz w:val="28"/>
          <w:szCs w:val="26"/>
          <w:lang w:val="uz-Cyrl-UZ"/>
        </w:rPr>
        <w:lastRenderedPageBreak/>
        <w:t>Мамлакатимизда охирги бир йилда қулай бизнес муҳити, хорижлик инвесторлар учун ҳуқуқий кафолатлар ҳамда имтиёзларнинг аниқ тизими яратилгани инвестициявий фаолликни ошириш, иқтисодиётга тўғридан-тўғри сармоялар оқимини сезиларли даражада кўпайтириш имконини берди. Президентимизнинг 2018 йил 11 апрель куни қабул қилинган “Тадбиркорлик фаолияти соҳасидаги лицензиялаш ва рухсат бериш тартиб-таомилларини янада қисқартириш ва соддалаштириш, шунингдек, бизнес юритиш шарт-шароитларини яхшилаш чора-тадбирлари тўғрисида”ги Фармони ушбу соҳадаги ислоҳотларнинг мантиқий давоми бўлди. Мазкур ҳужжат бизнесни юритишдаги ортиқча бюрократик жараённи тубдан қисқартириш, хусусий мулк дахлсизлигини ҳимоя қилиш ҳамда кафолатлашнинг бозор ва ҳуқуқий механизмларини мунтазам равишда изчил мустаҳкамлаб бориш, республикада инвестициявий ҳамда ишбилармонлик муҳитини яхшилашга қаратилган кучларни жамлаш мақсадини кўзлагани билан ниҳоятда аҳамиятлидир.</w:t>
      </w:r>
    </w:p>
    <w:p w:rsidR="00312036" w:rsidRPr="00F024A8" w:rsidRDefault="00312036" w:rsidP="00312036">
      <w:pPr>
        <w:shd w:val="clear" w:color="auto" w:fill="FFFFFF"/>
        <w:spacing w:after="0" w:line="240" w:lineRule="auto"/>
        <w:ind w:firstLine="708"/>
        <w:jc w:val="both"/>
        <w:rPr>
          <w:rFonts w:ascii="Times New Roman" w:hAnsi="Times New Roman"/>
          <w:sz w:val="28"/>
          <w:szCs w:val="26"/>
          <w:lang w:val="uz-Cyrl-UZ"/>
        </w:rPr>
      </w:pPr>
      <w:r w:rsidRPr="00F024A8">
        <w:rPr>
          <w:rFonts w:ascii="Times New Roman" w:hAnsi="Times New Roman"/>
          <w:sz w:val="28"/>
          <w:szCs w:val="26"/>
          <w:lang w:val="uz-Cyrl-UZ"/>
        </w:rPr>
        <w:t>Тадқиқотларимиз натижасига кўра, Ўзбекистонда амалга оширилаётган ислоҳотлар мамлакатнинг нуфузли халқаро рейтингларидаги мавқеига ижобий таъсир кўрсатмоқда ва чет эллик инвесторларнинг юртимиз ишбилармонлик муҳитидан манфаатдорлигини оширишга хизмат қилаяпти, Аммо инвестицияларнинг 70 фоизидан ортиғи бир неча соҳаларга жалб этилган, холос.</w:t>
      </w:r>
    </w:p>
    <w:p w:rsidR="00312036" w:rsidRPr="00F024A8" w:rsidRDefault="00312036" w:rsidP="00312036">
      <w:pPr>
        <w:shd w:val="clear" w:color="auto" w:fill="FFFFFF"/>
        <w:spacing w:after="0" w:line="240" w:lineRule="auto"/>
        <w:jc w:val="both"/>
        <w:rPr>
          <w:rFonts w:ascii="Times New Roman" w:hAnsi="Times New Roman"/>
          <w:sz w:val="28"/>
          <w:szCs w:val="26"/>
        </w:rPr>
      </w:pPr>
      <w:r w:rsidRPr="00F024A8">
        <w:rPr>
          <w:rFonts w:ascii="Times New Roman" w:hAnsi="Times New Roman"/>
          <w:sz w:val="28"/>
          <w:szCs w:val="26"/>
        </w:rPr>
        <w:t>Натижада республика минтақалари кесимида инвестицияларнинг номутаносиб тақсимланганини кўриш мумкин. Бирорта ҳам қўшма корхона очилмаган туманлар ҳам бор. Буларнинг барчаси ислоҳотларни янада чуқурлаштириш, ҳам ташқи, ҳам ички инвесторлар учун шарт-шароит яратиш, қонунчиликни такомиллаштириш, соҳада муносабатларни тартибга солишнинг ҳуқуқий асосини янада яхшилаш заруратини тақозо қилмоқда. Бинобарин, энг узоқ ҳудудларда ҳам қулай ишбилармонлик муҳитини яратиш инвестициявий муҳитни барқарорлаштиришнинг муҳим омилларидан бири саналади.</w:t>
      </w:r>
    </w:p>
    <w:p w:rsidR="00312036" w:rsidRPr="00F024A8" w:rsidRDefault="00312036" w:rsidP="00312036">
      <w:pPr>
        <w:shd w:val="clear" w:color="auto" w:fill="FFFFFF"/>
        <w:spacing w:after="0" w:line="240" w:lineRule="auto"/>
        <w:jc w:val="both"/>
        <w:rPr>
          <w:rFonts w:ascii="Times New Roman" w:hAnsi="Times New Roman"/>
          <w:sz w:val="28"/>
          <w:szCs w:val="26"/>
        </w:rPr>
      </w:pPr>
      <w:r w:rsidRPr="00F024A8">
        <w:rPr>
          <w:rFonts w:ascii="Times New Roman" w:hAnsi="Times New Roman"/>
          <w:sz w:val="28"/>
          <w:szCs w:val="26"/>
        </w:rPr>
        <w:t xml:space="preserve">Президентимизнинг Олий Мажлисга Мурожаатномасида хорижий инвесторлар билан ҳамкорликни кенгайтириш, ишлаб чиқаришнинг янги турларини шакллантириш, иш ўринларини ташкил этиш борасида ҳокимларнинг, давлат органлари ҳамда ташкилотлари раҳбарларининг фаоллигини ошириш лозимлиги қайд этилган эди. Сармоядорлар учун жойларда яратилган шарт-шароитлар бўйича рейтингни эълон қилиб бориш, ҳудудлар раҳбарларининг фаолиятини мазкур кўрсаткичлар асосида баҳолаш таклиф этилганди. Буларнинг барчаси пировардида Ҳаракатлар стратегиясида белгиланган устувор вазифаларга, яъни инвестиция муҳитини яхшилаш орқали мамлакат иқтисодиёти тармоқларига ва ҳудудларига хорижий инвестициялар жалб қилишни янада рағбатлантиришга қаратилган. Шу билан бирга, ушбу устувор вазифанинг бажарилиши БМТ Барқарор ривожланиш мақсадларини таъминлаш имконини беради. Мазкур дастурда </w:t>
      </w:r>
      <w:r w:rsidRPr="00F024A8">
        <w:rPr>
          <w:rFonts w:ascii="Times New Roman" w:hAnsi="Times New Roman"/>
          <w:sz w:val="28"/>
          <w:szCs w:val="26"/>
        </w:rPr>
        <w:lastRenderedPageBreak/>
        <w:t>барқарор иқтисодий ўсишга эришиш, янги иш ўринлари ташкил этиш ва аҳоли турмуш сифатини юксалтириш назарда тутилган.</w:t>
      </w:r>
    </w:p>
    <w:p w:rsidR="00312036" w:rsidRPr="00F024A8" w:rsidRDefault="00312036" w:rsidP="00312036">
      <w:pPr>
        <w:shd w:val="clear" w:color="auto" w:fill="FFFFFF"/>
        <w:spacing w:after="0" w:line="240" w:lineRule="auto"/>
        <w:jc w:val="both"/>
        <w:rPr>
          <w:rFonts w:ascii="Times New Roman" w:hAnsi="Times New Roman"/>
          <w:sz w:val="28"/>
          <w:szCs w:val="26"/>
        </w:rPr>
      </w:pPr>
      <w:r w:rsidRPr="00F024A8">
        <w:rPr>
          <w:rFonts w:ascii="Times New Roman" w:hAnsi="Times New Roman"/>
          <w:sz w:val="28"/>
          <w:szCs w:val="26"/>
        </w:rPr>
        <w:t xml:space="preserve">Қулай инвестиция муҳитини шакллантириш учун амалиётдаги долзарб муаммоларни аниқлаб олиш ҳам муҳим аҳамиятга эга. Айнан шу мақсадда </w:t>
      </w:r>
      <w:r w:rsidRPr="00F024A8">
        <w:rPr>
          <w:rFonts w:ascii="Times New Roman" w:hAnsi="Times New Roman"/>
          <w:sz w:val="28"/>
          <w:szCs w:val="26"/>
          <w:lang w:val="uz-Cyrl-UZ"/>
        </w:rPr>
        <w:t>2018</w:t>
      </w:r>
      <w:r w:rsidRPr="00F024A8">
        <w:rPr>
          <w:rFonts w:ascii="Times New Roman" w:hAnsi="Times New Roman"/>
          <w:sz w:val="28"/>
          <w:szCs w:val="26"/>
        </w:rPr>
        <w:t xml:space="preserve"> йил 25 март — 5 апрель кунлари Олий Мажлис Сенати томонидан Савдо-саноат палатаси ҳамда БМТ Тараққиёт дастури билан ҳамкорликда маҳаллий ҳокимият органлари, эркин иқтисодий ва кичик саноат зоналари вакиллари ҳамда тадбиркорлар орасида республика минтақалари кесимида тадбиркорлик фаолиятини юритиш шарт-шароитларига бағишланган сўров ўтказилди.</w:t>
      </w:r>
    </w:p>
    <w:p w:rsidR="00312036" w:rsidRPr="00F024A8" w:rsidRDefault="00312036" w:rsidP="00312036">
      <w:pPr>
        <w:shd w:val="clear" w:color="auto" w:fill="FFFFFF"/>
        <w:spacing w:after="0" w:line="240" w:lineRule="auto"/>
        <w:jc w:val="both"/>
        <w:rPr>
          <w:rFonts w:ascii="Times New Roman" w:hAnsi="Times New Roman"/>
          <w:sz w:val="28"/>
          <w:szCs w:val="26"/>
        </w:rPr>
      </w:pPr>
      <w:r w:rsidRPr="00F024A8">
        <w:rPr>
          <w:rFonts w:ascii="Times New Roman" w:hAnsi="Times New Roman"/>
          <w:sz w:val="28"/>
          <w:szCs w:val="26"/>
        </w:rPr>
        <w:t>Сўров натижалари таҳлилига кўра, ислоҳотлар тадбиркорлар томонидан тўла қўллаб-қувватланмоқда ва уларнинг хоҳиш-истагига ҳамда бизнес юритиш учун қулай шарт-шароитлар яратиш мақсадларига мос келади. Таҳлиллар, шу билан бирга, умумдавлат даражасида ҳам, маҳаллий даражада ҳам тизимли муаммолар борлигини кўрсатди. Масалан, аксарият респондентлар монополияга қарши, банк ва солиқ соҳасида тартиб-таомиллар, ҳокимликларнинг етарли даражада фаол эмаслиги асосий тўсиқлар эканлигини айтишган. Сўралганларнинг 66 фоизи фикрича, Ўзбекистонга келаётган чет эл инвестициялари оқими сустлигига малакали кадрларнинг етишмаслиги халақит бермоқда. Уларнинг 54 фоизи эса инвесторлар учун зарур ахборотлар йўқлигига, 48 фоизи ҳудудлар маъмуриятларининг инвестиция жалб қилишдан манфаатдор эмаслигига, 46 фоизи экспорт-импорт амалиётларини амалга оширишнинг қиммат ҳамда мураккаблигига, 45 фоизи хом ашёдан фойдаланишдаги муаммоларга эътибор қаратган. Эътиборли жиҳати, бизнес субъектлари валюта операциялари, кредит ресурсларидан фойдаланиш, нақд пул маблағлари, асоссиз текширувларга оид масалаларни кўтаришмаган. Демак, бу валюта сиёсатини либераллаштириш, банк-молия тизимини такомиллаштириш, давлат хизмати фаолиятини ислоҳ қилиш, давлат хизматларининг замонавий тизимларини жорий этиш бўйича чора-тадбирлар муваффақиятли амалга оширилганининг натижасидир. Респондентларнинг 59 фоизи бизнес юритиш шарт-шароитларини қулай, 16 фоизи ноқулай, деб баҳолаган, тўртдан бири эса жавоб беришга қийналган.</w:t>
      </w:r>
    </w:p>
    <w:p w:rsidR="00312036" w:rsidRPr="00F024A8" w:rsidRDefault="00312036" w:rsidP="00312036">
      <w:pPr>
        <w:shd w:val="clear" w:color="auto" w:fill="FFFFFF"/>
        <w:spacing w:after="0" w:line="240" w:lineRule="auto"/>
        <w:ind w:firstLine="708"/>
        <w:jc w:val="both"/>
        <w:rPr>
          <w:rFonts w:ascii="Times New Roman" w:hAnsi="Times New Roman"/>
          <w:sz w:val="28"/>
          <w:szCs w:val="26"/>
          <w:lang w:val="uz-Cyrl-UZ"/>
        </w:rPr>
      </w:pPr>
      <w:r w:rsidRPr="00F024A8">
        <w:rPr>
          <w:rFonts w:ascii="Times New Roman" w:hAnsi="Times New Roman"/>
          <w:sz w:val="28"/>
          <w:szCs w:val="26"/>
          <w:lang w:val="uz-Cyrl-UZ"/>
        </w:rPr>
        <w:t>Бизнес ҳамжамиятининг фикрларини ўрганиш учун онлайн-услублар қўлланилди, тадбиркорларимиз фаол ишлатадиган ижтимоий тармоқлар, веб-ресурслар имкониятларидан фойдаланилди, — деди “Ўзбекистон иқтисодиётини ривожлантиришнинг илмий асослари ва муаммолари” илмий-тадқиқот маркази директори Дурбек Аҳмедов. — Бу ишбилармонлик соҳасидаги ўткир муаммоларни аниқлаш имконини берди. Мамлакатда бизнес юритиш ҳамда чет эл инвестициясини фаол жалб этишга салбий таъсир ўтказадиган 56 омил таҳлил қилинди. Сўров натижалари кўрсатдики, давлат ҳокимияти ва бизнес ҳамжамияти ўртасида очиқ мулоқотнинг йўлга қўйилиши долзарб муаммоларни тезкор ҳал этишда муҳим омил бўлаяпти.</w:t>
      </w:r>
    </w:p>
    <w:p w:rsidR="00312036" w:rsidRPr="00F024A8" w:rsidRDefault="00312036" w:rsidP="00312036">
      <w:pPr>
        <w:shd w:val="clear" w:color="auto" w:fill="FFFFFF"/>
        <w:spacing w:after="0" w:line="240" w:lineRule="auto"/>
        <w:jc w:val="both"/>
        <w:rPr>
          <w:rFonts w:ascii="Times New Roman" w:hAnsi="Times New Roman"/>
          <w:sz w:val="28"/>
          <w:szCs w:val="26"/>
          <w:lang w:val="uz-Cyrl-UZ"/>
        </w:rPr>
      </w:pPr>
      <w:r w:rsidRPr="00F024A8">
        <w:rPr>
          <w:rFonts w:ascii="Times New Roman" w:hAnsi="Times New Roman"/>
          <w:sz w:val="28"/>
          <w:szCs w:val="26"/>
          <w:lang w:val="uz-Cyrl-UZ"/>
        </w:rPr>
        <w:lastRenderedPageBreak/>
        <w:t>Анжуман қатнашчилари минтақаларда тадбиркорлик муҳитини ривожлантиришга кенг имконият берадиган ҳамда бу йўлда тўсиқ бўладиган жиҳатларни муҳокама қилди. “Ernst&amp;Young” ва “KPMG” сингари нуфузли консалтинг компаниялари валюта сиёсатини либераллаштириш, миллий қонунчиликни такомиллаштириш борасидаги саъй-ҳаракатларни юқори баҳолаб, тўғридан-тўғри инвестицияларни жалб этиш бўйича ўз тажриба ҳамда таклифлари билан ўртоқлашди.</w:t>
      </w:r>
    </w:p>
    <w:p w:rsidR="00312036" w:rsidRPr="00F024A8" w:rsidRDefault="00312036" w:rsidP="00312036">
      <w:pPr>
        <w:shd w:val="clear" w:color="auto" w:fill="FFFFFF"/>
        <w:spacing w:after="0" w:line="240" w:lineRule="auto"/>
        <w:ind w:firstLine="708"/>
        <w:jc w:val="both"/>
        <w:rPr>
          <w:rFonts w:ascii="Times New Roman" w:hAnsi="Times New Roman"/>
          <w:sz w:val="28"/>
          <w:szCs w:val="26"/>
          <w:lang w:val="uz-Cyrl-UZ"/>
        </w:rPr>
      </w:pPr>
      <w:r w:rsidRPr="00F024A8">
        <w:rPr>
          <w:rFonts w:ascii="Times New Roman" w:hAnsi="Times New Roman"/>
          <w:sz w:val="28"/>
          <w:szCs w:val="26"/>
          <w:lang w:val="uz-Cyrl-UZ"/>
        </w:rPr>
        <w:t>БМТ учун ислоҳотлар жараёнида инвесторларнинг ҳам, хусусий секторнинг ҳам фикрларига қулоқ тутилиши муҳим аҳамиятга эга, — деди БМТ резидент-координатори, Тараққиёт дастурининг мамлакатимиздаги доимий вакили Ҳелена Фрейзер. — Тадқиқот кўплаб соҳалар учун хос бўлган асосий жиҳатларни аниқлаш имконини берди. Сўров натижалари солиқ маъмурияти, банк сектори ҳамда ер участкаларини ажратишда барчага тенг шароит яратиш учун амалдаги тартиб-таомилларни соддалаштириш зарурлигини кўрсатди. Энг муҳими, давлат органларининг бизнес ҳамжамияти билан тўғридан-тўғри ва очиқ мулоқоти давлатнинг ишбилармонлик муҳитини рағбатлантириш мақсадида фаол, аниқ сиёсий ва маъмурий чора-тадбирларни кўришга тайёрлигини тасдиқлайди.</w:t>
      </w:r>
    </w:p>
    <w:p w:rsidR="00312036" w:rsidRPr="00F024A8" w:rsidRDefault="00312036" w:rsidP="00312036">
      <w:pPr>
        <w:shd w:val="clear" w:color="auto" w:fill="FFFFFF"/>
        <w:spacing w:after="0" w:line="240" w:lineRule="auto"/>
        <w:ind w:firstLine="708"/>
        <w:jc w:val="both"/>
        <w:rPr>
          <w:rFonts w:ascii="Times New Roman" w:hAnsi="Times New Roman"/>
          <w:sz w:val="28"/>
          <w:szCs w:val="26"/>
          <w:lang w:val="uz-Cyrl-UZ"/>
        </w:rPr>
      </w:pPr>
      <w:r w:rsidRPr="00F024A8">
        <w:rPr>
          <w:rFonts w:ascii="Times New Roman" w:hAnsi="Times New Roman"/>
          <w:sz w:val="28"/>
          <w:szCs w:val="26"/>
          <w:lang w:val="uz-Cyrl-UZ"/>
        </w:rPr>
        <w:t>Ўтган йилдан бошлаб Ўзбекистон иқтисодиётида фундаментал янгиланишлар амалга оширила бошланди ҳамда бизга Италия, Исроил ва АҚШдаги ҳамкасбларимиздан мазкур ўзгаришлар ҳақида маълумотлар сўраб мурожаатлар келиб туша бошлади, — деди “KPMG” консалтинг компаниясининг Россия ҳамда МДҲда инвестициялар ва капитал бозори бўлими раҳбари Лидия Петрашова. — Айтиш жоизки, ахборотлар очиқ-ошкора бўлиши, статистика маълумотлари сифати яхшиланиши билан мамлакатдаги янгиланишларга бўлган қизиқиш ортаяпти. Рейтингларни жорий қилиш республика ҳудудлари инвестициявий жозибадорлигини оширишда муҳим аҳамиятга эга. Биз бу борада тажрибамиз билан ўртоқлашишга тайёрмиз.</w:t>
      </w:r>
    </w:p>
    <w:p w:rsidR="00312036" w:rsidRPr="00F024A8" w:rsidRDefault="00312036" w:rsidP="00312036">
      <w:pPr>
        <w:spacing w:after="0"/>
        <w:jc w:val="both"/>
        <w:rPr>
          <w:rFonts w:ascii="Times New Roman" w:hAnsi="Times New Roman"/>
          <w:sz w:val="28"/>
          <w:szCs w:val="26"/>
          <w:lang w:val="uz-Cyrl-UZ"/>
        </w:rPr>
      </w:pPr>
      <w:r w:rsidRPr="00F024A8">
        <w:rPr>
          <w:rFonts w:ascii="Times New Roman" w:hAnsi="Times New Roman"/>
          <w:sz w:val="28"/>
          <w:szCs w:val="26"/>
          <w:lang w:val="uz-Cyrl-UZ"/>
        </w:rPr>
        <w:t>Анжуманда соҳадаги ишларни янада такомиллаштиришга, тадбиркорлик муҳитини яхшилаш бўйича зарур чора-тадбирларни ишлаб чиқишга, ҳудудларни ривожлантириш ҳамда Ўзбекистонга хорижий инвестицияларни жалб қилиш йўлидаги долзарб муаммоларни бартараф этишга қаратилган тегишли тавсиялар қабул қилинди.</w:t>
      </w:r>
    </w:p>
    <w:p w:rsidR="00312036" w:rsidRPr="00F024A8" w:rsidRDefault="00312036" w:rsidP="00312036">
      <w:pPr>
        <w:spacing w:after="0"/>
        <w:jc w:val="both"/>
        <w:rPr>
          <w:rFonts w:ascii="Times New Roman" w:hAnsi="Times New Roman" w:cs="Times New Roman"/>
          <w:sz w:val="28"/>
          <w:szCs w:val="26"/>
          <w:lang w:val="uz-Cyrl-UZ"/>
        </w:rPr>
      </w:pPr>
      <w:r w:rsidRPr="00F024A8">
        <w:rPr>
          <w:rFonts w:ascii="Times New Roman" w:hAnsi="Times New Roman"/>
          <w:sz w:val="28"/>
          <w:szCs w:val="26"/>
          <w:lang w:val="uz-Cyrl-UZ"/>
        </w:rPr>
        <w:tab/>
      </w:r>
      <w:r w:rsidRPr="00F024A8">
        <w:rPr>
          <w:rFonts w:ascii="Times New Roman" w:hAnsi="Times New Roman"/>
          <w:b/>
          <w:color w:val="000000"/>
          <w:sz w:val="28"/>
          <w:szCs w:val="26"/>
          <w:lang w:val="uz-Cyrl-UZ"/>
        </w:rPr>
        <w:t xml:space="preserve"> </w:t>
      </w:r>
    </w:p>
    <w:p w:rsidR="00EF721A" w:rsidRPr="00F024A8" w:rsidRDefault="00EF721A" w:rsidP="00EF721A">
      <w:pPr>
        <w:spacing w:after="0"/>
        <w:jc w:val="both"/>
        <w:rPr>
          <w:rFonts w:ascii="Times New Roman" w:hAnsi="Times New Roman" w:cs="Times New Roman"/>
          <w:b/>
          <w:sz w:val="28"/>
          <w:szCs w:val="26"/>
          <w:lang w:val="uz-Cyrl-UZ"/>
        </w:rPr>
      </w:pPr>
    </w:p>
    <w:p w:rsidR="00EF721A" w:rsidRPr="00F024A8" w:rsidRDefault="00EF721A" w:rsidP="00EF721A">
      <w:pPr>
        <w:spacing w:after="0"/>
        <w:jc w:val="both"/>
        <w:rPr>
          <w:rFonts w:ascii="Times New Roman" w:hAnsi="Times New Roman" w:cs="Times New Roman"/>
          <w:b/>
          <w:sz w:val="28"/>
          <w:szCs w:val="26"/>
          <w:lang w:val="uz-Cyrl-UZ"/>
        </w:rPr>
      </w:pPr>
    </w:p>
    <w:p w:rsidR="007F077A" w:rsidRPr="00F024A8" w:rsidRDefault="007F077A">
      <w:pP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br w:type="page"/>
      </w:r>
    </w:p>
    <w:p w:rsidR="00EF721A" w:rsidRPr="00F024A8" w:rsidRDefault="00EF721A" w:rsidP="00EF721A">
      <w:pPr>
        <w:spacing w:after="0"/>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Мундарижа</w:t>
      </w:r>
    </w:p>
    <w:p w:rsidR="00EF721A" w:rsidRPr="00F024A8" w:rsidRDefault="00EF721A" w:rsidP="00EF721A">
      <w:pPr>
        <w:spacing w:after="0"/>
        <w:jc w:val="center"/>
        <w:rPr>
          <w:rFonts w:ascii="Times New Roman" w:hAnsi="Times New Roman" w:cs="Times New Roman"/>
          <w:b/>
          <w:sz w:val="28"/>
          <w:szCs w:val="26"/>
          <w:lang w:val="uz-Cyrl-UZ"/>
        </w:rPr>
      </w:pPr>
    </w:p>
    <w:p w:rsidR="00EF721A" w:rsidRPr="00F024A8" w:rsidRDefault="00EF721A" w:rsidP="00EF721A">
      <w:pPr>
        <w:spacing w:after="0"/>
        <w:jc w:val="center"/>
        <w:rPr>
          <w:rFonts w:ascii="Times New Roman" w:hAnsi="Times New Roman" w:cs="Times New Roman"/>
          <w:b/>
          <w:sz w:val="28"/>
          <w:szCs w:val="26"/>
        </w:rPr>
      </w:pPr>
    </w:p>
    <w:p w:rsidR="00F12B9C" w:rsidRPr="00F024A8" w:rsidRDefault="00F12B9C" w:rsidP="00EF721A">
      <w:pPr>
        <w:spacing w:after="0"/>
        <w:ind w:left="567" w:hanging="567"/>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Муқаддима</w:t>
      </w:r>
    </w:p>
    <w:p w:rsidR="00F12B9C" w:rsidRPr="00F024A8" w:rsidRDefault="00F12B9C" w:rsidP="00EF721A">
      <w:pPr>
        <w:spacing w:after="0"/>
        <w:ind w:left="567" w:hanging="567"/>
        <w:rPr>
          <w:rFonts w:ascii="Times New Roman" w:hAnsi="Times New Roman" w:cs="Times New Roman"/>
          <w:b/>
          <w:sz w:val="28"/>
          <w:szCs w:val="26"/>
          <w:lang w:val="uz-Cyrl-UZ"/>
        </w:rPr>
      </w:pPr>
    </w:p>
    <w:p w:rsidR="00EF721A" w:rsidRPr="00F024A8" w:rsidRDefault="00EF721A" w:rsidP="00EF721A">
      <w:pPr>
        <w:spacing w:after="0"/>
        <w:ind w:left="567" w:hanging="567"/>
        <w:rPr>
          <w:rFonts w:ascii="Times New Roman" w:hAnsi="Times New Roman" w:cs="Times New Roman"/>
          <w:b/>
          <w:sz w:val="28"/>
          <w:szCs w:val="26"/>
        </w:rPr>
      </w:pPr>
      <w:r w:rsidRPr="00F024A8">
        <w:rPr>
          <w:rFonts w:ascii="Times New Roman" w:hAnsi="Times New Roman" w:cs="Times New Roman"/>
          <w:b/>
          <w:sz w:val="28"/>
          <w:szCs w:val="26"/>
          <w:lang w:val="uz-Cyrl-UZ"/>
        </w:rPr>
        <w:t>1.И</w:t>
      </w:r>
      <w:r w:rsidRPr="00F024A8">
        <w:rPr>
          <w:rFonts w:ascii="Times New Roman" w:hAnsi="Times New Roman" w:cs="Times New Roman"/>
          <w:b/>
          <w:sz w:val="28"/>
          <w:szCs w:val="26"/>
        </w:rPr>
        <w:t>ннова</w:t>
      </w:r>
      <w:r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 xml:space="preserve">иялар </w:t>
      </w:r>
      <w:r w:rsidRPr="00F024A8">
        <w:rPr>
          <w:rFonts w:ascii="Times New Roman" w:hAnsi="Times New Roman" w:cs="Times New Roman"/>
          <w:b/>
          <w:sz w:val="28"/>
          <w:szCs w:val="26"/>
          <w:lang w:val="uz-Cyrl-UZ"/>
        </w:rPr>
        <w:t>менежменти</w:t>
      </w:r>
      <w:r w:rsidRPr="00F024A8">
        <w:rPr>
          <w:rFonts w:ascii="Times New Roman" w:hAnsi="Times New Roman" w:cs="Times New Roman"/>
          <w:b/>
          <w:sz w:val="28"/>
          <w:szCs w:val="26"/>
        </w:rPr>
        <w:t>нинг иннова</w:t>
      </w:r>
      <w:r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ион ва ташкилий тузилмаси</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rPr>
        <w:t>1.1.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ия менежментининг асосий тушунчалари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1.2. Инновацияларни таснифлаш.</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1.3.Инновацион менежментнинг ташкилий тузилмалари</w:t>
      </w:r>
    </w:p>
    <w:p w:rsidR="00EF721A" w:rsidRPr="00F024A8" w:rsidRDefault="00EF721A" w:rsidP="00EF721A">
      <w:pPr>
        <w:spacing w:after="0"/>
        <w:ind w:left="567" w:hanging="567"/>
        <w:rPr>
          <w:rFonts w:ascii="Times New Roman" w:hAnsi="Times New Roman" w:cs="Times New Roman"/>
          <w:sz w:val="28"/>
          <w:szCs w:val="26"/>
          <w:lang w:val="uz-Cyrl-UZ"/>
        </w:rPr>
      </w:pPr>
    </w:p>
    <w:p w:rsidR="00EF721A" w:rsidRPr="00F024A8" w:rsidRDefault="00EF721A" w:rsidP="00EF721A">
      <w:pPr>
        <w:spacing w:after="0"/>
        <w:ind w:left="567" w:hanging="567"/>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2.Молиявий - саноат гуруҳи (МСГ) янги ташкилий тузилма сифатида</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 xml:space="preserve">.1. </w:t>
      </w:r>
      <w:r w:rsidRPr="00F024A8">
        <w:rPr>
          <w:rFonts w:ascii="Times New Roman" w:hAnsi="Times New Roman" w:cs="Times New Roman"/>
          <w:sz w:val="28"/>
          <w:szCs w:val="26"/>
          <w:lang w:val="uz-Cyrl-UZ"/>
        </w:rPr>
        <w:t>МС</w:t>
      </w:r>
      <w:r w:rsidRPr="00F024A8">
        <w:rPr>
          <w:rFonts w:ascii="Times New Roman" w:hAnsi="Times New Roman" w:cs="Times New Roman"/>
          <w:sz w:val="28"/>
          <w:szCs w:val="26"/>
        </w:rPr>
        <w:t xml:space="preserve">Гнинг </w:t>
      </w:r>
      <w:r w:rsidRPr="00F024A8">
        <w:rPr>
          <w:rFonts w:ascii="Times New Roman" w:hAnsi="Times New Roman" w:cs="Times New Roman"/>
          <w:sz w:val="28"/>
          <w:szCs w:val="26"/>
          <w:lang w:val="uz-Cyrl-UZ"/>
        </w:rPr>
        <w:t>аҳамия</w:t>
      </w:r>
      <w:r w:rsidRPr="00F024A8">
        <w:rPr>
          <w:rFonts w:ascii="Times New Roman" w:hAnsi="Times New Roman" w:cs="Times New Roman"/>
          <w:sz w:val="28"/>
          <w:szCs w:val="26"/>
        </w:rPr>
        <w:t>ти ва уларни ташкил қилиш тамойиллари</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lang w:val="uz-Cyrl-UZ"/>
        </w:rPr>
        <w:t>2</w:t>
      </w:r>
      <w:r w:rsidRPr="00F024A8">
        <w:rPr>
          <w:rFonts w:ascii="Times New Roman" w:hAnsi="Times New Roman" w:cs="Times New Roman"/>
          <w:sz w:val="28"/>
          <w:szCs w:val="26"/>
        </w:rPr>
        <w:t xml:space="preserve">.2. </w:t>
      </w:r>
      <w:r w:rsidRPr="00F024A8">
        <w:rPr>
          <w:rFonts w:ascii="Times New Roman" w:hAnsi="Times New Roman" w:cs="Times New Roman"/>
          <w:sz w:val="28"/>
          <w:szCs w:val="26"/>
          <w:lang w:val="uz-Cyrl-UZ"/>
        </w:rPr>
        <w:t>Технологик ж</w:t>
      </w:r>
      <w:r w:rsidRPr="00F024A8">
        <w:rPr>
          <w:rFonts w:ascii="Times New Roman" w:hAnsi="Times New Roman" w:cs="Times New Roman"/>
          <w:sz w:val="28"/>
          <w:szCs w:val="26"/>
        </w:rPr>
        <w:t>араённи ташкил қилиш</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2.3. ТЗ иштирокчиларининг мақсади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 xml:space="preserve">2.4. Технологик жараённинг ишлашини назорат қилиш </w:t>
      </w:r>
    </w:p>
    <w:p w:rsidR="00EF721A" w:rsidRPr="00F024A8" w:rsidRDefault="00EF721A" w:rsidP="00EF721A">
      <w:pPr>
        <w:spacing w:after="0"/>
        <w:rPr>
          <w:rFonts w:ascii="Times New Roman" w:hAnsi="Times New Roman" w:cs="Times New Roman"/>
          <w:b/>
          <w:sz w:val="28"/>
          <w:szCs w:val="26"/>
          <w:lang w:val="uz-Cyrl-UZ"/>
        </w:rPr>
      </w:pPr>
    </w:p>
    <w:p w:rsidR="00EF721A" w:rsidRPr="00F024A8" w:rsidRDefault="00EF721A" w:rsidP="00EF721A">
      <w:pPr>
        <w:spacing w:after="0"/>
        <w:rPr>
          <w:rFonts w:ascii="Times New Roman" w:hAnsi="Times New Roman" w:cs="Times New Roman"/>
          <w:b/>
          <w:sz w:val="28"/>
          <w:szCs w:val="26"/>
        </w:rPr>
      </w:pPr>
      <w:r w:rsidRPr="00F024A8">
        <w:rPr>
          <w:rFonts w:ascii="Times New Roman" w:hAnsi="Times New Roman" w:cs="Times New Roman"/>
          <w:b/>
          <w:sz w:val="28"/>
          <w:szCs w:val="26"/>
          <w:lang w:val="uz-Cyrl-UZ"/>
        </w:rPr>
        <w:t>3</w:t>
      </w:r>
      <w:r w:rsidRPr="00F024A8">
        <w:rPr>
          <w:rFonts w:ascii="Times New Roman" w:hAnsi="Times New Roman" w:cs="Times New Roman"/>
          <w:b/>
          <w:sz w:val="28"/>
          <w:szCs w:val="26"/>
        </w:rPr>
        <w:t>. Иннова</w:t>
      </w:r>
      <w:r w:rsidRPr="00F024A8">
        <w:rPr>
          <w:rFonts w:ascii="Times New Roman" w:hAnsi="Times New Roman" w:cs="Times New Roman"/>
          <w:b/>
          <w:sz w:val="28"/>
          <w:szCs w:val="26"/>
          <w:lang w:val="uz-Cyrl-UZ"/>
        </w:rPr>
        <w:t>ц</w:t>
      </w:r>
      <w:r w:rsidRPr="00F024A8">
        <w:rPr>
          <w:rFonts w:ascii="Times New Roman" w:hAnsi="Times New Roman" w:cs="Times New Roman"/>
          <w:b/>
          <w:sz w:val="28"/>
          <w:szCs w:val="26"/>
        </w:rPr>
        <w:t>ион стратегияни танлаш</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3</w:t>
      </w:r>
      <w:r w:rsidRPr="00F024A8">
        <w:rPr>
          <w:rFonts w:ascii="Times New Roman" w:hAnsi="Times New Roman" w:cs="Times New Roman"/>
          <w:sz w:val="28"/>
          <w:szCs w:val="26"/>
        </w:rPr>
        <w:t>.1. Стратегияни танлашнинг аҳамияти</w:t>
      </w:r>
      <w:r w:rsidRPr="00F024A8">
        <w:rPr>
          <w:rFonts w:ascii="Times New Roman" w:hAnsi="Times New Roman" w:cs="Times New Roman"/>
          <w:sz w:val="28"/>
          <w:szCs w:val="26"/>
          <w:lang w:val="uz-Cyrl-UZ"/>
        </w:rPr>
        <w:t xml:space="preserve"> ва ривожланиши </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lang w:val="uz-Cyrl-UZ"/>
        </w:rPr>
        <w:t>3</w:t>
      </w:r>
      <w:r w:rsidRPr="00F024A8">
        <w:rPr>
          <w:rFonts w:ascii="Times New Roman" w:hAnsi="Times New Roman" w:cs="Times New Roman"/>
          <w:sz w:val="28"/>
          <w:szCs w:val="26"/>
        </w:rPr>
        <w:t>.2. Иннова</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ион стратегияни танлаш усуллари</w:t>
      </w:r>
    </w:p>
    <w:p w:rsidR="00EF721A" w:rsidRPr="00F024A8" w:rsidRDefault="00EF721A" w:rsidP="00EF721A">
      <w:pPr>
        <w:spacing w:after="0"/>
        <w:rPr>
          <w:rFonts w:ascii="Times New Roman" w:hAnsi="Times New Roman" w:cs="Times New Roman"/>
          <w:b/>
          <w:sz w:val="28"/>
          <w:szCs w:val="26"/>
          <w:lang w:val="uz-Cyrl-UZ"/>
        </w:rPr>
      </w:pPr>
    </w:p>
    <w:p w:rsidR="00EF721A" w:rsidRPr="00F024A8" w:rsidRDefault="00EF721A" w:rsidP="00EF721A">
      <w:pPr>
        <w:spacing w:after="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4. Тадқиқот лойиҳасини бошқариш</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4.1. Тадқиқот лойиҳаси концепцияси ва унинг мазмуни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4.2.Инновацион лойиҳаларни расмийлаштириш</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4.3.Тадқиқот ва ривожланишнинг устувор йўналишларини танлаш</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4.4.Лойиҳани бошқариш</w:t>
      </w:r>
    </w:p>
    <w:p w:rsidR="00EF721A" w:rsidRPr="00F024A8" w:rsidRDefault="00EF721A" w:rsidP="00EF721A">
      <w:pPr>
        <w:spacing w:after="0"/>
        <w:rPr>
          <w:rFonts w:ascii="Times New Roman" w:hAnsi="Times New Roman" w:cs="Times New Roman"/>
          <w:b/>
          <w:sz w:val="28"/>
          <w:szCs w:val="26"/>
          <w:lang w:val="uz-Cyrl-UZ"/>
        </w:rPr>
      </w:pPr>
    </w:p>
    <w:p w:rsidR="00EF721A" w:rsidRPr="00F024A8" w:rsidRDefault="00EF721A" w:rsidP="00EF721A">
      <w:pPr>
        <w:spacing w:after="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5. Илмий ташкилотларда кадрлар бошқаруви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5.1. Илмий ташкилотларнинг ходимлари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5.2. Ходимларни рағбатлантириш</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rPr>
        <w:t>5.3. Ходимларни режалаштириш</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rPr>
        <w:t xml:space="preserve">5.4. Илмий ташкилотларда оптимал иш </w:t>
      </w:r>
      <w:r w:rsidRPr="00F024A8">
        <w:rPr>
          <w:rFonts w:ascii="Times New Roman" w:hAnsi="Times New Roman" w:cs="Times New Roman"/>
          <w:sz w:val="28"/>
          <w:szCs w:val="26"/>
          <w:lang w:val="uz-Cyrl-UZ"/>
        </w:rPr>
        <w:t>жадвалини (</w:t>
      </w:r>
      <w:r w:rsidRPr="00F024A8">
        <w:rPr>
          <w:rFonts w:ascii="Times New Roman" w:hAnsi="Times New Roman" w:cs="Times New Roman"/>
          <w:sz w:val="28"/>
          <w:szCs w:val="26"/>
        </w:rPr>
        <w:t>режимини</w:t>
      </w:r>
      <w:r w:rsidRPr="00F024A8">
        <w:rPr>
          <w:rFonts w:ascii="Times New Roman" w:hAnsi="Times New Roman" w:cs="Times New Roman"/>
          <w:sz w:val="28"/>
          <w:szCs w:val="26"/>
          <w:lang w:val="uz-Cyrl-UZ"/>
        </w:rPr>
        <w:t>)</w:t>
      </w:r>
      <w:r w:rsidRPr="00F024A8">
        <w:rPr>
          <w:rFonts w:ascii="Times New Roman" w:hAnsi="Times New Roman" w:cs="Times New Roman"/>
          <w:sz w:val="28"/>
          <w:szCs w:val="26"/>
        </w:rPr>
        <w:t xml:space="preserve"> танлаш</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5.5. Илмий жамоалардаги мақсадли гуруҳлар</w:t>
      </w:r>
    </w:p>
    <w:p w:rsidR="00EF721A" w:rsidRPr="00F024A8" w:rsidRDefault="00EF721A" w:rsidP="00EF721A">
      <w:pPr>
        <w:spacing w:after="0"/>
        <w:rPr>
          <w:rFonts w:ascii="Times New Roman" w:hAnsi="Times New Roman" w:cs="Times New Roman"/>
          <w:b/>
          <w:sz w:val="28"/>
          <w:szCs w:val="26"/>
        </w:rPr>
      </w:pPr>
    </w:p>
    <w:p w:rsidR="00EF721A" w:rsidRPr="00F024A8" w:rsidRDefault="00EF721A" w:rsidP="00EF721A">
      <w:pPr>
        <w:spacing w:after="0"/>
        <w:rPr>
          <w:rFonts w:ascii="Times New Roman" w:hAnsi="Times New Roman" w:cs="Times New Roman"/>
          <w:b/>
          <w:sz w:val="28"/>
          <w:szCs w:val="26"/>
        </w:rPr>
      </w:pPr>
      <w:r w:rsidRPr="00F024A8">
        <w:rPr>
          <w:rFonts w:ascii="Times New Roman" w:hAnsi="Times New Roman" w:cs="Times New Roman"/>
          <w:b/>
          <w:sz w:val="28"/>
          <w:szCs w:val="26"/>
        </w:rPr>
        <w:t xml:space="preserve">6. Янги ускуналарни яратиш, </w:t>
      </w:r>
      <w:r w:rsidRPr="00F024A8">
        <w:rPr>
          <w:rFonts w:ascii="Times New Roman" w:hAnsi="Times New Roman" w:cs="Times New Roman"/>
          <w:b/>
          <w:sz w:val="28"/>
          <w:szCs w:val="26"/>
          <w:lang w:val="uz-Cyrl-UZ"/>
        </w:rPr>
        <w:t>ўзлаштириш</w:t>
      </w:r>
      <w:r w:rsidRPr="00F024A8">
        <w:rPr>
          <w:rFonts w:ascii="Times New Roman" w:hAnsi="Times New Roman" w:cs="Times New Roman"/>
          <w:b/>
          <w:sz w:val="28"/>
          <w:szCs w:val="26"/>
        </w:rPr>
        <w:t xml:space="preserve"> ва сифатини бошқариш</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rPr>
        <w:t>6.1. Маҳсулотнинг ҳаёт айланиш жараёни</w:t>
      </w:r>
      <w:r w:rsidRPr="00F024A8">
        <w:rPr>
          <w:rFonts w:ascii="Times New Roman" w:hAnsi="Times New Roman" w:cs="Times New Roman"/>
          <w:sz w:val="28"/>
          <w:szCs w:val="26"/>
          <w:lang w:val="uz-Cyrl-UZ"/>
        </w:rPr>
        <w:t>даги</w:t>
      </w:r>
      <w:r w:rsidRPr="00F024A8">
        <w:rPr>
          <w:rFonts w:ascii="Times New Roman" w:hAnsi="Times New Roman" w:cs="Times New Roman"/>
          <w:sz w:val="28"/>
          <w:szCs w:val="26"/>
        </w:rPr>
        <w:t xml:space="preserve"> </w:t>
      </w:r>
      <w:r w:rsidRPr="00F024A8">
        <w:rPr>
          <w:rFonts w:ascii="Times New Roman" w:hAnsi="Times New Roman" w:cs="Times New Roman"/>
          <w:sz w:val="28"/>
          <w:szCs w:val="26"/>
          <w:lang w:val="uz-Cyrl-UZ"/>
        </w:rPr>
        <w:t>и</w:t>
      </w:r>
      <w:r w:rsidRPr="00F024A8">
        <w:rPr>
          <w:rFonts w:ascii="Times New Roman" w:hAnsi="Times New Roman" w:cs="Times New Roman"/>
          <w:sz w:val="28"/>
          <w:szCs w:val="26"/>
        </w:rPr>
        <w:t>ш</w:t>
      </w:r>
      <w:r w:rsidRPr="00F024A8">
        <w:rPr>
          <w:rFonts w:ascii="Times New Roman" w:hAnsi="Times New Roman" w:cs="Times New Roman"/>
          <w:sz w:val="28"/>
          <w:szCs w:val="26"/>
          <w:lang w:val="uz-Cyrl-UZ"/>
        </w:rPr>
        <w:t>лар</w:t>
      </w:r>
      <w:r w:rsidRPr="00F024A8">
        <w:rPr>
          <w:rFonts w:ascii="Times New Roman" w:hAnsi="Times New Roman" w:cs="Times New Roman"/>
          <w:sz w:val="28"/>
          <w:szCs w:val="26"/>
        </w:rPr>
        <w:t xml:space="preserve"> бошқаруви</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rPr>
        <w:t>6.2. Функ</w:t>
      </w:r>
      <w:r w:rsidRPr="00F024A8">
        <w:rPr>
          <w:rFonts w:ascii="Times New Roman" w:hAnsi="Times New Roman" w:cs="Times New Roman"/>
          <w:sz w:val="28"/>
          <w:szCs w:val="26"/>
          <w:lang w:val="uz-Cyrl-UZ"/>
        </w:rPr>
        <w:t>ц</w:t>
      </w:r>
      <w:r w:rsidRPr="00F024A8">
        <w:rPr>
          <w:rFonts w:ascii="Times New Roman" w:hAnsi="Times New Roman" w:cs="Times New Roman"/>
          <w:sz w:val="28"/>
          <w:szCs w:val="26"/>
        </w:rPr>
        <w:t xml:space="preserve">ионал </w:t>
      </w:r>
      <w:r w:rsidRPr="00F024A8">
        <w:rPr>
          <w:rFonts w:ascii="Times New Roman" w:hAnsi="Times New Roman" w:cs="Times New Roman"/>
          <w:sz w:val="28"/>
          <w:szCs w:val="26"/>
          <w:lang w:val="uz-Cyrl-UZ"/>
        </w:rPr>
        <w:t>-иқтисодий</w:t>
      </w:r>
      <w:r w:rsidRPr="00F024A8">
        <w:rPr>
          <w:rFonts w:ascii="Times New Roman" w:hAnsi="Times New Roman" w:cs="Times New Roman"/>
          <w:sz w:val="28"/>
          <w:szCs w:val="26"/>
        </w:rPr>
        <w:t xml:space="preserve"> таҳлили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6.3. Янги технологияларни тайёрлаш жараёнини бошқариш</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6.4. Янги маҳсулотнинг техник даражаси ва сифати</w:t>
      </w:r>
    </w:p>
    <w:p w:rsidR="00EF721A" w:rsidRPr="00F024A8" w:rsidRDefault="00EF721A" w:rsidP="00EF721A">
      <w:pPr>
        <w:spacing w:after="0"/>
        <w:rPr>
          <w:rFonts w:ascii="Times New Roman" w:hAnsi="Times New Roman" w:cs="Times New Roman"/>
          <w:b/>
          <w:sz w:val="28"/>
          <w:szCs w:val="26"/>
          <w:lang w:val="uz-Cyrl-UZ"/>
        </w:rPr>
      </w:pPr>
    </w:p>
    <w:p w:rsidR="00EF721A" w:rsidRPr="00F024A8" w:rsidRDefault="00EF721A" w:rsidP="00EF721A">
      <w:pPr>
        <w:spacing w:after="0"/>
        <w:rPr>
          <w:rFonts w:ascii="Times New Roman" w:hAnsi="Times New Roman" w:cs="Times New Roman"/>
          <w:b/>
          <w:sz w:val="28"/>
          <w:szCs w:val="26"/>
        </w:rPr>
      </w:pPr>
      <w:r w:rsidRPr="00F024A8">
        <w:rPr>
          <w:rFonts w:ascii="Times New Roman" w:hAnsi="Times New Roman" w:cs="Times New Roman"/>
          <w:b/>
          <w:sz w:val="28"/>
          <w:szCs w:val="26"/>
          <w:lang w:val="uz-Cyrl-UZ"/>
        </w:rPr>
        <w:t>7</w:t>
      </w:r>
      <w:r w:rsidRPr="00F024A8">
        <w:rPr>
          <w:rFonts w:ascii="Times New Roman" w:hAnsi="Times New Roman" w:cs="Times New Roman"/>
          <w:b/>
          <w:sz w:val="28"/>
          <w:szCs w:val="26"/>
        </w:rPr>
        <w:t>. Прогрессив ишлаб чиқариш технологиялари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7.1. Ишлаб чиқариш технологияси тушунчаси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lastRenderedPageBreak/>
        <w:t>7.2. Ишлаб чиқариш технологиялари бошқариш объекти сифатида</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7.3. Моддий маҳсулот ишлаб чиқариш технологияси</w:t>
      </w:r>
    </w:p>
    <w:p w:rsidR="00EF721A" w:rsidRPr="00F024A8" w:rsidRDefault="00EF721A" w:rsidP="00EF721A">
      <w:pPr>
        <w:spacing w:after="0"/>
        <w:rPr>
          <w:rFonts w:ascii="Times New Roman" w:hAnsi="Times New Roman" w:cs="Times New Roman"/>
          <w:b/>
          <w:sz w:val="28"/>
          <w:szCs w:val="26"/>
          <w:lang w:val="uz-Cyrl-UZ"/>
        </w:rPr>
      </w:pPr>
      <w:r w:rsidRPr="00F024A8">
        <w:rPr>
          <w:rFonts w:ascii="Times New Roman" w:hAnsi="Times New Roman" w:cs="Times New Roman"/>
          <w:sz w:val="28"/>
          <w:szCs w:val="26"/>
          <w:lang w:val="uz-Cyrl-UZ"/>
        </w:rPr>
        <w:t>7.4.Энергия маҳсулотини ишлаб чиқариш технологиялари</w:t>
      </w:r>
    </w:p>
    <w:p w:rsidR="00EF721A" w:rsidRPr="00F024A8" w:rsidRDefault="00EF721A" w:rsidP="00EF721A">
      <w:pPr>
        <w:spacing w:after="0"/>
        <w:rPr>
          <w:rFonts w:ascii="Times New Roman" w:hAnsi="Times New Roman" w:cs="Times New Roman"/>
          <w:b/>
          <w:sz w:val="28"/>
          <w:szCs w:val="26"/>
          <w:lang w:val="uz-Cyrl-UZ"/>
        </w:rPr>
      </w:pPr>
    </w:p>
    <w:p w:rsidR="00EF721A" w:rsidRPr="00F024A8" w:rsidRDefault="00EF721A" w:rsidP="00EF721A">
      <w:pPr>
        <w:spacing w:after="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 xml:space="preserve">8. Илмий техник маҳсулотга бўлган талаб таҳлили </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8.1. Лойиҳалар портфели.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8.2.  Инновация талабларини таҳлил қилишнинг  моҳияти ва мақсадлари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8.3.Талаб моҳияти ва уни тақдим этиш усуллари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8.4. Талаб омиллари</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lang w:val="uz-Cyrl-UZ"/>
        </w:rPr>
        <w:t>8</w:t>
      </w:r>
      <w:r w:rsidRPr="00F024A8">
        <w:rPr>
          <w:rFonts w:ascii="Times New Roman" w:hAnsi="Times New Roman" w:cs="Times New Roman"/>
          <w:sz w:val="28"/>
          <w:szCs w:val="26"/>
        </w:rPr>
        <w:t>.5. Янги маҳсулотларга бўлган талаб турлари</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lang w:val="uz-Cyrl-UZ"/>
        </w:rPr>
        <w:t>8</w:t>
      </w:r>
      <w:r w:rsidRPr="00F024A8">
        <w:rPr>
          <w:rFonts w:ascii="Times New Roman" w:hAnsi="Times New Roman" w:cs="Times New Roman"/>
          <w:sz w:val="28"/>
          <w:szCs w:val="26"/>
        </w:rPr>
        <w:t>.6. Талабни тахлил қилиш усуллари</w:t>
      </w:r>
    </w:p>
    <w:p w:rsidR="00EF721A" w:rsidRPr="00F024A8" w:rsidRDefault="00EF721A" w:rsidP="00EF721A">
      <w:pPr>
        <w:spacing w:after="0"/>
        <w:rPr>
          <w:rFonts w:ascii="Times New Roman" w:hAnsi="Times New Roman" w:cs="Times New Roman"/>
          <w:b/>
          <w:sz w:val="28"/>
          <w:szCs w:val="26"/>
        </w:rPr>
      </w:pPr>
    </w:p>
    <w:p w:rsidR="00EF721A" w:rsidRPr="00F024A8" w:rsidRDefault="00EF721A" w:rsidP="00EF721A">
      <w:pPr>
        <w:spacing w:after="0"/>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t>9.Инновацион лойиҳалар экспертизаси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b/>
          <w:sz w:val="28"/>
          <w:szCs w:val="26"/>
          <w:lang w:val="uz-Cyrl-UZ"/>
        </w:rPr>
        <w:t xml:space="preserve"> </w:t>
      </w:r>
      <w:r w:rsidRPr="00F024A8">
        <w:rPr>
          <w:rFonts w:ascii="Times New Roman" w:hAnsi="Times New Roman" w:cs="Times New Roman"/>
          <w:sz w:val="28"/>
          <w:szCs w:val="26"/>
          <w:lang w:val="uz-Cyrl-UZ"/>
        </w:rPr>
        <w:t xml:space="preserve">9.1. Экпертизанинг вазифалари ва асосий шакллари </w:t>
      </w:r>
    </w:p>
    <w:p w:rsidR="00EF721A" w:rsidRPr="00F024A8" w:rsidRDefault="00EF721A" w:rsidP="00EF721A">
      <w:pPr>
        <w:spacing w:after="0"/>
        <w:rPr>
          <w:rFonts w:ascii="Times New Roman" w:hAnsi="Times New Roman" w:cs="Times New Roman"/>
          <w:b/>
          <w:sz w:val="28"/>
          <w:szCs w:val="26"/>
          <w:lang w:val="uz-Cyrl-UZ"/>
        </w:rPr>
      </w:pPr>
      <w:r w:rsidRPr="00F024A8">
        <w:rPr>
          <w:rFonts w:ascii="Times New Roman" w:hAnsi="Times New Roman" w:cs="Times New Roman"/>
          <w:sz w:val="28"/>
          <w:szCs w:val="26"/>
          <w:lang w:val="uz-Cyrl-UZ"/>
        </w:rPr>
        <w:t>9.2.Инновацион лойиҳаларни танлаш усуллари</w:t>
      </w:r>
    </w:p>
    <w:p w:rsidR="00EF721A" w:rsidRPr="00F024A8" w:rsidRDefault="00EF721A" w:rsidP="00EF721A">
      <w:pPr>
        <w:spacing w:after="0"/>
        <w:rPr>
          <w:rFonts w:ascii="Times New Roman" w:hAnsi="Times New Roman" w:cs="Times New Roman"/>
          <w:b/>
          <w:sz w:val="28"/>
          <w:szCs w:val="26"/>
          <w:lang w:val="uz-Cyrl-UZ"/>
        </w:rPr>
      </w:pPr>
    </w:p>
    <w:p w:rsidR="00EF721A" w:rsidRPr="00F024A8" w:rsidRDefault="00EF721A" w:rsidP="00EF721A">
      <w:pPr>
        <w:spacing w:after="0"/>
        <w:rPr>
          <w:rFonts w:ascii="Times New Roman" w:hAnsi="Times New Roman" w:cs="Times New Roman"/>
          <w:b/>
          <w:sz w:val="28"/>
          <w:szCs w:val="26"/>
        </w:rPr>
      </w:pPr>
      <w:r w:rsidRPr="00F024A8">
        <w:rPr>
          <w:rFonts w:ascii="Times New Roman" w:hAnsi="Times New Roman" w:cs="Times New Roman"/>
          <w:b/>
          <w:sz w:val="28"/>
          <w:szCs w:val="26"/>
          <w:lang w:val="uz-Cyrl-UZ"/>
        </w:rPr>
        <w:t>10.</w:t>
      </w:r>
      <w:r w:rsidRPr="00F024A8">
        <w:rPr>
          <w:rFonts w:ascii="Times New Roman" w:hAnsi="Times New Roman" w:cs="Times New Roman"/>
          <w:b/>
          <w:sz w:val="28"/>
          <w:szCs w:val="26"/>
        </w:rPr>
        <w:t>Инновация самарадорлигини ба</w:t>
      </w:r>
      <w:r w:rsidRPr="00F024A8">
        <w:rPr>
          <w:rFonts w:ascii="Times New Roman" w:hAnsi="Times New Roman" w:cs="Times New Roman"/>
          <w:b/>
          <w:sz w:val="28"/>
          <w:szCs w:val="26"/>
          <w:lang w:val="uz-Cyrl-UZ"/>
        </w:rPr>
        <w:t>ҳ</w:t>
      </w:r>
      <w:r w:rsidRPr="00F024A8">
        <w:rPr>
          <w:rFonts w:ascii="Times New Roman" w:hAnsi="Times New Roman" w:cs="Times New Roman"/>
          <w:b/>
          <w:sz w:val="28"/>
          <w:szCs w:val="26"/>
        </w:rPr>
        <w:t>олаш</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10.1.</w:t>
      </w:r>
      <w:r w:rsidRPr="00F024A8">
        <w:rPr>
          <w:rFonts w:ascii="Times New Roman" w:hAnsi="Times New Roman" w:cs="Times New Roman"/>
          <w:sz w:val="28"/>
          <w:szCs w:val="26"/>
        </w:rPr>
        <w:t>Инновациялардан фойдаланиш самарадорли</w:t>
      </w:r>
      <w:r w:rsidRPr="00F024A8">
        <w:rPr>
          <w:rFonts w:ascii="Times New Roman" w:hAnsi="Times New Roman" w:cs="Times New Roman"/>
          <w:sz w:val="28"/>
          <w:szCs w:val="26"/>
          <w:lang w:val="uz-Cyrl-UZ"/>
        </w:rPr>
        <w:t>ги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10.2.Инновацияларнинг умумий иқтисодий самарадорлиги</w:t>
      </w:r>
    </w:p>
    <w:p w:rsidR="00EF721A" w:rsidRPr="00F024A8" w:rsidRDefault="00EF721A" w:rsidP="00EF721A">
      <w:pPr>
        <w:spacing w:after="0"/>
        <w:rPr>
          <w:rFonts w:ascii="Times New Roman" w:hAnsi="Times New Roman" w:cs="Times New Roman"/>
          <w:b/>
          <w:sz w:val="28"/>
          <w:szCs w:val="26"/>
          <w:lang w:val="uz-Cyrl-UZ"/>
        </w:rPr>
      </w:pPr>
    </w:p>
    <w:p w:rsidR="00EF721A" w:rsidRPr="00F024A8" w:rsidRDefault="00EF721A" w:rsidP="00EF721A">
      <w:pPr>
        <w:spacing w:after="0"/>
        <w:rPr>
          <w:rFonts w:ascii="Times New Roman" w:hAnsi="Times New Roman" w:cs="Times New Roman"/>
          <w:b/>
          <w:sz w:val="28"/>
          <w:szCs w:val="26"/>
        </w:rPr>
      </w:pPr>
      <w:r w:rsidRPr="00F024A8">
        <w:rPr>
          <w:rFonts w:ascii="Times New Roman" w:hAnsi="Times New Roman" w:cs="Times New Roman"/>
          <w:b/>
          <w:sz w:val="28"/>
          <w:szCs w:val="26"/>
        </w:rPr>
        <w:t>11. Инноваци</w:t>
      </w:r>
      <w:r w:rsidRPr="00F024A8">
        <w:rPr>
          <w:rFonts w:ascii="Times New Roman" w:hAnsi="Times New Roman" w:cs="Times New Roman"/>
          <w:b/>
          <w:sz w:val="28"/>
          <w:szCs w:val="26"/>
          <w:lang w:val="uz-Cyrl-UZ"/>
        </w:rPr>
        <w:t>он фаолият</w:t>
      </w:r>
      <w:r w:rsidRPr="00F024A8">
        <w:rPr>
          <w:rFonts w:ascii="Times New Roman" w:hAnsi="Times New Roman" w:cs="Times New Roman"/>
          <w:b/>
          <w:sz w:val="28"/>
          <w:szCs w:val="26"/>
        </w:rPr>
        <w:t xml:space="preserve"> самарадорлиги</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lang w:val="uz-Cyrl-UZ"/>
        </w:rPr>
        <w:t>11.1.</w:t>
      </w:r>
      <w:r w:rsidRPr="00F024A8">
        <w:rPr>
          <w:rFonts w:ascii="Times New Roman" w:hAnsi="Times New Roman" w:cs="Times New Roman"/>
          <w:sz w:val="28"/>
          <w:szCs w:val="26"/>
        </w:rPr>
        <w:t>Инноваци</w:t>
      </w:r>
      <w:r w:rsidRPr="00F024A8">
        <w:rPr>
          <w:rFonts w:ascii="Times New Roman" w:hAnsi="Times New Roman" w:cs="Times New Roman"/>
          <w:sz w:val="28"/>
          <w:szCs w:val="26"/>
          <w:lang w:val="uz-Cyrl-UZ"/>
        </w:rPr>
        <w:t>он фаолият</w:t>
      </w:r>
      <w:r w:rsidRPr="00F024A8">
        <w:rPr>
          <w:rFonts w:ascii="Times New Roman" w:hAnsi="Times New Roman" w:cs="Times New Roman"/>
          <w:sz w:val="28"/>
          <w:szCs w:val="26"/>
        </w:rPr>
        <w:t xml:space="preserve"> нати</w:t>
      </w:r>
      <w:r w:rsidRPr="00F024A8">
        <w:rPr>
          <w:rFonts w:ascii="Times New Roman" w:hAnsi="Times New Roman" w:cs="Times New Roman"/>
          <w:sz w:val="28"/>
          <w:szCs w:val="26"/>
          <w:lang w:val="uz-Cyrl-UZ"/>
        </w:rPr>
        <w:t>ж</w:t>
      </w:r>
      <w:r w:rsidRPr="00F024A8">
        <w:rPr>
          <w:rFonts w:ascii="Times New Roman" w:hAnsi="Times New Roman" w:cs="Times New Roman"/>
          <w:sz w:val="28"/>
          <w:szCs w:val="26"/>
        </w:rPr>
        <w:t>аларининг xусусиятлари</w:t>
      </w:r>
    </w:p>
    <w:p w:rsidR="00EF721A" w:rsidRPr="00F024A8" w:rsidRDefault="00EF721A" w:rsidP="00EF721A">
      <w:pPr>
        <w:spacing w:after="0"/>
        <w:rPr>
          <w:rFonts w:ascii="Times New Roman" w:hAnsi="Times New Roman" w:cs="Times New Roman"/>
          <w:sz w:val="28"/>
          <w:szCs w:val="26"/>
          <w:lang w:val="uz-Cyrl-UZ"/>
        </w:rPr>
      </w:pPr>
      <w:r w:rsidRPr="00F024A8">
        <w:rPr>
          <w:rFonts w:ascii="Times New Roman" w:hAnsi="Times New Roman" w:cs="Times New Roman"/>
          <w:sz w:val="28"/>
          <w:szCs w:val="26"/>
          <w:lang w:val="uz-Cyrl-UZ"/>
        </w:rPr>
        <w:t>11.2.Инновацион фаолият натижасида теxнологиялар бозорига чиқиш</w:t>
      </w:r>
    </w:p>
    <w:p w:rsidR="00EF721A" w:rsidRPr="00F024A8" w:rsidRDefault="00EF721A" w:rsidP="00EF721A">
      <w:pPr>
        <w:spacing w:after="0"/>
        <w:rPr>
          <w:rFonts w:ascii="Times New Roman" w:hAnsi="Times New Roman" w:cs="Times New Roman"/>
          <w:sz w:val="28"/>
          <w:szCs w:val="26"/>
        </w:rPr>
      </w:pPr>
      <w:r w:rsidRPr="00F024A8">
        <w:rPr>
          <w:rFonts w:ascii="Times New Roman" w:hAnsi="Times New Roman" w:cs="Times New Roman"/>
          <w:sz w:val="28"/>
          <w:szCs w:val="26"/>
          <w:lang w:val="uz-Cyrl-UZ"/>
        </w:rPr>
        <w:t>11.3.</w:t>
      </w:r>
      <w:r w:rsidRPr="00F024A8">
        <w:rPr>
          <w:rFonts w:ascii="Times New Roman" w:hAnsi="Times New Roman" w:cs="Times New Roman"/>
          <w:sz w:val="28"/>
          <w:szCs w:val="26"/>
        </w:rPr>
        <w:t>Инноваци</w:t>
      </w:r>
      <w:r w:rsidRPr="00F024A8">
        <w:rPr>
          <w:rFonts w:ascii="Times New Roman" w:hAnsi="Times New Roman" w:cs="Times New Roman"/>
          <w:sz w:val="28"/>
          <w:szCs w:val="26"/>
          <w:lang w:val="uz-Cyrl-UZ"/>
        </w:rPr>
        <w:t>он фаолият ҳаражатлари</w:t>
      </w:r>
      <w:r w:rsidRPr="00F024A8">
        <w:rPr>
          <w:rFonts w:ascii="Times New Roman" w:hAnsi="Times New Roman" w:cs="Times New Roman"/>
          <w:sz w:val="28"/>
          <w:szCs w:val="26"/>
        </w:rPr>
        <w:t>нинг самарадорлиги</w:t>
      </w:r>
    </w:p>
    <w:p w:rsidR="004E60EE" w:rsidRPr="00F024A8" w:rsidRDefault="004E60EE" w:rsidP="004E60EE">
      <w:pPr>
        <w:spacing w:after="0"/>
        <w:jc w:val="both"/>
        <w:rPr>
          <w:rFonts w:ascii="Times New Roman" w:hAnsi="Times New Roman" w:cs="Times New Roman"/>
          <w:b/>
          <w:sz w:val="28"/>
          <w:szCs w:val="26"/>
          <w:lang w:val="uz-Cyrl-UZ"/>
        </w:rPr>
      </w:pPr>
    </w:p>
    <w:p w:rsidR="004E60EE" w:rsidRPr="00F024A8" w:rsidRDefault="004E60EE" w:rsidP="004E60EE">
      <w:pPr>
        <w:spacing w:after="0"/>
        <w:jc w:val="both"/>
        <w:rPr>
          <w:rFonts w:ascii="Times New Roman" w:hAnsi="Times New Roman" w:cs="Times New Roman"/>
          <w:b/>
          <w:sz w:val="28"/>
          <w:szCs w:val="26"/>
          <w:lang w:val="uz-Cyrl-UZ"/>
        </w:rPr>
      </w:pPr>
      <w:r w:rsidRPr="00F024A8">
        <w:rPr>
          <w:rFonts w:ascii="Times New Roman" w:hAnsi="Times New Roman" w:cs="Times New Roman"/>
          <w:b/>
          <w:sz w:val="28"/>
          <w:szCs w:val="26"/>
        </w:rPr>
        <w:t>12</w:t>
      </w:r>
      <w:r w:rsidRPr="00F024A8">
        <w:rPr>
          <w:rFonts w:ascii="Times New Roman" w:hAnsi="Times New Roman" w:cs="Times New Roman"/>
          <w:b/>
          <w:sz w:val="28"/>
          <w:szCs w:val="26"/>
          <w:lang w:val="uz-Cyrl-UZ"/>
        </w:rPr>
        <w:t xml:space="preserve"> БОБ. Илғор инновацион лойихаларни амалиётга қўллаш тажрибалари.</w:t>
      </w:r>
    </w:p>
    <w:p w:rsidR="001A4D13" w:rsidRPr="00F024A8" w:rsidRDefault="004E60EE" w:rsidP="004E60EE">
      <w:pPr>
        <w:spacing w:after="0" w:line="240" w:lineRule="auto"/>
        <w:rPr>
          <w:rFonts w:ascii="Times New Roman" w:hAnsi="Times New Roman" w:cs="Times New Roman"/>
          <w:sz w:val="28"/>
          <w:szCs w:val="26"/>
        </w:rPr>
      </w:pPr>
      <w:r w:rsidRPr="00F024A8">
        <w:rPr>
          <w:rFonts w:ascii="Times New Roman" w:hAnsi="Times New Roman" w:cs="Times New Roman"/>
          <w:sz w:val="28"/>
          <w:szCs w:val="26"/>
          <w:lang w:val="uz-Cyrl-UZ"/>
        </w:rPr>
        <w:t>12.1. Хорижий мамлакатларни инновацион менежментини ривожланиш тажрибаси.</w:t>
      </w:r>
    </w:p>
    <w:p w:rsidR="001A4D13" w:rsidRPr="00F024A8" w:rsidRDefault="004E60EE" w:rsidP="004E60EE">
      <w:pPr>
        <w:spacing w:after="0" w:line="240" w:lineRule="auto"/>
        <w:rPr>
          <w:rFonts w:ascii="Times New Roman" w:hAnsi="Times New Roman" w:cs="Times New Roman"/>
          <w:sz w:val="28"/>
          <w:szCs w:val="26"/>
          <w:lang w:val="uz-Cyrl-UZ"/>
        </w:rPr>
      </w:pPr>
      <w:r w:rsidRPr="00F024A8">
        <w:rPr>
          <w:rFonts w:ascii="Times New Roman" w:hAnsi="Times New Roman" w:cs="Times New Roman"/>
          <w:sz w:val="28"/>
          <w:szCs w:val="26"/>
        </w:rPr>
        <w:t>12.</w:t>
      </w:r>
      <w:r w:rsidRPr="00F024A8">
        <w:rPr>
          <w:rFonts w:ascii="Times New Roman" w:hAnsi="Times New Roman" w:cs="Times New Roman"/>
          <w:sz w:val="28"/>
          <w:szCs w:val="26"/>
          <w:lang w:val="uz-Cyrl-UZ"/>
        </w:rPr>
        <w:t>2</w:t>
      </w:r>
      <w:r w:rsidR="001A4D13"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Жаҳон иқтисодиётидаги техник инновацион зоналар.</w:t>
      </w:r>
    </w:p>
    <w:p w:rsidR="001A4D13" w:rsidRPr="00F024A8" w:rsidRDefault="004E60EE" w:rsidP="004E60EE">
      <w:pPr>
        <w:spacing w:after="0" w:line="240" w:lineRule="auto"/>
        <w:rPr>
          <w:rFonts w:ascii="Times New Roman" w:hAnsi="Times New Roman" w:cs="Times New Roman"/>
          <w:sz w:val="28"/>
          <w:szCs w:val="26"/>
          <w:lang w:val="uz-Cyrl-UZ"/>
        </w:rPr>
      </w:pPr>
      <w:r w:rsidRPr="00F024A8">
        <w:rPr>
          <w:rFonts w:ascii="Times New Roman" w:hAnsi="Times New Roman" w:cs="Times New Roman"/>
          <w:sz w:val="28"/>
          <w:szCs w:val="26"/>
        </w:rPr>
        <w:t>12.</w:t>
      </w:r>
      <w:r w:rsidRPr="00F024A8">
        <w:rPr>
          <w:rFonts w:ascii="Times New Roman" w:hAnsi="Times New Roman" w:cs="Times New Roman"/>
          <w:sz w:val="28"/>
          <w:szCs w:val="26"/>
          <w:lang w:val="uz-Cyrl-UZ"/>
        </w:rPr>
        <w:t>3</w:t>
      </w:r>
      <w:r w:rsidR="001A4D13"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Ўзбекистоннинг эркин иқтисодий зоналари саноатининг эпицентрларидур.</w:t>
      </w:r>
    </w:p>
    <w:p w:rsidR="004E60EE" w:rsidRPr="00F024A8" w:rsidRDefault="004E60EE" w:rsidP="004E60EE">
      <w:pPr>
        <w:spacing w:after="0" w:line="240" w:lineRule="auto"/>
        <w:jc w:val="both"/>
        <w:rPr>
          <w:rFonts w:ascii="Times New Roman" w:hAnsi="Times New Roman"/>
          <w:color w:val="000000"/>
          <w:sz w:val="28"/>
          <w:szCs w:val="26"/>
          <w:lang w:val="uz-Cyrl-UZ"/>
        </w:rPr>
      </w:pPr>
      <w:r w:rsidRPr="00F024A8">
        <w:rPr>
          <w:rFonts w:ascii="Times New Roman" w:hAnsi="Times New Roman" w:cs="Times New Roman"/>
          <w:sz w:val="28"/>
          <w:szCs w:val="26"/>
        </w:rPr>
        <w:t>12.</w:t>
      </w:r>
      <w:r w:rsidRPr="00F024A8">
        <w:rPr>
          <w:rFonts w:ascii="Times New Roman" w:hAnsi="Times New Roman" w:cs="Times New Roman"/>
          <w:sz w:val="28"/>
          <w:szCs w:val="26"/>
          <w:lang w:val="uz-Cyrl-UZ"/>
        </w:rPr>
        <w:t>4</w:t>
      </w:r>
      <w:r w:rsidR="001A4D13"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w:t>
      </w:r>
      <w:r w:rsidRPr="00F024A8">
        <w:rPr>
          <w:rFonts w:ascii="Times New Roman" w:hAnsi="Times New Roman"/>
          <w:color w:val="000000"/>
          <w:sz w:val="28"/>
          <w:szCs w:val="26"/>
          <w:lang w:val="uz-Cyrl-UZ"/>
        </w:rPr>
        <w:t>Реал секторда инвестицион ва инновацион фаолиятлар.</w:t>
      </w:r>
    </w:p>
    <w:p w:rsidR="001A4D13" w:rsidRPr="00F024A8" w:rsidRDefault="004E60EE" w:rsidP="004E60EE">
      <w:pPr>
        <w:spacing w:after="0" w:line="240" w:lineRule="auto"/>
        <w:rPr>
          <w:rFonts w:ascii="Times New Roman" w:hAnsi="Times New Roman" w:cs="Times New Roman"/>
          <w:b/>
          <w:sz w:val="28"/>
          <w:szCs w:val="26"/>
        </w:rPr>
      </w:pPr>
      <w:r w:rsidRPr="00F024A8">
        <w:rPr>
          <w:rFonts w:ascii="Times New Roman" w:hAnsi="Times New Roman" w:cs="Times New Roman"/>
          <w:sz w:val="28"/>
          <w:szCs w:val="26"/>
        </w:rPr>
        <w:t>12.</w:t>
      </w:r>
      <w:r w:rsidRPr="00F024A8">
        <w:rPr>
          <w:rFonts w:ascii="Times New Roman" w:hAnsi="Times New Roman" w:cs="Times New Roman"/>
          <w:sz w:val="28"/>
          <w:szCs w:val="26"/>
          <w:lang w:val="uz-Cyrl-UZ"/>
        </w:rPr>
        <w:t>5</w:t>
      </w:r>
      <w:r w:rsidR="001A4D13" w:rsidRPr="00F024A8">
        <w:rPr>
          <w:rFonts w:ascii="Times New Roman" w:hAnsi="Times New Roman" w:cs="Times New Roman"/>
          <w:sz w:val="28"/>
          <w:szCs w:val="26"/>
        </w:rPr>
        <w:t>.</w:t>
      </w:r>
      <w:r w:rsidRPr="00F024A8">
        <w:rPr>
          <w:rFonts w:ascii="Times New Roman" w:hAnsi="Times New Roman" w:cs="Times New Roman"/>
          <w:sz w:val="28"/>
          <w:szCs w:val="26"/>
          <w:lang w:val="uz-Cyrl-UZ"/>
        </w:rPr>
        <w:t xml:space="preserve"> Қурилиш сохасидаги инновацион менежмент.</w:t>
      </w:r>
    </w:p>
    <w:p w:rsidR="00294064" w:rsidRPr="00F024A8" w:rsidRDefault="00294064">
      <w:pP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br w:type="page"/>
      </w:r>
    </w:p>
    <w:p w:rsidR="006A4FEF" w:rsidRPr="00F024A8" w:rsidRDefault="00294064" w:rsidP="00294064">
      <w:pPr>
        <w:jc w:val="center"/>
        <w:rPr>
          <w:rFonts w:ascii="Times New Roman" w:hAnsi="Times New Roman" w:cs="Times New Roman"/>
          <w:b/>
          <w:sz w:val="28"/>
          <w:szCs w:val="26"/>
          <w:lang w:val="uz-Cyrl-UZ"/>
        </w:rPr>
      </w:pPr>
      <w:r w:rsidRPr="00F024A8">
        <w:rPr>
          <w:rFonts w:ascii="Times New Roman" w:hAnsi="Times New Roman" w:cs="Times New Roman"/>
          <w:b/>
          <w:sz w:val="28"/>
          <w:szCs w:val="26"/>
          <w:lang w:val="uz-Cyrl-UZ"/>
        </w:rPr>
        <w:lastRenderedPageBreak/>
        <w:t>Фойдаланган адабиётлар.</w:t>
      </w:r>
    </w:p>
    <w:p w:rsidR="00294064" w:rsidRPr="00F024A8" w:rsidRDefault="00294064"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sz w:val="28"/>
          <w:szCs w:val="26"/>
          <w:lang w:val="uz-Cyrl-UZ" w:eastAsia="ru-RU"/>
        </w:rPr>
        <w:t>Ўзбекистон Республикаси Президенти Шавкат Мирзиёевнинг Олий Мажлисга Мурожаатномаси 20 декабрь 2017 йил.</w:t>
      </w:r>
    </w:p>
    <w:p w:rsidR="00294064" w:rsidRPr="00F024A8" w:rsidRDefault="00294064"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sz w:val="28"/>
          <w:szCs w:val="26"/>
          <w:lang w:val="uz-Cyrl-UZ" w:eastAsia="ru-RU"/>
        </w:rPr>
        <w:t>Ўзбекистон Республикаси Президенти Шавкат Мирзиёевнинг Олий Мажлисга Мурожаатномаси 28 декабрь 2018 йил.</w:t>
      </w:r>
    </w:p>
    <w:p w:rsidR="00294064" w:rsidRPr="00F024A8" w:rsidRDefault="00294064"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noProof/>
          <w:sz w:val="28"/>
          <w:szCs w:val="26"/>
          <w:lang w:val="uz-Cyrl-UZ"/>
        </w:rPr>
        <w:t>2017-2021 йилларда Ўзбекистон Республикасини ривожлантиришнинг бешта устувор йўналиши бўйича Ҳаракатлар стратегияси қабул қилишдаги фармони.</w:t>
      </w:r>
    </w:p>
    <w:p w:rsidR="00294064" w:rsidRPr="00F024A8" w:rsidRDefault="00294064"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bCs/>
          <w:noProof/>
          <w:sz w:val="28"/>
          <w:szCs w:val="26"/>
          <w:lang w:val="uz-Cyrl-UZ"/>
        </w:rPr>
        <w:t>Ўзбекистон Республикаси Президентининг “Ўзбекистон Республикаси инновацион ривожланиш вазирлигини ташкил этиш тўғрисида” 29.11.2017 й. N ПФ-5264 Фармони.</w:t>
      </w:r>
    </w:p>
    <w:p w:rsidR="00294064" w:rsidRPr="00F024A8" w:rsidRDefault="00294064"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noProof/>
          <w:sz w:val="28"/>
          <w:szCs w:val="26"/>
          <w:lang w:val="uz-Cyrl-UZ"/>
        </w:rPr>
        <w:t>Ўзбекистон Республикаси Президентининг "Тошкент шаҳрида "Delta city" халқаро юқори технологияли инновация маркази" лойиҳасини амалга оширишга доир ташкилий чора-тадбирлар тўғрисида" 2018 йил 4 июлдаги ПҚ-3833-сон қарори.</w:t>
      </w:r>
    </w:p>
    <w:p w:rsidR="00294064" w:rsidRPr="00F024A8" w:rsidRDefault="00294064"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bCs/>
          <w:noProof/>
          <w:sz w:val="28"/>
          <w:szCs w:val="26"/>
          <w:lang w:val="uz-Cyrl-UZ"/>
        </w:rPr>
        <w:t>Ўзбекистон Республикаси Вазирлар Маҳкамасининг “Ўзбекистон Республикаси Президентининг "Тошкент шаҳрида "Delta City" халқаро юқори технологияли инновация маркази" лойиҳасини амалга оширишга доир ташкилий чора-тадбирлар тўғрисида" 2018 йил 4 июлдаги пқ-3833-сон қарорини амалга ошириш чора-тадбирлари тўғрисида” 04.12.2018 й. N 988 қарори.</w:t>
      </w:r>
    </w:p>
    <w:p w:rsidR="00294064" w:rsidRPr="00F024A8" w:rsidRDefault="00192D7E"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noProof/>
          <w:sz w:val="28"/>
          <w:szCs w:val="26"/>
          <w:lang w:val="uz-Cyrl-UZ"/>
        </w:rPr>
        <w:t>Ўзбекистон Республикаси Президентининг "Рақамли ишонч" рақамли иқтисодиётни ривожлантиришни қўллаб-қувватлаш жамғармасини ташкил этиш тўғрисида" 2018 йил 2 сентябрдаги ПҚ-3927-сон қарори.</w:t>
      </w:r>
    </w:p>
    <w:p w:rsidR="00192D7E" w:rsidRPr="00F024A8" w:rsidRDefault="00192D7E"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noProof/>
          <w:sz w:val="28"/>
          <w:szCs w:val="26"/>
          <w:lang w:val="uz-Cyrl-UZ"/>
        </w:rPr>
        <w:t>Ўзбекистон Республикаси Президентининг "Тошкент шаҳрининг Яшнобод туманида инновация технопаркини ташкил қилиш тўғрисида" 2017 йил 5 июндаги ПФ-5068-сон Фармони.</w:t>
      </w:r>
    </w:p>
    <w:p w:rsidR="00192D7E" w:rsidRPr="00F024A8" w:rsidRDefault="00192D7E"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bCs/>
          <w:noProof/>
          <w:sz w:val="28"/>
          <w:szCs w:val="26"/>
          <w:lang w:val="uz-Cyrl-UZ"/>
        </w:rPr>
        <w:t>Ўзбекистон Республикаси Вазирлар Маҳкамасининг “Тошкент шаҳрининг Яшнобод туманидаги инновация технопарки фаолиятини ташкил этиш чора-тадбирлари тўғрисида” 05.07.2017 й. N 468 қарори.</w:t>
      </w:r>
    </w:p>
    <w:p w:rsidR="00192D7E" w:rsidRPr="00F024A8" w:rsidRDefault="00192D7E"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bCs/>
          <w:noProof/>
          <w:sz w:val="28"/>
          <w:szCs w:val="26"/>
          <w:lang w:val="uz-Cyrl-UZ"/>
        </w:rPr>
        <w:t>Ўзбекистон Республикаси Президентининг “Тадбиркорлик ва инновациялар соҳасидаги лойиҳаларни молиялаштириш механизмларини такомиллаштириш бўйича қўшимча чора-тадбирлар тўғрисида” 24.11.2018 й. N ПФ-5583 Фармони.</w:t>
      </w:r>
    </w:p>
    <w:p w:rsidR="00192D7E" w:rsidRPr="00F024A8" w:rsidRDefault="00192D7E"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noProof/>
          <w:sz w:val="28"/>
          <w:szCs w:val="26"/>
          <w:lang w:val="uz-Cyrl-UZ"/>
        </w:rPr>
        <w:t>Ўзбекистон Республикаси Президентининг 2018 йил 22 январдаги ПФ-5308-сон "2017-2021 йилларда Ўзбекистон Республикасини ривожлантиришнинг бешта устувор йўналиши бўйича Ҳаракатлар стратегиясини "Фаол тадбиркорлик, инновацион ғоялар ва технологияларни қўллаб-қувватлаш йили"да амалга оширишга оид Давлат дастури тўғрисида"ги Фармони.</w:t>
      </w:r>
    </w:p>
    <w:p w:rsidR="00192D7E" w:rsidRPr="00F024A8" w:rsidRDefault="00192D7E"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bCs/>
          <w:noProof/>
          <w:sz w:val="28"/>
          <w:szCs w:val="26"/>
          <w:lang w:val="uz-Cyrl-UZ"/>
        </w:rPr>
        <w:lastRenderedPageBreak/>
        <w:t>Ўзбекистон Республикаси Президентининг “2019-2021 йилларда ўзбекистон республикасини инновацион ривожлантириш стратегиясини тасдиқлаш тўғрисида” 21.09.2018 й. N ПФ-5544 Фармони.</w:t>
      </w:r>
    </w:p>
    <w:p w:rsidR="00192D7E" w:rsidRPr="00F024A8" w:rsidRDefault="00DF731B"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bCs/>
          <w:noProof/>
          <w:sz w:val="28"/>
          <w:szCs w:val="26"/>
          <w:lang w:val="uz-Cyrl-UZ"/>
        </w:rPr>
        <w:t>Ўзбекистон Республикаси Президентининг “Илмий-тадқиқот муассасаларининг инфратузилмасини янада мустаҳкамлаш ва инновацион фаолиятини ривожлантириш чора-тадбирлари тўғрисида” 01.11.2017 й. N ПҚ-3365 қарори.</w:t>
      </w:r>
    </w:p>
    <w:p w:rsidR="00DF731B" w:rsidRPr="00F024A8" w:rsidRDefault="00DF731B"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bCs/>
          <w:noProof/>
          <w:sz w:val="28"/>
          <w:szCs w:val="26"/>
          <w:lang w:val="uz-Cyrl-UZ"/>
        </w:rPr>
        <w:t>Ўзбекистон Республикаси Президентининг “Тошкент тўқимачилик ва енгил саноат институти ҳузурида корея республикаси ҳукуматининг беғараз кўмагини жалб этган ҳолда ўқув-амалий тўқимачилик технопаркини ташкил этиш чора-тадбирлари тўғрисида” 07.02.2017 й. N ПҚ-2759 сонли қарори</w:t>
      </w:r>
      <w:r w:rsidR="004A176A" w:rsidRPr="00F024A8">
        <w:rPr>
          <w:rFonts w:ascii="Times New Roman" w:hAnsi="Times New Roman"/>
          <w:bCs/>
          <w:noProof/>
          <w:sz w:val="28"/>
          <w:szCs w:val="26"/>
          <w:lang w:val="uz-Cyrl-UZ"/>
        </w:rPr>
        <w:t>.</w:t>
      </w:r>
    </w:p>
    <w:p w:rsidR="004A176A" w:rsidRPr="00F024A8" w:rsidRDefault="004A176A"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bCs/>
          <w:noProof/>
          <w:sz w:val="28"/>
          <w:szCs w:val="26"/>
          <w:lang w:val="uz-Cyrl-UZ"/>
        </w:rPr>
        <w:t xml:space="preserve">Ўзбекистон Республикаси Президентининг “Ўзбекистон Республикасида Соғлиқни сақлашни бошқаришнинг инновацион моделини жорий этиш чора-тадбирлари тўғрисида 02.08.2018 й. </w:t>
      </w:r>
      <w:r w:rsidRPr="00F024A8">
        <w:rPr>
          <w:rFonts w:ascii="Times New Roman" w:hAnsi="Times New Roman"/>
          <w:bCs/>
          <w:sz w:val="28"/>
          <w:szCs w:val="26"/>
          <w:lang w:val="uz-Cyrl-UZ"/>
        </w:rPr>
        <w:t xml:space="preserve">N ПҚ-3894 </w:t>
      </w:r>
      <w:r w:rsidRPr="00F024A8">
        <w:rPr>
          <w:rFonts w:ascii="Times New Roman" w:hAnsi="Times New Roman"/>
          <w:bCs/>
          <w:noProof/>
          <w:sz w:val="28"/>
          <w:szCs w:val="26"/>
          <w:lang w:val="uz-Cyrl-UZ"/>
        </w:rPr>
        <w:t>қарори.</w:t>
      </w:r>
    </w:p>
    <w:p w:rsidR="004A176A" w:rsidRPr="00F024A8" w:rsidRDefault="004A176A"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bCs/>
          <w:noProof/>
          <w:sz w:val="28"/>
          <w:szCs w:val="26"/>
          <w:lang w:val="uz-Cyrl-UZ"/>
        </w:rPr>
        <w:t>Ўзбекистон Республикаси Президентининг “Иқтисодиёт тармоқлари ва соҳаларига инновацияларни жорий этиш механизмларини такомиллаштириш бўйича қўшимча чора-тадбирлар тўғрисида” 07.05.2018 й. N ПҚ-3</w:t>
      </w:r>
      <w:r w:rsidRPr="00F024A8">
        <w:rPr>
          <w:rFonts w:ascii="Times New Roman" w:hAnsi="Times New Roman"/>
          <w:bCs/>
          <w:sz w:val="28"/>
          <w:szCs w:val="26"/>
          <w:lang w:val="uz-Cyrl-UZ"/>
        </w:rPr>
        <w:t xml:space="preserve">698 </w:t>
      </w:r>
      <w:r w:rsidRPr="00F024A8">
        <w:rPr>
          <w:rFonts w:ascii="Times New Roman" w:hAnsi="Times New Roman"/>
          <w:bCs/>
          <w:noProof/>
          <w:sz w:val="28"/>
          <w:szCs w:val="26"/>
          <w:lang w:val="uz-Cyrl-UZ"/>
        </w:rPr>
        <w:t>қарори.</w:t>
      </w:r>
    </w:p>
    <w:p w:rsidR="004A176A" w:rsidRPr="00F024A8" w:rsidRDefault="004A176A"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bCs/>
          <w:sz w:val="28"/>
          <w:szCs w:val="26"/>
          <w:lang w:val="uz-Cyrl-UZ" w:eastAsia="ru-RU"/>
        </w:rPr>
        <w:t>“Ўзбекистон Республикаси давлат бошқарувига рақамли иқтисодиёт, электрон ҳукумат ҳамда ахборот тизимларини жорий этиш бўйича қўшимча чора-тадбирлар тўғрисида”ги 2018 йил 13 декабр Ўзбекистон Республикаси Президентининг Фармони.</w:t>
      </w:r>
    </w:p>
    <w:p w:rsidR="004A176A" w:rsidRPr="00F024A8" w:rsidRDefault="004A176A"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sz w:val="28"/>
          <w:szCs w:val="26"/>
          <w:lang w:val="uz-Cyrl-UZ" w:eastAsia="ru-RU"/>
        </w:rPr>
        <w:t>Ўзбекистон Республикаси Президентининг “Ўзбекистон Республикасида рақамли иқтисодиётни ривожлантириш чора-тадбирлари тўғрисида”ги 2018 йил 3 июлдаги ПҚ–3832-сон қарори.</w:t>
      </w:r>
    </w:p>
    <w:p w:rsidR="00C06663" w:rsidRPr="00F024A8" w:rsidRDefault="00C06663"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sz w:val="28"/>
          <w:szCs w:val="26"/>
          <w:lang w:val="uz-Cyrl-UZ" w:eastAsia="ru-RU"/>
        </w:rPr>
        <w:t>Ўзбекистон Республикаси Президентининг “Рақамли иқтисодиётни ривожлантириш мақсадида рақамли инфратузилмани янада модернизация қилиш чора-тадбирлари тўғрисида”ги 2018 йил 21 ноябрдаги ПҚ–4022-сон қарори.</w:t>
      </w:r>
    </w:p>
    <w:p w:rsidR="00C06663" w:rsidRPr="00F024A8" w:rsidRDefault="00C06663"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sz w:val="28"/>
          <w:szCs w:val="26"/>
          <w:lang w:val="uz-Cyrl-UZ" w:eastAsia="ru-RU"/>
        </w:rPr>
        <w:t>Ўзбекистон Республикаси Президентининг “Инновацион лойиҳаларни амалга ошириш ва идоравий ахборот тизимларини жадал интеграциялашувининг ташкилий чора-тадбирлари тўғрисида”ги 2018 йил 18 апрелдаги ПҚ–3673-сон қарори.</w:t>
      </w:r>
    </w:p>
    <w:p w:rsidR="00C06663" w:rsidRPr="00F024A8" w:rsidRDefault="00C06663"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bCs/>
          <w:noProof/>
          <w:sz w:val="28"/>
          <w:szCs w:val="26"/>
          <w:lang w:val="uz-Cyrl-UZ"/>
        </w:rPr>
        <w:t xml:space="preserve">Ўзбекистон Республикаси Президентининг </w:t>
      </w:r>
      <w:r w:rsidRPr="00F024A8">
        <w:rPr>
          <w:rFonts w:ascii="Times New Roman" w:hAnsi="Times New Roman"/>
          <w:bCs/>
          <w:sz w:val="28"/>
          <w:szCs w:val="26"/>
          <w:lang w:val="uz-Cyrl-UZ"/>
        </w:rPr>
        <w:t>“Ислом Каримов</w:t>
      </w:r>
      <w:r w:rsidRPr="00F024A8">
        <w:rPr>
          <w:rFonts w:ascii="Times New Roman" w:hAnsi="Times New Roman"/>
          <w:bCs/>
          <w:noProof/>
          <w:sz w:val="28"/>
          <w:szCs w:val="26"/>
          <w:lang w:val="uz-Cyrl-UZ"/>
        </w:rPr>
        <w:t xml:space="preserve"> номидаги Тошкент давлат техника университети ҳузурида ўзбекистон-япония ёшлар инновация марказини ташкил этиш тўғрисида” 19.09.2016 й. N ПҚ-2602 қарори.</w:t>
      </w:r>
    </w:p>
    <w:p w:rsidR="00C06663" w:rsidRPr="00F024A8" w:rsidRDefault="00281585"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sz w:val="28"/>
          <w:szCs w:val="26"/>
          <w:lang w:val="uz-Cyrl-UZ"/>
        </w:rPr>
        <w:t xml:space="preserve">“Лукойл” Қорақалпоғистондаги улкан худудни ўрганди. “Халқ сўзи” </w:t>
      </w:r>
      <w:r w:rsidRPr="00F024A8">
        <w:rPr>
          <w:rFonts w:ascii="Times New Roman" w:eastAsia="Times New Roman" w:hAnsi="Times New Roman" w:cs="Times New Roman"/>
          <w:sz w:val="28"/>
          <w:szCs w:val="26"/>
          <w:lang w:val="uz-Cyrl-UZ" w:eastAsia="ru-RU"/>
        </w:rPr>
        <w:t>12 Март 2019 йил.</w:t>
      </w:r>
    </w:p>
    <w:p w:rsidR="00281585" w:rsidRPr="00F024A8" w:rsidRDefault="00281585"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hAnsi="Times New Roman" w:cs="Times New Roman"/>
          <w:sz w:val="28"/>
          <w:szCs w:val="26"/>
          <w:lang w:val="uz-Cyrl-UZ"/>
        </w:rPr>
        <w:t>Канадаликлар Навоийда олтин излайди. “Халқ сўзи” 12 март 2019 йил.</w:t>
      </w:r>
    </w:p>
    <w:p w:rsidR="00281585" w:rsidRPr="00F024A8" w:rsidRDefault="00281585"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eastAsia="Times New Roman" w:hAnsi="Times New Roman" w:cs="Times New Roman"/>
          <w:bCs/>
          <w:sz w:val="28"/>
          <w:szCs w:val="26"/>
          <w:lang w:val="uz-Cyrl-UZ" w:eastAsia="ru-RU"/>
        </w:rPr>
        <w:t>Шавкат Мирзиёев: маҳсулот таннархини камайтириш орқали жаҳон бозорига</w:t>
      </w:r>
      <w:r w:rsidRPr="00F024A8">
        <w:rPr>
          <w:rFonts w:ascii="Times New Roman" w:hAnsi="Times New Roman" w:cs="Times New Roman"/>
          <w:bCs/>
          <w:sz w:val="28"/>
          <w:szCs w:val="26"/>
          <w:lang w:val="uz-Cyrl-UZ"/>
        </w:rPr>
        <w:t xml:space="preserve"> чиқиши керак. “Халқ сўзи” 12 март 2019 йил.</w:t>
      </w:r>
    </w:p>
    <w:p w:rsidR="00281585" w:rsidRPr="00F024A8" w:rsidRDefault="00281585" w:rsidP="00D42FDF">
      <w:pPr>
        <w:pStyle w:val="a3"/>
        <w:numPr>
          <w:ilvl w:val="1"/>
          <w:numId w:val="13"/>
        </w:numPr>
        <w:ind w:left="0" w:firstLine="0"/>
        <w:jc w:val="both"/>
        <w:rPr>
          <w:rFonts w:ascii="Times New Roman" w:hAnsi="Times New Roman" w:cs="Times New Roman"/>
          <w:b/>
          <w:sz w:val="28"/>
          <w:szCs w:val="26"/>
          <w:lang w:val="uz-Cyrl-UZ"/>
        </w:rPr>
      </w:pPr>
      <w:r w:rsidRPr="00F024A8">
        <w:rPr>
          <w:rFonts w:ascii="Times New Roman" w:eastAsia="Times New Roman" w:hAnsi="Times New Roman" w:cs="Times New Roman"/>
          <w:bCs/>
          <w:sz w:val="28"/>
          <w:szCs w:val="26"/>
          <w:lang w:val="uz-Cyrl-UZ" w:eastAsia="ru-RU"/>
        </w:rPr>
        <w:lastRenderedPageBreak/>
        <w:t>Шавкат Мирзиёев Навоий вилоятини инвестиция ва инновациялар ҳудудига</w:t>
      </w:r>
      <w:r w:rsidRPr="00F024A8">
        <w:rPr>
          <w:rFonts w:ascii="Times New Roman" w:hAnsi="Times New Roman" w:cs="Times New Roman"/>
          <w:bCs/>
          <w:sz w:val="28"/>
          <w:szCs w:val="26"/>
          <w:lang w:val="uz-Cyrl-UZ"/>
        </w:rPr>
        <w:t xml:space="preserve"> айлантиришни таклиф қилди. “Халқ сўзи”13 март 2019 йил.</w:t>
      </w:r>
    </w:p>
    <w:p w:rsidR="0024109E" w:rsidRPr="00F024A8" w:rsidRDefault="0024109E"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eastAsia="Times New Roman" w:hAnsi="Times New Roman" w:cs="Times New Roman"/>
          <w:bCs/>
          <w:sz w:val="28"/>
          <w:szCs w:val="26"/>
          <w:lang w:val="uz-Cyrl-UZ" w:eastAsia="ru-RU"/>
        </w:rPr>
        <w:t>Қозоғистон Сенати Ўзбекистонга нефть етказиб беришга оид битимни</w:t>
      </w:r>
      <w:r w:rsidRPr="00F024A8">
        <w:rPr>
          <w:rFonts w:ascii="Times New Roman" w:hAnsi="Times New Roman" w:cs="Times New Roman"/>
          <w:bCs/>
          <w:sz w:val="28"/>
          <w:szCs w:val="26"/>
          <w:lang w:val="uz-Cyrl-UZ"/>
        </w:rPr>
        <w:t xml:space="preserve"> маъқуллади “Халқ сўзи” 14 март 2019 йил.</w:t>
      </w:r>
    </w:p>
    <w:p w:rsidR="0024109E" w:rsidRPr="00F024A8" w:rsidRDefault="0024109E"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eastAsia="Times New Roman" w:hAnsi="Times New Roman" w:cs="Times New Roman"/>
          <w:bCs/>
          <w:sz w:val="28"/>
          <w:szCs w:val="26"/>
          <w:lang w:eastAsia="ru-RU"/>
        </w:rPr>
        <w:t>Олий аттестация комиссияси илмий нашрлари рўйхатига яна битта журнал</w:t>
      </w:r>
      <w:r w:rsidRPr="00F024A8">
        <w:rPr>
          <w:rFonts w:ascii="Times New Roman" w:hAnsi="Times New Roman" w:cs="Times New Roman"/>
          <w:bCs/>
          <w:sz w:val="28"/>
          <w:szCs w:val="26"/>
          <w:lang w:val="uz-Cyrl-UZ"/>
        </w:rPr>
        <w:t xml:space="preserve"> киритилди “Халқ сўзи” 14 март 2019 йил.</w:t>
      </w:r>
    </w:p>
    <w:p w:rsidR="0024109E" w:rsidRPr="00F024A8" w:rsidRDefault="0024109E"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eastAsia="Times New Roman" w:hAnsi="Times New Roman" w:cs="Times New Roman"/>
          <w:bCs/>
          <w:sz w:val="28"/>
          <w:szCs w:val="26"/>
          <w:lang w:val="uz-Cyrl-UZ" w:eastAsia="ru-RU"/>
        </w:rPr>
        <w:t>Ўзбекистонда АҚШнинг машҳур компанияси билан ҳамкорликда саноат гази</w:t>
      </w:r>
      <w:r w:rsidRPr="00F024A8">
        <w:rPr>
          <w:rFonts w:ascii="Times New Roman" w:hAnsi="Times New Roman" w:cs="Times New Roman"/>
          <w:bCs/>
          <w:sz w:val="28"/>
          <w:szCs w:val="26"/>
          <w:lang w:val="uz-Cyrl-UZ"/>
        </w:rPr>
        <w:t xml:space="preserve"> бўйича қўшма корхона ташкил этилади “Халқ сўзи” 14 март 2019 йил.</w:t>
      </w:r>
    </w:p>
    <w:p w:rsidR="0024109E" w:rsidRPr="00F024A8" w:rsidRDefault="0024109E"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eastAsia="Times New Roman" w:hAnsi="Times New Roman" w:cs="Times New Roman"/>
          <w:bCs/>
          <w:sz w:val="28"/>
          <w:szCs w:val="26"/>
          <w:lang w:val="uz-Cyrl-UZ" w:eastAsia="ru-RU"/>
        </w:rPr>
        <w:t>Президент маслаҳатчиси: “70-90 фоиз ёшларимиз ўз соҳасини профессионал</w:t>
      </w:r>
      <w:r w:rsidRPr="00F024A8">
        <w:rPr>
          <w:rFonts w:ascii="Times New Roman" w:hAnsi="Times New Roman" w:cs="Times New Roman"/>
          <w:bCs/>
          <w:sz w:val="28"/>
          <w:szCs w:val="26"/>
          <w:lang w:val="uz-Cyrl-UZ"/>
        </w:rPr>
        <w:t xml:space="preserve"> эгалламагани туфайли ўрнини топа олмаяпти”. “Халқ сўзи” 14 март 2019 йил.</w:t>
      </w:r>
    </w:p>
    <w:p w:rsidR="00E62D68" w:rsidRPr="00F024A8" w:rsidRDefault="00E62D68"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Эхсонов Э. Фарғона рентген аппаратлари ишлаб чиқарилмоқда “Халқ сўзи” 16 март 2019 йил.</w:t>
      </w:r>
    </w:p>
    <w:p w:rsidR="00E41F66" w:rsidRPr="00F024A8" w:rsidRDefault="00E41F66"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lang w:val="uz-Cyrl-UZ"/>
        </w:rPr>
        <w:t>Адам Смит.</w:t>
      </w:r>
      <w:r w:rsidRPr="00F024A8">
        <w:rPr>
          <w:rFonts w:ascii="Times New Roman" w:hAnsi="Times New Roman" w:cs="Times New Roman"/>
          <w:sz w:val="28"/>
          <w:szCs w:val="26"/>
        </w:rPr>
        <w:t xml:space="preserve"> Исследования о природе и причинах богатсва народа, 1776 г.</w:t>
      </w:r>
    </w:p>
    <w:p w:rsidR="00E41F66" w:rsidRPr="00F024A8" w:rsidRDefault="00E41F66"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Давид Рикардо. Начала политической экономики и податного обложения. 1817 г.</w:t>
      </w:r>
    </w:p>
    <w:p w:rsidR="00AA4D94" w:rsidRPr="00F024A8" w:rsidRDefault="00AA4D94"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Маркс. К. Капитал (книга 1) 1867 г.</w:t>
      </w:r>
    </w:p>
    <w:p w:rsidR="00AA4D94" w:rsidRPr="00F024A8" w:rsidRDefault="00AA4D94"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Маршала., Принципы политической экономики, 1890 г.</w:t>
      </w:r>
    </w:p>
    <w:p w:rsidR="00AA4D94" w:rsidRPr="00F024A8" w:rsidRDefault="00AA4D94"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Порето В., Учебник политической экономики, 1906 г.</w:t>
      </w:r>
    </w:p>
    <w:p w:rsidR="00AA4D94" w:rsidRPr="00F024A8" w:rsidRDefault="00AA4D94"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Кейнс.Д.М., Общая теория занятости, процент и денег, 1936 г.</w:t>
      </w:r>
    </w:p>
    <w:p w:rsidR="00AA4D94" w:rsidRPr="00F024A8" w:rsidRDefault="00AA4D94"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Гэбрейт. Д.К. Новое прмышленное государств. Эссе об американской системе, 1967 г.</w:t>
      </w:r>
    </w:p>
    <w:p w:rsidR="00AA4D94" w:rsidRPr="00F024A8" w:rsidRDefault="00AA4D94"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Фридмен. М. Инфляция и денежные системы, 1969 г.</w:t>
      </w:r>
    </w:p>
    <w:p w:rsidR="00406D5D" w:rsidRPr="00F024A8" w:rsidRDefault="00406D5D"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Шумпетер И. Теория экономического развития. – М.; Прогресс, 1982 г.</w:t>
      </w:r>
    </w:p>
    <w:p w:rsidR="00406D5D" w:rsidRPr="00F024A8" w:rsidRDefault="00406D5D"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Твисс Б. Управление научно – технически нововведениями. – М.: Экономика, 1989 г.</w:t>
      </w:r>
    </w:p>
    <w:p w:rsidR="00406D5D" w:rsidRPr="00F024A8" w:rsidRDefault="00406D5D"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Уотерман Р. Фактор обновления: Пер. с анг. М,: Дело, ЛТД, 1995 г.</w:t>
      </w:r>
    </w:p>
    <w:p w:rsidR="00406D5D" w:rsidRPr="00F024A8" w:rsidRDefault="00406D5D"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Хуген М. Инновации на предприятиях и их внедрение. – М.: Луч, 1992 г.</w:t>
      </w:r>
    </w:p>
    <w:p w:rsidR="00406D5D" w:rsidRPr="00F024A8" w:rsidRDefault="00406D5D"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Санто Б. Инновация как средство экономического развития: Пер. с венг. – М.: Прогресс,1990 г.</w:t>
      </w:r>
    </w:p>
    <w:p w:rsidR="00406D5D" w:rsidRPr="00F024A8" w:rsidRDefault="00406D5D"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Водачек А., Водачкова О. Стратегия управления инновациями на предприятии. –М.: Экономика, 1989 г.</w:t>
      </w:r>
    </w:p>
    <w:p w:rsidR="00406D5D" w:rsidRPr="00F024A8" w:rsidRDefault="00406D5D"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 xml:space="preserve">Ильенкова С.Д. и др. Инновационные менеджмент. </w:t>
      </w:r>
      <w:r w:rsidR="00B10313" w:rsidRPr="00F024A8">
        <w:rPr>
          <w:rFonts w:ascii="Times New Roman" w:hAnsi="Times New Roman" w:cs="Times New Roman"/>
          <w:sz w:val="28"/>
          <w:szCs w:val="26"/>
        </w:rPr>
        <w:t>–</w:t>
      </w:r>
      <w:r w:rsidRPr="00F024A8">
        <w:rPr>
          <w:rFonts w:ascii="Times New Roman" w:hAnsi="Times New Roman" w:cs="Times New Roman"/>
          <w:sz w:val="28"/>
          <w:szCs w:val="26"/>
        </w:rPr>
        <w:t xml:space="preserve"> М</w:t>
      </w:r>
      <w:r w:rsidR="00B10313" w:rsidRPr="00F024A8">
        <w:rPr>
          <w:rFonts w:ascii="Times New Roman" w:hAnsi="Times New Roman" w:cs="Times New Roman"/>
          <w:sz w:val="28"/>
          <w:szCs w:val="26"/>
        </w:rPr>
        <w:t>.:, 1997 г.</w:t>
      </w:r>
    </w:p>
    <w:p w:rsidR="00B10313" w:rsidRPr="00F024A8" w:rsidRDefault="00406D5D"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Додобоев Ю.Т. и др. Инновационные менеджмент.</w:t>
      </w:r>
    </w:p>
    <w:p w:rsidR="00B10313" w:rsidRPr="00F024A8" w:rsidRDefault="00B10313"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Кондратьев Н.Д. Основные проблеми экономической динамики. – М.: Наука, 1991 г.</w:t>
      </w:r>
    </w:p>
    <w:p w:rsidR="00E41F66" w:rsidRPr="00F024A8" w:rsidRDefault="00B10313" w:rsidP="00D42FDF">
      <w:pPr>
        <w:pStyle w:val="a3"/>
        <w:numPr>
          <w:ilvl w:val="1"/>
          <w:numId w:val="13"/>
        </w:numPr>
        <w:ind w:left="0" w:firstLine="0"/>
        <w:jc w:val="both"/>
        <w:rPr>
          <w:rFonts w:ascii="Times New Roman" w:hAnsi="Times New Roman" w:cs="Times New Roman"/>
          <w:sz w:val="28"/>
          <w:szCs w:val="26"/>
          <w:lang w:val="uz-Cyrl-UZ"/>
        </w:rPr>
      </w:pPr>
      <w:r w:rsidRPr="00F024A8">
        <w:rPr>
          <w:rFonts w:ascii="Times New Roman" w:hAnsi="Times New Roman" w:cs="Times New Roman"/>
          <w:sz w:val="28"/>
          <w:szCs w:val="26"/>
        </w:rPr>
        <w:t>Иванцевич Д.Ж., Лобанов А.А. Человеческие ресурсы управления. – М.: Дело, 1993 г.</w:t>
      </w:r>
      <w:r w:rsidR="00406D5D" w:rsidRPr="00F024A8">
        <w:rPr>
          <w:rFonts w:ascii="Times New Roman" w:hAnsi="Times New Roman" w:cs="Times New Roman"/>
          <w:sz w:val="28"/>
          <w:szCs w:val="26"/>
        </w:rPr>
        <w:t xml:space="preserve">  </w:t>
      </w:r>
      <w:r w:rsidR="00AA4D94" w:rsidRPr="00F024A8">
        <w:rPr>
          <w:rFonts w:ascii="Times New Roman" w:hAnsi="Times New Roman" w:cs="Times New Roman"/>
          <w:sz w:val="28"/>
          <w:szCs w:val="26"/>
        </w:rPr>
        <w:t xml:space="preserve"> </w:t>
      </w:r>
      <w:r w:rsidR="00E41F66" w:rsidRPr="00F024A8">
        <w:rPr>
          <w:rFonts w:ascii="Times New Roman" w:hAnsi="Times New Roman" w:cs="Times New Roman"/>
          <w:sz w:val="28"/>
          <w:szCs w:val="26"/>
        </w:rPr>
        <w:t xml:space="preserve"> </w:t>
      </w:r>
    </w:p>
    <w:sectPr w:rsidR="00E41F66" w:rsidRPr="00F024A8" w:rsidSect="00AF127A">
      <w:footerReference w:type="default" r:id="rId3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A9F" w:rsidRDefault="00777A9F" w:rsidP="006F6CEE">
      <w:pPr>
        <w:spacing w:after="0" w:line="240" w:lineRule="auto"/>
      </w:pPr>
      <w:r>
        <w:separator/>
      </w:r>
    </w:p>
  </w:endnote>
  <w:endnote w:type="continuationSeparator" w:id="0">
    <w:p w:rsidR="00777A9F" w:rsidRDefault="00777A9F" w:rsidP="006F6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BalticaUzbek">
    <w:altName w:val="Times New Roman"/>
    <w:charset w:val="00"/>
    <w:family w:val="auto"/>
    <w:pitch w:val="variable"/>
    <w:sig w:usb0="00000001" w:usb1="00000000" w:usb2="00000000" w:usb3="00000000" w:csb0="00000005" w:csb1="00000000"/>
  </w:font>
  <w:font w:name="Virtec Times New Roman Uz">
    <w:altName w:val="Times New Roman"/>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altName w:val="Segoe UI"/>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751"/>
      <w:docPartObj>
        <w:docPartGallery w:val="Page Numbers (Bottom of Page)"/>
        <w:docPartUnique/>
      </w:docPartObj>
    </w:sdtPr>
    <w:sdtContent>
      <w:p w:rsidR="00C615D5" w:rsidRDefault="00C615D5">
        <w:pPr>
          <w:pStyle w:val="aa"/>
          <w:jc w:val="center"/>
        </w:pPr>
        <w:r>
          <w:fldChar w:fldCharType="begin"/>
        </w:r>
        <w:r>
          <w:instrText xml:space="preserve"> PAGE   \* MERGEFORMAT </w:instrText>
        </w:r>
        <w:r>
          <w:fldChar w:fldCharType="separate"/>
        </w:r>
        <w:r w:rsidR="007C1DE0">
          <w:rPr>
            <w:noProof/>
          </w:rPr>
          <w:t>95</w:t>
        </w:r>
        <w:r>
          <w:rPr>
            <w:noProof/>
          </w:rPr>
          <w:fldChar w:fldCharType="end"/>
        </w:r>
      </w:p>
    </w:sdtContent>
  </w:sdt>
  <w:p w:rsidR="00C615D5" w:rsidRDefault="00C615D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A9F" w:rsidRDefault="00777A9F" w:rsidP="006F6CEE">
      <w:pPr>
        <w:spacing w:after="0" w:line="240" w:lineRule="auto"/>
      </w:pPr>
      <w:r>
        <w:separator/>
      </w:r>
    </w:p>
  </w:footnote>
  <w:footnote w:type="continuationSeparator" w:id="0">
    <w:p w:rsidR="00777A9F" w:rsidRDefault="00777A9F" w:rsidP="006F6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226"/>
    <w:multiLevelType w:val="hybridMultilevel"/>
    <w:tmpl w:val="7F320548"/>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E4FF5"/>
    <w:multiLevelType w:val="hybridMultilevel"/>
    <w:tmpl w:val="708E8DDA"/>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
    <w:nsid w:val="05A65DEB"/>
    <w:multiLevelType w:val="hybridMultilevel"/>
    <w:tmpl w:val="9FB8DEB8"/>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
    <w:nsid w:val="06B31F38"/>
    <w:multiLevelType w:val="hybridMultilevel"/>
    <w:tmpl w:val="C9BE2628"/>
    <w:lvl w:ilvl="0" w:tplc="6C82468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9B1F90"/>
    <w:multiLevelType w:val="hybridMultilevel"/>
    <w:tmpl w:val="2DBE5996"/>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5">
    <w:nsid w:val="0E9948E4"/>
    <w:multiLevelType w:val="hybridMultilevel"/>
    <w:tmpl w:val="0B643F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1B20FFA"/>
    <w:multiLevelType w:val="hybridMultilevel"/>
    <w:tmpl w:val="27AC3854"/>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F40325"/>
    <w:multiLevelType w:val="hybridMultilevel"/>
    <w:tmpl w:val="84A2AF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5BB6DFD"/>
    <w:multiLevelType w:val="hybridMultilevel"/>
    <w:tmpl w:val="8D4AF4D8"/>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9F082A"/>
    <w:multiLevelType w:val="hybridMultilevel"/>
    <w:tmpl w:val="C586470E"/>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0">
    <w:nsid w:val="17C92B24"/>
    <w:multiLevelType w:val="multilevel"/>
    <w:tmpl w:val="746CD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530270"/>
    <w:multiLevelType w:val="multilevel"/>
    <w:tmpl w:val="5F62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C93BD3"/>
    <w:multiLevelType w:val="hybridMultilevel"/>
    <w:tmpl w:val="A462B708"/>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3">
    <w:nsid w:val="1F2F7CBE"/>
    <w:multiLevelType w:val="hybridMultilevel"/>
    <w:tmpl w:val="CD34FF90"/>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4">
    <w:nsid w:val="1FE96DFF"/>
    <w:multiLevelType w:val="hybridMultilevel"/>
    <w:tmpl w:val="2968BFB4"/>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777E2E"/>
    <w:multiLevelType w:val="hybridMultilevel"/>
    <w:tmpl w:val="3FFC16C6"/>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6">
    <w:nsid w:val="240471BB"/>
    <w:multiLevelType w:val="hybridMultilevel"/>
    <w:tmpl w:val="E47649CA"/>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A37DC2"/>
    <w:multiLevelType w:val="hybridMultilevel"/>
    <w:tmpl w:val="27A2EF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7AB73AC"/>
    <w:multiLevelType w:val="hybridMultilevel"/>
    <w:tmpl w:val="C34CC746"/>
    <w:lvl w:ilvl="0" w:tplc="6C82468E">
      <w:numFmt w:val="bullet"/>
      <w:lvlText w:val="-"/>
      <w:lvlJc w:val="left"/>
      <w:pPr>
        <w:ind w:left="1352" w:hanging="360"/>
      </w:pPr>
      <w:rPr>
        <w:rFonts w:ascii="Times New Roman" w:eastAsiaTheme="minorHAnsi" w:hAnsi="Times New Roman" w:cs="Times New Roman"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9">
    <w:nsid w:val="27BF0E92"/>
    <w:multiLevelType w:val="hybridMultilevel"/>
    <w:tmpl w:val="777C7040"/>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0">
    <w:nsid w:val="281C7DA7"/>
    <w:multiLevelType w:val="hybridMultilevel"/>
    <w:tmpl w:val="7EDE88D4"/>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1">
    <w:nsid w:val="29222994"/>
    <w:multiLevelType w:val="hybridMultilevel"/>
    <w:tmpl w:val="7C3C6A52"/>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2">
    <w:nsid w:val="29B53163"/>
    <w:multiLevelType w:val="multilevel"/>
    <w:tmpl w:val="C696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3156CE"/>
    <w:multiLevelType w:val="hybridMultilevel"/>
    <w:tmpl w:val="11EAC464"/>
    <w:lvl w:ilvl="0" w:tplc="A58A2036">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81048E"/>
    <w:multiLevelType w:val="hybridMultilevel"/>
    <w:tmpl w:val="4BDA6D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F9B0860"/>
    <w:multiLevelType w:val="hybridMultilevel"/>
    <w:tmpl w:val="DD4C36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FC4233D"/>
    <w:multiLevelType w:val="hybridMultilevel"/>
    <w:tmpl w:val="473A0BD0"/>
    <w:lvl w:ilvl="0" w:tplc="6C82468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8F54E32"/>
    <w:multiLevelType w:val="hybridMultilevel"/>
    <w:tmpl w:val="52C23F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A410C91"/>
    <w:multiLevelType w:val="hybridMultilevel"/>
    <w:tmpl w:val="7154344E"/>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946CD1"/>
    <w:multiLevelType w:val="hybridMultilevel"/>
    <w:tmpl w:val="DC3C988A"/>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0">
    <w:nsid w:val="3C1C4152"/>
    <w:multiLevelType w:val="hybridMultilevel"/>
    <w:tmpl w:val="1C5A176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DC16633"/>
    <w:multiLevelType w:val="hybridMultilevel"/>
    <w:tmpl w:val="C9CE9F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04E41ED"/>
    <w:multiLevelType w:val="hybridMultilevel"/>
    <w:tmpl w:val="B660F9B2"/>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3">
    <w:nsid w:val="46DD56FD"/>
    <w:multiLevelType w:val="hybridMultilevel"/>
    <w:tmpl w:val="EFD8B920"/>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4">
    <w:nsid w:val="47861825"/>
    <w:multiLevelType w:val="hybridMultilevel"/>
    <w:tmpl w:val="F8F4700A"/>
    <w:lvl w:ilvl="0" w:tplc="6C82468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95338FB"/>
    <w:multiLevelType w:val="multilevel"/>
    <w:tmpl w:val="78DE52BE"/>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nsid w:val="4A532923"/>
    <w:multiLevelType w:val="hybridMultilevel"/>
    <w:tmpl w:val="BA828050"/>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7">
    <w:nsid w:val="50BD188D"/>
    <w:multiLevelType w:val="hybridMultilevel"/>
    <w:tmpl w:val="1F94C850"/>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8">
    <w:nsid w:val="520E1AAD"/>
    <w:multiLevelType w:val="hybridMultilevel"/>
    <w:tmpl w:val="09DC85CC"/>
    <w:lvl w:ilvl="0" w:tplc="6C82468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4E47C88"/>
    <w:multiLevelType w:val="hybridMultilevel"/>
    <w:tmpl w:val="6BB80EA8"/>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0">
    <w:nsid w:val="58864F99"/>
    <w:multiLevelType w:val="hybridMultilevel"/>
    <w:tmpl w:val="ED764686"/>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1">
    <w:nsid w:val="5FF5025F"/>
    <w:multiLevelType w:val="hybridMultilevel"/>
    <w:tmpl w:val="28A6AF0A"/>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2">
    <w:nsid w:val="613B5D2F"/>
    <w:multiLevelType w:val="hybridMultilevel"/>
    <w:tmpl w:val="167CE06E"/>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nsid w:val="66146BA0"/>
    <w:multiLevelType w:val="hybridMultilevel"/>
    <w:tmpl w:val="65CA85EA"/>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2321D4"/>
    <w:multiLevelType w:val="hybridMultilevel"/>
    <w:tmpl w:val="EE281D90"/>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84C06E4"/>
    <w:multiLevelType w:val="hybridMultilevel"/>
    <w:tmpl w:val="2EAAAD80"/>
    <w:lvl w:ilvl="0" w:tplc="1746379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8D16C32"/>
    <w:multiLevelType w:val="hybridMultilevel"/>
    <w:tmpl w:val="147E9034"/>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7">
    <w:nsid w:val="6AD06F4A"/>
    <w:multiLevelType w:val="hybridMultilevel"/>
    <w:tmpl w:val="1688D360"/>
    <w:lvl w:ilvl="0" w:tplc="6C82468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8">
    <w:nsid w:val="6B52662D"/>
    <w:multiLevelType w:val="hybridMultilevel"/>
    <w:tmpl w:val="24145864"/>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BAD22D5"/>
    <w:multiLevelType w:val="hybridMultilevel"/>
    <w:tmpl w:val="E5A6915C"/>
    <w:lvl w:ilvl="0" w:tplc="6C82468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ED25079"/>
    <w:multiLevelType w:val="hybridMultilevel"/>
    <w:tmpl w:val="04B04A62"/>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51">
    <w:nsid w:val="740F40AC"/>
    <w:multiLevelType w:val="hybridMultilevel"/>
    <w:tmpl w:val="9CC0FCFC"/>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52">
    <w:nsid w:val="76D469D1"/>
    <w:multiLevelType w:val="hybridMultilevel"/>
    <w:tmpl w:val="92CAC674"/>
    <w:lvl w:ilvl="0" w:tplc="6C8246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B0F35C1"/>
    <w:multiLevelType w:val="hybridMultilevel"/>
    <w:tmpl w:val="BF9409EA"/>
    <w:lvl w:ilvl="0" w:tplc="6C82468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BFA6CC2"/>
    <w:multiLevelType w:val="hybridMultilevel"/>
    <w:tmpl w:val="3F32DA3C"/>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55">
    <w:nsid w:val="7DAB6B6F"/>
    <w:multiLevelType w:val="hybridMultilevel"/>
    <w:tmpl w:val="86084A28"/>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56">
    <w:nsid w:val="7DF50086"/>
    <w:multiLevelType w:val="hybridMultilevel"/>
    <w:tmpl w:val="A19C88B6"/>
    <w:lvl w:ilvl="0" w:tplc="17463798">
      <w:numFmt w:val="bullet"/>
      <w:lvlText w:val="-"/>
      <w:lvlJc w:val="left"/>
      <w:pPr>
        <w:ind w:left="1290" w:hanging="360"/>
      </w:pPr>
      <w:rPr>
        <w:rFonts w:ascii="Times New Roman" w:eastAsia="Calibr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57">
    <w:nsid w:val="7E137F13"/>
    <w:multiLevelType w:val="hybridMultilevel"/>
    <w:tmpl w:val="81F29900"/>
    <w:lvl w:ilvl="0" w:tplc="6C82468E">
      <w:numFmt w:val="bullet"/>
      <w:lvlText w:val="-"/>
      <w:lvlJc w:val="left"/>
      <w:pPr>
        <w:ind w:left="1290" w:hanging="360"/>
      </w:pPr>
      <w:rPr>
        <w:rFonts w:ascii="Times New Roman" w:eastAsiaTheme="minorHAnsi"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num w:numId="1">
    <w:abstractNumId w:val="50"/>
  </w:num>
  <w:num w:numId="2">
    <w:abstractNumId w:val="54"/>
  </w:num>
  <w:num w:numId="3">
    <w:abstractNumId w:val="31"/>
  </w:num>
  <w:num w:numId="4">
    <w:abstractNumId w:val="27"/>
  </w:num>
  <w:num w:numId="5">
    <w:abstractNumId w:val="24"/>
  </w:num>
  <w:num w:numId="6">
    <w:abstractNumId w:val="47"/>
  </w:num>
  <w:num w:numId="7">
    <w:abstractNumId w:val="30"/>
  </w:num>
  <w:num w:numId="8">
    <w:abstractNumId w:val="17"/>
  </w:num>
  <w:num w:numId="9">
    <w:abstractNumId w:val="5"/>
  </w:num>
  <w:num w:numId="10">
    <w:abstractNumId w:val="7"/>
  </w:num>
  <w:num w:numId="11">
    <w:abstractNumId w:val="35"/>
  </w:num>
  <w:num w:numId="12">
    <w:abstractNumId w:val="22"/>
  </w:num>
  <w:num w:numId="13">
    <w:abstractNumId w:val="10"/>
  </w:num>
  <w:num w:numId="14">
    <w:abstractNumId w:val="11"/>
  </w:num>
  <w:num w:numId="15">
    <w:abstractNumId w:val="23"/>
  </w:num>
  <w:num w:numId="16">
    <w:abstractNumId w:val="25"/>
  </w:num>
  <w:num w:numId="17">
    <w:abstractNumId w:val="45"/>
  </w:num>
  <w:num w:numId="18">
    <w:abstractNumId w:val="21"/>
  </w:num>
  <w:num w:numId="19">
    <w:abstractNumId w:val="53"/>
  </w:num>
  <w:num w:numId="20">
    <w:abstractNumId w:val="38"/>
  </w:num>
  <w:num w:numId="21">
    <w:abstractNumId w:val="34"/>
  </w:num>
  <w:num w:numId="22">
    <w:abstractNumId w:val="3"/>
  </w:num>
  <w:num w:numId="23">
    <w:abstractNumId w:val="28"/>
  </w:num>
  <w:num w:numId="24">
    <w:abstractNumId w:val="6"/>
  </w:num>
  <w:num w:numId="25">
    <w:abstractNumId w:val="8"/>
  </w:num>
  <w:num w:numId="26">
    <w:abstractNumId w:val="14"/>
  </w:num>
  <w:num w:numId="27">
    <w:abstractNumId w:val="49"/>
  </w:num>
  <w:num w:numId="28">
    <w:abstractNumId w:val="44"/>
  </w:num>
  <w:num w:numId="29">
    <w:abstractNumId w:val="18"/>
  </w:num>
  <w:num w:numId="30">
    <w:abstractNumId w:val="52"/>
  </w:num>
  <w:num w:numId="31">
    <w:abstractNumId w:val="16"/>
  </w:num>
  <w:num w:numId="32">
    <w:abstractNumId w:val="15"/>
  </w:num>
  <w:num w:numId="33">
    <w:abstractNumId w:val="57"/>
  </w:num>
  <w:num w:numId="34">
    <w:abstractNumId w:val="42"/>
  </w:num>
  <w:num w:numId="35">
    <w:abstractNumId w:val="29"/>
  </w:num>
  <w:num w:numId="36">
    <w:abstractNumId w:val="36"/>
  </w:num>
  <w:num w:numId="37">
    <w:abstractNumId w:val="13"/>
  </w:num>
  <w:num w:numId="38">
    <w:abstractNumId w:val="9"/>
  </w:num>
  <w:num w:numId="39">
    <w:abstractNumId w:val="19"/>
  </w:num>
  <w:num w:numId="40">
    <w:abstractNumId w:val="41"/>
  </w:num>
  <w:num w:numId="41">
    <w:abstractNumId w:val="1"/>
  </w:num>
  <w:num w:numId="42">
    <w:abstractNumId w:val="46"/>
  </w:num>
  <w:num w:numId="43">
    <w:abstractNumId w:val="20"/>
  </w:num>
  <w:num w:numId="44">
    <w:abstractNumId w:val="51"/>
  </w:num>
  <w:num w:numId="45">
    <w:abstractNumId w:val="43"/>
  </w:num>
  <w:num w:numId="46">
    <w:abstractNumId w:val="26"/>
  </w:num>
  <w:num w:numId="47">
    <w:abstractNumId w:val="0"/>
  </w:num>
  <w:num w:numId="48">
    <w:abstractNumId w:val="48"/>
  </w:num>
  <w:num w:numId="49">
    <w:abstractNumId w:val="55"/>
  </w:num>
  <w:num w:numId="50">
    <w:abstractNumId w:val="37"/>
  </w:num>
  <w:num w:numId="51">
    <w:abstractNumId w:val="12"/>
  </w:num>
  <w:num w:numId="52">
    <w:abstractNumId w:val="2"/>
  </w:num>
  <w:num w:numId="53">
    <w:abstractNumId w:val="56"/>
  </w:num>
  <w:num w:numId="54">
    <w:abstractNumId w:val="33"/>
  </w:num>
  <w:num w:numId="55">
    <w:abstractNumId w:val="32"/>
  </w:num>
  <w:num w:numId="56">
    <w:abstractNumId w:val="39"/>
  </w:num>
  <w:num w:numId="57">
    <w:abstractNumId w:val="40"/>
  </w:num>
  <w:num w:numId="58">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03627"/>
    <w:rsid w:val="0000040F"/>
    <w:rsid w:val="00004A0C"/>
    <w:rsid w:val="00007E18"/>
    <w:rsid w:val="0001027A"/>
    <w:rsid w:val="0001311B"/>
    <w:rsid w:val="00013A7C"/>
    <w:rsid w:val="00013B8E"/>
    <w:rsid w:val="00022F16"/>
    <w:rsid w:val="000303C3"/>
    <w:rsid w:val="000303F9"/>
    <w:rsid w:val="00033643"/>
    <w:rsid w:val="0003428B"/>
    <w:rsid w:val="0003692E"/>
    <w:rsid w:val="00037176"/>
    <w:rsid w:val="00037797"/>
    <w:rsid w:val="00041123"/>
    <w:rsid w:val="00043C92"/>
    <w:rsid w:val="00044B7B"/>
    <w:rsid w:val="00047CD2"/>
    <w:rsid w:val="00050087"/>
    <w:rsid w:val="000515B6"/>
    <w:rsid w:val="000532C1"/>
    <w:rsid w:val="00053EBF"/>
    <w:rsid w:val="000606C0"/>
    <w:rsid w:val="000618D5"/>
    <w:rsid w:val="00070D5D"/>
    <w:rsid w:val="000754AF"/>
    <w:rsid w:val="00076B95"/>
    <w:rsid w:val="000829AE"/>
    <w:rsid w:val="000837C1"/>
    <w:rsid w:val="000849B4"/>
    <w:rsid w:val="00087E9D"/>
    <w:rsid w:val="00091916"/>
    <w:rsid w:val="000A21E3"/>
    <w:rsid w:val="000A3FDF"/>
    <w:rsid w:val="000A61EC"/>
    <w:rsid w:val="000B1011"/>
    <w:rsid w:val="000B1C53"/>
    <w:rsid w:val="000B23F5"/>
    <w:rsid w:val="000B491B"/>
    <w:rsid w:val="000B6AED"/>
    <w:rsid w:val="000B71B0"/>
    <w:rsid w:val="000C2633"/>
    <w:rsid w:val="000D0018"/>
    <w:rsid w:val="000D2062"/>
    <w:rsid w:val="000D2D1D"/>
    <w:rsid w:val="000D78B9"/>
    <w:rsid w:val="000E7320"/>
    <w:rsid w:val="000F4EB9"/>
    <w:rsid w:val="00106775"/>
    <w:rsid w:val="00110D79"/>
    <w:rsid w:val="00112C3C"/>
    <w:rsid w:val="00114E46"/>
    <w:rsid w:val="00120FFA"/>
    <w:rsid w:val="00122343"/>
    <w:rsid w:val="00123786"/>
    <w:rsid w:val="001238D1"/>
    <w:rsid w:val="00124E4F"/>
    <w:rsid w:val="0013050C"/>
    <w:rsid w:val="0013117F"/>
    <w:rsid w:val="00134121"/>
    <w:rsid w:val="00135411"/>
    <w:rsid w:val="0013621E"/>
    <w:rsid w:val="001411EE"/>
    <w:rsid w:val="001432A9"/>
    <w:rsid w:val="001500D2"/>
    <w:rsid w:val="00151824"/>
    <w:rsid w:val="001530B6"/>
    <w:rsid w:val="00154852"/>
    <w:rsid w:val="00162C69"/>
    <w:rsid w:val="00165D63"/>
    <w:rsid w:val="00166D7D"/>
    <w:rsid w:val="00172481"/>
    <w:rsid w:val="00172C97"/>
    <w:rsid w:val="001737D9"/>
    <w:rsid w:val="00173C84"/>
    <w:rsid w:val="00174474"/>
    <w:rsid w:val="00180327"/>
    <w:rsid w:val="00180B52"/>
    <w:rsid w:val="0018149A"/>
    <w:rsid w:val="00185596"/>
    <w:rsid w:val="00191850"/>
    <w:rsid w:val="00192CEC"/>
    <w:rsid w:val="00192D7E"/>
    <w:rsid w:val="00194920"/>
    <w:rsid w:val="001A155C"/>
    <w:rsid w:val="001A4D13"/>
    <w:rsid w:val="001A6B3F"/>
    <w:rsid w:val="001A70A3"/>
    <w:rsid w:val="001B0A1D"/>
    <w:rsid w:val="001B2518"/>
    <w:rsid w:val="001B3DED"/>
    <w:rsid w:val="001B7B85"/>
    <w:rsid w:val="001C43F7"/>
    <w:rsid w:val="001C79ED"/>
    <w:rsid w:val="001C7E09"/>
    <w:rsid w:val="001D090E"/>
    <w:rsid w:val="001D1557"/>
    <w:rsid w:val="001D7C93"/>
    <w:rsid w:val="001E040D"/>
    <w:rsid w:val="001E1251"/>
    <w:rsid w:val="001E6378"/>
    <w:rsid w:val="001E6A47"/>
    <w:rsid w:val="001E765B"/>
    <w:rsid w:val="001E7790"/>
    <w:rsid w:val="001F09D4"/>
    <w:rsid w:val="001F1DC7"/>
    <w:rsid w:val="001F7980"/>
    <w:rsid w:val="00203A7C"/>
    <w:rsid w:val="00205010"/>
    <w:rsid w:val="0020749D"/>
    <w:rsid w:val="002108D6"/>
    <w:rsid w:val="00212A00"/>
    <w:rsid w:val="00213841"/>
    <w:rsid w:val="002256D0"/>
    <w:rsid w:val="002261F2"/>
    <w:rsid w:val="00235D21"/>
    <w:rsid w:val="002369CF"/>
    <w:rsid w:val="00236C0F"/>
    <w:rsid w:val="00240AC4"/>
    <w:rsid w:val="00240D25"/>
    <w:rsid w:val="0024109E"/>
    <w:rsid w:val="002418C7"/>
    <w:rsid w:val="002536FD"/>
    <w:rsid w:val="00254DC3"/>
    <w:rsid w:val="00255A89"/>
    <w:rsid w:val="00257A3B"/>
    <w:rsid w:val="00261CFC"/>
    <w:rsid w:val="00267CBB"/>
    <w:rsid w:val="00281585"/>
    <w:rsid w:val="00281A6D"/>
    <w:rsid w:val="002835FE"/>
    <w:rsid w:val="00286B66"/>
    <w:rsid w:val="00286E9E"/>
    <w:rsid w:val="00291338"/>
    <w:rsid w:val="00294064"/>
    <w:rsid w:val="002947C0"/>
    <w:rsid w:val="00295919"/>
    <w:rsid w:val="002A1B48"/>
    <w:rsid w:val="002A5327"/>
    <w:rsid w:val="002A6105"/>
    <w:rsid w:val="002A68F1"/>
    <w:rsid w:val="002B0F8C"/>
    <w:rsid w:val="002B2009"/>
    <w:rsid w:val="002B4BCE"/>
    <w:rsid w:val="002B76D4"/>
    <w:rsid w:val="002B7F39"/>
    <w:rsid w:val="002C1EF0"/>
    <w:rsid w:val="002C7FC9"/>
    <w:rsid w:val="002D3FC0"/>
    <w:rsid w:val="002D5A35"/>
    <w:rsid w:val="002D5FAC"/>
    <w:rsid w:val="002D6D9B"/>
    <w:rsid w:val="002E3E3A"/>
    <w:rsid w:val="002F05B8"/>
    <w:rsid w:val="002F1D46"/>
    <w:rsid w:val="002F533D"/>
    <w:rsid w:val="002F5E42"/>
    <w:rsid w:val="002F5F6E"/>
    <w:rsid w:val="002F6444"/>
    <w:rsid w:val="00305C97"/>
    <w:rsid w:val="00312036"/>
    <w:rsid w:val="00312237"/>
    <w:rsid w:val="003150C2"/>
    <w:rsid w:val="00330866"/>
    <w:rsid w:val="00332921"/>
    <w:rsid w:val="003339F4"/>
    <w:rsid w:val="003342A7"/>
    <w:rsid w:val="003343F4"/>
    <w:rsid w:val="00335CF5"/>
    <w:rsid w:val="00335DDA"/>
    <w:rsid w:val="003374A4"/>
    <w:rsid w:val="00351831"/>
    <w:rsid w:val="00355E81"/>
    <w:rsid w:val="0035618F"/>
    <w:rsid w:val="00360C89"/>
    <w:rsid w:val="003628C8"/>
    <w:rsid w:val="0036646F"/>
    <w:rsid w:val="0037049B"/>
    <w:rsid w:val="00380F0E"/>
    <w:rsid w:val="0038117C"/>
    <w:rsid w:val="003835FC"/>
    <w:rsid w:val="003868A3"/>
    <w:rsid w:val="003922B5"/>
    <w:rsid w:val="0039290A"/>
    <w:rsid w:val="003A1101"/>
    <w:rsid w:val="003A1BB5"/>
    <w:rsid w:val="003B4288"/>
    <w:rsid w:val="003B54B1"/>
    <w:rsid w:val="003B6564"/>
    <w:rsid w:val="003C3818"/>
    <w:rsid w:val="003C6634"/>
    <w:rsid w:val="003C747E"/>
    <w:rsid w:val="003C7B37"/>
    <w:rsid w:val="003D2B9A"/>
    <w:rsid w:val="003D4554"/>
    <w:rsid w:val="003D4C9B"/>
    <w:rsid w:val="003D5953"/>
    <w:rsid w:val="003D6978"/>
    <w:rsid w:val="003E005C"/>
    <w:rsid w:val="003E295E"/>
    <w:rsid w:val="003E4179"/>
    <w:rsid w:val="003F0316"/>
    <w:rsid w:val="003F2990"/>
    <w:rsid w:val="003F2D26"/>
    <w:rsid w:val="003F319F"/>
    <w:rsid w:val="00403C0B"/>
    <w:rsid w:val="00406D5D"/>
    <w:rsid w:val="00411265"/>
    <w:rsid w:val="00415E18"/>
    <w:rsid w:val="00420073"/>
    <w:rsid w:val="00420286"/>
    <w:rsid w:val="00431EEE"/>
    <w:rsid w:val="00434495"/>
    <w:rsid w:val="00441480"/>
    <w:rsid w:val="00447A41"/>
    <w:rsid w:val="004519CD"/>
    <w:rsid w:val="00453501"/>
    <w:rsid w:val="00454549"/>
    <w:rsid w:val="00456D53"/>
    <w:rsid w:val="004623AC"/>
    <w:rsid w:val="0047034F"/>
    <w:rsid w:val="0047543C"/>
    <w:rsid w:val="00477115"/>
    <w:rsid w:val="00482F99"/>
    <w:rsid w:val="004870CF"/>
    <w:rsid w:val="004901CB"/>
    <w:rsid w:val="00497E84"/>
    <w:rsid w:val="004A176A"/>
    <w:rsid w:val="004B1B69"/>
    <w:rsid w:val="004B1D9F"/>
    <w:rsid w:val="004B3A41"/>
    <w:rsid w:val="004B4CF5"/>
    <w:rsid w:val="004B5C3C"/>
    <w:rsid w:val="004B75A4"/>
    <w:rsid w:val="004C0182"/>
    <w:rsid w:val="004C325D"/>
    <w:rsid w:val="004C4C0B"/>
    <w:rsid w:val="004D082D"/>
    <w:rsid w:val="004D2C70"/>
    <w:rsid w:val="004D392D"/>
    <w:rsid w:val="004D7137"/>
    <w:rsid w:val="004E0088"/>
    <w:rsid w:val="004E26D2"/>
    <w:rsid w:val="004E3508"/>
    <w:rsid w:val="004E459E"/>
    <w:rsid w:val="004E60EE"/>
    <w:rsid w:val="004F0413"/>
    <w:rsid w:val="004F64AB"/>
    <w:rsid w:val="004F65A1"/>
    <w:rsid w:val="004F7D85"/>
    <w:rsid w:val="00501910"/>
    <w:rsid w:val="00505505"/>
    <w:rsid w:val="00513601"/>
    <w:rsid w:val="0051439A"/>
    <w:rsid w:val="005175E3"/>
    <w:rsid w:val="00532607"/>
    <w:rsid w:val="005337E6"/>
    <w:rsid w:val="005350D4"/>
    <w:rsid w:val="0054159E"/>
    <w:rsid w:val="005442FE"/>
    <w:rsid w:val="00547967"/>
    <w:rsid w:val="00556FB4"/>
    <w:rsid w:val="00560EA9"/>
    <w:rsid w:val="005613FB"/>
    <w:rsid w:val="005676DF"/>
    <w:rsid w:val="00572250"/>
    <w:rsid w:val="0057466A"/>
    <w:rsid w:val="0057467C"/>
    <w:rsid w:val="00574A24"/>
    <w:rsid w:val="00575ED7"/>
    <w:rsid w:val="00581490"/>
    <w:rsid w:val="0059171C"/>
    <w:rsid w:val="00594584"/>
    <w:rsid w:val="00595CAD"/>
    <w:rsid w:val="005963F2"/>
    <w:rsid w:val="005970BE"/>
    <w:rsid w:val="005A182C"/>
    <w:rsid w:val="005A476E"/>
    <w:rsid w:val="005A651B"/>
    <w:rsid w:val="005A6FA7"/>
    <w:rsid w:val="005A6FA9"/>
    <w:rsid w:val="005B197A"/>
    <w:rsid w:val="005B1BD0"/>
    <w:rsid w:val="005B28F8"/>
    <w:rsid w:val="005B3DE4"/>
    <w:rsid w:val="005C2C45"/>
    <w:rsid w:val="005C4907"/>
    <w:rsid w:val="005C68EB"/>
    <w:rsid w:val="005D1FF1"/>
    <w:rsid w:val="005E3FAD"/>
    <w:rsid w:val="005F0A07"/>
    <w:rsid w:val="005F1AA4"/>
    <w:rsid w:val="005F4DEF"/>
    <w:rsid w:val="005F5ED2"/>
    <w:rsid w:val="00602AE1"/>
    <w:rsid w:val="00610E18"/>
    <w:rsid w:val="00610E71"/>
    <w:rsid w:val="006117DD"/>
    <w:rsid w:val="0061320D"/>
    <w:rsid w:val="006133C4"/>
    <w:rsid w:val="006162C7"/>
    <w:rsid w:val="00617436"/>
    <w:rsid w:val="00621EA3"/>
    <w:rsid w:val="00630B37"/>
    <w:rsid w:val="00630E03"/>
    <w:rsid w:val="00631973"/>
    <w:rsid w:val="006351D0"/>
    <w:rsid w:val="00641AEC"/>
    <w:rsid w:val="00643DF4"/>
    <w:rsid w:val="0064546B"/>
    <w:rsid w:val="0065022A"/>
    <w:rsid w:val="006506F7"/>
    <w:rsid w:val="0065088A"/>
    <w:rsid w:val="006513EE"/>
    <w:rsid w:val="0065313E"/>
    <w:rsid w:val="00655F59"/>
    <w:rsid w:val="006579DF"/>
    <w:rsid w:val="00660CB2"/>
    <w:rsid w:val="00664BBA"/>
    <w:rsid w:val="00665AEB"/>
    <w:rsid w:val="0066670E"/>
    <w:rsid w:val="006674CA"/>
    <w:rsid w:val="00670D95"/>
    <w:rsid w:val="00671BDF"/>
    <w:rsid w:val="006727A3"/>
    <w:rsid w:val="006738E1"/>
    <w:rsid w:val="006773CC"/>
    <w:rsid w:val="00680FC8"/>
    <w:rsid w:val="00682E3B"/>
    <w:rsid w:val="006839C9"/>
    <w:rsid w:val="006950C9"/>
    <w:rsid w:val="00696541"/>
    <w:rsid w:val="006A2482"/>
    <w:rsid w:val="006A2D82"/>
    <w:rsid w:val="006A4FCE"/>
    <w:rsid w:val="006A4FEF"/>
    <w:rsid w:val="006A7ABD"/>
    <w:rsid w:val="006B3842"/>
    <w:rsid w:val="006C4B1F"/>
    <w:rsid w:val="006D1820"/>
    <w:rsid w:val="006D18AD"/>
    <w:rsid w:val="006D1ED3"/>
    <w:rsid w:val="006D502B"/>
    <w:rsid w:val="006E085B"/>
    <w:rsid w:val="006E0CAB"/>
    <w:rsid w:val="006E1C53"/>
    <w:rsid w:val="006F0597"/>
    <w:rsid w:val="006F1413"/>
    <w:rsid w:val="006F50E7"/>
    <w:rsid w:val="006F6CEE"/>
    <w:rsid w:val="006F7229"/>
    <w:rsid w:val="006F7433"/>
    <w:rsid w:val="006F7588"/>
    <w:rsid w:val="00703627"/>
    <w:rsid w:val="007140B8"/>
    <w:rsid w:val="00724B9D"/>
    <w:rsid w:val="00731CEC"/>
    <w:rsid w:val="00731F80"/>
    <w:rsid w:val="00736A60"/>
    <w:rsid w:val="00736CB1"/>
    <w:rsid w:val="00736D71"/>
    <w:rsid w:val="00737F98"/>
    <w:rsid w:val="0074682D"/>
    <w:rsid w:val="0074739C"/>
    <w:rsid w:val="0075133D"/>
    <w:rsid w:val="007600AB"/>
    <w:rsid w:val="007607B6"/>
    <w:rsid w:val="00761892"/>
    <w:rsid w:val="007656A9"/>
    <w:rsid w:val="00766C0F"/>
    <w:rsid w:val="007674EB"/>
    <w:rsid w:val="00771612"/>
    <w:rsid w:val="00774300"/>
    <w:rsid w:val="00774E6E"/>
    <w:rsid w:val="00776076"/>
    <w:rsid w:val="007768FA"/>
    <w:rsid w:val="00777A9F"/>
    <w:rsid w:val="00781AC6"/>
    <w:rsid w:val="007922E1"/>
    <w:rsid w:val="0079578F"/>
    <w:rsid w:val="00795900"/>
    <w:rsid w:val="007B386B"/>
    <w:rsid w:val="007B47DB"/>
    <w:rsid w:val="007B6981"/>
    <w:rsid w:val="007B6DB5"/>
    <w:rsid w:val="007C054C"/>
    <w:rsid w:val="007C1DE0"/>
    <w:rsid w:val="007C603D"/>
    <w:rsid w:val="007D1128"/>
    <w:rsid w:val="007D1189"/>
    <w:rsid w:val="007D2954"/>
    <w:rsid w:val="007D6FF4"/>
    <w:rsid w:val="007E1B71"/>
    <w:rsid w:val="007E21E1"/>
    <w:rsid w:val="007E7814"/>
    <w:rsid w:val="007E7D99"/>
    <w:rsid w:val="007F077A"/>
    <w:rsid w:val="007F3F56"/>
    <w:rsid w:val="007F618F"/>
    <w:rsid w:val="007F62FE"/>
    <w:rsid w:val="007F66B4"/>
    <w:rsid w:val="007F723E"/>
    <w:rsid w:val="008011D2"/>
    <w:rsid w:val="00801369"/>
    <w:rsid w:val="00812247"/>
    <w:rsid w:val="00813ED0"/>
    <w:rsid w:val="00823A02"/>
    <w:rsid w:val="00834152"/>
    <w:rsid w:val="00835940"/>
    <w:rsid w:val="00836561"/>
    <w:rsid w:val="00840277"/>
    <w:rsid w:val="00843B31"/>
    <w:rsid w:val="0084581C"/>
    <w:rsid w:val="0084668C"/>
    <w:rsid w:val="00847171"/>
    <w:rsid w:val="00854415"/>
    <w:rsid w:val="00855735"/>
    <w:rsid w:val="0085632D"/>
    <w:rsid w:val="00857F5C"/>
    <w:rsid w:val="00864B37"/>
    <w:rsid w:val="00864C38"/>
    <w:rsid w:val="00865C17"/>
    <w:rsid w:val="00865CA8"/>
    <w:rsid w:val="00867795"/>
    <w:rsid w:val="008716B1"/>
    <w:rsid w:val="00876D9C"/>
    <w:rsid w:val="00876E3B"/>
    <w:rsid w:val="008773C2"/>
    <w:rsid w:val="00880C0E"/>
    <w:rsid w:val="008878DC"/>
    <w:rsid w:val="008904EA"/>
    <w:rsid w:val="00891080"/>
    <w:rsid w:val="008927AF"/>
    <w:rsid w:val="00893C14"/>
    <w:rsid w:val="00894539"/>
    <w:rsid w:val="00895AA7"/>
    <w:rsid w:val="008A2CEB"/>
    <w:rsid w:val="008A5212"/>
    <w:rsid w:val="008B3902"/>
    <w:rsid w:val="008B4054"/>
    <w:rsid w:val="008B53CE"/>
    <w:rsid w:val="008C0657"/>
    <w:rsid w:val="008C1313"/>
    <w:rsid w:val="008D05A8"/>
    <w:rsid w:val="008D0E37"/>
    <w:rsid w:val="008F423D"/>
    <w:rsid w:val="00903405"/>
    <w:rsid w:val="009078D7"/>
    <w:rsid w:val="00907926"/>
    <w:rsid w:val="00916458"/>
    <w:rsid w:val="009248E0"/>
    <w:rsid w:val="00930D80"/>
    <w:rsid w:val="00931184"/>
    <w:rsid w:val="009325F9"/>
    <w:rsid w:val="00933048"/>
    <w:rsid w:val="00934C08"/>
    <w:rsid w:val="009364A4"/>
    <w:rsid w:val="00940C6B"/>
    <w:rsid w:val="00944F48"/>
    <w:rsid w:val="009478C7"/>
    <w:rsid w:val="009479F4"/>
    <w:rsid w:val="0095552D"/>
    <w:rsid w:val="0095645F"/>
    <w:rsid w:val="00967083"/>
    <w:rsid w:val="00967E24"/>
    <w:rsid w:val="0097245B"/>
    <w:rsid w:val="009763A4"/>
    <w:rsid w:val="009772C1"/>
    <w:rsid w:val="0099201D"/>
    <w:rsid w:val="00994C16"/>
    <w:rsid w:val="00996CE9"/>
    <w:rsid w:val="0099753C"/>
    <w:rsid w:val="009A1628"/>
    <w:rsid w:val="009A2B2A"/>
    <w:rsid w:val="009A58D0"/>
    <w:rsid w:val="009A5A1F"/>
    <w:rsid w:val="009A635F"/>
    <w:rsid w:val="009B05DE"/>
    <w:rsid w:val="009B3F0C"/>
    <w:rsid w:val="009B6804"/>
    <w:rsid w:val="009C0AEB"/>
    <w:rsid w:val="009C37BD"/>
    <w:rsid w:val="009D1C0D"/>
    <w:rsid w:val="009D3EDB"/>
    <w:rsid w:val="009D5A3A"/>
    <w:rsid w:val="009E284C"/>
    <w:rsid w:val="009E5053"/>
    <w:rsid w:val="009F0BDC"/>
    <w:rsid w:val="009F1140"/>
    <w:rsid w:val="009F22BF"/>
    <w:rsid w:val="009F3E1B"/>
    <w:rsid w:val="009F6D58"/>
    <w:rsid w:val="00A00A47"/>
    <w:rsid w:val="00A02430"/>
    <w:rsid w:val="00A04106"/>
    <w:rsid w:val="00A0421F"/>
    <w:rsid w:val="00A04B1D"/>
    <w:rsid w:val="00A059A6"/>
    <w:rsid w:val="00A07230"/>
    <w:rsid w:val="00A0765A"/>
    <w:rsid w:val="00A1484D"/>
    <w:rsid w:val="00A17456"/>
    <w:rsid w:val="00A20621"/>
    <w:rsid w:val="00A234CB"/>
    <w:rsid w:val="00A25A2E"/>
    <w:rsid w:val="00A27A7C"/>
    <w:rsid w:val="00A343F5"/>
    <w:rsid w:val="00A44662"/>
    <w:rsid w:val="00A45012"/>
    <w:rsid w:val="00A47B27"/>
    <w:rsid w:val="00A5387E"/>
    <w:rsid w:val="00A5620F"/>
    <w:rsid w:val="00A632D4"/>
    <w:rsid w:val="00A65227"/>
    <w:rsid w:val="00A71163"/>
    <w:rsid w:val="00A71CC7"/>
    <w:rsid w:val="00A80101"/>
    <w:rsid w:val="00A8075C"/>
    <w:rsid w:val="00A86278"/>
    <w:rsid w:val="00A94475"/>
    <w:rsid w:val="00A96A08"/>
    <w:rsid w:val="00AA2759"/>
    <w:rsid w:val="00AA2EBB"/>
    <w:rsid w:val="00AA4014"/>
    <w:rsid w:val="00AA40F2"/>
    <w:rsid w:val="00AA4206"/>
    <w:rsid w:val="00AA4D94"/>
    <w:rsid w:val="00AA6833"/>
    <w:rsid w:val="00AC30FE"/>
    <w:rsid w:val="00AC4D3E"/>
    <w:rsid w:val="00AD4F93"/>
    <w:rsid w:val="00AD6AB7"/>
    <w:rsid w:val="00AE7582"/>
    <w:rsid w:val="00AE776A"/>
    <w:rsid w:val="00AF127A"/>
    <w:rsid w:val="00AF6610"/>
    <w:rsid w:val="00B00100"/>
    <w:rsid w:val="00B00F31"/>
    <w:rsid w:val="00B022C9"/>
    <w:rsid w:val="00B10313"/>
    <w:rsid w:val="00B10623"/>
    <w:rsid w:val="00B12C00"/>
    <w:rsid w:val="00B14B90"/>
    <w:rsid w:val="00B1606A"/>
    <w:rsid w:val="00B21444"/>
    <w:rsid w:val="00B219F1"/>
    <w:rsid w:val="00B31E8B"/>
    <w:rsid w:val="00B34534"/>
    <w:rsid w:val="00B34AD1"/>
    <w:rsid w:val="00B400C2"/>
    <w:rsid w:val="00B421F9"/>
    <w:rsid w:val="00B445CD"/>
    <w:rsid w:val="00B5004F"/>
    <w:rsid w:val="00B51B61"/>
    <w:rsid w:val="00B53BE1"/>
    <w:rsid w:val="00B563C1"/>
    <w:rsid w:val="00B57AD7"/>
    <w:rsid w:val="00B60FA5"/>
    <w:rsid w:val="00B65982"/>
    <w:rsid w:val="00B66C7A"/>
    <w:rsid w:val="00B7077E"/>
    <w:rsid w:val="00B71D51"/>
    <w:rsid w:val="00B74249"/>
    <w:rsid w:val="00B85184"/>
    <w:rsid w:val="00B86148"/>
    <w:rsid w:val="00B92218"/>
    <w:rsid w:val="00B94DAC"/>
    <w:rsid w:val="00B95A98"/>
    <w:rsid w:val="00B95DE2"/>
    <w:rsid w:val="00BA08C8"/>
    <w:rsid w:val="00BA1609"/>
    <w:rsid w:val="00BA35E0"/>
    <w:rsid w:val="00BA4E5F"/>
    <w:rsid w:val="00BA638F"/>
    <w:rsid w:val="00BA78BB"/>
    <w:rsid w:val="00BB6A09"/>
    <w:rsid w:val="00BC1E41"/>
    <w:rsid w:val="00BC3177"/>
    <w:rsid w:val="00BC527F"/>
    <w:rsid w:val="00BC5D0D"/>
    <w:rsid w:val="00BC7272"/>
    <w:rsid w:val="00BD0512"/>
    <w:rsid w:val="00BD1950"/>
    <w:rsid w:val="00BD363B"/>
    <w:rsid w:val="00BD67D6"/>
    <w:rsid w:val="00BD7A81"/>
    <w:rsid w:val="00BE01EC"/>
    <w:rsid w:val="00BE0BB3"/>
    <w:rsid w:val="00BE4A7D"/>
    <w:rsid w:val="00BE5D63"/>
    <w:rsid w:val="00BF02A0"/>
    <w:rsid w:val="00BF0370"/>
    <w:rsid w:val="00BF77E4"/>
    <w:rsid w:val="00C04B67"/>
    <w:rsid w:val="00C04BC4"/>
    <w:rsid w:val="00C057D9"/>
    <w:rsid w:val="00C06663"/>
    <w:rsid w:val="00C06974"/>
    <w:rsid w:val="00C1014B"/>
    <w:rsid w:val="00C10538"/>
    <w:rsid w:val="00C1196D"/>
    <w:rsid w:val="00C2381F"/>
    <w:rsid w:val="00C23BE3"/>
    <w:rsid w:val="00C245C4"/>
    <w:rsid w:val="00C26247"/>
    <w:rsid w:val="00C27A22"/>
    <w:rsid w:val="00C3374B"/>
    <w:rsid w:val="00C35254"/>
    <w:rsid w:val="00C36373"/>
    <w:rsid w:val="00C36F64"/>
    <w:rsid w:val="00C41DDD"/>
    <w:rsid w:val="00C4212D"/>
    <w:rsid w:val="00C4382B"/>
    <w:rsid w:val="00C448F1"/>
    <w:rsid w:val="00C46AA1"/>
    <w:rsid w:val="00C474CA"/>
    <w:rsid w:val="00C4761B"/>
    <w:rsid w:val="00C47A5F"/>
    <w:rsid w:val="00C50039"/>
    <w:rsid w:val="00C5473E"/>
    <w:rsid w:val="00C571CD"/>
    <w:rsid w:val="00C6031D"/>
    <w:rsid w:val="00C615D5"/>
    <w:rsid w:val="00C61D1F"/>
    <w:rsid w:val="00C70D31"/>
    <w:rsid w:val="00C72807"/>
    <w:rsid w:val="00C73B08"/>
    <w:rsid w:val="00C77B04"/>
    <w:rsid w:val="00C82144"/>
    <w:rsid w:val="00C833FD"/>
    <w:rsid w:val="00C84057"/>
    <w:rsid w:val="00C859E5"/>
    <w:rsid w:val="00C85BCC"/>
    <w:rsid w:val="00C86010"/>
    <w:rsid w:val="00C92746"/>
    <w:rsid w:val="00C935CB"/>
    <w:rsid w:val="00CA1E18"/>
    <w:rsid w:val="00CA3EA1"/>
    <w:rsid w:val="00CA7DE6"/>
    <w:rsid w:val="00CB2CCF"/>
    <w:rsid w:val="00CB43BB"/>
    <w:rsid w:val="00CB756B"/>
    <w:rsid w:val="00CC7337"/>
    <w:rsid w:val="00CD40FD"/>
    <w:rsid w:val="00CD7AD8"/>
    <w:rsid w:val="00CE095E"/>
    <w:rsid w:val="00CE0A6A"/>
    <w:rsid w:val="00CE11F7"/>
    <w:rsid w:val="00CE46DB"/>
    <w:rsid w:val="00CE4BD5"/>
    <w:rsid w:val="00CE4FC3"/>
    <w:rsid w:val="00CF148D"/>
    <w:rsid w:val="00CF2EF2"/>
    <w:rsid w:val="00CF38DD"/>
    <w:rsid w:val="00CF743F"/>
    <w:rsid w:val="00D04AB4"/>
    <w:rsid w:val="00D04C60"/>
    <w:rsid w:val="00D110B5"/>
    <w:rsid w:val="00D120D1"/>
    <w:rsid w:val="00D12309"/>
    <w:rsid w:val="00D21A51"/>
    <w:rsid w:val="00D27C2C"/>
    <w:rsid w:val="00D37A45"/>
    <w:rsid w:val="00D42FDF"/>
    <w:rsid w:val="00D4638F"/>
    <w:rsid w:val="00D50BB1"/>
    <w:rsid w:val="00D57F3B"/>
    <w:rsid w:val="00D678C4"/>
    <w:rsid w:val="00D71A0E"/>
    <w:rsid w:val="00D84066"/>
    <w:rsid w:val="00D857EB"/>
    <w:rsid w:val="00D92364"/>
    <w:rsid w:val="00D93593"/>
    <w:rsid w:val="00D9505E"/>
    <w:rsid w:val="00DA2D4D"/>
    <w:rsid w:val="00DA7CA1"/>
    <w:rsid w:val="00DC19EC"/>
    <w:rsid w:val="00DC5C99"/>
    <w:rsid w:val="00DC653E"/>
    <w:rsid w:val="00DC70A2"/>
    <w:rsid w:val="00DD0D0D"/>
    <w:rsid w:val="00DD5755"/>
    <w:rsid w:val="00DD59F4"/>
    <w:rsid w:val="00DD660D"/>
    <w:rsid w:val="00DE17A4"/>
    <w:rsid w:val="00DE4EA7"/>
    <w:rsid w:val="00DF11AF"/>
    <w:rsid w:val="00DF38B4"/>
    <w:rsid w:val="00DF5182"/>
    <w:rsid w:val="00DF731B"/>
    <w:rsid w:val="00E012E9"/>
    <w:rsid w:val="00E02141"/>
    <w:rsid w:val="00E0387D"/>
    <w:rsid w:val="00E05228"/>
    <w:rsid w:val="00E1346F"/>
    <w:rsid w:val="00E21F9E"/>
    <w:rsid w:val="00E326ED"/>
    <w:rsid w:val="00E401EE"/>
    <w:rsid w:val="00E41AAF"/>
    <w:rsid w:val="00E41C93"/>
    <w:rsid w:val="00E41F66"/>
    <w:rsid w:val="00E47481"/>
    <w:rsid w:val="00E47B79"/>
    <w:rsid w:val="00E521A8"/>
    <w:rsid w:val="00E53101"/>
    <w:rsid w:val="00E55AAA"/>
    <w:rsid w:val="00E62D68"/>
    <w:rsid w:val="00E65CD0"/>
    <w:rsid w:val="00E66179"/>
    <w:rsid w:val="00E70A6E"/>
    <w:rsid w:val="00E724E4"/>
    <w:rsid w:val="00E72BCE"/>
    <w:rsid w:val="00E72D6A"/>
    <w:rsid w:val="00E7343F"/>
    <w:rsid w:val="00E7451B"/>
    <w:rsid w:val="00E745B6"/>
    <w:rsid w:val="00E75886"/>
    <w:rsid w:val="00E83FD0"/>
    <w:rsid w:val="00E84DBC"/>
    <w:rsid w:val="00E84EC1"/>
    <w:rsid w:val="00E854A9"/>
    <w:rsid w:val="00E857A9"/>
    <w:rsid w:val="00E860BD"/>
    <w:rsid w:val="00E93100"/>
    <w:rsid w:val="00E939FC"/>
    <w:rsid w:val="00E96BA3"/>
    <w:rsid w:val="00E97E3D"/>
    <w:rsid w:val="00EA2316"/>
    <w:rsid w:val="00EC1742"/>
    <w:rsid w:val="00ED102A"/>
    <w:rsid w:val="00ED54F4"/>
    <w:rsid w:val="00ED6AD8"/>
    <w:rsid w:val="00EE3CEC"/>
    <w:rsid w:val="00EF4857"/>
    <w:rsid w:val="00EF4AAB"/>
    <w:rsid w:val="00EF6302"/>
    <w:rsid w:val="00EF721A"/>
    <w:rsid w:val="00F02154"/>
    <w:rsid w:val="00F024A8"/>
    <w:rsid w:val="00F12B9C"/>
    <w:rsid w:val="00F15C04"/>
    <w:rsid w:val="00F16979"/>
    <w:rsid w:val="00F16EF3"/>
    <w:rsid w:val="00F17705"/>
    <w:rsid w:val="00F24E24"/>
    <w:rsid w:val="00F26C90"/>
    <w:rsid w:val="00F27785"/>
    <w:rsid w:val="00F35910"/>
    <w:rsid w:val="00F44B19"/>
    <w:rsid w:val="00F45ED5"/>
    <w:rsid w:val="00F466B9"/>
    <w:rsid w:val="00F57F83"/>
    <w:rsid w:val="00F7382C"/>
    <w:rsid w:val="00F75E94"/>
    <w:rsid w:val="00F8193B"/>
    <w:rsid w:val="00F8455D"/>
    <w:rsid w:val="00F86A0E"/>
    <w:rsid w:val="00F86C8F"/>
    <w:rsid w:val="00F87EA2"/>
    <w:rsid w:val="00F92403"/>
    <w:rsid w:val="00F95220"/>
    <w:rsid w:val="00F97AF8"/>
    <w:rsid w:val="00FA3494"/>
    <w:rsid w:val="00FA797A"/>
    <w:rsid w:val="00FB5752"/>
    <w:rsid w:val="00FC15B2"/>
    <w:rsid w:val="00FC298A"/>
    <w:rsid w:val="00FC67B3"/>
    <w:rsid w:val="00FD1D55"/>
    <w:rsid w:val="00FE5E3A"/>
    <w:rsid w:val="00FE6461"/>
    <w:rsid w:val="00FE76AE"/>
    <w:rsid w:val="00FF0D4D"/>
    <w:rsid w:val="00FF288C"/>
    <w:rsid w:val="00FF48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5"/>
    <o:shapelayout v:ext="edit">
      <o:idmap v:ext="edit" data="1"/>
      <o:rules v:ext="edit">
        <o:r id="V:Rule1" type="connector" idref="#Прямая со стрелкой 36"/>
        <o:r id="V:Rule2" type="connector" idref="#Прямая со стрелкой 6"/>
        <o:r id="V:Rule3" type="connector" idref="#Прямая со стрелкой 62"/>
        <o:r id="V:Rule4" type="connector" idref="#Прямая со стрелкой 12"/>
        <o:r id="V:Rule5" type="connector" idref="#Прямая со стрелкой 8"/>
        <o:r id="V:Rule6" type="connector" idref="#Прямая со стрелкой 11"/>
        <o:r id="V:Rule7" type="connector" idref="#Прямая со стрелкой 58"/>
        <o:r id="V:Rule8" type="connector" idref="#Прямая со стрелкой 7"/>
        <o:r id="V:Rule9" type="connector" idref="#Прямая со стрелкой 83"/>
        <o:r id="V:Rule10" type="connector" idref="#Прямая со стрелкой 34"/>
        <o:r id="V:Rule11" type="connector" idref="#Прямая со стрелкой 23"/>
        <o:r id="V:Rule12" type="connector" idref="#Прямая со стрелкой 98"/>
        <o:r id="V:Rule13" type="connector" idref="#Прямая со стрелкой 91"/>
        <o:r id="V:Rule14" type="connector" idref="#Прямая со стрелкой 17"/>
        <o:r id="V:Rule15" type="connector" idref="#Прямая со стрелкой 71"/>
        <o:r id="V:Rule16" type="connector" idref="#_x0000_s1124"/>
        <o:r id="V:Rule17" type="connector" idref="#Прямая со стрелкой 89"/>
        <o:r id="V:Rule18" type="connector" idref="#Прямая со стрелкой 49"/>
        <o:r id="V:Rule19" type="connector" idref="#Прямая со стрелкой 39"/>
        <o:r id="V:Rule20" type="connector" idref="#Прямая со стрелкой 14"/>
        <o:r id="V:Rule21" type="connector" idref="#Прямая со стрелкой 45"/>
        <o:r id="V:Rule22" type="connector" idref="#Прямая со стрелкой 9"/>
        <o:r id="V:Rule23" type="connector" idref="#Прямая со стрелкой 65"/>
        <o:r id="V:Rule24" type="connector" idref="#Прямая со стрелкой 72"/>
        <o:r id="V:Rule25" type="connector" idref="#Прямая со стрелкой 95"/>
        <o:r id="V:Rule26" type="connector" idref="#Прямая со стрелкой 100"/>
        <o:r id="V:Rule27" type="connector" idref="#Прямая со стрелкой 64"/>
        <o:r id="V:Rule28" type="connector" idref="#Прямая со стрелкой 24"/>
        <o:r id="V:Rule29" type="connector" idref="#Прямая со стрелкой 18"/>
        <o:r id="V:Rule30" type="connector" idref="#Прямая со стрелкой 77"/>
        <o:r id="V:Rule31" type="connector" idref="#Прямая со стрелкой 81"/>
        <o:r id="V:Rule32" type="connector" idref="#Прямая со стрелкой 94"/>
        <o:r id="V:Rule33" type="connector" idref="#Прямая со стрелкой 5"/>
        <o:r id="V:Rule34" type="connector" idref="#Прямая со стрелкой 52"/>
        <o:r id="V:Rule35" type="connector" idref="#_x0000_s1122"/>
        <o:r id="V:Rule36" type="connector" idref="#Прямая со стрелкой 47"/>
        <o:r id="V:Rule37" type="connector" idref="#Прямая со стрелкой 25"/>
        <o:r id="V:Rule38" type="connector" idref="#Прямая со стрелкой 70"/>
        <o:r id="V:Rule39" type="connector" idref="#Прямая со стрелкой 68"/>
        <o:r id="V:Rule40" type="connector" idref="#Прямая со стрелкой 76"/>
        <o:r id="V:Rule41" type="connector" idref="#Прямая со стрелкой 44"/>
        <o:r id="V:Rule42" type="connector" idref="#Прямая со стрелкой 73"/>
        <o:r id="V:Rule43" type="connector" idref="#Прямая со стрелкой 4"/>
        <o:r id="V:Rule44" type="connector" idref="#Прямая со стрелкой 2"/>
        <o:r id="V:Rule45" type="connector" idref="#Прямая со стрелкой 10"/>
        <o:r id="V:Rule46" type="connector" idref="#Прямая со стрелкой 61"/>
        <o:r id="V:Rule47" type="connector" idref="#Прямая со стрелкой 93"/>
        <o:r id="V:Rule48" type="connector" idref="#Прямая со стрелкой 16"/>
        <o:r id="V:Rule49" type="connector" idref="#Прямая со стрелкой 43"/>
        <o:r id="V:Rule50" type="connector" idref="#Прямая со стрелкой 75"/>
        <o:r id="V:Rule51" type="connector" idref="#_x0000_s1123"/>
        <o:r id="V:Rule52" type="connector" idref="#Прямая со стрелкой 26"/>
        <o:r id="V:Rule53" type="connector" idref="#Прямая со стрелкой 48"/>
        <o:r id="V:Rule54" type="connector" idref="#Прямая со стрелкой 63"/>
        <o:r id="V:Rule55" type="connector" idref="#Прямая со стрелкой 79"/>
        <o:r id="V:Rule56" type="connector" idref="#Прямая со стрелкой 84"/>
        <o:r id="V:Rule57" type="connector" idref="#Прямая со стрелкой 57"/>
        <o:r id="V:Rule58" type="connector" idref="#Прямая со стрелкой 101"/>
        <o:r id="V:Rule59" type="connector" idref="#Прямая со стрелкой 19"/>
        <o:r id="V:Rule60" type="connector" idref="#Прямая со стрелкой 80"/>
        <o:r id="V:Rule61" type="connector" idref="#_x0000_s1119"/>
        <o:r id="V:Rule62" type="connector" idref="#_x0000_s1120"/>
        <o:r id="V:Rule63" type="connector" idref="#_x0000_s1121"/>
        <o:r id="V:Rule64" type="connector" idref="#Прямая со стрелкой 15"/>
        <o:r id="V:Rule65" type="connector" idref="#Прямая со стрелкой 27"/>
        <o:r id="V:Rule66" type="connector" idref="#Прямая со стрелкой 60"/>
        <o:r id="V:Rule67" type="connector" idref="#Прямая со стрелкой 35"/>
        <o:r id="V:Rule68" type="connector" idref="#Прямая со стрелкой 90"/>
        <o:r id="V:Rule69" type="connector" idref="#Прямая со стрелкой 97"/>
        <o:r id="V:Rule70" type="connector" idref="#Прямая со стрелкой 92"/>
        <o:r id="V:Rule71" type="connector" idref="#Прямая со стрелкой 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F64"/>
  </w:style>
  <w:style w:type="paragraph" w:styleId="3">
    <w:name w:val="heading 3"/>
    <w:basedOn w:val="a"/>
    <w:link w:val="30"/>
    <w:qFormat/>
    <w:rsid w:val="00240D2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56D0"/>
    <w:pPr>
      <w:ind w:left="720"/>
      <w:contextualSpacing/>
    </w:pPr>
  </w:style>
  <w:style w:type="table" w:styleId="a4">
    <w:name w:val="Table Grid"/>
    <w:basedOn w:val="a1"/>
    <w:rsid w:val="00893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876D9C"/>
    <w:rPr>
      <w:color w:val="808080"/>
    </w:rPr>
  </w:style>
  <w:style w:type="paragraph" w:styleId="a6">
    <w:name w:val="Balloon Text"/>
    <w:basedOn w:val="a"/>
    <w:link w:val="a7"/>
    <w:uiPriority w:val="99"/>
    <w:semiHidden/>
    <w:unhideWhenUsed/>
    <w:rsid w:val="009F0B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0BDC"/>
    <w:rPr>
      <w:rFonts w:ascii="Tahoma" w:hAnsi="Tahoma" w:cs="Tahoma"/>
      <w:sz w:val="16"/>
      <w:szCs w:val="16"/>
    </w:rPr>
  </w:style>
  <w:style w:type="paragraph" w:styleId="a8">
    <w:name w:val="header"/>
    <w:basedOn w:val="a"/>
    <w:link w:val="a9"/>
    <w:unhideWhenUsed/>
    <w:rsid w:val="006F6CE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F6CEE"/>
  </w:style>
  <w:style w:type="paragraph" w:styleId="aa">
    <w:name w:val="footer"/>
    <w:basedOn w:val="a"/>
    <w:link w:val="ab"/>
    <w:uiPriority w:val="99"/>
    <w:unhideWhenUsed/>
    <w:rsid w:val="006F6CE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F6CEE"/>
  </w:style>
  <w:style w:type="character" w:customStyle="1" w:styleId="30">
    <w:name w:val="Заголовок 3 Знак"/>
    <w:basedOn w:val="a0"/>
    <w:link w:val="3"/>
    <w:uiPriority w:val="99"/>
    <w:rsid w:val="00240D25"/>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0303C3"/>
  </w:style>
  <w:style w:type="character" w:styleId="ac">
    <w:name w:val="Strong"/>
    <w:basedOn w:val="a0"/>
    <w:uiPriority w:val="22"/>
    <w:qFormat/>
    <w:rsid w:val="000303C3"/>
    <w:rPr>
      <w:b/>
      <w:bCs/>
    </w:rPr>
  </w:style>
  <w:style w:type="paragraph" w:styleId="ad">
    <w:name w:val="Normal (Web)"/>
    <w:basedOn w:val="a"/>
    <w:uiPriority w:val="99"/>
    <w:semiHidden/>
    <w:unhideWhenUsed/>
    <w:rsid w:val="000303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51439A"/>
    <w:rPr>
      <w:color w:val="0000FF"/>
      <w:u w:val="single"/>
    </w:rPr>
  </w:style>
  <w:style w:type="character" w:customStyle="1" w:styleId="2">
    <w:name w:val="Основной текст (2)_"/>
    <w:link w:val="20"/>
    <w:rsid w:val="00E97E3D"/>
    <w:rPr>
      <w:rFonts w:ascii="Century Schoolbook" w:eastAsia="Century Schoolbook" w:hAnsi="Century Schoolbook"/>
      <w:b/>
      <w:bCs/>
      <w:sz w:val="19"/>
      <w:szCs w:val="19"/>
      <w:shd w:val="clear" w:color="auto" w:fill="FFFFFF"/>
    </w:rPr>
  </w:style>
  <w:style w:type="paragraph" w:customStyle="1" w:styleId="20">
    <w:name w:val="Основной текст (2)"/>
    <w:basedOn w:val="a"/>
    <w:link w:val="2"/>
    <w:rsid w:val="00E97E3D"/>
    <w:pPr>
      <w:widowControl w:val="0"/>
      <w:shd w:val="clear" w:color="auto" w:fill="FFFFFF"/>
      <w:spacing w:after="420" w:line="230" w:lineRule="exact"/>
      <w:ind w:firstLine="1480"/>
    </w:pPr>
    <w:rPr>
      <w:rFonts w:ascii="Century Schoolbook" w:eastAsia="Century Schoolbook" w:hAnsi="Century Schoolbook"/>
      <w:b/>
      <w:bCs/>
      <w:sz w:val="19"/>
      <w:szCs w:val="19"/>
      <w:shd w:val="clear" w:color="auto" w:fill="FFFFFF"/>
    </w:rPr>
  </w:style>
  <w:style w:type="paragraph" w:styleId="21">
    <w:name w:val="Body Text 2"/>
    <w:basedOn w:val="a"/>
    <w:link w:val="22"/>
    <w:rsid w:val="00C92746"/>
    <w:pPr>
      <w:autoSpaceDE w:val="0"/>
      <w:autoSpaceDN w:val="0"/>
      <w:spacing w:after="0" w:line="240" w:lineRule="auto"/>
      <w:ind w:firstLine="708"/>
      <w:jc w:val="both"/>
    </w:pPr>
    <w:rPr>
      <w:rFonts w:ascii="BalticaUzbek" w:eastAsia="Times New Roman" w:hAnsi="BalticaUzbek" w:cs="BalticaUzbek"/>
      <w:sz w:val="24"/>
      <w:szCs w:val="24"/>
      <w:lang w:eastAsia="ru-RU"/>
    </w:rPr>
  </w:style>
  <w:style w:type="character" w:customStyle="1" w:styleId="22">
    <w:name w:val="Основной текст 2 Знак"/>
    <w:basedOn w:val="a0"/>
    <w:link w:val="21"/>
    <w:rsid w:val="00C92746"/>
    <w:rPr>
      <w:rFonts w:ascii="BalticaUzbek" w:eastAsia="Times New Roman" w:hAnsi="BalticaUzbek" w:cs="BalticaUzbek"/>
      <w:sz w:val="24"/>
      <w:szCs w:val="24"/>
      <w:lang w:eastAsia="ru-RU"/>
    </w:rPr>
  </w:style>
  <w:style w:type="paragraph" w:customStyle="1" w:styleId="Default">
    <w:name w:val="Default"/>
    <w:rsid w:val="00C9274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Body Text Indent"/>
    <w:basedOn w:val="a"/>
    <w:link w:val="af0"/>
    <w:rsid w:val="00C92746"/>
    <w:pPr>
      <w:autoSpaceDE w:val="0"/>
      <w:autoSpaceDN w:val="0"/>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rsid w:val="00C92746"/>
    <w:rPr>
      <w:rFonts w:ascii="Times New Roman" w:eastAsia="Times New Roman" w:hAnsi="Times New Roman" w:cs="Times New Roman"/>
      <w:sz w:val="20"/>
      <w:szCs w:val="20"/>
      <w:lang w:eastAsia="ru-RU"/>
    </w:rPr>
  </w:style>
  <w:style w:type="paragraph" w:customStyle="1" w:styleId="1">
    <w:name w:val="Абзац списка1"/>
    <w:basedOn w:val="a"/>
    <w:rsid w:val="00C92746"/>
    <w:pPr>
      <w:spacing w:after="200" w:line="276" w:lineRule="auto"/>
      <w:ind w:left="720"/>
      <w:contextualSpacing/>
    </w:pPr>
    <w:rPr>
      <w:rFonts w:ascii="Calibri" w:eastAsia="Times New Roman" w:hAnsi="Calibri" w:cs="Times New Roman"/>
      <w:lang w:eastAsia="ru-RU"/>
    </w:rPr>
  </w:style>
  <w:style w:type="paragraph" w:styleId="af1">
    <w:name w:val="Body Text"/>
    <w:basedOn w:val="a"/>
    <w:link w:val="af2"/>
    <w:rsid w:val="00C92746"/>
    <w:pPr>
      <w:spacing w:after="120" w:line="276" w:lineRule="auto"/>
    </w:pPr>
    <w:rPr>
      <w:rFonts w:ascii="Calibri" w:eastAsia="Calibri" w:hAnsi="Calibri" w:cs="Times New Roman"/>
    </w:rPr>
  </w:style>
  <w:style w:type="character" w:customStyle="1" w:styleId="af2">
    <w:name w:val="Основной текст Знак"/>
    <w:basedOn w:val="a0"/>
    <w:link w:val="af1"/>
    <w:rsid w:val="00C92746"/>
    <w:rPr>
      <w:rFonts w:ascii="Calibri" w:eastAsia="Calibri" w:hAnsi="Calibri" w:cs="Times New Roman"/>
    </w:rPr>
  </w:style>
  <w:style w:type="paragraph" w:customStyle="1" w:styleId="TableParagraph">
    <w:name w:val="Table Paragraph"/>
    <w:basedOn w:val="a"/>
    <w:qFormat/>
    <w:rsid w:val="00C92746"/>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styleId="af3">
    <w:name w:val="No Spacing"/>
    <w:qFormat/>
    <w:rsid w:val="00C92746"/>
    <w:pPr>
      <w:spacing w:after="0" w:line="240" w:lineRule="auto"/>
    </w:pPr>
    <w:rPr>
      <w:rFonts w:ascii="Calibri" w:eastAsia="Calibri" w:hAnsi="Calibri" w:cs="Times New Roman"/>
    </w:rPr>
  </w:style>
  <w:style w:type="character" w:styleId="af4">
    <w:name w:val="Emphasis"/>
    <w:basedOn w:val="a0"/>
    <w:uiPriority w:val="20"/>
    <w:qFormat/>
    <w:rsid w:val="00876E3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450">
      <w:bodyDiv w:val="1"/>
      <w:marLeft w:val="0"/>
      <w:marRight w:val="0"/>
      <w:marTop w:val="0"/>
      <w:marBottom w:val="0"/>
      <w:divBdr>
        <w:top w:val="none" w:sz="0" w:space="0" w:color="auto"/>
        <w:left w:val="none" w:sz="0" w:space="0" w:color="auto"/>
        <w:bottom w:val="none" w:sz="0" w:space="0" w:color="auto"/>
        <w:right w:val="none" w:sz="0" w:space="0" w:color="auto"/>
      </w:divBdr>
    </w:div>
    <w:div w:id="23363012">
      <w:bodyDiv w:val="1"/>
      <w:marLeft w:val="0"/>
      <w:marRight w:val="0"/>
      <w:marTop w:val="0"/>
      <w:marBottom w:val="0"/>
      <w:divBdr>
        <w:top w:val="none" w:sz="0" w:space="0" w:color="auto"/>
        <w:left w:val="none" w:sz="0" w:space="0" w:color="auto"/>
        <w:bottom w:val="none" w:sz="0" w:space="0" w:color="auto"/>
        <w:right w:val="none" w:sz="0" w:space="0" w:color="auto"/>
      </w:divBdr>
    </w:div>
    <w:div w:id="25562436">
      <w:bodyDiv w:val="1"/>
      <w:marLeft w:val="0"/>
      <w:marRight w:val="0"/>
      <w:marTop w:val="0"/>
      <w:marBottom w:val="0"/>
      <w:divBdr>
        <w:top w:val="none" w:sz="0" w:space="0" w:color="auto"/>
        <w:left w:val="none" w:sz="0" w:space="0" w:color="auto"/>
        <w:bottom w:val="none" w:sz="0" w:space="0" w:color="auto"/>
        <w:right w:val="none" w:sz="0" w:space="0" w:color="auto"/>
      </w:divBdr>
    </w:div>
    <w:div w:id="45372647">
      <w:bodyDiv w:val="1"/>
      <w:marLeft w:val="0"/>
      <w:marRight w:val="0"/>
      <w:marTop w:val="0"/>
      <w:marBottom w:val="0"/>
      <w:divBdr>
        <w:top w:val="none" w:sz="0" w:space="0" w:color="auto"/>
        <w:left w:val="none" w:sz="0" w:space="0" w:color="auto"/>
        <w:bottom w:val="none" w:sz="0" w:space="0" w:color="auto"/>
        <w:right w:val="none" w:sz="0" w:space="0" w:color="auto"/>
      </w:divBdr>
      <w:divsChild>
        <w:div w:id="2091853675">
          <w:marLeft w:val="0"/>
          <w:marRight w:val="0"/>
          <w:marTop w:val="0"/>
          <w:marBottom w:val="0"/>
          <w:divBdr>
            <w:top w:val="none" w:sz="0" w:space="0" w:color="auto"/>
            <w:left w:val="none" w:sz="0" w:space="0" w:color="auto"/>
            <w:bottom w:val="none" w:sz="0" w:space="0" w:color="auto"/>
            <w:right w:val="none" w:sz="0" w:space="0" w:color="auto"/>
          </w:divBdr>
        </w:div>
      </w:divsChild>
    </w:div>
    <w:div w:id="61949571">
      <w:bodyDiv w:val="1"/>
      <w:marLeft w:val="0"/>
      <w:marRight w:val="0"/>
      <w:marTop w:val="0"/>
      <w:marBottom w:val="0"/>
      <w:divBdr>
        <w:top w:val="none" w:sz="0" w:space="0" w:color="auto"/>
        <w:left w:val="none" w:sz="0" w:space="0" w:color="auto"/>
        <w:bottom w:val="none" w:sz="0" w:space="0" w:color="auto"/>
        <w:right w:val="none" w:sz="0" w:space="0" w:color="auto"/>
      </w:divBdr>
      <w:divsChild>
        <w:div w:id="12464612">
          <w:marLeft w:val="0"/>
          <w:marRight w:val="0"/>
          <w:marTop w:val="0"/>
          <w:marBottom w:val="0"/>
          <w:divBdr>
            <w:top w:val="none" w:sz="0" w:space="0" w:color="auto"/>
            <w:left w:val="none" w:sz="0" w:space="0" w:color="auto"/>
            <w:bottom w:val="none" w:sz="0" w:space="0" w:color="auto"/>
            <w:right w:val="none" w:sz="0" w:space="0" w:color="auto"/>
          </w:divBdr>
        </w:div>
      </w:divsChild>
    </w:div>
    <w:div w:id="119963166">
      <w:bodyDiv w:val="1"/>
      <w:marLeft w:val="0"/>
      <w:marRight w:val="0"/>
      <w:marTop w:val="0"/>
      <w:marBottom w:val="0"/>
      <w:divBdr>
        <w:top w:val="none" w:sz="0" w:space="0" w:color="auto"/>
        <w:left w:val="none" w:sz="0" w:space="0" w:color="auto"/>
        <w:bottom w:val="none" w:sz="0" w:space="0" w:color="auto"/>
        <w:right w:val="none" w:sz="0" w:space="0" w:color="auto"/>
      </w:divBdr>
      <w:divsChild>
        <w:div w:id="86731424">
          <w:marLeft w:val="0"/>
          <w:marRight w:val="0"/>
          <w:marTop w:val="0"/>
          <w:marBottom w:val="0"/>
          <w:divBdr>
            <w:top w:val="none" w:sz="0" w:space="0" w:color="auto"/>
            <w:left w:val="none" w:sz="0" w:space="0" w:color="auto"/>
            <w:bottom w:val="none" w:sz="0" w:space="0" w:color="auto"/>
            <w:right w:val="none" w:sz="0" w:space="0" w:color="auto"/>
          </w:divBdr>
        </w:div>
      </w:divsChild>
    </w:div>
    <w:div w:id="122115499">
      <w:bodyDiv w:val="1"/>
      <w:marLeft w:val="0"/>
      <w:marRight w:val="0"/>
      <w:marTop w:val="0"/>
      <w:marBottom w:val="0"/>
      <w:divBdr>
        <w:top w:val="none" w:sz="0" w:space="0" w:color="auto"/>
        <w:left w:val="none" w:sz="0" w:space="0" w:color="auto"/>
        <w:bottom w:val="none" w:sz="0" w:space="0" w:color="auto"/>
        <w:right w:val="none" w:sz="0" w:space="0" w:color="auto"/>
      </w:divBdr>
      <w:divsChild>
        <w:div w:id="1999455050">
          <w:marLeft w:val="0"/>
          <w:marRight w:val="0"/>
          <w:marTop w:val="0"/>
          <w:marBottom w:val="0"/>
          <w:divBdr>
            <w:top w:val="none" w:sz="0" w:space="0" w:color="auto"/>
            <w:left w:val="none" w:sz="0" w:space="0" w:color="auto"/>
            <w:bottom w:val="none" w:sz="0" w:space="0" w:color="auto"/>
            <w:right w:val="none" w:sz="0" w:space="0" w:color="auto"/>
          </w:divBdr>
        </w:div>
      </w:divsChild>
    </w:div>
    <w:div w:id="123428078">
      <w:bodyDiv w:val="1"/>
      <w:marLeft w:val="0"/>
      <w:marRight w:val="0"/>
      <w:marTop w:val="0"/>
      <w:marBottom w:val="0"/>
      <w:divBdr>
        <w:top w:val="none" w:sz="0" w:space="0" w:color="auto"/>
        <w:left w:val="none" w:sz="0" w:space="0" w:color="auto"/>
        <w:bottom w:val="none" w:sz="0" w:space="0" w:color="auto"/>
        <w:right w:val="none" w:sz="0" w:space="0" w:color="auto"/>
      </w:divBdr>
      <w:divsChild>
        <w:div w:id="183055304">
          <w:marLeft w:val="0"/>
          <w:marRight w:val="0"/>
          <w:marTop w:val="0"/>
          <w:marBottom w:val="0"/>
          <w:divBdr>
            <w:top w:val="none" w:sz="0" w:space="0" w:color="auto"/>
            <w:left w:val="none" w:sz="0" w:space="0" w:color="auto"/>
            <w:bottom w:val="none" w:sz="0" w:space="0" w:color="auto"/>
            <w:right w:val="none" w:sz="0" w:space="0" w:color="auto"/>
          </w:divBdr>
        </w:div>
      </w:divsChild>
    </w:div>
    <w:div w:id="158891063">
      <w:bodyDiv w:val="1"/>
      <w:marLeft w:val="0"/>
      <w:marRight w:val="0"/>
      <w:marTop w:val="0"/>
      <w:marBottom w:val="0"/>
      <w:divBdr>
        <w:top w:val="none" w:sz="0" w:space="0" w:color="auto"/>
        <w:left w:val="none" w:sz="0" w:space="0" w:color="auto"/>
        <w:bottom w:val="none" w:sz="0" w:space="0" w:color="auto"/>
        <w:right w:val="none" w:sz="0" w:space="0" w:color="auto"/>
      </w:divBdr>
    </w:div>
    <w:div w:id="190533606">
      <w:bodyDiv w:val="1"/>
      <w:marLeft w:val="0"/>
      <w:marRight w:val="0"/>
      <w:marTop w:val="0"/>
      <w:marBottom w:val="0"/>
      <w:divBdr>
        <w:top w:val="none" w:sz="0" w:space="0" w:color="auto"/>
        <w:left w:val="none" w:sz="0" w:space="0" w:color="auto"/>
        <w:bottom w:val="none" w:sz="0" w:space="0" w:color="auto"/>
        <w:right w:val="none" w:sz="0" w:space="0" w:color="auto"/>
      </w:divBdr>
      <w:divsChild>
        <w:div w:id="210306347">
          <w:marLeft w:val="0"/>
          <w:marRight w:val="0"/>
          <w:marTop w:val="0"/>
          <w:marBottom w:val="0"/>
          <w:divBdr>
            <w:top w:val="none" w:sz="0" w:space="0" w:color="auto"/>
            <w:left w:val="none" w:sz="0" w:space="0" w:color="auto"/>
            <w:bottom w:val="none" w:sz="0" w:space="0" w:color="auto"/>
            <w:right w:val="none" w:sz="0" w:space="0" w:color="auto"/>
          </w:divBdr>
        </w:div>
      </w:divsChild>
    </w:div>
    <w:div w:id="201480030">
      <w:bodyDiv w:val="1"/>
      <w:marLeft w:val="0"/>
      <w:marRight w:val="0"/>
      <w:marTop w:val="0"/>
      <w:marBottom w:val="0"/>
      <w:divBdr>
        <w:top w:val="none" w:sz="0" w:space="0" w:color="auto"/>
        <w:left w:val="none" w:sz="0" w:space="0" w:color="auto"/>
        <w:bottom w:val="none" w:sz="0" w:space="0" w:color="auto"/>
        <w:right w:val="none" w:sz="0" w:space="0" w:color="auto"/>
      </w:divBdr>
      <w:divsChild>
        <w:div w:id="826214643">
          <w:marLeft w:val="0"/>
          <w:marRight w:val="0"/>
          <w:marTop w:val="0"/>
          <w:marBottom w:val="0"/>
          <w:divBdr>
            <w:top w:val="none" w:sz="0" w:space="0" w:color="auto"/>
            <w:left w:val="none" w:sz="0" w:space="0" w:color="auto"/>
            <w:bottom w:val="none" w:sz="0" w:space="0" w:color="auto"/>
            <w:right w:val="none" w:sz="0" w:space="0" w:color="auto"/>
          </w:divBdr>
        </w:div>
      </w:divsChild>
    </w:div>
    <w:div w:id="205526727">
      <w:bodyDiv w:val="1"/>
      <w:marLeft w:val="0"/>
      <w:marRight w:val="0"/>
      <w:marTop w:val="0"/>
      <w:marBottom w:val="0"/>
      <w:divBdr>
        <w:top w:val="none" w:sz="0" w:space="0" w:color="auto"/>
        <w:left w:val="none" w:sz="0" w:space="0" w:color="auto"/>
        <w:bottom w:val="none" w:sz="0" w:space="0" w:color="auto"/>
        <w:right w:val="none" w:sz="0" w:space="0" w:color="auto"/>
      </w:divBdr>
      <w:divsChild>
        <w:div w:id="734085062">
          <w:marLeft w:val="0"/>
          <w:marRight w:val="0"/>
          <w:marTop w:val="0"/>
          <w:marBottom w:val="0"/>
          <w:divBdr>
            <w:top w:val="none" w:sz="0" w:space="0" w:color="auto"/>
            <w:left w:val="none" w:sz="0" w:space="0" w:color="auto"/>
            <w:bottom w:val="none" w:sz="0" w:space="0" w:color="auto"/>
            <w:right w:val="none" w:sz="0" w:space="0" w:color="auto"/>
          </w:divBdr>
        </w:div>
      </w:divsChild>
    </w:div>
    <w:div w:id="222761708">
      <w:bodyDiv w:val="1"/>
      <w:marLeft w:val="0"/>
      <w:marRight w:val="0"/>
      <w:marTop w:val="0"/>
      <w:marBottom w:val="0"/>
      <w:divBdr>
        <w:top w:val="none" w:sz="0" w:space="0" w:color="auto"/>
        <w:left w:val="none" w:sz="0" w:space="0" w:color="auto"/>
        <w:bottom w:val="none" w:sz="0" w:space="0" w:color="auto"/>
        <w:right w:val="none" w:sz="0" w:space="0" w:color="auto"/>
      </w:divBdr>
    </w:div>
    <w:div w:id="225340123">
      <w:bodyDiv w:val="1"/>
      <w:marLeft w:val="0"/>
      <w:marRight w:val="0"/>
      <w:marTop w:val="0"/>
      <w:marBottom w:val="0"/>
      <w:divBdr>
        <w:top w:val="none" w:sz="0" w:space="0" w:color="auto"/>
        <w:left w:val="none" w:sz="0" w:space="0" w:color="auto"/>
        <w:bottom w:val="none" w:sz="0" w:space="0" w:color="auto"/>
        <w:right w:val="none" w:sz="0" w:space="0" w:color="auto"/>
      </w:divBdr>
      <w:divsChild>
        <w:div w:id="817960203">
          <w:marLeft w:val="0"/>
          <w:marRight w:val="0"/>
          <w:marTop w:val="0"/>
          <w:marBottom w:val="0"/>
          <w:divBdr>
            <w:top w:val="none" w:sz="0" w:space="0" w:color="auto"/>
            <w:left w:val="none" w:sz="0" w:space="0" w:color="auto"/>
            <w:bottom w:val="none" w:sz="0" w:space="0" w:color="auto"/>
            <w:right w:val="none" w:sz="0" w:space="0" w:color="auto"/>
          </w:divBdr>
        </w:div>
      </w:divsChild>
    </w:div>
    <w:div w:id="237449404">
      <w:bodyDiv w:val="1"/>
      <w:marLeft w:val="0"/>
      <w:marRight w:val="0"/>
      <w:marTop w:val="0"/>
      <w:marBottom w:val="0"/>
      <w:divBdr>
        <w:top w:val="none" w:sz="0" w:space="0" w:color="auto"/>
        <w:left w:val="none" w:sz="0" w:space="0" w:color="auto"/>
        <w:bottom w:val="none" w:sz="0" w:space="0" w:color="auto"/>
        <w:right w:val="none" w:sz="0" w:space="0" w:color="auto"/>
      </w:divBdr>
      <w:divsChild>
        <w:div w:id="1394232432">
          <w:marLeft w:val="0"/>
          <w:marRight w:val="0"/>
          <w:marTop w:val="0"/>
          <w:marBottom w:val="0"/>
          <w:divBdr>
            <w:top w:val="none" w:sz="0" w:space="0" w:color="auto"/>
            <w:left w:val="none" w:sz="0" w:space="0" w:color="auto"/>
            <w:bottom w:val="none" w:sz="0" w:space="0" w:color="auto"/>
            <w:right w:val="none" w:sz="0" w:space="0" w:color="auto"/>
          </w:divBdr>
        </w:div>
      </w:divsChild>
    </w:div>
    <w:div w:id="251669808">
      <w:bodyDiv w:val="1"/>
      <w:marLeft w:val="0"/>
      <w:marRight w:val="0"/>
      <w:marTop w:val="0"/>
      <w:marBottom w:val="0"/>
      <w:divBdr>
        <w:top w:val="none" w:sz="0" w:space="0" w:color="auto"/>
        <w:left w:val="none" w:sz="0" w:space="0" w:color="auto"/>
        <w:bottom w:val="none" w:sz="0" w:space="0" w:color="auto"/>
        <w:right w:val="none" w:sz="0" w:space="0" w:color="auto"/>
      </w:divBdr>
      <w:divsChild>
        <w:div w:id="1445078578">
          <w:marLeft w:val="0"/>
          <w:marRight w:val="0"/>
          <w:marTop w:val="0"/>
          <w:marBottom w:val="0"/>
          <w:divBdr>
            <w:top w:val="none" w:sz="0" w:space="0" w:color="auto"/>
            <w:left w:val="none" w:sz="0" w:space="0" w:color="auto"/>
            <w:bottom w:val="none" w:sz="0" w:space="0" w:color="auto"/>
            <w:right w:val="none" w:sz="0" w:space="0" w:color="auto"/>
          </w:divBdr>
        </w:div>
      </w:divsChild>
    </w:div>
    <w:div w:id="269627718">
      <w:bodyDiv w:val="1"/>
      <w:marLeft w:val="0"/>
      <w:marRight w:val="0"/>
      <w:marTop w:val="0"/>
      <w:marBottom w:val="0"/>
      <w:divBdr>
        <w:top w:val="none" w:sz="0" w:space="0" w:color="auto"/>
        <w:left w:val="none" w:sz="0" w:space="0" w:color="auto"/>
        <w:bottom w:val="none" w:sz="0" w:space="0" w:color="auto"/>
        <w:right w:val="none" w:sz="0" w:space="0" w:color="auto"/>
      </w:divBdr>
    </w:div>
    <w:div w:id="272248608">
      <w:bodyDiv w:val="1"/>
      <w:marLeft w:val="0"/>
      <w:marRight w:val="0"/>
      <w:marTop w:val="0"/>
      <w:marBottom w:val="0"/>
      <w:divBdr>
        <w:top w:val="none" w:sz="0" w:space="0" w:color="auto"/>
        <w:left w:val="none" w:sz="0" w:space="0" w:color="auto"/>
        <w:bottom w:val="none" w:sz="0" w:space="0" w:color="auto"/>
        <w:right w:val="none" w:sz="0" w:space="0" w:color="auto"/>
      </w:divBdr>
      <w:divsChild>
        <w:div w:id="911233801">
          <w:marLeft w:val="0"/>
          <w:marRight w:val="0"/>
          <w:marTop w:val="150"/>
          <w:marBottom w:val="0"/>
          <w:divBdr>
            <w:top w:val="none" w:sz="0" w:space="0" w:color="auto"/>
            <w:left w:val="single" w:sz="6" w:space="0" w:color="D5D5D5"/>
            <w:bottom w:val="single" w:sz="6" w:space="0" w:color="D5D5D5"/>
            <w:right w:val="single" w:sz="6" w:space="0" w:color="D5D5D5"/>
          </w:divBdr>
          <w:divsChild>
            <w:div w:id="5861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833">
      <w:bodyDiv w:val="1"/>
      <w:marLeft w:val="0"/>
      <w:marRight w:val="0"/>
      <w:marTop w:val="0"/>
      <w:marBottom w:val="0"/>
      <w:divBdr>
        <w:top w:val="none" w:sz="0" w:space="0" w:color="auto"/>
        <w:left w:val="none" w:sz="0" w:space="0" w:color="auto"/>
        <w:bottom w:val="none" w:sz="0" w:space="0" w:color="auto"/>
        <w:right w:val="none" w:sz="0" w:space="0" w:color="auto"/>
      </w:divBdr>
      <w:divsChild>
        <w:div w:id="1700743920">
          <w:marLeft w:val="0"/>
          <w:marRight w:val="0"/>
          <w:marTop w:val="0"/>
          <w:marBottom w:val="0"/>
          <w:divBdr>
            <w:top w:val="none" w:sz="0" w:space="0" w:color="auto"/>
            <w:left w:val="none" w:sz="0" w:space="0" w:color="auto"/>
            <w:bottom w:val="none" w:sz="0" w:space="0" w:color="auto"/>
            <w:right w:val="none" w:sz="0" w:space="0" w:color="auto"/>
          </w:divBdr>
        </w:div>
      </w:divsChild>
    </w:div>
    <w:div w:id="301546050">
      <w:bodyDiv w:val="1"/>
      <w:marLeft w:val="0"/>
      <w:marRight w:val="0"/>
      <w:marTop w:val="0"/>
      <w:marBottom w:val="0"/>
      <w:divBdr>
        <w:top w:val="none" w:sz="0" w:space="0" w:color="auto"/>
        <w:left w:val="none" w:sz="0" w:space="0" w:color="auto"/>
        <w:bottom w:val="none" w:sz="0" w:space="0" w:color="auto"/>
        <w:right w:val="none" w:sz="0" w:space="0" w:color="auto"/>
      </w:divBdr>
      <w:divsChild>
        <w:div w:id="538206577">
          <w:marLeft w:val="0"/>
          <w:marRight w:val="0"/>
          <w:marTop w:val="0"/>
          <w:marBottom w:val="0"/>
          <w:divBdr>
            <w:top w:val="none" w:sz="0" w:space="0" w:color="auto"/>
            <w:left w:val="none" w:sz="0" w:space="0" w:color="auto"/>
            <w:bottom w:val="none" w:sz="0" w:space="0" w:color="auto"/>
            <w:right w:val="none" w:sz="0" w:space="0" w:color="auto"/>
          </w:divBdr>
        </w:div>
      </w:divsChild>
    </w:div>
    <w:div w:id="369033845">
      <w:bodyDiv w:val="1"/>
      <w:marLeft w:val="0"/>
      <w:marRight w:val="0"/>
      <w:marTop w:val="0"/>
      <w:marBottom w:val="0"/>
      <w:divBdr>
        <w:top w:val="none" w:sz="0" w:space="0" w:color="auto"/>
        <w:left w:val="none" w:sz="0" w:space="0" w:color="auto"/>
        <w:bottom w:val="none" w:sz="0" w:space="0" w:color="auto"/>
        <w:right w:val="none" w:sz="0" w:space="0" w:color="auto"/>
      </w:divBdr>
      <w:divsChild>
        <w:div w:id="1895461051">
          <w:marLeft w:val="0"/>
          <w:marRight w:val="0"/>
          <w:marTop w:val="0"/>
          <w:marBottom w:val="0"/>
          <w:divBdr>
            <w:top w:val="none" w:sz="0" w:space="0" w:color="auto"/>
            <w:left w:val="none" w:sz="0" w:space="0" w:color="auto"/>
            <w:bottom w:val="none" w:sz="0" w:space="0" w:color="auto"/>
            <w:right w:val="none" w:sz="0" w:space="0" w:color="auto"/>
          </w:divBdr>
        </w:div>
      </w:divsChild>
    </w:div>
    <w:div w:id="376441481">
      <w:bodyDiv w:val="1"/>
      <w:marLeft w:val="0"/>
      <w:marRight w:val="0"/>
      <w:marTop w:val="0"/>
      <w:marBottom w:val="0"/>
      <w:divBdr>
        <w:top w:val="none" w:sz="0" w:space="0" w:color="auto"/>
        <w:left w:val="none" w:sz="0" w:space="0" w:color="auto"/>
        <w:bottom w:val="none" w:sz="0" w:space="0" w:color="auto"/>
        <w:right w:val="none" w:sz="0" w:space="0" w:color="auto"/>
      </w:divBdr>
      <w:divsChild>
        <w:div w:id="1837265297">
          <w:marLeft w:val="0"/>
          <w:marRight w:val="0"/>
          <w:marTop w:val="0"/>
          <w:marBottom w:val="0"/>
          <w:divBdr>
            <w:top w:val="none" w:sz="0" w:space="0" w:color="auto"/>
            <w:left w:val="none" w:sz="0" w:space="0" w:color="auto"/>
            <w:bottom w:val="none" w:sz="0" w:space="0" w:color="auto"/>
            <w:right w:val="none" w:sz="0" w:space="0" w:color="auto"/>
          </w:divBdr>
        </w:div>
      </w:divsChild>
    </w:div>
    <w:div w:id="378480304">
      <w:bodyDiv w:val="1"/>
      <w:marLeft w:val="0"/>
      <w:marRight w:val="0"/>
      <w:marTop w:val="0"/>
      <w:marBottom w:val="0"/>
      <w:divBdr>
        <w:top w:val="none" w:sz="0" w:space="0" w:color="auto"/>
        <w:left w:val="none" w:sz="0" w:space="0" w:color="auto"/>
        <w:bottom w:val="none" w:sz="0" w:space="0" w:color="auto"/>
        <w:right w:val="none" w:sz="0" w:space="0" w:color="auto"/>
      </w:divBdr>
      <w:divsChild>
        <w:div w:id="369916836">
          <w:marLeft w:val="0"/>
          <w:marRight w:val="0"/>
          <w:marTop w:val="0"/>
          <w:marBottom w:val="0"/>
          <w:divBdr>
            <w:top w:val="none" w:sz="0" w:space="0" w:color="auto"/>
            <w:left w:val="none" w:sz="0" w:space="0" w:color="auto"/>
            <w:bottom w:val="none" w:sz="0" w:space="0" w:color="auto"/>
            <w:right w:val="none" w:sz="0" w:space="0" w:color="auto"/>
          </w:divBdr>
        </w:div>
      </w:divsChild>
    </w:div>
    <w:div w:id="382755083">
      <w:bodyDiv w:val="1"/>
      <w:marLeft w:val="0"/>
      <w:marRight w:val="0"/>
      <w:marTop w:val="0"/>
      <w:marBottom w:val="0"/>
      <w:divBdr>
        <w:top w:val="none" w:sz="0" w:space="0" w:color="auto"/>
        <w:left w:val="none" w:sz="0" w:space="0" w:color="auto"/>
        <w:bottom w:val="none" w:sz="0" w:space="0" w:color="auto"/>
        <w:right w:val="none" w:sz="0" w:space="0" w:color="auto"/>
      </w:divBdr>
      <w:divsChild>
        <w:div w:id="330256794">
          <w:marLeft w:val="0"/>
          <w:marRight w:val="0"/>
          <w:marTop w:val="0"/>
          <w:marBottom w:val="0"/>
          <w:divBdr>
            <w:top w:val="none" w:sz="0" w:space="0" w:color="auto"/>
            <w:left w:val="none" w:sz="0" w:space="0" w:color="auto"/>
            <w:bottom w:val="none" w:sz="0" w:space="0" w:color="auto"/>
            <w:right w:val="none" w:sz="0" w:space="0" w:color="auto"/>
          </w:divBdr>
        </w:div>
      </w:divsChild>
    </w:div>
    <w:div w:id="388698801">
      <w:bodyDiv w:val="1"/>
      <w:marLeft w:val="0"/>
      <w:marRight w:val="0"/>
      <w:marTop w:val="0"/>
      <w:marBottom w:val="0"/>
      <w:divBdr>
        <w:top w:val="none" w:sz="0" w:space="0" w:color="auto"/>
        <w:left w:val="none" w:sz="0" w:space="0" w:color="auto"/>
        <w:bottom w:val="none" w:sz="0" w:space="0" w:color="auto"/>
        <w:right w:val="none" w:sz="0" w:space="0" w:color="auto"/>
      </w:divBdr>
      <w:divsChild>
        <w:div w:id="1744331444">
          <w:marLeft w:val="0"/>
          <w:marRight w:val="0"/>
          <w:marTop w:val="0"/>
          <w:marBottom w:val="0"/>
          <w:divBdr>
            <w:top w:val="none" w:sz="0" w:space="0" w:color="auto"/>
            <w:left w:val="none" w:sz="0" w:space="0" w:color="auto"/>
            <w:bottom w:val="none" w:sz="0" w:space="0" w:color="auto"/>
            <w:right w:val="none" w:sz="0" w:space="0" w:color="auto"/>
          </w:divBdr>
        </w:div>
      </w:divsChild>
    </w:div>
    <w:div w:id="440339580">
      <w:bodyDiv w:val="1"/>
      <w:marLeft w:val="0"/>
      <w:marRight w:val="0"/>
      <w:marTop w:val="0"/>
      <w:marBottom w:val="0"/>
      <w:divBdr>
        <w:top w:val="none" w:sz="0" w:space="0" w:color="auto"/>
        <w:left w:val="none" w:sz="0" w:space="0" w:color="auto"/>
        <w:bottom w:val="none" w:sz="0" w:space="0" w:color="auto"/>
        <w:right w:val="none" w:sz="0" w:space="0" w:color="auto"/>
      </w:divBdr>
      <w:divsChild>
        <w:div w:id="349768093">
          <w:marLeft w:val="0"/>
          <w:marRight w:val="0"/>
          <w:marTop w:val="0"/>
          <w:marBottom w:val="0"/>
          <w:divBdr>
            <w:top w:val="none" w:sz="0" w:space="0" w:color="auto"/>
            <w:left w:val="none" w:sz="0" w:space="0" w:color="auto"/>
            <w:bottom w:val="none" w:sz="0" w:space="0" w:color="auto"/>
            <w:right w:val="none" w:sz="0" w:space="0" w:color="auto"/>
          </w:divBdr>
        </w:div>
      </w:divsChild>
    </w:div>
    <w:div w:id="451436516">
      <w:bodyDiv w:val="1"/>
      <w:marLeft w:val="0"/>
      <w:marRight w:val="0"/>
      <w:marTop w:val="0"/>
      <w:marBottom w:val="0"/>
      <w:divBdr>
        <w:top w:val="none" w:sz="0" w:space="0" w:color="auto"/>
        <w:left w:val="none" w:sz="0" w:space="0" w:color="auto"/>
        <w:bottom w:val="none" w:sz="0" w:space="0" w:color="auto"/>
        <w:right w:val="none" w:sz="0" w:space="0" w:color="auto"/>
      </w:divBdr>
      <w:divsChild>
        <w:div w:id="251207354">
          <w:marLeft w:val="0"/>
          <w:marRight w:val="0"/>
          <w:marTop w:val="0"/>
          <w:marBottom w:val="0"/>
          <w:divBdr>
            <w:top w:val="none" w:sz="0" w:space="0" w:color="auto"/>
            <w:left w:val="none" w:sz="0" w:space="0" w:color="auto"/>
            <w:bottom w:val="none" w:sz="0" w:space="0" w:color="auto"/>
            <w:right w:val="none" w:sz="0" w:space="0" w:color="auto"/>
          </w:divBdr>
        </w:div>
      </w:divsChild>
    </w:div>
    <w:div w:id="481699104">
      <w:bodyDiv w:val="1"/>
      <w:marLeft w:val="0"/>
      <w:marRight w:val="0"/>
      <w:marTop w:val="0"/>
      <w:marBottom w:val="0"/>
      <w:divBdr>
        <w:top w:val="none" w:sz="0" w:space="0" w:color="auto"/>
        <w:left w:val="none" w:sz="0" w:space="0" w:color="auto"/>
        <w:bottom w:val="none" w:sz="0" w:space="0" w:color="auto"/>
        <w:right w:val="none" w:sz="0" w:space="0" w:color="auto"/>
      </w:divBdr>
      <w:divsChild>
        <w:div w:id="1346513746">
          <w:marLeft w:val="0"/>
          <w:marRight w:val="0"/>
          <w:marTop w:val="0"/>
          <w:marBottom w:val="0"/>
          <w:divBdr>
            <w:top w:val="none" w:sz="0" w:space="0" w:color="auto"/>
            <w:left w:val="none" w:sz="0" w:space="0" w:color="auto"/>
            <w:bottom w:val="none" w:sz="0" w:space="0" w:color="auto"/>
            <w:right w:val="none" w:sz="0" w:space="0" w:color="auto"/>
          </w:divBdr>
        </w:div>
      </w:divsChild>
    </w:div>
    <w:div w:id="508982392">
      <w:bodyDiv w:val="1"/>
      <w:marLeft w:val="0"/>
      <w:marRight w:val="0"/>
      <w:marTop w:val="0"/>
      <w:marBottom w:val="0"/>
      <w:divBdr>
        <w:top w:val="none" w:sz="0" w:space="0" w:color="auto"/>
        <w:left w:val="none" w:sz="0" w:space="0" w:color="auto"/>
        <w:bottom w:val="none" w:sz="0" w:space="0" w:color="auto"/>
        <w:right w:val="none" w:sz="0" w:space="0" w:color="auto"/>
      </w:divBdr>
    </w:div>
    <w:div w:id="515506958">
      <w:bodyDiv w:val="1"/>
      <w:marLeft w:val="0"/>
      <w:marRight w:val="0"/>
      <w:marTop w:val="0"/>
      <w:marBottom w:val="0"/>
      <w:divBdr>
        <w:top w:val="none" w:sz="0" w:space="0" w:color="auto"/>
        <w:left w:val="none" w:sz="0" w:space="0" w:color="auto"/>
        <w:bottom w:val="none" w:sz="0" w:space="0" w:color="auto"/>
        <w:right w:val="none" w:sz="0" w:space="0" w:color="auto"/>
      </w:divBdr>
      <w:divsChild>
        <w:div w:id="1005133504">
          <w:marLeft w:val="0"/>
          <w:marRight w:val="0"/>
          <w:marTop w:val="0"/>
          <w:marBottom w:val="0"/>
          <w:divBdr>
            <w:top w:val="none" w:sz="0" w:space="0" w:color="auto"/>
            <w:left w:val="none" w:sz="0" w:space="0" w:color="auto"/>
            <w:bottom w:val="none" w:sz="0" w:space="0" w:color="auto"/>
            <w:right w:val="none" w:sz="0" w:space="0" w:color="auto"/>
          </w:divBdr>
        </w:div>
      </w:divsChild>
    </w:div>
    <w:div w:id="546532267">
      <w:bodyDiv w:val="1"/>
      <w:marLeft w:val="0"/>
      <w:marRight w:val="0"/>
      <w:marTop w:val="0"/>
      <w:marBottom w:val="0"/>
      <w:divBdr>
        <w:top w:val="none" w:sz="0" w:space="0" w:color="auto"/>
        <w:left w:val="none" w:sz="0" w:space="0" w:color="auto"/>
        <w:bottom w:val="none" w:sz="0" w:space="0" w:color="auto"/>
        <w:right w:val="none" w:sz="0" w:space="0" w:color="auto"/>
      </w:divBdr>
      <w:divsChild>
        <w:div w:id="51468250">
          <w:marLeft w:val="0"/>
          <w:marRight w:val="0"/>
          <w:marTop w:val="0"/>
          <w:marBottom w:val="0"/>
          <w:divBdr>
            <w:top w:val="none" w:sz="0" w:space="0" w:color="auto"/>
            <w:left w:val="none" w:sz="0" w:space="0" w:color="auto"/>
            <w:bottom w:val="none" w:sz="0" w:space="0" w:color="auto"/>
            <w:right w:val="none" w:sz="0" w:space="0" w:color="auto"/>
          </w:divBdr>
        </w:div>
      </w:divsChild>
    </w:div>
    <w:div w:id="557479830">
      <w:bodyDiv w:val="1"/>
      <w:marLeft w:val="0"/>
      <w:marRight w:val="0"/>
      <w:marTop w:val="0"/>
      <w:marBottom w:val="0"/>
      <w:divBdr>
        <w:top w:val="none" w:sz="0" w:space="0" w:color="auto"/>
        <w:left w:val="none" w:sz="0" w:space="0" w:color="auto"/>
        <w:bottom w:val="none" w:sz="0" w:space="0" w:color="auto"/>
        <w:right w:val="none" w:sz="0" w:space="0" w:color="auto"/>
      </w:divBdr>
      <w:divsChild>
        <w:div w:id="2135294408">
          <w:marLeft w:val="0"/>
          <w:marRight w:val="0"/>
          <w:marTop w:val="0"/>
          <w:marBottom w:val="0"/>
          <w:divBdr>
            <w:top w:val="none" w:sz="0" w:space="0" w:color="auto"/>
            <w:left w:val="none" w:sz="0" w:space="0" w:color="auto"/>
            <w:bottom w:val="none" w:sz="0" w:space="0" w:color="auto"/>
            <w:right w:val="none" w:sz="0" w:space="0" w:color="auto"/>
          </w:divBdr>
        </w:div>
      </w:divsChild>
    </w:div>
    <w:div w:id="558444975">
      <w:bodyDiv w:val="1"/>
      <w:marLeft w:val="0"/>
      <w:marRight w:val="0"/>
      <w:marTop w:val="0"/>
      <w:marBottom w:val="0"/>
      <w:divBdr>
        <w:top w:val="none" w:sz="0" w:space="0" w:color="auto"/>
        <w:left w:val="none" w:sz="0" w:space="0" w:color="auto"/>
        <w:bottom w:val="none" w:sz="0" w:space="0" w:color="auto"/>
        <w:right w:val="none" w:sz="0" w:space="0" w:color="auto"/>
      </w:divBdr>
      <w:divsChild>
        <w:div w:id="193274466">
          <w:marLeft w:val="0"/>
          <w:marRight w:val="0"/>
          <w:marTop w:val="0"/>
          <w:marBottom w:val="0"/>
          <w:divBdr>
            <w:top w:val="none" w:sz="0" w:space="0" w:color="auto"/>
            <w:left w:val="none" w:sz="0" w:space="0" w:color="auto"/>
            <w:bottom w:val="none" w:sz="0" w:space="0" w:color="auto"/>
            <w:right w:val="none" w:sz="0" w:space="0" w:color="auto"/>
          </w:divBdr>
        </w:div>
      </w:divsChild>
    </w:div>
    <w:div w:id="587153663">
      <w:bodyDiv w:val="1"/>
      <w:marLeft w:val="0"/>
      <w:marRight w:val="0"/>
      <w:marTop w:val="0"/>
      <w:marBottom w:val="0"/>
      <w:divBdr>
        <w:top w:val="none" w:sz="0" w:space="0" w:color="auto"/>
        <w:left w:val="none" w:sz="0" w:space="0" w:color="auto"/>
        <w:bottom w:val="none" w:sz="0" w:space="0" w:color="auto"/>
        <w:right w:val="none" w:sz="0" w:space="0" w:color="auto"/>
      </w:divBdr>
    </w:div>
    <w:div w:id="589579409">
      <w:bodyDiv w:val="1"/>
      <w:marLeft w:val="0"/>
      <w:marRight w:val="0"/>
      <w:marTop w:val="0"/>
      <w:marBottom w:val="0"/>
      <w:divBdr>
        <w:top w:val="none" w:sz="0" w:space="0" w:color="auto"/>
        <w:left w:val="none" w:sz="0" w:space="0" w:color="auto"/>
        <w:bottom w:val="none" w:sz="0" w:space="0" w:color="auto"/>
        <w:right w:val="none" w:sz="0" w:space="0" w:color="auto"/>
      </w:divBdr>
      <w:divsChild>
        <w:div w:id="743844400">
          <w:marLeft w:val="0"/>
          <w:marRight w:val="0"/>
          <w:marTop w:val="0"/>
          <w:marBottom w:val="0"/>
          <w:divBdr>
            <w:top w:val="none" w:sz="0" w:space="0" w:color="auto"/>
            <w:left w:val="none" w:sz="0" w:space="0" w:color="auto"/>
            <w:bottom w:val="none" w:sz="0" w:space="0" w:color="auto"/>
            <w:right w:val="none" w:sz="0" w:space="0" w:color="auto"/>
          </w:divBdr>
        </w:div>
      </w:divsChild>
    </w:div>
    <w:div w:id="621809403">
      <w:bodyDiv w:val="1"/>
      <w:marLeft w:val="0"/>
      <w:marRight w:val="0"/>
      <w:marTop w:val="0"/>
      <w:marBottom w:val="0"/>
      <w:divBdr>
        <w:top w:val="none" w:sz="0" w:space="0" w:color="auto"/>
        <w:left w:val="none" w:sz="0" w:space="0" w:color="auto"/>
        <w:bottom w:val="none" w:sz="0" w:space="0" w:color="auto"/>
        <w:right w:val="none" w:sz="0" w:space="0" w:color="auto"/>
      </w:divBdr>
      <w:divsChild>
        <w:div w:id="750003877">
          <w:marLeft w:val="0"/>
          <w:marRight w:val="0"/>
          <w:marTop w:val="0"/>
          <w:marBottom w:val="0"/>
          <w:divBdr>
            <w:top w:val="none" w:sz="0" w:space="0" w:color="auto"/>
            <w:left w:val="none" w:sz="0" w:space="0" w:color="auto"/>
            <w:bottom w:val="none" w:sz="0" w:space="0" w:color="auto"/>
            <w:right w:val="none" w:sz="0" w:space="0" w:color="auto"/>
          </w:divBdr>
        </w:div>
      </w:divsChild>
    </w:div>
    <w:div w:id="627469066">
      <w:bodyDiv w:val="1"/>
      <w:marLeft w:val="0"/>
      <w:marRight w:val="0"/>
      <w:marTop w:val="0"/>
      <w:marBottom w:val="0"/>
      <w:divBdr>
        <w:top w:val="none" w:sz="0" w:space="0" w:color="auto"/>
        <w:left w:val="none" w:sz="0" w:space="0" w:color="auto"/>
        <w:bottom w:val="none" w:sz="0" w:space="0" w:color="auto"/>
        <w:right w:val="none" w:sz="0" w:space="0" w:color="auto"/>
      </w:divBdr>
      <w:divsChild>
        <w:div w:id="1447583758">
          <w:marLeft w:val="0"/>
          <w:marRight w:val="0"/>
          <w:marTop w:val="0"/>
          <w:marBottom w:val="0"/>
          <w:divBdr>
            <w:top w:val="none" w:sz="0" w:space="0" w:color="auto"/>
            <w:left w:val="none" w:sz="0" w:space="0" w:color="auto"/>
            <w:bottom w:val="none" w:sz="0" w:space="0" w:color="auto"/>
            <w:right w:val="none" w:sz="0" w:space="0" w:color="auto"/>
          </w:divBdr>
        </w:div>
      </w:divsChild>
    </w:div>
    <w:div w:id="634987824">
      <w:bodyDiv w:val="1"/>
      <w:marLeft w:val="0"/>
      <w:marRight w:val="0"/>
      <w:marTop w:val="0"/>
      <w:marBottom w:val="0"/>
      <w:divBdr>
        <w:top w:val="none" w:sz="0" w:space="0" w:color="auto"/>
        <w:left w:val="none" w:sz="0" w:space="0" w:color="auto"/>
        <w:bottom w:val="none" w:sz="0" w:space="0" w:color="auto"/>
        <w:right w:val="none" w:sz="0" w:space="0" w:color="auto"/>
      </w:divBdr>
      <w:divsChild>
        <w:div w:id="1541671480">
          <w:marLeft w:val="0"/>
          <w:marRight w:val="0"/>
          <w:marTop w:val="0"/>
          <w:marBottom w:val="0"/>
          <w:divBdr>
            <w:top w:val="none" w:sz="0" w:space="0" w:color="auto"/>
            <w:left w:val="none" w:sz="0" w:space="0" w:color="auto"/>
            <w:bottom w:val="none" w:sz="0" w:space="0" w:color="auto"/>
            <w:right w:val="none" w:sz="0" w:space="0" w:color="auto"/>
          </w:divBdr>
        </w:div>
      </w:divsChild>
    </w:div>
    <w:div w:id="649136532">
      <w:bodyDiv w:val="1"/>
      <w:marLeft w:val="0"/>
      <w:marRight w:val="0"/>
      <w:marTop w:val="0"/>
      <w:marBottom w:val="0"/>
      <w:divBdr>
        <w:top w:val="none" w:sz="0" w:space="0" w:color="auto"/>
        <w:left w:val="none" w:sz="0" w:space="0" w:color="auto"/>
        <w:bottom w:val="none" w:sz="0" w:space="0" w:color="auto"/>
        <w:right w:val="none" w:sz="0" w:space="0" w:color="auto"/>
      </w:divBdr>
      <w:divsChild>
        <w:div w:id="1718816003">
          <w:marLeft w:val="0"/>
          <w:marRight w:val="0"/>
          <w:marTop w:val="0"/>
          <w:marBottom w:val="0"/>
          <w:divBdr>
            <w:top w:val="none" w:sz="0" w:space="0" w:color="auto"/>
            <w:left w:val="none" w:sz="0" w:space="0" w:color="auto"/>
            <w:bottom w:val="none" w:sz="0" w:space="0" w:color="auto"/>
            <w:right w:val="none" w:sz="0" w:space="0" w:color="auto"/>
          </w:divBdr>
        </w:div>
      </w:divsChild>
    </w:div>
    <w:div w:id="655718665">
      <w:bodyDiv w:val="1"/>
      <w:marLeft w:val="0"/>
      <w:marRight w:val="0"/>
      <w:marTop w:val="0"/>
      <w:marBottom w:val="0"/>
      <w:divBdr>
        <w:top w:val="none" w:sz="0" w:space="0" w:color="auto"/>
        <w:left w:val="none" w:sz="0" w:space="0" w:color="auto"/>
        <w:bottom w:val="none" w:sz="0" w:space="0" w:color="auto"/>
        <w:right w:val="none" w:sz="0" w:space="0" w:color="auto"/>
      </w:divBdr>
      <w:divsChild>
        <w:div w:id="1085610403">
          <w:marLeft w:val="0"/>
          <w:marRight w:val="0"/>
          <w:marTop w:val="0"/>
          <w:marBottom w:val="0"/>
          <w:divBdr>
            <w:top w:val="none" w:sz="0" w:space="0" w:color="auto"/>
            <w:left w:val="none" w:sz="0" w:space="0" w:color="auto"/>
            <w:bottom w:val="none" w:sz="0" w:space="0" w:color="auto"/>
            <w:right w:val="none" w:sz="0" w:space="0" w:color="auto"/>
          </w:divBdr>
        </w:div>
      </w:divsChild>
    </w:div>
    <w:div w:id="658728805">
      <w:bodyDiv w:val="1"/>
      <w:marLeft w:val="0"/>
      <w:marRight w:val="0"/>
      <w:marTop w:val="0"/>
      <w:marBottom w:val="0"/>
      <w:divBdr>
        <w:top w:val="none" w:sz="0" w:space="0" w:color="auto"/>
        <w:left w:val="none" w:sz="0" w:space="0" w:color="auto"/>
        <w:bottom w:val="none" w:sz="0" w:space="0" w:color="auto"/>
        <w:right w:val="none" w:sz="0" w:space="0" w:color="auto"/>
      </w:divBdr>
    </w:div>
    <w:div w:id="700740344">
      <w:bodyDiv w:val="1"/>
      <w:marLeft w:val="0"/>
      <w:marRight w:val="0"/>
      <w:marTop w:val="0"/>
      <w:marBottom w:val="0"/>
      <w:divBdr>
        <w:top w:val="none" w:sz="0" w:space="0" w:color="auto"/>
        <w:left w:val="none" w:sz="0" w:space="0" w:color="auto"/>
        <w:bottom w:val="none" w:sz="0" w:space="0" w:color="auto"/>
        <w:right w:val="none" w:sz="0" w:space="0" w:color="auto"/>
      </w:divBdr>
      <w:divsChild>
        <w:div w:id="949778579">
          <w:marLeft w:val="0"/>
          <w:marRight w:val="0"/>
          <w:marTop w:val="0"/>
          <w:marBottom w:val="0"/>
          <w:divBdr>
            <w:top w:val="none" w:sz="0" w:space="0" w:color="auto"/>
            <w:left w:val="none" w:sz="0" w:space="0" w:color="auto"/>
            <w:bottom w:val="none" w:sz="0" w:space="0" w:color="auto"/>
            <w:right w:val="none" w:sz="0" w:space="0" w:color="auto"/>
          </w:divBdr>
        </w:div>
      </w:divsChild>
    </w:div>
    <w:div w:id="715814520">
      <w:bodyDiv w:val="1"/>
      <w:marLeft w:val="0"/>
      <w:marRight w:val="0"/>
      <w:marTop w:val="0"/>
      <w:marBottom w:val="0"/>
      <w:divBdr>
        <w:top w:val="none" w:sz="0" w:space="0" w:color="auto"/>
        <w:left w:val="none" w:sz="0" w:space="0" w:color="auto"/>
        <w:bottom w:val="none" w:sz="0" w:space="0" w:color="auto"/>
        <w:right w:val="none" w:sz="0" w:space="0" w:color="auto"/>
      </w:divBdr>
      <w:divsChild>
        <w:div w:id="721683671">
          <w:marLeft w:val="0"/>
          <w:marRight w:val="0"/>
          <w:marTop w:val="0"/>
          <w:marBottom w:val="0"/>
          <w:divBdr>
            <w:top w:val="none" w:sz="0" w:space="0" w:color="auto"/>
            <w:left w:val="none" w:sz="0" w:space="0" w:color="auto"/>
            <w:bottom w:val="none" w:sz="0" w:space="0" w:color="auto"/>
            <w:right w:val="none" w:sz="0" w:space="0" w:color="auto"/>
          </w:divBdr>
        </w:div>
      </w:divsChild>
    </w:div>
    <w:div w:id="742022832">
      <w:bodyDiv w:val="1"/>
      <w:marLeft w:val="0"/>
      <w:marRight w:val="0"/>
      <w:marTop w:val="0"/>
      <w:marBottom w:val="0"/>
      <w:divBdr>
        <w:top w:val="none" w:sz="0" w:space="0" w:color="auto"/>
        <w:left w:val="none" w:sz="0" w:space="0" w:color="auto"/>
        <w:bottom w:val="none" w:sz="0" w:space="0" w:color="auto"/>
        <w:right w:val="none" w:sz="0" w:space="0" w:color="auto"/>
      </w:divBdr>
      <w:divsChild>
        <w:div w:id="1821269733">
          <w:marLeft w:val="0"/>
          <w:marRight w:val="0"/>
          <w:marTop w:val="0"/>
          <w:marBottom w:val="0"/>
          <w:divBdr>
            <w:top w:val="none" w:sz="0" w:space="0" w:color="auto"/>
            <w:left w:val="none" w:sz="0" w:space="0" w:color="auto"/>
            <w:bottom w:val="none" w:sz="0" w:space="0" w:color="auto"/>
            <w:right w:val="none" w:sz="0" w:space="0" w:color="auto"/>
          </w:divBdr>
        </w:div>
      </w:divsChild>
    </w:div>
    <w:div w:id="755323126">
      <w:bodyDiv w:val="1"/>
      <w:marLeft w:val="0"/>
      <w:marRight w:val="0"/>
      <w:marTop w:val="0"/>
      <w:marBottom w:val="0"/>
      <w:divBdr>
        <w:top w:val="none" w:sz="0" w:space="0" w:color="auto"/>
        <w:left w:val="none" w:sz="0" w:space="0" w:color="auto"/>
        <w:bottom w:val="none" w:sz="0" w:space="0" w:color="auto"/>
        <w:right w:val="none" w:sz="0" w:space="0" w:color="auto"/>
      </w:divBdr>
      <w:divsChild>
        <w:div w:id="66802037">
          <w:marLeft w:val="0"/>
          <w:marRight w:val="0"/>
          <w:marTop w:val="0"/>
          <w:marBottom w:val="0"/>
          <w:divBdr>
            <w:top w:val="none" w:sz="0" w:space="0" w:color="auto"/>
            <w:left w:val="none" w:sz="0" w:space="0" w:color="auto"/>
            <w:bottom w:val="none" w:sz="0" w:space="0" w:color="auto"/>
            <w:right w:val="none" w:sz="0" w:space="0" w:color="auto"/>
          </w:divBdr>
        </w:div>
      </w:divsChild>
    </w:div>
    <w:div w:id="765267243">
      <w:bodyDiv w:val="1"/>
      <w:marLeft w:val="0"/>
      <w:marRight w:val="0"/>
      <w:marTop w:val="0"/>
      <w:marBottom w:val="0"/>
      <w:divBdr>
        <w:top w:val="none" w:sz="0" w:space="0" w:color="auto"/>
        <w:left w:val="none" w:sz="0" w:space="0" w:color="auto"/>
        <w:bottom w:val="none" w:sz="0" w:space="0" w:color="auto"/>
        <w:right w:val="none" w:sz="0" w:space="0" w:color="auto"/>
      </w:divBdr>
      <w:divsChild>
        <w:div w:id="867379130">
          <w:marLeft w:val="0"/>
          <w:marRight w:val="0"/>
          <w:marTop w:val="0"/>
          <w:marBottom w:val="0"/>
          <w:divBdr>
            <w:top w:val="none" w:sz="0" w:space="0" w:color="auto"/>
            <w:left w:val="none" w:sz="0" w:space="0" w:color="auto"/>
            <w:bottom w:val="none" w:sz="0" w:space="0" w:color="auto"/>
            <w:right w:val="none" w:sz="0" w:space="0" w:color="auto"/>
          </w:divBdr>
        </w:div>
      </w:divsChild>
    </w:div>
    <w:div w:id="818421080">
      <w:bodyDiv w:val="1"/>
      <w:marLeft w:val="0"/>
      <w:marRight w:val="0"/>
      <w:marTop w:val="0"/>
      <w:marBottom w:val="0"/>
      <w:divBdr>
        <w:top w:val="none" w:sz="0" w:space="0" w:color="auto"/>
        <w:left w:val="none" w:sz="0" w:space="0" w:color="auto"/>
        <w:bottom w:val="none" w:sz="0" w:space="0" w:color="auto"/>
        <w:right w:val="none" w:sz="0" w:space="0" w:color="auto"/>
      </w:divBdr>
      <w:divsChild>
        <w:div w:id="1157065012">
          <w:marLeft w:val="0"/>
          <w:marRight w:val="0"/>
          <w:marTop w:val="0"/>
          <w:marBottom w:val="0"/>
          <w:divBdr>
            <w:top w:val="none" w:sz="0" w:space="0" w:color="auto"/>
            <w:left w:val="none" w:sz="0" w:space="0" w:color="auto"/>
            <w:bottom w:val="none" w:sz="0" w:space="0" w:color="auto"/>
            <w:right w:val="none" w:sz="0" w:space="0" w:color="auto"/>
          </w:divBdr>
        </w:div>
      </w:divsChild>
    </w:div>
    <w:div w:id="819812235">
      <w:bodyDiv w:val="1"/>
      <w:marLeft w:val="0"/>
      <w:marRight w:val="0"/>
      <w:marTop w:val="0"/>
      <w:marBottom w:val="0"/>
      <w:divBdr>
        <w:top w:val="none" w:sz="0" w:space="0" w:color="auto"/>
        <w:left w:val="none" w:sz="0" w:space="0" w:color="auto"/>
        <w:bottom w:val="none" w:sz="0" w:space="0" w:color="auto"/>
        <w:right w:val="none" w:sz="0" w:space="0" w:color="auto"/>
      </w:divBdr>
      <w:divsChild>
        <w:div w:id="1518077320">
          <w:marLeft w:val="0"/>
          <w:marRight w:val="0"/>
          <w:marTop w:val="0"/>
          <w:marBottom w:val="0"/>
          <w:divBdr>
            <w:top w:val="none" w:sz="0" w:space="0" w:color="auto"/>
            <w:left w:val="none" w:sz="0" w:space="0" w:color="auto"/>
            <w:bottom w:val="none" w:sz="0" w:space="0" w:color="auto"/>
            <w:right w:val="none" w:sz="0" w:space="0" w:color="auto"/>
          </w:divBdr>
        </w:div>
      </w:divsChild>
    </w:div>
    <w:div w:id="824975118">
      <w:bodyDiv w:val="1"/>
      <w:marLeft w:val="0"/>
      <w:marRight w:val="0"/>
      <w:marTop w:val="0"/>
      <w:marBottom w:val="0"/>
      <w:divBdr>
        <w:top w:val="none" w:sz="0" w:space="0" w:color="auto"/>
        <w:left w:val="none" w:sz="0" w:space="0" w:color="auto"/>
        <w:bottom w:val="none" w:sz="0" w:space="0" w:color="auto"/>
        <w:right w:val="none" w:sz="0" w:space="0" w:color="auto"/>
      </w:divBdr>
      <w:divsChild>
        <w:div w:id="857349914">
          <w:marLeft w:val="0"/>
          <w:marRight w:val="0"/>
          <w:marTop w:val="0"/>
          <w:marBottom w:val="0"/>
          <w:divBdr>
            <w:top w:val="none" w:sz="0" w:space="0" w:color="auto"/>
            <w:left w:val="none" w:sz="0" w:space="0" w:color="auto"/>
            <w:bottom w:val="none" w:sz="0" w:space="0" w:color="auto"/>
            <w:right w:val="none" w:sz="0" w:space="0" w:color="auto"/>
          </w:divBdr>
        </w:div>
      </w:divsChild>
    </w:div>
    <w:div w:id="871263399">
      <w:bodyDiv w:val="1"/>
      <w:marLeft w:val="0"/>
      <w:marRight w:val="0"/>
      <w:marTop w:val="0"/>
      <w:marBottom w:val="0"/>
      <w:divBdr>
        <w:top w:val="none" w:sz="0" w:space="0" w:color="auto"/>
        <w:left w:val="none" w:sz="0" w:space="0" w:color="auto"/>
        <w:bottom w:val="none" w:sz="0" w:space="0" w:color="auto"/>
        <w:right w:val="none" w:sz="0" w:space="0" w:color="auto"/>
      </w:divBdr>
      <w:divsChild>
        <w:div w:id="1598513508">
          <w:marLeft w:val="0"/>
          <w:marRight w:val="0"/>
          <w:marTop w:val="0"/>
          <w:marBottom w:val="0"/>
          <w:divBdr>
            <w:top w:val="none" w:sz="0" w:space="0" w:color="auto"/>
            <w:left w:val="none" w:sz="0" w:space="0" w:color="auto"/>
            <w:bottom w:val="none" w:sz="0" w:space="0" w:color="auto"/>
            <w:right w:val="none" w:sz="0" w:space="0" w:color="auto"/>
          </w:divBdr>
        </w:div>
      </w:divsChild>
    </w:div>
    <w:div w:id="878129567">
      <w:bodyDiv w:val="1"/>
      <w:marLeft w:val="0"/>
      <w:marRight w:val="0"/>
      <w:marTop w:val="0"/>
      <w:marBottom w:val="0"/>
      <w:divBdr>
        <w:top w:val="none" w:sz="0" w:space="0" w:color="auto"/>
        <w:left w:val="none" w:sz="0" w:space="0" w:color="auto"/>
        <w:bottom w:val="none" w:sz="0" w:space="0" w:color="auto"/>
        <w:right w:val="none" w:sz="0" w:space="0" w:color="auto"/>
      </w:divBdr>
    </w:div>
    <w:div w:id="900098522">
      <w:bodyDiv w:val="1"/>
      <w:marLeft w:val="0"/>
      <w:marRight w:val="0"/>
      <w:marTop w:val="0"/>
      <w:marBottom w:val="0"/>
      <w:divBdr>
        <w:top w:val="none" w:sz="0" w:space="0" w:color="auto"/>
        <w:left w:val="none" w:sz="0" w:space="0" w:color="auto"/>
        <w:bottom w:val="none" w:sz="0" w:space="0" w:color="auto"/>
        <w:right w:val="none" w:sz="0" w:space="0" w:color="auto"/>
      </w:divBdr>
      <w:divsChild>
        <w:div w:id="823743527">
          <w:marLeft w:val="0"/>
          <w:marRight w:val="0"/>
          <w:marTop w:val="0"/>
          <w:marBottom w:val="0"/>
          <w:divBdr>
            <w:top w:val="none" w:sz="0" w:space="0" w:color="auto"/>
            <w:left w:val="none" w:sz="0" w:space="0" w:color="auto"/>
            <w:bottom w:val="none" w:sz="0" w:space="0" w:color="auto"/>
            <w:right w:val="none" w:sz="0" w:space="0" w:color="auto"/>
          </w:divBdr>
        </w:div>
      </w:divsChild>
    </w:div>
    <w:div w:id="912201625">
      <w:bodyDiv w:val="1"/>
      <w:marLeft w:val="0"/>
      <w:marRight w:val="0"/>
      <w:marTop w:val="0"/>
      <w:marBottom w:val="0"/>
      <w:divBdr>
        <w:top w:val="none" w:sz="0" w:space="0" w:color="auto"/>
        <w:left w:val="none" w:sz="0" w:space="0" w:color="auto"/>
        <w:bottom w:val="none" w:sz="0" w:space="0" w:color="auto"/>
        <w:right w:val="none" w:sz="0" w:space="0" w:color="auto"/>
      </w:divBdr>
      <w:divsChild>
        <w:div w:id="809322390">
          <w:marLeft w:val="0"/>
          <w:marRight w:val="0"/>
          <w:marTop w:val="0"/>
          <w:marBottom w:val="0"/>
          <w:divBdr>
            <w:top w:val="none" w:sz="0" w:space="0" w:color="auto"/>
            <w:left w:val="none" w:sz="0" w:space="0" w:color="auto"/>
            <w:bottom w:val="none" w:sz="0" w:space="0" w:color="auto"/>
            <w:right w:val="none" w:sz="0" w:space="0" w:color="auto"/>
          </w:divBdr>
        </w:div>
      </w:divsChild>
    </w:div>
    <w:div w:id="939484200">
      <w:bodyDiv w:val="1"/>
      <w:marLeft w:val="0"/>
      <w:marRight w:val="0"/>
      <w:marTop w:val="0"/>
      <w:marBottom w:val="0"/>
      <w:divBdr>
        <w:top w:val="none" w:sz="0" w:space="0" w:color="auto"/>
        <w:left w:val="none" w:sz="0" w:space="0" w:color="auto"/>
        <w:bottom w:val="none" w:sz="0" w:space="0" w:color="auto"/>
        <w:right w:val="none" w:sz="0" w:space="0" w:color="auto"/>
      </w:divBdr>
      <w:divsChild>
        <w:div w:id="529950264">
          <w:marLeft w:val="0"/>
          <w:marRight w:val="0"/>
          <w:marTop w:val="0"/>
          <w:marBottom w:val="0"/>
          <w:divBdr>
            <w:top w:val="none" w:sz="0" w:space="0" w:color="auto"/>
            <w:left w:val="none" w:sz="0" w:space="0" w:color="auto"/>
            <w:bottom w:val="none" w:sz="0" w:space="0" w:color="auto"/>
            <w:right w:val="none" w:sz="0" w:space="0" w:color="auto"/>
          </w:divBdr>
        </w:div>
      </w:divsChild>
    </w:div>
    <w:div w:id="949240180">
      <w:bodyDiv w:val="1"/>
      <w:marLeft w:val="0"/>
      <w:marRight w:val="0"/>
      <w:marTop w:val="0"/>
      <w:marBottom w:val="0"/>
      <w:divBdr>
        <w:top w:val="none" w:sz="0" w:space="0" w:color="auto"/>
        <w:left w:val="none" w:sz="0" w:space="0" w:color="auto"/>
        <w:bottom w:val="none" w:sz="0" w:space="0" w:color="auto"/>
        <w:right w:val="none" w:sz="0" w:space="0" w:color="auto"/>
      </w:divBdr>
    </w:div>
    <w:div w:id="973944527">
      <w:bodyDiv w:val="1"/>
      <w:marLeft w:val="0"/>
      <w:marRight w:val="0"/>
      <w:marTop w:val="0"/>
      <w:marBottom w:val="0"/>
      <w:divBdr>
        <w:top w:val="none" w:sz="0" w:space="0" w:color="auto"/>
        <w:left w:val="none" w:sz="0" w:space="0" w:color="auto"/>
        <w:bottom w:val="none" w:sz="0" w:space="0" w:color="auto"/>
        <w:right w:val="none" w:sz="0" w:space="0" w:color="auto"/>
      </w:divBdr>
      <w:divsChild>
        <w:div w:id="1042048572">
          <w:marLeft w:val="0"/>
          <w:marRight w:val="0"/>
          <w:marTop w:val="0"/>
          <w:marBottom w:val="0"/>
          <w:divBdr>
            <w:top w:val="none" w:sz="0" w:space="0" w:color="auto"/>
            <w:left w:val="none" w:sz="0" w:space="0" w:color="auto"/>
            <w:bottom w:val="none" w:sz="0" w:space="0" w:color="auto"/>
            <w:right w:val="none" w:sz="0" w:space="0" w:color="auto"/>
          </w:divBdr>
        </w:div>
      </w:divsChild>
    </w:div>
    <w:div w:id="986669308">
      <w:bodyDiv w:val="1"/>
      <w:marLeft w:val="0"/>
      <w:marRight w:val="0"/>
      <w:marTop w:val="0"/>
      <w:marBottom w:val="0"/>
      <w:divBdr>
        <w:top w:val="none" w:sz="0" w:space="0" w:color="auto"/>
        <w:left w:val="none" w:sz="0" w:space="0" w:color="auto"/>
        <w:bottom w:val="none" w:sz="0" w:space="0" w:color="auto"/>
        <w:right w:val="none" w:sz="0" w:space="0" w:color="auto"/>
      </w:divBdr>
      <w:divsChild>
        <w:div w:id="1719359075">
          <w:marLeft w:val="0"/>
          <w:marRight w:val="0"/>
          <w:marTop w:val="0"/>
          <w:marBottom w:val="0"/>
          <w:divBdr>
            <w:top w:val="none" w:sz="0" w:space="0" w:color="auto"/>
            <w:left w:val="none" w:sz="0" w:space="0" w:color="auto"/>
            <w:bottom w:val="none" w:sz="0" w:space="0" w:color="auto"/>
            <w:right w:val="none" w:sz="0" w:space="0" w:color="auto"/>
          </w:divBdr>
          <w:divsChild>
            <w:div w:id="171915928">
              <w:marLeft w:val="0"/>
              <w:marRight w:val="0"/>
              <w:marTop w:val="0"/>
              <w:marBottom w:val="0"/>
              <w:divBdr>
                <w:top w:val="none" w:sz="0" w:space="0" w:color="auto"/>
                <w:left w:val="none" w:sz="0" w:space="0" w:color="auto"/>
                <w:bottom w:val="none" w:sz="0" w:space="0" w:color="auto"/>
                <w:right w:val="none" w:sz="0" w:space="0" w:color="auto"/>
              </w:divBdr>
              <w:divsChild>
                <w:div w:id="2086758117">
                  <w:marLeft w:val="0"/>
                  <w:marRight w:val="0"/>
                  <w:marTop w:val="0"/>
                  <w:marBottom w:val="0"/>
                  <w:divBdr>
                    <w:top w:val="none" w:sz="0" w:space="0" w:color="auto"/>
                    <w:left w:val="none" w:sz="0" w:space="0" w:color="auto"/>
                    <w:bottom w:val="none" w:sz="0" w:space="0" w:color="auto"/>
                    <w:right w:val="none" w:sz="0" w:space="0" w:color="auto"/>
                  </w:divBdr>
                  <w:divsChild>
                    <w:div w:id="2827149">
                      <w:marLeft w:val="0"/>
                      <w:marRight w:val="0"/>
                      <w:marTop w:val="0"/>
                      <w:marBottom w:val="0"/>
                      <w:divBdr>
                        <w:top w:val="none" w:sz="0" w:space="0" w:color="auto"/>
                        <w:left w:val="none" w:sz="0" w:space="0" w:color="auto"/>
                        <w:bottom w:val="none" w:sz="0" w:space="0" w:color="auto"/>
                        <w:right w:val="none" w:sz="0" w:space="0" w:color="auto"/>
                      </w:divBdr>
                      <w:divsChild>
                        <w:div w:id="243221742">
                          <w:marLeft w:val="75"/>
                          <w:marRight w:val="75"/>
                          <w:marTop w:val="75"/>
                          <w:marBottom w:val="75"/>
                          <w:divBdr>
                            <w:top w:val="single" w:sz="2" w:space="4" w:color="CCCCCC"/>
                            <w:left w:val="single" w:sz="2" w:space="4" w:color="CCCCCC"/>
                            <w:bottom w:val="single" w:sz="2" w:space="4" w:color="CCCCCC"/>
                            <w:right w:val="single" w:sz="2" w:space="4" w:color="CCCCCC"/>
                          </w:divBdr>
                          <w:divsChild>
                            <w:div w:id="18854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580540">
      <w:bodyDiv w:val="1"/>
      <w:marLeft w:val="0"/>
      <w:marRight w:val="0"/>
      <w:marTop w:val="0"/>
      <w:marBottom w:val="0"/>
      <w:divBdr>
        <w:top w:val="none" w:sz="0" w:space="0" w:color="auto"/>
        <w:left w:val="none" w:sz="0" w:space="0" w:color="auto"/>
        <w:bottom w:val="none" w:sz="0" w:space="0" w:color="auto"/>
        <w:right w:val="none" w:sz="0" w:space="0" w:color="auto"/>
      </w:divBdr>
      <w:divsChild>
        <w:div w:id="935866150">
          <w:marLeft w:val="0"/>
          <w:marRight w:val="0"/>
          <w:marTop w:val="0"/>
          <w:marBottom w:val="0"/>
          <w:divBdr>
            <w:top w:val="none" w:sz="0" w:space="0" w:color="auto"/>
            <w:left w:val="none" w:sz="0" w:space="0" w:color="auto"/>
            <w:bottom w:val="none" w:sz="0" w:space="0" w:color="auto"/>
            <w:right w:val="none" w:sz="0" w:space="0" w:color="auto"/>
          </w:divBdr>
        </w:div>
      </w:divsChild>
    </w:div>
    <w:div w:id="1031034981">
      <w:bodyDiv w:val="1"/>
      <w:marLeft w:val="0"/>
      <w:marRight w:val="0"/>
      <w:marTop w:val="0"/>
      <w:marBottom w:val="0"/>
      <w:divBdr>
        <w:top w:val="none" w:sz="0" w:space="0" w:color="auto"/>
        <w:left w:val="none" w:sz="0" w:space="0" w:color="auto"/>
        <w:bottom w:val="none" w:sz="0" w:space="0" w:color="auto"/>
        <w:right w:val="none" w:sz="0" w:space="0" w:color="auto"/>
      </w:divBdr>
      <w:divsChild>
        <w:div w:id="1137380660">
          <w:marLeft w:val="0"/>
          <w:marRight w:val="0"/>
          <w:marTop w:val="0"/>
          <w:marBottom w:val="0"/>
          <w:divBdr>
            <w:top w:val="none" w:sz="0" w:space="0" w:color="auto"/>
            <w:left w:val="none" w:sz="0" w:space="0" w:color="auto"/>
            <w:bottom w:val="none" w:sz="0" w:space="0" w:color="auto"/>
            <w:right w:val="none" w:sz="0" w:space="0" w:color="auto"/>
          </w:divBdr>
        </w:div>
      </w:divsChild>
    </w:div>
    <w:div w:id="1035540732">
      <w:bodyDiv w:val="1"/>
      <w:marLeft w:val="0"/>
      <w:marRight w:val="0"/>
      <w:marTop w:val="0"/>
      <w:marBottom w:val="0"/>
      <w:divBdr>
        <w:top w:val="none" w:sz="0" w:space="0" w:color="auto"/>
        <w:left w:val="none" w:sz="0" w:space="0" w:color="auto"/>
        <w:bottom w:val="none" w:sz="0" w:space="0" w:color="auto"/>
        <w:right w:val="none" w:sz="0" w:space="0" w:color="auto"/>
      </w:divBdr>
    </w:div>
    <w:div w:id="1057321945">
      <w:bodyDiv w:val="1"/>
      <w:marLeft w:val="0"/>
      <w:marRight w:val="0"/>
      <w:marTop w:val="0"/>
      <w:marBottom w:val="0"/>
      <w:divBdr>
        <w:top w:val="none" w:sz="0" w:space="0" w:color="auto"/>
        <w:left w:val="none" w:sz="0" w:space="0" w:color="auto"/>
        <w:bottom w:val="none" w:sz="0" w:space="0" w:color="auto"/>
        <w:right w:val="none" w:sz="0" w:space="0" w:color="auto"/>
      </w:divBdr>
      <w:divsChild>
        <w:div w:id="1362512258">
          <w:marLeft w:val="0"/>
          <w:marRight w:val="0"/>
          <w:marTop w:val="0"/>
          <w:marBottom w:val="0"/>
          <w:divBdr>
            <w:top w:val="none" w:sz="0" w:space="0" w:color="auto"/>
            <w:left w:val="none" w:sz="0" w:space="0" w:color="auto"/>
            <w:bottom w:val="none" w:sz="0" w:space="0" w:color="auto"/>
            <w:right w:val="none" w:sz="0" w:space="0" w:color="auto"/>
          </w:divBdr>
        </w:div>
      </w:divsChild>
    </w:div>
    <w:div w:id="1059088979">
      <w:bodyDiv w:val="1"/>
      <w:marLeft w:val="0"/>
      <w:marRight w:val="0"/>
      <w:marTop w:val="0"/>
      <w:marBottom w:val="0"/>
      <w:divBdr>
        <w:top w:val="none" w:sz="0" w:space="0" w:color="auto"/>
        <w:left w:val="none" w:sz="0" w:space="0" w:color="auto"/>
        <w:bottom w:val="none" w:sz="0" w:space="0" w:color="auto"/>
        <w:right w:val="none" w:sz="0" w:space="0" w:color="auto"/>
      </w:divBdr>
    </w:div>
    <w:div w:id="1088424719">
      <w:bodyDiv w:val="1"/>
      <w:marLeft w:val="0"/>
      <w:marRight w:val="0"/>
      <w:marTop w:val="0"/>
      <w:marBottom w:val="0"/>
      <w:divBdr>
        <w:top w:val="none" w:sz="0" w:space="0" w:color="auto"/>
        <w:left w:val="none" w:sz="0" w:space="0" w:color="auto"/>
        <w:bottom w:val="none" w:sz="0" w:space="0" w:color="auto"/>
        <w:right w:val="none" w:sz="0" w:space="0" w:color="auto"/>
      </w:divBdr>
      <w:divsChild>
        <w:div w:id="839976442">
          <w:marLeft w:val="0"/>
          <w:marRight w:val="0"/>
          <w:marTop w:val="0"/>
          <w:marBottom w:val="0"/>
          <w:divBdr>
            <w:top w:val="none" w:sz="0" w:space="0" w:color="auto"/>
            <w:left w:val="none" w:sz="0" w:space="0" w:color="auto"/>
            <w:bottom w:val="none" w:sz="0" w:space="0" w:color="auto"/>
            <w:right w:val="none" w:sz="0" w:space="0" w:color="auto"/>
          </w:divBdr>
        </w:div>
      </w:divsChild>
    </w:div>
    <w:div w:id="1111123332">
      <w:bodyDiv w:val="1"/>
      <w:marLeft w:val="0"/>
      <w:marRight w:val="0"/>
      <w:marTop w:val="0"/>
      <w:marBottom w:val="0"/>
      <w:divBdr>
        <w:top w:val="none" w:sz="0" w:space="0" w:color="auto"/>
        <w:left w:val="none" w:sz="0" w:space="0" w:color="auto"/>
        <w:bottom w:val="none" w:sz="0" w:space="0" w:color="auto"/>
        <w:right w:val="none" w:sz="0" w:space="0" w:color="auto"/>
      </w:divBdr>
      <w:divsChild>
        <w:div w:id="680400153">
          <w:marLeft w:val="0"/>
          <w:marRight w:val="0"/>
          <w:marTop w:val="0"/>
          <w:marBottom w:val="0"/>
          <w:divBdr>
            <w:top w:val="none" w:sz="0" w:space="0" w:color="auto"/>
            <w:left w:val="none" w:sz="0" w:space="0" w:color="auto"/>
            <w:bottom w:val="none" w:sz="0" w:space="0" w:color="auto"/>
            <w:right w:val="none" w:sz="0" w:space="0" w:color="auto"/>
          </w:divBdr>
        </w:div>
      </w:divsChild>
    </w:div>
    <w:div w:id="1124815395">
      <w:bodyDiv w:val="1"/>
      <w:marLeft w:val="0"/>
      <w:marRight w:val="0"/>
      <w:marTop w:val="0"/>
      <w:marBottom w:val="0"/>
      <w:divBdr>
        <w:top w:val="none" w:sz="0" w:space="0" w:color="auto"/>
        <w:left w:val="none" w:sz="0" w:space="0" w:color="auto"/>
        <w:bottom w:val="none" w:sz="0" w:space="0" w:color="auto"/>
        <w:right w:val="none" w:sz="0" w:space="0" w:color="auto"/>
      </w:divBdr>
      <w:divsChild>
        <w:div w:id="692805841">
          <w:marLeft w:val="0"/>
          <w:marRight w:val="0"/>
          <w:marTop w:val="0"/>
          <w:marBottom w:val="0"/>
          <w:divBdr>
            <w:top w:val="none" w:sz="0" w:space="0" w:color="auto"/>
            <w:left w:val="none" w:sz="0" w:space="0" w:color="auto"/>
            <w:bottom w:val="none" w:sz="0" w:space="0" w:color="auto"/>
            <w:right w:val="none" w:sz="0" w:space="0" w:color="auto"/>
          </w:divBdr>
        </w:div>
      </w:divsChild>
    </w:div>
    <w:div w:id="1133644421">
      <w:bodyDiv w:val="1"/>
      <w:marLeft w:val="0"/>
      <w:marRight w:val="0"/>
      <w:marTop w:val="0"/>
      <w:marBottom w:val="0"/>
      <w:divBdr>
        <w:top w:val="none" w:sz="0" w:space="0" w:color="auto"/>
        <w:left w:val="none" w:sz="0" w:space="0" w:color="auto"/>
        <w:bottom w:val="none" w:sz="0" w:space="0" w:color="auto"/>
        <w:right w:val="none" w:sz="0" w:space="0" w:color="auto"/>
      </w:divBdr>
      <w:divsChild>
        <w:div w:id="770978768">
          <w:marLeft w:val="0"/>
          <w:marRight w:val="0"/>
          <w:marTop w:val="0"/>
          <w:marBottom w:val="0"/>
          <w:divBdr>
            <w:top w:val="none" w:sz="0" w:space="0" w:color="auto"/>
            <w:left w:val="none" w:sz="0" w:space="0" w:color="auto"/>
            <w:bottom w:val="none" w:sz="0" w:space="0" w:color="auto"/>
            <w:right w:val="none" w:sz="0" w:space="0" w:color="auto"/>
          </w:divBdr>
        </w:div>
      </w:divsChild>
    </w:div>
    <w:div w:id="1139960596">
      <w:bodyDiv w:val="1"/>
      <w:marLeft w:val="0"/>
      <w:marRight w:val="0"/>
      <w:marTop w:val="0"/>
      <w:marBottom w:val="0"/>
      <w:divBdr>
        <w:top w:val="none" w:sz="0" w:space="0" w:color="auto"/>
        <w:left w:val="none" w:sz="0" w:space="0" w:color="auto"/>
        <w:bottom w:val="none" w:sz="0" w:space="0" w:color="auto"/>
        <w:right w:val="none" w:sz="0" w:space="0" w:color="auto"/>
      </w:divBdr>
      <w:divsChild>
        <w:div w:id="1374887377">
          <w:marLeft w:val="0"/>
          <w:marRight w:val="0"/>
          <w:marTop w:val="0"/>
          <w:marBottom w:val="0"/>
          <w:divBdr>
            <w:top w:val="none" w:sz="0" w:space="0" w:color="auto"/>
            <w:left w:val="none" w:sz="0" w:space="0" w:color="auto"/>
            <w:bottom w:val="none" w:sz="0" w:space="0" w:color="auto"/>
            <w:right w:val="none" w:sz="0" w:space="0" w:color="auto"/>
          </w:divBdr>
        </w:div>
      </w:divsChild>
    </w:div>
    <w:div w:id="1152525411">
      <w:bodyDiv w:val="1"/>
      <w:marLeft w:val="0"/>
      <w:marRight w:val="0"/>
      <w:marTop w:val="0"/>
      <w:marBottom w:val="0"/>
      <w:divBdr>
        <w:top w:val="none" w:sz="0" w:space="0" w:color="auto"/>
        <w:left w:val="none" w:sz="0" w:space="0" w:color="auto"/>
        <w:bottom w:val="none" w:sz="0" w:space="0" w:color="auto"/>
        <w:right w:val="none" w:sz="0" w:space="0" w:color="auto"/>
      </w:divBdr>
      <w:divsChild>
        <w:div w:id="1105349768">
          <w:marLeft w:val="0"/>
          <w:marRight w:val="0"/>
          <w:marTop w:val="0"/>
          <w:marBottom w:val="0"/>
          <w:divBdr>
            <w:top w:val="none" w:sz="0" w:space="0" w:color="auto"/>
            <w:left w:val="none" w:sz="0" w:space="0" w:color="auto"/>
            <w:bottom w:val="none" w:sz="0" w:space="0" w:color="auto"/>
            <w:right w:val="none" w:sz="0" w:space="0" w:color="auto"/>
          </w:divBdr>
        </w:div>
      </w:divsChild>
    </w:div>
    <w:div w:id="1226451868">
      <w:bodyDiv w:val="1"/>
      <w:marLeft w:val="0"/>
      <w:marRight w:val="0"/>
      <w:marTop w:val="0"/>
      <w:marBottom w:val="0"/>
      <w:divBdr>
        <w:top w:val="none" w:sz="0" w:space="0" w:color="auto"/>
        <w:left w:val="none" w:sz="0" w:space="0" w:color="auto"/>
        <w:bottom w:val="none" w:sz="0" w:space="0" w:color="auto"/>
        <w:right w:val="none" w:sz="0" w:space="0" w:color="auto"/>
      </w:divBdr>
      <w:divsChild>
        <w:div w:id="548685780">
          <w:marLeft w:val="0"/>
          <w:marRight w:val="0"/>
          <w:marTop w:val="0"/>
          <w:marBottom w:val="0"/>
          <w:divBdr>
            <w:top w:val="none" w:sz="0" w:space="0" w:color="auto"/>
            <w:left w:val="none" w:sz="0" w:space="0" w:color="auto"/>
            <w:bottom w:val="none" w:sz="0" w:space="0" w:color="auto"/>
            <w:right w:val="none" w:sz="0" w:space="0" w:color="auto"/>
          </w:divBdr>
        </w:div>
      </w:divsChild>
    </w:div>
    <w:div w:id="1227447996">
      <w:bodyDiv w:val="1"/>
      <w:marLeft w:val="0"/>
      <w:marRight w:val="0"/>
      <w:marTop w:val="0"/>
      <w:marBottom w:val="0"/>
      <w:divBdr>
        <w:top w:val="none" w:sz="0" w:space="0" w:color="auto"/>
        <w:left w:val="none" w:sz="0" w:space="0" w:color="auto"/>
        <w:bottom w:val="none" w:sz="0" w:space="0" w:color="auto"/>
        <w:right w:val="none" w:sz="0" w:space="0" w:color="auto"/>
      </w:divBdr>
    </w:div>
    <w:div w:id="1235240872">
      <w:bodyDiv w:val="1"/>
      <w:marLeft w:val="0"/>
      <w:marRight w:val="0"/>
      <w:marTop w:val="0"/>
      <w:marBottom w:val="0"/>
      <w:divBdr>
        <w:top w:val="none" w:sz="0" w:space="0" w:color="auto"/>
        <w:left w:val="none" w:sz="0" w:space="0" w:color="auto"/>
        <w:bottom w:val="none" w:sz="0" w:space="0" w:color="auto"/>
        <w:right w:val="none" w:sz="0" w:space="0" w:color="auto"/>
      </w:divBdr>
      <w:divsChild>
        <w:div w:id="135876112">
          <w:marLeft w:val="0"/>
          <w:marRight w:val="0"/>
          <w:marTop w:val="0"/>
          <w:marBottom w:val="0"/>
          <w:divBdr>
            <w:top w:val="none" w:sz="0" w:space="0" w:color="auto"/>
            <w:left w:val="none" w:sz="0" w:space="0" w:color="auto"/>
            <w:bottom w:val="none" w:sz="0" w:space="0" w:color="auto"/>
            <w:right w:val="none" w:sz="0" w:space="0" w:color="auto"/>
          </w:divBdr>
        </w:div>
      </w:divsChild>
    </w:div>
    <w:div w:id="1250968695">
      <w:bodyDiv w:val="1"/>
      <w:marLeft w:val="0"/>
      <w:marRight w:val="0"/>
      <w:marTop w:val="0"/>
      <w:marBottom w:val="0"/>
      <w:divBdr>
        <w:top w:val="none" w:sz="0" w:space="0" w:color="auto"/>
        <w:left w:val="none" w:sz="0" w:space="0" w:color="auto"/>
        <w:bottom w:val="none" w:sz="0" w:space="0" w:color="auto"/>
        <w:right w:val="none" w:sz="0" w:space="0" w:color="auto"/>
      </w:divBdr>
      <w:divsChild>
        <w:div w:id="1320959804">
          <w:marLeft w:val="0"/>
          <w:marRight w:val="0"/>
          <w:marTop w:val="0"/>
          <w:marBottom w:val="0"/>
          <w:divBdr>
            <w:top w:val="none" w:sz="0" w:space="0" w:color="auto"/>
            <w:left w:val="none" w:sz="0" w:space="0" w:color="auto"/>
            <w:bottom w:val="none" w:sz="0" w:space="0" w:color="auto"/>
            <w:right w:val="none" w:sz="0" w:space="0" w:color="auto"/>
          </w:divBdr>
        </w:div>
      </w:divsChild>
    </w:div>
    <w:div w:id="1273898952">
      <w:bodyDiv w:val="1"/>
      <w:marLeft w:val="0"/>
      <w:marRight w:val="0"/>
      <w:marTop w:val="0"/>
      <w:marBottom w:val="0"/>
      <w:divBdr>
        <w:top w:val="none" w:sz="0" w:space="0" w:color="auto"/>
        <w:left w:val="none" w:sz="0" w:space="0" w:color="auto"/>
        <w:bottom w:val="none" w:sz="0" w:space="0" w:color="auto"/>
        <w:right w:val="none" w:sz="0" w:space="0" w:color="auto"/>
      </w:divBdr>
      <w:divsChild>
        <w:div w:id="1648166661">
          <w:marLeft w:val="0"/>
          <w:marRight w:val="0"/>
          <w:marTop w:val="0"/>
          <w:marBottom w:val="0"/>
          <w:divBdr>
            <w:top w:val="none" w:sz="0" w:space="0" w:color="auto"/>
            <w:left w:val="none" w:sz="0" w:space="0" w:color="auto"/>
            <w:bottom w:val="none" w:sz="0" w:space="0" w:color="auto"/>
            <w:right w:val="none" w:sz="0" w:space="0" w:color="auto"/>
          </w:divBdr>
        </w:div>
      </w:divsChild>
    </w:div>
    <w:div w:id="1285650651">
      <w:bodyDiv w:val="1"/>
      <w:marLeft w:val="0"/>
      <w:marRight w:val="0"/>
      <w:marTop w:val="0"/>
      <w:marBottom w:val="0"/>
      <w:divBdr>
        <w:top w:val="none" w:sz="0" w:space="0" w:color="auto"/>
        <w:left w:val="none" w:sz="0" w:space="0" w:color="auto"/>
        <w:bottom w:val="none" w:sz="0" w:space="0" w:color="auto"/>
        <w:right w:val="none" w:sz="0" w:space="0" w:color="auto"/>
      </w:divBdr>
      <w:divsChild>
        <w:div w:id="110126577">
          <w:marLeft w:val="0"/>
          <w:marRight w:val="0"/>
          <w:marTop w:val="0"/>
          <w:marBottom w:val="0"/>
          <w:divBdr>
            <w:top w:val="none" w:sz="0" w:space="0" w:color="auto"/>
            <w:left w:val="none" w:sz="0" w:space="0" w:color="auto"/>
            <w:bottom w:val="none" w:sz="0" w:space="0" w:color="auto"/>
            <w:right w:val="none" w:sz="0" w:space="0" w:color="auto"/>
          </w:divBdr>
        </w:div>
      </w:divsChild>
    </w:div>
    <w:div w:id="1306200285">
      <w:bodyDiv w:val="1"/>
      <w:marLeft w:val="0"/>
      <w:marRight w:val="0"/>
      <w:marTop w:val="0"/>
      <w:marBottom w:val="0"/>
      <w:divBdr>
        <w:top w:val="none" w:sz="0" w:space="0" w:color="auto"/>
        <w:left w:val="none" w:sz="0" w:space="0" w:color="auto"/>
        <w:bottom w:val="none" w:sz="0" w:space="0" w:color="auto"/>
        <w:right w:val="none" w:sz="0" w:space="0" w:color="auto"/>
      </w:divBdr>
      <w:divsChild>
        <w:div w:id="1621760503">
          <w:marLeft w:val="0"/>
          <w:marRight w:val="0"/>
          <w:marTop w:val="0"/>
          <w:marBottom w:val="0"/>
          <w:divBdr>
            <w:top w:val="none" w:sz="0" w:space="0" w:color="auto"/>
            <w:left w:val="none" w:sz="0" w:space="0" w:color="auto"/>
            <w:bottom w:val="none" w:sz="0" w:space="0" w:color="auto"/>
            <w:right w:val="none" w:sz="0" w:space="0" w:color="auto"/>
          </w:divBdr>
        </w:div>
      </w:divsChild>
    </w:div>
    <w:div w:id="1328631265">
      <w:bodyDiv w:val="1"/>
      <w:marLeft w:val="0"/>
      <w:marRight w:val="0"/>
      <w:marTop w:val="0"/>
      <w:marBottom w:val="0"/>
      <w:divBdr>
        <w:top w:val="none" w:sz="0" w:space="0" w:color="auto"/>
        <w:left w:val="none" w:sz="0" w:space="0" w:color="auto"/>
        <w:bottom w:val="none" w:sz="0" w:space="0" w:color="auto"/>
        <w:right w:val="none" w:sz="0" w:space="0" w:color="auto"/>
      </w:divBdr>
      <w:divsChild>
        <w:div w:id="504326519">
          <w:marLeft w:val="0"/>
          <w:marRight w:val="0"/>
          <w:marTop w:val="0"/>
          <w:marBottom w:val="0"/>
          <w:divBdr>
            <w:top w:val="none" w:sz="0" w:space="0" w:color="auto"/>
            <w:left w:val="none" w:sz="0" w:space="0" w:color="auto"/>
            <w:bottom w:val="none" w:sz="0" w:space="0" w:color="auto"/>
            <w:right w:val="none" w:sz="0" w:space="0" w:color="auto"/>
          </w:divBdr>
        </w:div>
      </w:divsChild>
    </w:div>
    <w:div w:id="1334843172">
      <w:bodyDiv w:val="1"/>
      <w:marLeft w:val="0"/>
      <w:marRight w:val="0"/>
      <w:marTop w:val="0"/>
      <w:marBottom w:val="0"/>
      <w:divBdr>
        <w:top w:val="none" w:sz="0" w:space="0" w:color="auto"/>
        <w:left w:val="none" w:sz="0" w:space="0" w:color="auto"/>
        <w:bottom w:val="none" w:sz="0" w:space="0" w:color="auto"/>
        <w:right w:val="none" w:sz="0" w:space="0" w:color="auto"/>
      </w:divBdr>
      <w:divsChild>
        <w:div w:id="482817675">
          <w:marLeft w:val="0"/>
          <w:marRight w:val="0"/>
          <w:marTop w:val="0"/>
          <w:marBottom w:val="0"/>
          <w:divBdr>
            <w:top w:val="none" w:sz="0" w:space="0" w:color="auto"/>
            <w:left w:val="none" w:sz="0" w:space="0" w:color="auto"/>
            <w:bottom w:val="none" w:sz="0" w:space="0" w:color="auto"/>
            <w:right w:val="none" w:sz="0" w:space="0" w:color="auto"/>
          </w:divBdr>
        </w:div>
      </w:divsChild>
    </w:div>
    <w:div w:id="1336228141">
      <w:bodyDiv w:val="1"/>
      <w:marLeft w:val="0"/>
      <w:marRight w:val="0"/>
      <w:marTop w:val="0"/>
      <w:marBottom w:val="0"/>
      <w:divBdr>
        <w:top w:val="none" w:sz="0" w:space="0" w:color="auto"/>
        <w:left w:val="none" w:sz="0" w:space="0" w:color="auto"/>
        <w:bottom w:val="none" w:sz="0" w:space="0" w:color="auto"/>
        <w:right w:val="none" w:sz="0" w:space="0" w:color="auto"/>
      </w:divBdr>
      <w:divsChild>
        <w:div w:id="943345689">
          <w:marLeft w:val="0"/>
          <w:marRight w:val="0"/>
          <w:marTop w:val="0"/>
          <w:marBottom w:val="0"/>
          <w:divBdr>
            <w:top w:val="none" w:sz="0" w:space="0" w:color="auto"/>
            <w:left w:val="none" w:sz="0" w:space="0" w:color="auto"/>
            <w:bottom w:val="none" w:sz="0" w:space="0" w:color="auto"/>
            <w:right w:val="none" w:sz="0" w:space="0" w:color="auto"/>
          </w:divBdr>
        </w:div>
      </w:divsChild>
    </w:div>
    <w:div w:id="1340356150">
      <w:bodyDiv w:val="1"/>
      <w:marLeft w:val="0"/>
      <w:marRight w:val="0"/>
      <w:marTop w:val="0"/>
      <w:marBottom w:val="0"/>
      <w:divBdr>
        <w:top w:val="none" w:sz="0" w:space="0" w:color="auto"/>
        <w:left w:val="none" w:sz="0" w:space="0" w:color="auto"/>
        <w:bottom w:val="none" w:sz="0" w:space="0" w:color="auto"/>
        <w:right w:val="none" w:sz="0" w:space="0" w:color="auto"/>
      </w:divBdr>
      <w:divsChild>
        <w:div w:id="2083140550">
          <w:marLeft w:val="0"/>
          <w:marRight w:val="0"/>
          <w:marTop w:val="0"/>
          <w:marBottom w:val="0"/>
          <w:divBdr>
            <w:top w:val="none" w:sz="0" w:space="0" w:color="auto"/>
            <w:left w:val="none" w:sz="0" w:space="0" w:color="auto"/>
            <w:bottom w:val="none" w:sz="0" w:space="0" w:color="auto"/>
            <w:right w:val="none" w:sz="0" w:space="0" w:color="auto"/>
          </w:divBdr>
        </w:div>
      </w:divsChild>
    </w:div>
    <w:div w:id="1354840582">
      <w:bodyDiv w:val="1"/>
      <w:marLeft w:val="0"/>
      <w:marRight w:val="0"/>
      <w:marTop w:val="0"/>
      <w:marBottom w:val="0"/>
      <w:divBdr>
        <w:top w:val="none" w:sz="0" w:space="0" w:color="auto"/>
        <w:left w:val="none" w:sz="0" w:space="0" w:color="auto"/>
        <w:bottom w:val="none" w:sz="0" w:space="0" w:color="auto"/>
        <w:right w:val="none" w:sz="0" w:space="0" w:color="auto"/>
      </w:divBdr>
      <w:divsChild>
        <w:div w:id="1233005425">
          <w:marLeft w:val="0"/>
          <w:marRight w:val="0"/>
          <w:marTop w:val="0"/>
          <w:marBottom w:val="0"/>
          <w:divBdr>
            <w:top w:val="none" w:sz="0" w:space="0" w:color="auto"/>
            <w:left w:val="none" w:sz="0" w:space="0" w:color="auto"/>
            <w:bottom w:val="none" w:sz="0" w:space="0" w:color="auto"/>
            <w:right w:val="none" w:sz="0" w:space="0" w:color="auto"/>
          </w:divBdr>
        </w:div>
      </w:divsChild>
    </w:div>
    <w:div w:id="1387607828">
      <w:bodyDiv w:val="1"/>
      <w:marLeft w:val="0"/>
      <w:marRight w:val="0"/>
      <w:marTop w:val="0"/>
      <w:marBottom w:val="0"/>
      <w:divBdr>
        <w:top w:val="none" w:sz="0" w:space="0" w:color="auto"/>
        <w:left w:val="none" w:sz="0" w:space="0" w:color="auto"/>
        <w:bottom w:val="none" w:sz="0" w:space="0" w:color="auto"/>
        <w:right w:val="none" w:sz="0" w:space="0" w:color="auto"/>
      </w:divBdr>
    </w:div>
    <w:div w:id="1419520811">
      <w:bodyDiv w:val="1"/>
      <w:marLeft w:val="0"/>
      <w:marRight w:val="0"/>
      <w:marTop w:val="0"/>
      <w:marBottom w:val="0"/>
      <w:divBdr>
        <w:top w:val="none" w:sz="0" w:space="0" w:color="auto"/>
        <w:left w:val="none" w:sz="0" w:space="0" w:color="auto"/>
        <w:bottom w:val="none" w:sz="0" w:space="0" w:color="auto"/>
        <w:right w:val="none" w:sz="0" w:space="0" w:color="auto"/>
      </w:divBdr>
      <w:divsChild>
        <w:div w:id="786779858">
          <w:marLeft w:val="0"/>
          <w:marRight w:val="0"/>
          <w:marTop w:val="0"/>
          <w:marBottom w:val="0"/>
          <w:divBdr>
            <w:top w:val="none" w:sz="0" w:space="0" w:color="auto"/>
            <w:left w:val="none" w:sz="0" w:space="0" w:color="auto"/>
            <w:bottom w:val="none" w:sz="0" w:space="0" w:color="auto"/>
            <w:right w:val="none" w:sz="0" w:space="0" w:color="auto"/>
          </w:divBdr>
        </w:div>
      </w:divsChild>
    </w:div>
    <w:div w:id="1461725522">
      <w:bodyDiv w:val="1"/>
      <w:marLeft w:val="0"/>
      <w:marRight w:val="0"/>
      <w:marTop w:val="0"/>
      <w:marBottom w:val="0"/>
      <w:divBdr>
        <w:top w:val="none" w:sz="0" w:space="0" w:color="auto"/>
        <w:left w:val="none" w:sz="0" w:space="0" w:color="auto"/>
        <w:bottom w:val="none" w:sz="0" w:space="0" w:color="auto"/>
        <w:right w:val="none" w:sz="0" w:space="0" w:color="auto"/>
      </w:divBdr>
      <w:divsChild>
        <w:div w:id="1670478714">
          <w:marLeft w:val="0"/>
          <w:marRight w:val="0"/>
          <w:marTop w:val="0"/>
          <w:marBottom w:val="0"/>
          <w:divBdr>
            <w:top w:val="none" w:sz="0" w:space="0" w:color="auto"/>
            <w:left w:val="none" w:sz="0" w:space="0" w:color="auto"/>
            <w:bottom w:val="none" w:sz="0" w:space="0" w:color="auto"/>
            <w:right w:val="none" w:sz="0" w:space="0" w:color="auto"/>
          </w:divBdr>
        </w:div>
      </w:divsChild>
    </w:div>
    <w:div w:id="1479611069">
      <w:bodyDiv w:val="1"/>
      <w:marLeft w:val="0"/>
      <w:marRight w:val="0"/>
      <w:marTop w:val="0"/>
      <w:marBottom w:val="0"/>
      <w:divBdr>
        <w:top w:val="none" w:sz="0" w:space="0" w:color="auto"/>
        <w:left w:val="none" w:sz="0" w:space="0" w:color="auto"/>
        <w:bottom w:val="none" w:sz="0" w:space="0" w:color="auto"/>
        <w:right w:val="none" w:sz="0" w:space="0" w:color="auto"/>
      </w:divBdr>
      <w:divsChild>
        <w:div w:id="509029550">
          <w:marLeft w:val="0"/>
          <w:marRight w:val="0"/>
          <w:marTop w:val="0"/>
          <w:marBottom w:val="0"/>
          <w:divBdr>
            <w:top w:val="none" w:sz="0" w:space="0" w:color="auto"/>
            <w:left w:val="none" w:sz="0" w:space="0" w:color="auto"/>
            <w:bottom w:val="none" w:sz="0" w:space="0" w:color="auto"/>
            <w:right w:val="none" w:sz="0" w:space="0" w:color="auto"/>
          </w:divBdr>
        </w:div>
      </w:divsChild>
    </w:div>
    <w:div w:id="1524972582">
      <w:bodyDiv w:val="1"/>
      <w:marLeft w:val="0"/>
      <w:marRight w:val="0"/>
      <w:marTop w:val="0"/>
      <w:marBottom w:val="0"/>
      <w:divBdr>
        <w:top w:val="none" w:sz="0" w:space="0" w:color="auto"/>
        <w:left w:val="none" w:sz="0" w:space="0" w:color="auto"/>
        <w:bottom w:val="none" w:sz="0" w:space="0" w:color="auto"/>
        <w:right w:val="none" w:sz="0" w:space="0" w:color="auto"/>
      </w:divBdr>
      <w:divsChild>
        <w:div w:id="740056519">
          <w:marLeft w:val="0"/>
          <w:marRight w:val="0"/>
          <w:marTop w:val="0"/>
          <w:marBottom w:val="0"/>
          <w:divBdr>
            <w:top w:val="none" w:sz="0" w:space="0" w:color="auto"/>
            <w:left w:val="none" w:sz="0" w:space="0" w:color="auto"/>
            <w:bottom w:val="none" w:sz="0" w:space="0" w:color="auto"/>
            <w:right w:val="none" w:sz="0" w:space="0" w:color="auto"/>
          </w:divBdr>
        </w:div>
      </w:divsChild>
    </w:div>
    <w:div w:id="1571232286">
      <w:bodyDiv w:val="1"/>
      <w:marLeft w:val="0"/>
      <w:marRight w:val="0"/>
      <w:marTop w:val="0"/>
      <w:marBottom w:val="0"/>
      <w:divBdr>
        <w:top w:val="none" w:sz="0" w:space="0" w:color="auto"/>
        <w:left w:val="none" w:sz="0" w:space="0" w:color="auto"/>
        <w:bottom w:val="none" w:sz="0" w:space="0" w:color="auto"/>
        <w:right w:val="none" w:sz="0" w:space="0" w:color="auto"/>
      </w:divBdr>
    </w:div>
    <w:div w:id="1606501166">
      <w:bodyDiv w:val="1"/>
      <w:marLeft w:val="0"/>
      <w:marRight w:val="0"/>
      <w:marTop w:val="0"/>
      <w:marBottom w:val="0"/>
      <w:divBdr>
        <w:top w:val="none" w:sz="0" w:space="0" w:color="auto"/>
        <w:left w:val="none" w:sz="0" w:space="0" w:color="auto"/>
        <w:bottom w:val="none" w:sz="0" w:space="0" w:color="auto"/>
        <w:right w:val="none" w:sz="0" w:space="0" w:color="auto"/>
      </w:divBdr>
      <w:divsChild>
        <w:div w:id="1493566035">
          <w:marLeft w:val="0"/>
          <w:marRight w:val="0"/>
          <w:marTop w:val="0"/>
          <w:marBottom w:val="0"/>
          <w:divBdr>
            <w:top w:val="none" w:sz="0" w:space="0" w:color="auto"/>
            <w:left w:val="none" w:sz="0" w:space="0" w:color="auto"/>
            <w:bottom w:val="none" w:sz="0" w:space="0" w:color="auto"/>
            <w:right w:val="none" w:sz="0" w:space="0" w:color="auto"/>
          </w:divBdr>
        </w:div>
      </w:divsChild>
    </w:div>
    <w:div w:id="1632324853">
      <w:bodyDiv w:val="1"/>
      <w:marLeft w:val="0"/>
      <w:marRight w:val="0"/>
      <w:marTop w:val="0"/>
      <w:marBottom w:val="0"/>
      <w:divBdr>
        <w:top w:val="none" w:sz="0" w:space="0" w:color="auto"/>
        <w:left w:val="none" w:sz="0" w:space="0" w:color="auto"/>
        <w:bottom w:val="none" w:sz="0" w:space="0" w:color="auto"/>
        <w:right w:val="none" w:sz="0" w:space="0" w:color="auto"/>
      </w:divBdr>
      <w:divsChild>
        <w:div w:id="839321302">
          <w:marLeft w:val="0"/>
          <w:marRight w:val="0"/>
          <w:marTop w:val="0"/>
          <w:marBottom w:val="0"/>
          <w:divBdr>
            <w:top w:val="none" w:sz="0" w:space="0" w:color="auto"/>
            <w:left w:val="none" w:sz="0" w:space="0" w:color="auto"/>
            <w:bottom w:val="none" w:sz="0" w:space="0" w:color="auto"/>
            <w:right w:val="none" w:sz="0" w:space="0" w:color="auto"/>
          </w:divBdr>
        </w:div>
      </w:divsChild>
    </w:div>
    <w:div w:id="1654719129">
      <w:bodyDiv w:val="1"/>
      <w:marLeft w:val="0"/>
      <w:marRight w:val="0"/>
      <w:marTop w:val="0"/>
      <w:marBottom w:val="0"/>
      <w:divBdr>
        <w:top w:val="none" w:sz="0" w:space="0" w:color="auto"/>
        <w:left w:val="none" w:sz="0" w:space="0" w:color="auto"/>
        <w:bottom w:val="none" w:sz="0" w:space="0" w:color="auto"/>
        <w:right w:val="none" w:sz="0" w:space="0" w:color="auto"/>
      </w:divBdr>
      <w:divsChild>
        <w:div w:id="156115696">
          <w:marLeft w:val="0"/>
          <w:marRight w:val="0"/>
          <w:marTop w:val="0"/>
          <w:marBottom w:val="0"/>
          <w:divBdr>
            <w:top w:val="none" w:sz="0" w:space="0" w:color="auto"/>
            <w:left w:val="none" w:sz="0" w:space="0" w:color="auto"/>
            <w:bottom w:val="none" w:sz="0" w:space="0" w:color="auto"/>
            <w:right w:val="none" w:sz="0" w:space="0" w:color="auto"/>
          </w:divBdr>
        </w:div>
      </w:divsChild>
    </w:div>
    <w:div w:id="1675573457">
      <w:bodyDiv w:val="1"/>
      <w:marLeft w:val="0"/>
      <w:marRight w:val="0"/>
      <w:marTop w:val="0"/>
      <w:marBottom w:val="0"/>
      <w:divBdr>
        <w:top w:val="none" w:sz="0" w:space="0" w:color="auto"/>
        <w:left w:val="none" w:sz="0" w:space="0" w:color="auto"/>
        <w:bottom w:val="none" w:sz="0" w:space="0" w:color="auto"/>
        <w:right w:val="none" w:sz="0" w:space="0" w:color="auto"/>
      </w:divBdr>
      <w:divsChild>
        <w:div w:id="118770925">
          <w:marLeft w:val="0"/>
          <w:marRight w:val="0"/>
          <w:marTop w:val="0"/>
          <w:marBottom w:val="0"/>
          <w:divBdr>
            <w:top w:val="none" w:sz="0" w:space="0" w:color="auto"/>
            <w:left w:val="none" w:sz="0" w:space="0" w:color="auto"/>
            <w:bottom w:val="none" w:sz="0" w:space="0" w:color="auto"/>
            <w:right w:val="none" w:sz="0" w:space="0" w:color="auto"/>
          </w:divBdr>
        </w:div>
      </w:divsChild>
    </w:div>
    <w:div w:id="1680959438">
      <w:bodyDiv w:val="1"/>
      <w:marLeft w:val="0"/>
      <w:marRight w:val="0"/>
      <w:marTop w:val="0"/>
      <w:marBottom w:val="0"/>
      <w:divBdr>
        <w:top w:val="none" w:sz="0" w:space="0" w:color="auto"/>
        <w:left w:val="none" w:sz="0" w:space="0" w:color="auto"/>
        <w:bottom w:val="none" w:sz="0" w:space="0" w:color="auto"/>
        <w:right w:val="none" w:sz="0" w:space="0" w:color="auto"/>
      </w:divBdr>
      <w:divsChild>
        <w:div w:id="1467238055">
          <w:marLeft w:val="0"/>
          <w:marRight w:val="0"/>
          <w:marTop w:val="0"/>
          <w:marBottom w:val="0"/>
          <w:divBdr>
            <w:top w:val="none" w:sz="0" w:space="0" w:color="auto"/>
            <w:left w:val="none" w:sz="0" w:space="0" w:color="auto"/>
            <w:bottom w:val="none" w:sz="0" w:space="0" w:color="auto"/>
            <w:right w:val="none" w:sz="0" w:space="0" w:color="auto"/>
          </w:divBdr>
        </w:div>
      </w:divsChild>
    </w:div>
    <w:div w:id="1686595124">
      <w:bodyDiv w:val="1"/>
      <w:marLeft w:val="0"/>
      <w:marRight w:val="0"/>
      <w:marTop w:val="0"/>
      <w:marBottom w:val="0"/>
      <w:divBdr>
        <w:top w:val="none" w:sz="0" w:space="0" w:color="auto"/>
        <w:left w:val="none" w:sz="0" w:space="0" w:color="auto"/>
        <w:bottom w:val="none" w:sz="0" w:space="0" w:color="auto"/>
        <w:right w:val="none" w:sz="0" w:space="0" w:color="auto"/>
      </w:divBdr>
      <w:divsChild>
        <w:div w:id="1758624503">
          <w:marLeft w:val="0"/>
          <w:marRight w:val="0"/>
          <w:marTop w:val="0"/>
          <w:marBottom w:val="0"/>
          <w:divBdr>
            <w:top w:val="none" w:sz="0" w:space="0" w:color="auto"/>
            <w:left w:val="none" w:sz="0" w:space="0" w:color="auto"/>
            <w:bottom w:val="none" w:sz="0" w:space="0" w:color="auto"/>
            <w:right w:val="none" w:sz="0" w:space="0" w:color="auto"/>
          </w:divBdr>
        </w:div>
      </w:divsChild>
    </w:div>
    <w:div w:id="1741829353">
      <w:bodyDiv w:val="1"/>
      <w:marLeft w:val="0"/>
      <w:marRight w:val="0"/>
      <w:marTop w:val="0"/>
      <w:marBottom w:val="0"/>
      <w:divBdr>
        <w:top w:val="none" w:sz="0" w:space="0" w:color="auto"/>
        <w:left w:val="none" w:sz="0" w:space="0" w:color="auto"/>
        <w:bottom w:val="none" w:sz="0" w:space="0" w:color="auto"/>
        <w:right w:val="none" w:sz="0" w:space="0" w:color="auto"/>
      </w:divBdr>
      <w:divsChild>
        <w:div w:id="984622511">
          <w:marLeft w:val="0"/>
          <w:marRight w:val="0"/>
          <w:marTop w:val="0"/>
          <w:marBottom w:val="0"/>
          <w:divBdr>
            <w:top w:val="none" w:sz="0" w:space="0" w:color="auto"/>
            <w:left w:val="none" w:sz="0" w:space="0" w:color="auto"/>
            <w:bottom w:val="none" w:sz="0" w:space="0" w:color="auto"/>
            <w:right w:val="none" w:sz="0" w:space="0" w:color="auto"/>
          </w:divBdr>
        </w:div>
      </w:divsChild>
    </w:div>
    <w:div w:id="1743680764">
      <w:bodyDiv w:val="1"/>
      <w:marLeft w:val="0"/>
      <w:marRight w:val="0"/>
      <w:marTop w:val="0"/>
      <w:marBottom w:val="0"/>
      <w:divBdr>
        <w:top w:val="none" w:sz="0" w:space="0" w:color="auto"/>
        <w:left w:val="none" w:sz="0" w:space="0" w:color="auto"/>
        <w:bottom w:val="none" w:sz="0" w:space="0" w:color="auto"/>
        <w:right w:val="none" w:sz="0" w:space="0" w:color="auto"/>
      </w:divBdr>
    </w:div>
    <w:div w:id="1768042780">
      <w:bodyDiv w:val="1"/>
      <w:marLeft w:val="0"/>
      <w:marRight w:val="0"/>
      <w:marTop w:val="0"/>
      <w:marBottom w:val="0"/>
      <w:divBdr>
        <w:top w:val="none" w:sz="0" w:space="0" w:color="auto"/>
        <w:left w:val="none" w:sz="0" w:space="0" w:color="auto"/>
        <w:bottom w:val="none" w:sz="0" w:space="0" w:color="auto"/>
        <w:right w:val="none" w:sz="0" w:space="0" w:color="auto"/>
      </w:divBdr>
    </w:div>
    <w:div w:id="1775856325">
      <w:bodyDiv w:val="1"/>
      <w:marLeft w:val="0"/>
      <w:marRight w:val="0"/>
      <w:marTop w:val="0"/>
      <w:marBottom w:val="0"/>
      <w:divBdr>
        <w:top w:val="none" w:sz="0" w:space="0" w:color="auto"/>
        <w:left w:val="none" w:sz="0" w:space="0" w:color="auto"/>
        <w:bottom w:val="none" w:sz="0" w:space="0" w:color="auto"/>
        <w:right w:val="none" w:sz="0" w:space="0" w:color="auto"/>
      </w:divBdr>
      <w:divsChild>
        <w:div w:id="1493328143">
          <w:marLeft w:val="0"/>
          <w:marRight w:val="0"/>
          <w:marTop w:val="0"/>
          <w:marBottom w:val="0"/>
          <w:divBdr>
            <w:top w:val="none" w:sz="0" w:space="0" w:color="auto"/>
            <w:left w:val="none" w:sz="0" w:space="0" w:color="auto"/>
            <w:bottom w:val="none" w:sz="0" w:space="0" w:color="auto"/>
            <w:right w:val="none" w:sz="0" w:space="0" w:color="auto"/>
          </w:divBdr>
        </w:div>
      </w:divsChild>
    </w:div>
    <w:div w:id="1778795040">
      <w:bodyDiv w:val="1"/>
      <w:marLeft w:val="0"/>
      <w:marRight w:val="0"/>
      <w:marTop w:val="0"/>
      <w:marBottom w:val="0"/>
      <w:divBdr>
        <w:top w:val="none" w:sz="0" w:space="0" w:color="auto"/>
        <w:left w:val="none" w:sz="0" w:space="0" w:color="auto"/>
        <w:bottom w:val="none" w:sz="0" w:space="0" w:color="auto"/>
        <w:right w:val="none" w:sz="0" w:space="0" w:color="auto"/>
      </w:divBdr>
      <w:divsChild>
        <w:div w:id="1952087073">
          <w:marLeft w:val="0"/>
          <w:marRight w:val="0"/>
          <w:marTop w:val="0"/>
          <w:marBottom w:val="0"/>
          <w:divBdr>
            <w:top w:val="none" w:sz="0" w:space="0" w:color="auto"/>
            <w:left w:val="none" w:sz="0" w:space="0" w:color="auto"/>
            <w:bottom w:val="none" w:sz="0" w:space="0" w:color="auto"/>
            <w:right w:val="none" w:sz="0" w:space="0" w:color="auto"/>
          </w:divBdr>
        </w:div>
      </w:divsChild>
    </w:div>
    <w:div w:id="1790582875">
      <w:bodyDiv w:val="1"/>
      <w:marLeft w:val="0"/>
      <w:marRight w:val="0"/>
      <w:marTop w:val="0"/>
      <w:marBottom w:val="0"/>
      <w:divBdr>
        <w:top w:val="none" w:sz="0" w:space="0" w:color="auto"/>
        <w:left w:val="none" w:sz="0" w:space="0" w:color="auto"/>
        <w:bottom w:val="none" w:sz="0" w:space="0" w:color="auto"/>
        <w:right w:val="none" w:sz="0" w:space="0" w:color="auto"/>
      </w:divBdr>
      <w:divsChild>
        <w:div w:id="1621571294">
          <w:marLeft w:val="0"/>
          <w:marRight w:val="0"/>
          <w:marTop w:val="0"/>
          <w:marBottom w:val="0"/>
          <w:divBdr>
            <w:top w:val="none" w:sz="0" w:space="0" w:color="auto"/>
            <w:left w:val="none" w:sz="0" w:space="0" w:color="auto"/>
            <w:bottom w:val="none" w:sz="0" w:space="0" w:color="auto"/>
            <w:right w:val="none" w:sz="0" w:space="0" w:color="auto"/>
          </w:divBdr>
        </w:div>
      </w:divsChild>
    </w:div>
    <w:div w:id="1797064045">
      <w:bodyDiv w:val="1"/>
      <w:marLeft w:val="0"/>
      <w:marRight w:val="0"/>
      <w:marTop w:val="0"/>
      <w:marBottom w:val="0"/>
      <w:divBdr>
        <w:top w:val="none" w:sz="0" w:space="0" w:color="auto"/>
        <w:left w:val="none" w:sz="0" w:space="0" w:color="auto"/>
        <w:bottom w:val="none" w:sz="0" w:space="0" w:color="auto"/>
        <w:right w:val="none" w:sz="0" w:space="0" w:color="auto"/>
      </w:divBdr>
      <w:divsChild>
        <w:div w:id="689646239">
          <w:marLeft w:val="0"/>
          <w:marRight w:val="0"/>
          <w:marTop w:val="0"/>
          <w:marBottom w:val="0"/>
          <w:divBdr>
            <w:top w:val="none" w:sz="0" w:space="0" w:color="auto"/>
            <w:left w:val="none" w:sz="0" w:space="0" w:color="auto"/>
            <w:bottom w:val="none" w:sz="0" w:space="0" w:color="auto"/>
            <w:right w:val="none" w:sz="0" w:space="0" w:color="auto"/>
          </w:divBdr>
        </w:div>
      </w:divsChild>
    </w:div>
    <w:div w:id="1800759769">
      <w:bodyDiv w:val="1"/>
      <w:marLeft w:val="0"/>
      <w:marRight w:val="0"/>
      <w:marTop w:val="0"/>
      <w:marBottom w:val="0"/>
      <w:divBdr>
        <w:top w:val="none" w:sz="0" w:space="0" w:color="auto"/>
        <w:left w:val="none" w:sz="0" w:space="0" w:color="auto"/>
        <w:bottom w:val="none" w:sz="0" w:space="0" w:color="auto"/>
        <w:right w:val="none" w:sz="0" w:space="0" w:color="auto"/>
      </w:divBdr>
      <w:divsChild>
        <w:div w:id="157117842">
          <w:marLeft w:val="0"/>
          <w:marRight w:val="0"/>
          <w:marTop w:val="0"/>
          <w:marBottom w:val="0"/>
          <w:divBdr>
            <w:top w:val="none" w:sz="0" w:space="0" w:color="auto"/>
            <w:left w:val="none" w:sz="0" w:space="0" w:color="auto"/>
            <w:bottom w:val="none" w:sz="0" w:space="0" w:color="auto"/>
            <w:right w:val="none" w:sz="0" w:space="0" w:color="auto"/>
          </w:divBdr>
        </w:div>
      </w:divsChild>
    </w:div>
    <w:div w:id="1809200050">
      <w:bodyDiv w:val="1"/>
      <w:marLeft w:val="0"/>
      <w:marRight w:val="0"/>
      <w:marTop w:val="0"/>
      <w:marBottom w:val="0"/>
      <w:divBdr>
        <w:top w:val="none" w:sz="0" w:space="0" w:color="auto"/>
        <w:left w:val="none" w:sz="0" w:space="0" w:color="auto"/>
        <w:bottom w:val="none" w:sz="0" w:space="0" w:color="auto"/>
        <w:right w:val="none" w:sz="0" w:space="0" w:color="auto"/>
      </w:divBdr>
      <w:divsChild>
        <w:div w:id="2127849242">
          <w:marLeft w:val="0"/>
          <w:marRight w:val="0"/>
          <w:marTop w:val="0"/>
          <w:marBottom w:val="0"/>
          <w:divBdr>
            <w:top w:val="none" w:sz="0" w:space="0" w:color="auto"/>
            <w:left w:val="none" w:sz="0" w:space="0" w:color="auto"/>
            <w:bottom w:val="none" w:sz="0" w:space="0" w:color="auto"/>
            <w:right w:val="none" w:sz="0" w:space="0" w:color="auto"/>
          </w:divBdr>
        </w:div>
      </w:divsChild>
    </w:div>
    <w:div w:id="1818303077">
      <w:bodyDiv w:val="1"/>
      <w:marLeft w:val="0"/>
      <w:marRight w:val="0"/>
      <w:marTop w:val="0"/>
      <w:marBottom w:val="0"/>
      <w:divBdr>
        <w:top w:val="none" w:sz="0" w:space="0" w:color="auto"/>
        <w:left w:val="none" w:sz="0" w:space="0" w:color="auto"/>
        <w:bottom w:val="none" w:sz="0" w:space="0" w:color="auto"/>
        <w:right w:val="none" w:sz="0" w:space="0" w:color="auto"/>
      </w:divBdr>
      <w:divsChild>
        <w:div w:id="2052804832">
          <w:marLeft w:val="0"/>
          <w:marRight w:val="0"/>
          <w:marTop w:val="0"/>
          <w:marBottom w:val="0"/>
          <w:divBdr>
            <w:top w:val="none" w:sz="0" w:space="0" w:color="auto"/>
            <w:left w:val="none" w:sz="0" w:space="0" w:color="auto"/>
            <w:bottom w:val="none" w:sz="0" w:space="0" w:color="auto"/>
            <w:right w:val="none" w:sz="0" w:space="0" w:color="auto"/>
          </w:divBdr>
        </w:div>
      </w:divsChild>
    </w:div>
    <w:div w:id="1931426146">
      <w:bodyDiv w:val="1"/>
      <w:marLeft w:val="0"/>
      <w:marRight w:val="0"/>
      <w:marTop w:val="0"/>
      <w:marBottom w:val="0"/>
      <w:divBdr>
        <w:top w:val="none" w:sz="0" w:space="0" w:color="auto"/>
        <w:left w:val="none" w:sz="0" w:space="0" w:color="auto"/>
        <w:bottom w:val="none" w:sz="0" w:space="0" w:color="auto"/>
        <w:right w:val="none" w:sz="0" w:space="0" w:color="auto"/>
      </w:divBdr>
      <w:divsChild>
        <w:div w:id="1990405505">
          <w:marLeft w:val="0"/>
          <w:marRight w:val="0"/>
          <w:marTop w:val="0"/>
          <w:marBottom w:val="0"/>
          <w:divBdr>
            <w:top w:val="none" w:sz="0" w:space="0" w:color="auto"/>
            <w:left w:val="none" w:sz="0" w:space="0" w:color="auto"/>
            <w:bottom w:val="none" w:sz="0" w:space="0" w:color="auto"/>
            <w:right w:val="none" w:sz="0" w:space="0" w:color="auto"/>
          </w:divBdr>
        </w:div>
      </w:divsChild>
    </w:div>
    <w:div w:id="1960532195">
      <w:bodyDiv w:val="1"/>
      <w:marLeft w:val="0"/>
      <w:marRight w:val="0"/>
      <w:marTop w:val="0"/>
      <w:marBottom w:val="0"/>
      <w:divBdr>
        <w:top w:val="none" w:sz="0" w:space="0" w:color="auto"/>
        <w:left w:val="none" w:sz="0" w:space="0" w:color="auto"/>
        <w:bottom w:val="none" w:sz="0" w:space="0" w:color="auto"/>
        <w:right w:val="none" w:sz="0" w:space="0" w:color="auto"/>
      </w:divBdr>
      <w:divsChild>
        <w:div w:id="270674609">
          <w:marLeft w:val="0"/>
          <w:marRight w:val="0"/>
          <w:marTop w:val="0"/>
          <w:marBottom w:val="0"/>
          <w:divBdr>
            <w:top w:val="none" w:sz="0" w:space="0" w:color="auto"/>
            <w:left w:val="none" w:sz="0" w:space="0" w:color="auto"/>
            <w:bottom w:val="none" w:sz="0" w:space="0" w:color="auto"/>
            <w:right w:val="none" w:sz="0" w:space="0" w:color="auto"/>
          </w:divBdr>
        </w:div>
      </w:divsChild>
    </w:div>
    <w:div w:id="1986279434">
      <w:bodyDiv w:val="1"/>
      <w:marLeft w:val="0"/>
      <w:marRight w:val="0"/>
      <w:marTop w:val="0"/>
      <w:marBottom w:val="0"/>
      <w:divBdr>
        <w:top w:val="none" w:sz="0" w:space="0" w:color="auto"/>
        <w:left w:val="none" w:sz="0" w:space="0" w:color="auto"/>
        <w:bottom w:val="none" w:sz="0" w:space="0" w:color="auto"/>
        <w:right w:val="none" w:sz="0" w:space="0" w:color="auto"/>
      </w:divBdr>
      <w:divsChild>
        <w:div w:id="927033079">
          <w:marLeft w:val="0"/>
          <w:marRight w:val="0"/>
          <w:marTop w:val="0"/>
          <w:marBottom w:val="0"/>
          <w:divBdr>
            <w:top w:val="none" w:sz="0" w:space="0" w:color="auto"/>
            <w:left w:val="none" w:sz="0" w:space="0" w:color="auto"/>
            <w:bottom w:val="none" w:sz="0" w:space="0" w:color="auto"/>
            <w:right w:val="none" w:sz="0" w:space="0" w:color="auto"/>
          </w:divBdr>
        </w:div>
      </w:divsChild>
    </w:div>
    <w:div w:id="1987514906">
      <w:bodyDiv w:val="1"/>
      <w:marLeft w:val="0"/>
      <w:marRight w:val="0"/>
      <w:marTop w:val="0"/>
      <w:marBottom w:val="0"/>
      <w:divBdr>
        <w:top w:val="none" w:sz="0" w:space="0" w:color="auto"/>
        <w:left w:val="none" w:sz="0" w:space="0" w:color="auto"/>
        <w:bottom w:val="none" w:sz="0" w:space="0" w:color="auto"/>
        <w:right w:val="none" w:sz="0" w:space="0" w:color="auto"/>
      </w:divBdr>
    </w:div>
    <w:div w:id="2015765882">
      <w:bodyDiv w:val="1"/>
      <w:marLeft w:val="0"/>
      <w:marRight w:val="0"/>
      <w:marTop w:val="0"/>
      <w:marBottom w:val="0"/>
      <w:divBdr>
        <w:top w:val="none" w:sz="0" w:space="0" w:color="auto"/>
        <w:left w:val="none" w:sz="0" w:space="0" w:color="auto"/>
        <w:bottom w:val="none" w:sz="0" w:space="0" w:color="auto"/>
        <w:right w:val="none" w:sz="0" w:space="0" w:color="auto"/>
      </w:divBdr>
    </w:div>
    <w:div w:id="2018268454">
      <w:bodyDiv w:val="1"/>
      <w:marLeft w:val="0"/>
      <w:marRight w:val="0"/>
      <w:marTop w:val="0"/>
      <w:marBottom w:val="0"/>
      <w:divBdr>
        <w:top w:val="none" w:sz="0" w:space="0" w:color="auto"/>
        <w:left w:val="none" w:sz="0" w:space="0" w:color="auto"/>
        <w:bottom w:val="none" w:sz="0" w:space="0" w:color="auto"/>
        <w:right w:val="none" w:sz="0" w:space="0" w:color="auto"/>
      </w:divBdr>
    </w:div>
    <w:div w:id="2025666892">
      <w:bodyDiv w:val="1"/>
      <w:marLeft w:val="0"/>
      <w:marRight w:val="0"/>
      <w:marTop w:val="0"/>
      <w:marBottom w:val="0"/>
      <w:divBdr>
        <w:top w:val="none" w:sz="0" w:space="0" w:color="auto"/>
        <w:left w:val="none" w:sz="0" w:space="0" w:color="auto"/>
        <w:bottom w:val="none" w:sz="0" w:space="0" w:color="auto"/>
        <w:right w:val="none" w:sz="0" w:space="0" w:color="auto"/>
      </w:divBdr>
    </w:div>
    <w:div w:id="2032410529">
      <w:bodyDiv w:val="1"/>
      <w:marLeft w:val="0"/>
      <w:marRight w:val="0"/>
      <w:marTop w:val="0"/>
      <w:marBottom w:val="0"/>
      <w:divBdr>
        <w:top w:val="none" w:sz="0" w:space="0" w:color="auto"/>
        <w:left w:val="none" w:sz="0" w:space="0" w:color="auto"/>
        <w:bottom w:val="none" w:sz="0" w:space="0" w:color="auto"/>
        <w:right w:val="none" w:sz="0" w:space="0" w:color="auto"/>
      </w:divBdr>
      <w:divsChild>
        <w:div w:id="369494175">
          <w:marLeft w:val="0"/>
          <w:marRight w:val="0"/>
          <w:marTop w:val="0"/>
          <w:marBottom w:val="0"/>
          <w:divBdr>
            <w:top w:val="none" w:sz="0" w:space="0" w:color="auto"/>
            <w:left w:val="none" w:sz="0" w:space="0" w:color="auto"/>
            <w:bottom w:val="none" w:sz="0" w:space="0" w:color="auto"/>
            <w:right w:val="none" w:sz="0" w:space="0" w:color="auto"/>
          </w:divBdr>
        </w:div>
      </w:divsChild>
    </w:div>
    <w:div w:id="2037346851">
      <w:bodyDiv w:val="1"/>
      <w:marLeft w:val="0"/>
      <w:marRight w:val="0"/>
      <w:marTop w:val="0"/>
      <w:marBottom w:val="0"/>
      <w:divBdr>
        <w:top w:val="none" w:sz="0" w:space="0" w:color="auto"/>
        <w:left w:val="none" w:sz="0" w:space="0" w:color="auto"/>
        <w:bottom w:val="none" w:sz="0" w:space="0" w:color="auto"/>
        <w:right w:val="none" w:sz="0" w:space="0" w:color="auto"/>
      </w:divBdr>
      <w:divsChild>
        <w:div w:id="15810600">
          <w:marLeft w:val="0"/>
          <w:marRight w:val="0"/>
          <w:marTop w:val="0"/>
          <w:marBottom w:val="0"/>
          <w:divBdr>
            <w:top w:val="none" w:sz="0" w:space="0" w:color="auto"/>
            <w:left w:val="none" w:sz="0" w:space="0" w:color="auto"/>
            <w:bottom w:val="none" w:sz="0" w:space="0" w:color="auto"/>
            <w:right w:val="none" w:sz="0" w:space="0" w:color="auto"/>
          </w:divBdr>
        </w:div>
      </w:divsChild>
    </w:div>
    <w:div w:id="2070806632">
      <w:bodyDiv w:val="1"/>
      <w:marLeft w:val="0"/>
      <w:marRight w:val="0"/>
      <w:marTop w:val="0"/>
      <w:marBottom w:val="0"/>
      <w:divBdr>
        <w:top w:val="none" w:sz="0" w:space="0" w:color="auto"/>
        <w:left w:val="none" w:sz="0" w:space="0" w:color="auto"/>
        <w:bottom w:val="none" w:sz="0" w:space="0" w:color="auto"/>
        <w:right w:val="none" w:sz="0" w:space="0" w:color="auto"/>
      </w:divBdr>
      <w:divsChild>
        <w:div w:id="1952783404">
          <w:marLeft w:val="0"/>
          <w:marRight w:val="0"/>
          <w:marTop w:val="0"/>
          <w:marBottom w:val="0"/>
          <w:divBdr>
            <w:top w:val="none" w:sz="0" w:space="0" w:color="auto"/>
            <w:left w:val="none" w:sz="0" w:space="0" w:color="auto"/>
            <w:bottom w:val="none" w:sz="0" w:space="0" w:color="auto"/>
            <w:right w:val="none" w:sz="0" w:space="0" w:color="auto"/>
          </w:divBdr>
        </w:div>
      </w:divsChild>
    </w:div>
    <w:div w:id="2108888106">
      <w:bodyDiv w:val="1"/>
      <w:marLeft w:val="0"/>
      <w:marRight w:val="0"/>
      <w:marTop w:val="0"/>
      <w:marBottom w:val="0"/>
      <w:divBdr>
        <w:top w:val="none" w:sz="0" w:space="0" w:color="auto"/>
        <w:left w:val="none" w:sz="0" w:space="0" w:color="auto"/>
        <w:bottom w:val="none" w:sz="0" w:space="0" w:color="auto"/>
        <w:right w:val="none" w:sz="0" w:space="0" w:color="auto"/>
      </w:divBdr>
      <w:divsChild>
        <w:div w:id="611523387">
          <w:marLeft w:val="0"/>
          <w:marRight w:val="0"/>
          <w:marTop w:val="0"/>
          <w:marBottom w:val="0"/>
          <w:divBdr>
            <w:top w:val="none" w:sz="0" w:space="0" w:color="auto"/>
            <w:left w:val="none" w:sz="0" w:space="0" w:color="auto"/>
            <w:bottom w:val="none" w:sz="0" w:space="0" w:color="auto"/>
            <w:right w:val="none" w:sz="0" w:space="0" w:color="auto"/>
          </w:divBdr>
        </w:div>
      </w:divsChild>
    </w:div>
    <w:div w:id="2127113429">
      <w:bodyDiv w:val="1"/>
      <w:marLeft w:val="0"/>
      <w:marRight w:val="0"/>
      <w:marTop w:val="0"/>
      <w:marBottom w:val="0"/>
      <w:divBdr>
        <w:top w:val="none" w:sz="0" w:space="0" w:color="auto"/>
        <w:left w:val="none" w:sz="0" w:space="0" w:color="auto"/>
        <w:bottom w:val="none" w:sz="0" w:space="0" w:color="auto"/>
        <w:right w:val="none" w:sz="0" w:space="0" w:color="auto"/>
      </w:divBdr>
      <w:divsChild>
        <w:div w:id="1236821008">
          <w:marLeft w:val="0"/>
          <w:marRight w:val="0"/>
          <w:marTop w:val="0"/>
          <w:marBottom w:val="0"/>
          <w:divBdr>
            <w:top w:val="none" w:sz="0" w:space="0" w:color="auto"/>
            <w:left w:val="none" w:sz="0" w:space="0" w:color="auto"/>
            <w:bottom w:val="none" w:sz="0" w:space="0" w:color="auto"/>
            <w:right w:val="none" w:sz="0" w:space="0" w:color="auto"/>
          </w:divBdr>
        </w:div>
      </w:divsChild>
    </w:div>
    <w:div w:id="2142337218">
      <w:bodyDiv w:val="1"/>
      <w:marLeft w:val="0"/>
      <w:marRight w:val="0"/>
      <w:marTop w:val="0"/>
      <w:marBottom w:val="0"/>
      <w:divBdr>
        <w:top w:val="none" w:sz="0" w:space="0" w:color="auto"/>
        <w:left w:val="none" w:sz="0" w:space="0" w:color="auto"/>
        <w:bottom w:val="none" w:sz="0" w:space="0" w:color="auto"/>
        <w:right w:val="none" w:sz="0" w:space="0" w:color="auto"/>
      </w:divBdr>
      <w:divsChild>
        <w:div w:id="594825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s://www.spot.uz/oz/2018/11/12/erkin-iqtisodiy-zona/" TargetMode="Externa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hyperlink" Target="mailto:n.xolov@mininnovation.uz" TargetMode="Externa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president.uz/uz/lists/view/2424" TargetMode="External"/><Relationship Id="rId29" Type="http://schemas.openxmlformats.org/officeDocument/2006/relationships/hyperlink" Target="http://lex.uz/docs/41034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Data" Target="diagrams/data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kapital.kz/economic/76663/senat-odobril-soglashenie-o-postavkah-nefti-v-uzbekistan.html" TargetMode="External"/><Relationship Id="rId28" Type="http://schemas.microsoft.com/office/2007/relationships/diagramDrawing" Target="diagrams/drawing2.xml"/><Relationship Id="rId10" Type="http://schemas.openxmlformats.org/officeDocument/2006/relationships/diagramLayout" Target="diagrams/layout1.xml"/><Relationship Id="rId19" Type="http://schemas.openxmlformats.org/officeDocument/2006/relationships/hyperlink" Target="https://president.uz/uz/lists/view/2425"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hyperlink" Target="https://t.me/huquqiyaxborot/4450" TargetMode="External"/><Relationship Id="rId27" Type="http://schemas.openxmlformats.org/officeDocument/2006/relationships/diagramColors" Target="diagrams/colors2.xml"/><Relationship Id="rId30"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A0F594-0D8D-4EA6-8B8C-B6267D47C815}" type="doc">
      <dgm:prSet loTypeId="urn:microsoft.com/office/officeart/2005/8/layout/default#1" loCatId="list" qsTypeId="urn:microsoft.com/office/officeart/2005/8/quickstyle/simple1" qsCatId="simple" csTypeId="urn:microsoft.com/office/officeart/2005/8/colors/accent0_1" csCatId="mainScheme" phldr="1"/>
      <dgm:spPr/>
      <dgm:t>
        <a:bodyPr/>
        <a:lstStyle/>
        <a:p>
          <a:endParaRPr lang="ru-RU"/>
        </a:p>
      </dgm:t>
    </dgm:pt>
    <dgm:pt modelId="{15AD7870-D898-48FA-AD6E-92D061FC7382}">
      <dgm:prSet phldrT="[Текст]" custT="1"/>
      <dgm:spPr/>
      <dgm:t>
        <a:bodyPr/>
        <a:lstStyle/>
        <a:p>
          <a:r>
            <a:rPr lang="ru-RU" sz="1000">
              <a:latin typeface="Times New Roman" panose="02020603050405020304" pitchFamily="18" charset="0"/>
              <a:cs typeface="Times New Roman" panose="02020603050405020304" pitchFamily="18" charset="0"/>
            </a:rPr>
            <a:t>Мақсадларни белгилаш ва стратегияни танлаш</a:t>
          </a:r>
        </a:p>
      </dgm:t>
    </dgm:pt>
    <dgm:pt modelId="{DA16EB2E-2EAA-4CF8-8C30-516949E5C19A}" type="parTrans" cxnId="{C13C7DBB-2993-4232-848E-F97DD995DC65}">
      <dgm:prSet/>
      <dgm:spPr/>
      <dgm:t>
        <a:bodyPr/>
        <a:lstStyle/>
        <a:p>
          <a:endParaRPr lang="ru-RU"/>
        </a:p>
      </dgm:t>
    </dgm:pt>
    <dgm:pt modelId="{740F5A44-97D5-4BD0-9D39-5E8AA986962D}" type="sibTrans" cxnId="{C13C7DBB-2993-4232-848E-F97DD995DC65}">
      <dgm:prSet/>
      <dgm:spPr/>
      <dgm:t>
        <a:bodyPr/>
        <a:lstStyle/>
        <a:p>
          <a:endParaRPr lang="ru-RU"/>
        </a:p>
      </dgm:t>
    </dgm:pt>
    <dgm:pt modelId="{4F61F1B8-7CAE-4CCB-9D72-A056850DDB08}">
      <dgm:prSet phldrT="[Текст]" custT="1"/>
      <dgm:spPr/>
      <dgm:t>
        <a:bodyPr/>
        <a:lstStyle/>
        <a:p>
          <a:r>
            <a:rPr lang="ru-RU" sz="1000">
              <a:latin typeface="Times New Roman" panose="02020603050405020304" pitchFamily="18" charset="0"/>
              <a:cs typeface="Times New Roman" panose="02020603050405020304" pitchFamily="18" charset="0"/>
            </a:rPr>
            <a:t>2</a:t>
          </a:r>
          <a:r>
            <a:rPr lang="en-US" sz="1000">
              <a:latin typeface="Times New Roman" panose="02020603050405020304" pitchFamily="18" charset="0"/>
              <a:cs typeface="Times New Roman" panose="02020603050405020304" pitchFamily="18" charset="0"/>
            </a:rPr>
            <a:t>.</a:t>
          </a:r>
          <a:r>
            <a:rPr lang="ru-RU" sz="1000">
              <a:latin typeface="Times New Roman" panose="02020603050405020304" pitchFamily="18" charset="0"/>
              <a:cs typeface="Times New Roman" panose="02020603050405020304" pitchFamily="18" charset="0"/>
            </a:rPr>
            <a:t>Шароитларни аниқлаш ва ташкилотчилик</a:t>
          </a:r>
        </a:p>
      </dgm:t>
    </dgm:pt>
    <dgm:pt modelId="{A35BAB19-5F73-4042-8C27-B6B437461FDC}" type="parTrans" cxnId="{652F98DF-511A-448E-B0F9-6B3CE2A1861E}">
      <dgm:prSet/>
      <dgm:spPr/>
      <dgm:t>
        <a:bodyPr/>
        <a:lstStyle/>
        <a:p>
          <a:endParaRPr lang="ru-RU"/>
        </a:p>
      </dgm:t>
    </dgm:pt>
    <dgm:pt modelId="{13CA387E-0DD2-40F5-B150-9BA55CDBE39F}" type="sibTrans" cxnId="{652F98DF-511A-448E-B0F9-6B3CE2A1861E}">
      <dgm:prSet/>
      <dgm:spPr/>
      <dgm:t>
        <a:bodyPr/>
        <a:lstStyle/>
        <a:p>
          <a:endParaRPr lang="ru-RU"/>
        </a:p>
      </dgm:t>
    </dgm:pt>
    <dgm:pt modelId="{0F3F040F-C335-44C7-8369-6C97ED660D31}">
      <dgm:prSet phldrT="[Текст]" custT="1"/>
      <dgm:spPr/>
      <dgm:t>
        <a:bodyPr/>
        <a:lstStyle/>
        <a:p>
          <a:r>
            <a:rPr lang="ru-RU" sz="1000">
              <a:latin typeface="Times New Roman" panose="02020603050405020304" pitchFamily="18" charset="0"/>
              <a:cs typeface="Times New Roman" panose="02020603050405020304" pitchFamily="18" charset="0"/>
            </a:rPr>
            <a:t>4</a:t>
          </a:r>
          <a:r>
            <a:rPr lang="en-US" sz="1000">
              <a:latin typeface="Times New Roman" panose="02020603050405020304" pitchFamily="18" charset="0"/>
              <a:cs typeface="Times New Roman" panose="02020603050405020304" pitchFamily="18" charset="0"/>
            </a:rPr>
            <a:t>.</a:t>
          </a:r>
          <a:r>
            <a:rPr lang="ru-RU" sz="1000">
              <a:latin typeface="Times New Roman" panose="02020603050405020304" pitchFamily="18" charset="0"/>
              <a:cs typeface="Times New Roman" panose="02020603050405020304" pitchFamily="18" charset="0"/>
            </a:rPr>
            <a:t>Бошқарув</a:t>
          </a:r>
        </a:p>
      </dgm:t>
    </dgm:pt>
    <dgm:pt modelId="{1A439096-EA4C-4A3F-AFE7-969AE7D0A5F1}" type="parTrans" cxnId="{06B8747A-CECC-4344-B5B9-A7AEDCE786FE}">
      <dgm:prSet/>
      <dgm:spPr/>
      <dgm:t>
        <a:bodyPr/>
        <a:lstStyle/>
        <a:p>
          <a:endParaRPr lang="ru-RU"/>
        </a:p>
      </dgm:t>
    </dgm:pt>
    <dgm:pt modelId="{2C1E9B17-23E7-4B54-A5FC-6AE8BB1F5DE1}" type="sibTrans" cxnId="{06B8747A-CECC-4344-B5B9-A7AEDCE786FE}">
      <dgm:prSet/>
      <dgm:spPr/>
      <dgm:t>
        <a:bodyPr/>
        <a:lstStyle/>
        <a:p>
          <a:endParaRPr lang="ru-RU"/>
        </a:p>
      </dgm:t>
    </dgm:pt>
    <dgm:pt modelId="{4CDC0BA2-40F2-4552-A614-96FF8FDDF0E8}">
      <dgm:prSet phldrT="[Текст]" custT="1"/>
      <dgm:spPr/>
      <dgm:t>
        <a:bodyPr/>
        <a:lstStyle/>
        <a:p>
          <a:r>
            <a:rPr lang="ru-RU" sz="1000">
              <a:latin typeface="Times New Roman" panose="02020603050405020304" pitchFamily="18" charset="0"/>
              <a:cs typeface="Times New Roman" panose="02020603050405020304" pitchFamily="18" charset="0"/>
            </a:rPr>
            <a:t>3</a:t>
          </a:r>
          <a:r>
            <a:rPr lang="en-US" sz="1000">
              <a:latin typeface="Times New Roman" panose="02020603050405020304" pitchFamily="18" charset="0"/>
              <a:cs typeface="Times New Roman" panose="02020603050405020304" pitchFamily="18" charset="0"/>
            </a:rPr>
            <a:t>.</a:t>
          </a:r>
          <a:r>
            <a:rPr lang="ru-RU" sz="1000">
              <a:latin typeface="Times New Roman" panose="02020603050405020304" pitchFamily="18" charset="0"/>
              <a:cs typeface="Times New Roman" panose="02020603050405020304" pitchFamily="18" charset="0"/>
            </a:rPr>
            <a:t>Ижро</a:t>
          </a:r>
        </a:p>
      </dgm:t>
    </dgm:pt>
    <dgm:pt modelId="{16CB0FA5-053C-432F-BBA6-0635048C3CCE}" type="parTrans" cxnId="{1C311775-D93B-421D-9F0F-68D9F95A287F}">
      <dgm:prSet/>
      <dgm:spPr/>
      <dgm:t>
        <a:bodyPr/>
        <a:lstStyle/>
        <a:p>
          <a:endParaRPr lang="ru-RU"/>
        </a:p>
      </dgm:t>
    </dgm:pt>
    <dgm:pt modelId="{F8D6163B-936D-458B-8C2D-79A274D52049}" type="sibTrans" cxnId="{1C311775-D93B-421D-9F0F-68D9F95A287F}">
      <dgm:prSet/>
      <dgm:spPr/>
      <dgm:t>
        <a:bodyPr/>
        <a:lstStyle/>
        <a:p>
          <a:endParaRPr lang="ru-RU"/>
        </a:p>
      </dgm:t>
    </dgm:pt>
    <dgm:pt modelId="{280335A5-8330-4CE0-AF93-2920B01ECF45}">
      <dgm:prSet phldrT="[Текст]" custT="1"/>
      <dgm:spPr/>
      <dgm:t>
        <a:bodyPr/>
        <a:lstStyle/>
        <a:p>
          <a:r>
            <a:rPr lang="ru-RU" sz="1000">
              <a:latin typeface="Times New Roman" panose="02020603050405020304" pitchFamily="18" charset="0"/>
              <a:cs typeface="Times New Roman" panose="02020603050405020304" pitchFamily="18" charset="0"/>
            </a:rPr>
            <a:t>1</a:t>
          </a:r>
          <a:r>
            <a:rPr lang="en-US" sz="1000">
              <a:latin typeface="Times New Roman" panose="02020603050405020304" pitchFamily="18" charset="0"/>
              <a:cs typeface="Times New Roman" panose="02020603050405020304" pitchFamily="18" charset="0"/>
            </a:rPr>
            <a:t>.</a:t>
          </a:r>
          <a:r>
            <a:rPr lang="ru-RU" sz="1000">
              <a:latin typeface="Times New Roman" panose="02020603050405020304" pitchFamily="18" charset="0"/>
              <a:cs typeface="Times New Roman" panose="02020603050405020304" pitchFamily="18" charset="0"/>
            </a:rPr>
            <a:t>Режалаштириш</a:t>
          </a:r>
        </a:p>
      </dgm:t>
    </dgm:pt>
    <dgm:pt modelId="{6AE4306D-D920-46A0-B780-1153EC121B17}" type="parTrans" cxnId="{1FFEFFEE-F805-409D-A279-189D9E5B06C7}">
      <dgm:prSet/>
      <dgm:spPr/>
      <dgm:t>
        <a:bodyPr/>
        <a:lstStyle/>
        <a:p>
          <a:endParaRPr lang="ru-RU"/>
        </a:p>
      </dgm:t>
    </dgm:pt>
    <dgm:pt modelId="{1ADD318F-DECF-4459-8866-41537F1BE6BF}" type="sibTrans" cxnId="{1FFEFFEE-F805-409D-A279-189D9E5B06C7}">
      <dgm:prSet/>
      <dgm:spPr/>
      <dgm:t>
        <a:bodyPr/>
        <a:lstStyle/>
        <a:p>
          <a:endParaRPr lang="ru-RU"/>
        </a:p>
      </dgm:t>
    </dgm:pt>
    <dgm:pt modelId="{80D007A6-3130-4A75-B757-878EF3560D14}" type="pres">
      <dgm:prSet presAssocID="{D1A0F594-0D8D-4EA6-8B8C-B6267D47C815}" presName="diagram" presStyleCnt="0">
        <dgm:presLayoutVars>
          <dgm:dir/>
          <dgm:resizeHandles val="exact"/>
        </dgm:presLayoutVars>
      </dgm:prSet>
      <dgm:spPr/>
      <dgm:t>
        <a:bodyPr/>
        <a:lstStyle/>
        <a:p>
          <a:endParaRPr lang="ru-RU"/>
        </a:p>
      </dgm:t>
    </dgm:pt>
    <dgm:pt modelId="{24760A81-FC8F-4E58-9305-11DB3E5E0F12}" type="pres">
      <dgm:prSet presAssocID="{15AD7870-D898-48FA-AD6E-92D061FC7382}" presName="node" presStyleLbl="node1" presStyleIdx="0" presStyleCnt="5" custScaleX="34802" custScaleY="23143" custLinFactNeighborX="-2137" custLinFactNeighborY="20470">
        <dgm:presLayoutVars>
          <dgm:bulletEnabled val="1"/>
        </dgm:presLayoutVars>
      </dgm:prSet>
      <dgm:spPr/>
      <dgm:t>
        <a:bodyPr/>
        <a:lstStyle/>
        <a:p>
          <a:endParaRPr lang="ru-RU"/>
        </a:p>
      </dgm:t>
    </dgm:pt>
    <dgm:pt modelId="{927F87D0-A410-469E-A14A-E874D84876C4}" type="pres">
      <dgm:prSet presAssocID="{740F5A44-97D5-4BD0-9D39-5E8AA986962D}" presName="sibTrans" presStyleCnt="0"/>
      <dgm:spPr/>
    </dgm:pt>
    <dgm:pt modelId="{14783905-B0B8-40B0-A068-F7BC466EF0BA}" type="pres">
      <dgm:prSet presAssocID="{4F61F1B8-7CAE-4CCB-9D72-A056850DDB08}" presName="node" presStyleLbl="node1" presStyleIdx="1" presStyleCnt="5" custAng="0" custScaleX="36970" custScaleY="23561" custLinFactNeighborX="5757" custLinFactNeighborY="34077">
        <dgm:presLayoutVars>
          <dgm:bulletEnabled val="1"/>
        </dgm:presLayoutVars>
      </dgm:prSet>
      <dgm:spPr/>
      <dgm:t>
        <a:bodyPr/>
        <a:lstStyle/>
        <a:p>
          <a:endParaRPr lang="ru-RU"/>
        </a:p>
      </dgm:t>
    </dgm:pt>
    <dgm:pt modelId="{8CF2849A-16F2-452D-8209-E25C54B60524}" type="pres">
      <dgm:prSet presAssocID="{13CA387E-0DD2-40F5-B150-9BA55CDBE39F}" presName="sibTrans" presStyleCnt="0"/>
      <dgm:spPr/>
    </dgm:pt>
    <dgm:pt modelId="{B63CE6A3-816D-4C5D-9F3F-D76DABD53FAC}" type="pres">
      <dgm:prSet presAssocID="{0F3F040F-C335-44C7-8369-6C97ED660D31}" presName="node" presStyleLbl="node1" presStyleIdx="2" presStyleCnt="5" custScaleX="34312" custScaleY="17276" custLinFactNeighborX="-1220" custLinFactNeighborY="9884">
        <dgm:presLayoutVars>
          <dgm:bulletEnabled val="1"/>
        </dgm:presLayoutVars>
      </dgm:prSet>
      <dgm:spPr/>
      <dgm:t>
        <a:bodyPr/>
        <a:lstStyle/>
        <a:p>
          <a:endParaRPr lang="ru-RU"/>
        </a:p>
      </dgm:t>
    </dgm:pt>
    <dgm:pt modelId="{7878B2A1-9CC8-4F83-BC1D-43DE2D48058A}" type="pres">
      <dgm:prSet presAssocID="{2C1E9B17-23E7-4B54-A5FC-6AE8BB1F5DE1}" presName="sibTrans" presStyleCnt="0"/>
      <dgm:spPr/>
    </dgm:pt>
    <dgm:pt modelId="{37C35D3A-CB48-487A-80EC-ED9FCC796791}" type="pres">
      <dgm:prSet presAssocID="{4CDC0BA2-40F2-4552-A614-96FF8FDDF0E8}" presName="node" presStyleLbl="node1" presStyleIdx="3" presStyleCnt="5" custScaleX="37879" custScaleY="20618" custLinFactNeighborX="-20300" custLinFactNeighborY="38561">
        <dgm:presLayoutVars>
          <dgm:bulletEnabled val="1"/>
        </dgm:presLayoutVars>
      </dgm:prSet>
      <dgm:spPr/>
      <dgm:t>
        <a:bodyPr/>
        <a:lstStyle/>
        <a:p>
          <a:endParaRPr lang="ru-RU"/>
        </a:p>
      </dgm:t>
    </dgm:pt>
    <dgm:pt modelId="{9B255294-2D11-4CCC-B752-BBF4B8523AAE}" type="pres">
      <dgm:prSet presAssocID="{F8D6163B-936D-458B-8C2D-79A274D52049}" presName="sibTrans" presStyleCnt="0"/>
      <dgm:spPr/>
    </dgm:pt>
    <dgm:pt modelId="{EC36D206-D8D3-4A41-9CE6-4C85779D2126}" type="pres">
      <dgm:prSet presAssocID="{280335A5-8330-4CE0-AF93-2920B01ECF45}" presName="node" presStyleLbl="node1" presStyleIdx="4" presStyleCnt="5" custScaleX="34868" custScaleY="22976" custLinFactY="-39813" custLinFactNeighborX="-484" custLinFactNeighborY="-100000">
        <dgm:presLayoutVars>
          <dgm:bulletEnabled val="1"/>
        </dgm:presLayoutVars>
      </dgm:prSet>
      <dgm:spPr/>
      <dgm:t>
        <a:bodyPr/>
        <a:lstStyle/>
        <a:p>
          <a:endParaRPr lang="ru-RU"/>
        </a:p>
      </dgm:t>
    </dgm:pt>
  </dgm:ptLst>
  <dgm:cxnLst>
    <dgm:cxn modelId="{1C311775-D93B-421D-9F0F-68D9F95A287F}" srcId="{D1A0F594-0D8D-4EA6-8B8C-B6267D47C815}" destId="{4CDC0BA2-40F2-4552-A614-96FF8FDDF0E8}" srcOrd="3" destOrd="0" parTransId="{16CB0FA5-053C-432F-BBA6-0635048C3CCE}" sibTransId="{F8D6163B-936D-458B-8C2D-79A274D52049}"/>
    <dgm:cxn modelId="{4709D73C-2266-446A-A57A-D441E9315BAD}" type="presOf" srcId="{4F61F1B8-7CAE-4CCB-9D72-A056850DDB08}" destId="{14783905-B0B8-40B0-A068-F7BC466EF0BA}" srcOrd="0" destOrd="0" presId="urn:microsoft.com/office/officeart/2005/8/layout/default#1"/>
    <dgm:cxn modelId="{D7DF2501-3FBB-43CE-97C1-C3C39920B8DC}" type="presOf" srcId="{4CDC0BA2-40F2-4552-A614-96FF8FDDF0E8}" destId="{37C35D3A-CB48-487A-80EC-ED9FCC796791}" srcOrd="0" destOrd="0" presId="urn:microsoft.com/office/officeart/2005/8/layout/default#1"/>
    <dgm:cxn modelId="{2F536E09-E2C2-4126-AEAC-66DBD2979E48}" type="presOf" srcId="{D1A0F594-0D8D-4EA6-8B8C-B6267D47C815}" destId="{80D007A6-3130-4A75-B757-878EF3560D14}" srcOrd="0" destOrd="0" presId="urn:microsoft.com/office/officeart/2005/8/layout/default#1"/>
    <dgm:cxn modelId="{C13C7DBB-2993-4232-848E-F97DD995DC65}" srcId="{D1A0F594-0D8D-4EA6-8B8C-B6267D47C815}" destId="{15AD7870-D898-48FA-AD6E-92D061FC7382}" srcOrd="0" destOrd="0" parTransId="{DA16EB2E-2EAA-4CF8-8C30-516949E5C19A}" sibTransId="{740F5A44-97D5-4BD0-9D39-5E8AA986962D}"/>
    <dgm:cxn modelId="{A26CF579-6E5E-470E-9DAE-BCC332BEBB1C}" type="presOf" srcId="{0F3F040F-C335-44C7-8369-6C97ED660D31}" destId="{B63CE6A3-816D-4C5D-9F3F-D76DABD53FAC}" srcOrd="0" destOrd="0" presId="urn:microsoft.com/office/officeart/2005/8/layout/default#1"/>
    <dgm:cxn modelId="{3A0A6658-317A-4042-9E5F-A7F8F4CB4C63}" type="presOf" srcId="{15AD7870-D898-48FA-AD6E-92D061FC7382}" destId="{24760A81-FC8F-4E58-9305-11DB3E5E0F12}" srcOrd="0" destOrd="0" presId="urn:microsoft.com/office/officeart/2005/8/layout/default#1"/>
    <dgm:cxn modelId="{06B8747A-CECC-4344-B5B9-A7AEDCE786FE}" srcId="{D1A0F594-0D8D-4EA6-8B8C-B6267D47C815}" destId="{0F3F040F-C335-44C7-8369-6C97ED660D31}" srcOrd="2" destOrd="0" parTransId="{1A439096-EA4C-4A3F-AFE7-969AE7D0A5F1}" sibTransId="{2C1E9B17-23E7-4B54-A5FC-6AE8BB1F5DE1}"/>
    <dgm:cxn modelId="{890E4C33-1F4A-4AB7-AACE-AA25F8D6E9CF}" type="presOf" srcId="{280335A5-8330-4CE0-AF93-2920B01ECF45}" destId="{EC36D206-D8D3-4A41-9CE6-4C85779D2126}" srcOrd="0" destOrd="0" presId="urn:microsoft.com/office/officeart/2005/8/layout/default#1"/>
    <dgm:cxn modelId="{1FFEFFEE-F805-409D-A279-189D9E5B06C7}" srcId="{D1A0F594-0D8D-4EA6-8B8C-B6267D47C815}" destId="{280335A5-8330-4CE0-AF93-2920B01ECF45}" srcOrd="4" destOrd="0" parTransId="{6AE4306D-D920-46A0-B780-1153EC121B17}" sibTransId="{1ADD318F-DECF-4459-8866-41537F1BE6BF}"/>
    <dgm:cxn modelId="{652F98DF-511A-448E-B0F9-6B3CE2A1861E}" srcId="{D1A0F594-0D8D-4EA6-8B8C-B6267D47C815}" destId="{4F61F1B8-7CAE-4CCB-9D72-A056850DDB08}" srcOrd="1" destOrd="0" parTransId="{A35BAB19-5F73-4042-8C27-B6B437461FDC}" sibTransId="{13CA387E-0DD2-40F5-B150-9BA55CDBE39F}"/>
    <dgm:cxn modelId="{5677B3C7-B473-4F93-83C8-9BAC22EBE1EE}" type="presParOf" srcId="{80D007A6-3130-4A75-B757-878EF3560D14}" destId="{24760A81-FC8F-4E58-9305-11DB3E5E0F12}" srcOrd="0" destOrd="0" presId="urn:microsoft.com/office/officeart/2005/8/layout/default#1"/>
    <dgm:cxn modelId="{505319BA-F244-4814-8C5E-352BEAB6726E}" type="presParOf" srcId="{80D007A6-3130-4A75-B757-878EF3560D14}" destId="{927F87D0-A410-469E-A14A-E874D84876C4}" srcOrd="1" destOrd="0" presId="urn:microsoft.com/office/officeart/2005/8/layout/default#1"/>
    <dgm:cxn modelId="{7E9648E3-06C2-4578-92E5-7DFC98817950}" type="presParOf" srcId="{80D007A6-3130-4A75-B757-878EF3560D14}" destId="{14783905-B0B8-40B0-A068-F7BC466EF0BA}" srcOrd="2" destOrd="0" presId="urn:microsoft.com/office/officeart/2005/8/layout/default#1"/>
    <dgm:cxn modelId="{014E4405-4C04-4ADC-8822-68C131ED03DA}" type="presParOf" srcId="{80D007A6-3130-4A75-B757-878EF3560D14}" destId="{8CF2849A-16F2-452D-8209-E25C54B60524}" srcOrd="3" destOrd="0" presId="urn:microsoft.com/office/officeart/2005/8/layout/default#1"/>
    <dgm:cxn modelId="{DF29DCFA-C394-4A8F-9EDB-1BED15AFDF59}" type="presParOf" srcId="{80D007A6-3130-4A75-B757-878EF3560D14}" destId="{B63CE6A3-816D-4C5D-9F3F-D76DABD53FAC}" srcOrd="4" destOrd="0" presId="urn:microsoft.com/office/officeart/2005/8/layout/default#1"/>
    <dgm:cxn modelId="{2E89D851-7B06-47BF-A4D2-3704B61A4E82}" type="presParOf" srcId="{80D007A6-3130-4A75-B757-878EF3560D14}" destId="{7878B2A1-9CC8-4F83-BC1D-43DE2D48058A}" srcOrd="5" destOrd="0" presId="urn:microsoft.com/office/officeart/2005/8/layout/default#1"/>
    <dgm:cxn modelId="{98A382F2-BA9B-4DA8-9A39-BDE243AC1005}" type="presParOf" srcId="{80D007A6-3130-4A75-B757-878EF3560D14}" destId="{37C35D3A-CB48-487A-80EC-ED9FCC796791}" srcOrd="6" destOrd="0" presId="urn:microsoft.com/office/officeart/2005/8/layout/default#1"/>
    <dgm:cxn modelId="{E4C0A335-4CAB-4A7A-8301-96F07FA95503}" type="presParOf" srcId="{80D007A6-3130-4A75-B757-878EF3560D14}" destId="{9B255294-2D11-4CCC-B752-BBF4B8523AAE}" srcOrd="7" destOrd="0" presId="urn:microsoft.com/office/officeart/2005/8/layout/default#1"/>
    <dgm:cxn modelId="{531982C1-6330-4EA6-A335-703437FDEA97}" type="presParOf" srcId="{80D007A6-3130-4A75-B757-878EF3560D14}" destId="{EC36D206-D8D3-4A41-9CE6-4C85779D2126}" srcOrd="8" destOrd="0" presId="urn:microsoft.com/office/officeart/2005/8/layout/defaul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885826-428E-464E-9F12-EA530AAF9C15}"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ru-RU"/>
        </a:p>
      </dgm:t>
    </dgm:pt>
    <dgm:pt modelId="{7234ABE7-8011-4B9A-8729-85BC3D5E3430}">
      <dgm:prSet phldrT="[Текст]"/>
      <dgm:spPr/>
      <dgm:t>
        <a:bodyPr/>
        <a:lstStyle/>
        <a:p>
          <a:r>
            <a:rPr lang="ru-RU"/>
            <a:t>ПМ</a:t>
          </a:r>
        </a:p>
      </dgm:t>
    </dgm:pt>
    <dgm:pt modelId="{C8878F34-0212-4E2A-AFD4-3AC44B7418E4}" type="parTrans" cxnId="{7548684B-AFF0-489A-B0C8-6F12F3A6FDFC}">
      <dgm:prSet/>
      <dgm:spPr/>
      <dgm:t>
        <a:bodyPr/>
        <a:lstStyle/>
        <a:p>
          <a:endParaRPr lang="ru-RU"/>
        </a:p>
      </dgm:t>
    </dgm:pt>
    <dgm:pt modelId="{B85ACC65-B380-4FB8-BB9C-F8D9792CD387}" type="sibTrans" cxnId="{7548684B-AFF0-489A-B0C8-6F12F3A6FDFC}">
      <dgm:prSet/>
      <dgm:spPr/>
      <dgm:t>
        <a:bodyPr/>
        <a:lstStyle/>
        <a:p>
          <a:endParaRPr lang="ru-RU"/>
        </a:p>
      </dgm:t>
    </dgm:pt>
    <dgm:pt modelId="{22401A5F-0954-4E9E-9E61-AB9171620D60}">
      <dgm:prSet phldrT="[Текст]"/>
      <dgm:spPr/>
      <dgm:t>
        <a:bodyPr/>
        <a:lstStyle/>
        <a:p>
          <a:r>
            <a:rPr lang="ru-RU"/>
            <a:t>ПЭ</a:t>
          </a:r>
        </a:p>
      </dgm:t>
    </dgm:pt>
    <dgm:pt modelId="{87E066F1-6652-4D80-9D91-83DE2FD9A042}" type="parTrans" cxnId="{E658B5A2-F38A-4888-8620-58BFD4647DBF}">
      <dgm:prSet/>
      <dgm:spPr/>
      <dgm:t>
        <a:bodyPr/>
        <a:lstStyle/>
        <a:p>
          <a:endParaRPr lang="ru-RU"/>
        </a:p>
      </dgm:t>
    </dgm:pt>
    <dgm:pt modelId="{6DFE2F91-A234-46EF-A0EA-DB73C2AF8032}" type="sibTrans" cxnId="{E658B5A2-F38A-4888-8620-58BFD4647DBF}">
      <dgm:prSet/>
      <dgm:spPr/>
      <dgm:t>
        <a:bodyPr/>
        <a:lstStyle/>
        <a:p>
          <a:endParaRPr lang="ru-RU"/>
        </a:p>
      </dgm:t>
    </dgm:pt>
    <dgm:pt modelId="{D177276C-F53D-41AD-937C-28FC3FFC3A59}">
      <dgm:prSet phldrT="[Текст]"/>
      <dgm:spPr/>
      <dgm:t>
        <a:bodyPr/>
        <a:lstStyle/>
        <a:p>
          <a:r>
            <a:rPr lang="ru-RU"/>
            <a:t>ПИ</a:t>
          </a:r>
        </a:p>
      </dgm:t>
    </dgm:pt>
    <dgm:pt modelId="{6A2AB886-F986-45E0-AF49-B4B03E0D276F}" type="parTrans" cxnId="{18397EFA-A2D5-46EA-A512-5625282B2740}">
      <dgm:prSet/>
      <dgm:spPr/>
      <dgm:t>
        <a:bodyPr/>
        <a:lstStyle/>
        <a:p>
          <a:endParaRPr lang="ru-RU"/>
        </a:p>
      </dgm:t>
    </dgm:pt>
    <dgm:pt modelId="{E7FD103D-460A-428B-A6B0-328B763A8D48}" type="sibTrans" cxnId="{18397EFA-A2D5-46EA-A512-5625282B2740}">
      <dgm:prSet/>
      <dgm:spPr/>
      <dgm:t>
        <a:bodyPr/>
        <a:lstStyle/>
        <a:p>
          <a:endParaRPr lang="ru-RU"/>
        </a:p>
      </dgm:t>
    </dgm:pt>
    <dgm:pt modelId="{6E940630-59A7-43FF-A7DD-41B0A29E030E}" type="pres">
      <dgm:prSet presAssocID="{20885826-428E-464E-9F12-EA530AAF9C15}" presName="Name0" presStyleCnt="0">
        <dgm:presLayoutVars>
          <dgm:dir/>
          <dgm:resizeHandles val="exact"/>
        </dgm:presLayoutVars>
      </dgm:prSet>
      <dgm:spPr/>
      <dgm:t>
        <a:bodyPr/>
        <a:lstStyle/>
        <a:p>
          <a:endParaRPr lang="ru-RU"/>
        </a:p>
      </dgm:t>
    </dgm:pt>
    <dgm:pt modelId="{39EFCAEE-743A-44F2-BAA7-91419CDEC06A}" type="pres">
      <dgm:prSet presAssocID="{7234ABE7-8011-4B9A-8729-85BC3D5E3430}" presName="node" presStyleLbl="node1" presStyleIdx="0" presStyleCnt="3">
        <dgm:presLayoutVars>
          <dgm:bulletEnabled val="1"/>
        </dgm:presLayoutVars>
      </dgm:prSet>
      <dgm:spPr/>
      <dgm:t>
        <a:bodyPr/>
        <a:lstStyle/>
        <a:p>
          <a:endParaRPr lang="ru-RU"/>
        </a:p>
      </dgm:t>
    </dgm:pt>
    <dgm:pt modelId="{6A4EF738-879A-4C55-87B8-349924FC9832}" type="pres">
      <dgm:prSet presAssocID="{B85ACC65-B380-4FB8-BB9C-F8D9792CD387}" presName="sibTrans" presStyleLbl="sibTrans2D1" presStyleIdx="0" presStyleCnt="3" custLinFactNeighborX="29205"/>
      <dgm:spPr/>
      <dgm:t>
        <a:bodyPr/>
        <a:lstStyle/>
        <a:p>
          <a:endParaRPr lang="ru-RU"/>
        </a:p>
      </dgm:t>
    </dgm:pt>
    <dgm:pt modelId="{3E952FE0-3FF8-4200-ADD6-A9B906980788}" type="pres">
      <dgm:prSet presAssocID="{B85ACC65-B380-4FB8-BB9C-F8D9792CD387}" presName="connectorText" presStyleLbl="sibTrans2D1" presStyleIdx="0" presStyleCnt="3"/>
      <dgm:spPr/>
      <dgm:t>
        <a:bodyPr/>
        <a:lstStyle/>
        <a:p>
          <a:endParaRPr lang="ru-RU"/>
        </a:p>
      </dgm:t>
    </dgm:pt>
    <dgm:pt modelId="{FEA21BD3-DCF9-49D3-AC88-FAFD9552FCB8}" type="pres">
      <dgm:prSet presAssocID="{22401A5F-0954-4E9E-9E61-AB9171620D60}" presName="node" presStyleLbl="node1" presStyleIdx="1" presStyleCnt="3">
        <dgm:presLayoutVars>
          <dgm:bulletEnabled val="1"/>
        </dgm:presLayoutVars>
      </dgm:prSet>
      <dgm:spPr/>
      <dgm:t>
        <a:bodyPr/>
        <a:lstStyle/>
        <a:p>
          <a:endParaRPr lang="ru-RU"/>
        </a:p>
      </dgm:t>
    </dgm:pt>
    <dgm:pt modelId="{74ABED5C-EE18-4834-9432-C6CA02FCADFD}" type="pres">
      <dgm:prSet presAssocID="{6DFE2F91-A234-46EF-A0EA-DB73C2AF8032}" presName="sibTrans" presStyleLbl="sibTrans2D1" presStyleIdx="1" presStyleCnt="3"/>
      <dgm:spPr/>
      <dgm:t>
        <a:bodyPr/>
        <a:lstStyle/>
        <a:p>
          <a:endParaRPr lang="ru-RU"/>
        </a:p>
      </dgm:t>
    </dgm:pt>
    <dgm:pt modelId="{73DF7B96-4BD1-4C8F-B7CB-EB008711B141}" type="pres">
      <dgm:prSet presAssocID="{6DFE2F91-A234-46EF-A0EA-DB73C2AF8032}" presName="connectorText" presStyleLbl="sibTrans2D1" presStyleIdx="1" presStyleCnt="3"/>
      <dgm:spPr/>
      <dgm:t>
        <a:bodyPr/>
        <a:lstStyle/>
        <a:p>
          <a:endParaRPr lang="ru-RU"/>
        </a:p>
      </dgm:t>
    </dgm:pt>
    <dgm:pt modelId="{4F9FB422-5E90-41AC-B1EE-AC0C94940DC2}" type="pres">
      <dgm:prSet presAssocID="{D177276C-F53D-41AD-937C-28FC3FFC3A59}" presName="node" presStyleLbl="node1" presStyleIdx="2" presStyleCnt="3">
        <dgm:presLayoutVars>
          <dgm:bulletEnabled val="1"/>
        </dgm:presLayoutVars>
      </dgm:prSet>
      <dgm:spPr/>
      <dgm:t>
        <a:bodyPr/>
        <a:lstStyle/>
        <a:p>
          <a:endParaRPr lang="ru-RU"/>
        </a:p>
      </dgm:t>
    </dgm:pt>
    <dgm:pt modelId="{E7C86778-0EE7-4803-8DF4-9728E98C0CC6}" type="pres">
      <dgm:prSet presAssocID="{E7FD103D-460A-428B-A6B0-328B763A8D48}" presName="sibTrans" presStyleLbl="sibTrans2D1" presStyleIdx="2" presStyleCnt="3" custLinFactNeighborX="-29204"/>
      <dgm:spPr/>
      <dgm:t>
        <a:bodyPr/>
        <a:lstStyle/>
        <a:p>
          <a:endParaRPr lang="ru-RU"/>
        </a:p>
      </dgm:t>
    </dgm:pt>
    <dgm:pt modelId="{80D4B001-AB5B-437C-82B6-7321F3319737}" type="pres">
      <dgm:prSet presAssocID="{E7FD103D-460A-428B-A6B0-328B763A8D48}" presName="connectorText" presStyleLbl="sibTrans2D1" presStyleIdx="2" presStyleCnt="3"/>
      <dgm:spPr/>
      <dgm:t>
        <a:bodyPr/>
        <a:lstStyle/>
        <a:p>
          <a:endParaRPr lang="ru-RU"/>
        </a:p>
      </dgm:t>
    </dgm:pt>
  </dgm:ptLst>
  <dgm:cxnLst>
    <dgm:cxn modelId="{9ED16242-A884-4EEB-B069-CDFBB77ABAAF}" type="presOf" srcId="{6DFE2F91-A234-46EF-A0EA-DB73C2AF8032}" destId="{73DF7B96-4BD1-4C8F-B7CB-EB008711B141}" srcOrd="1" destOrd="0" presId="urn:microsoft.com/office/officeart/2005/8/layout/cycle7"/>
    <dgm:cxn modelId="{A692DCF0-6C21-4A6B-BE8C-47DC5C0ECE5B}" type="presOf" srcId="{D177276C-F53D-41AD-937C-28FC3FFC3A59}" destId="{4F9FB422-5E90-41AC-B1EE-AC0C94940DC2}" srcOrd="0" destOrd="0" presId="urn:microsoft.com/office/officeart/2005/8/layout/cycle7"/>
    <dgm:cxn modelId="{D1F25A7F-237A-4EF4-8DB9-F87E82D25B0D}" type="presOf" srcId="{E7FD103D-460A-428B-A6B0-328B763A8D48}" destId="{E7C86778-0EE7-4803-8DF4-9728E98C0CC6}" srcOrd="0" destOrd="0" presId="urn:microsoft.com/office/officeart/2005/8/layout/cycle7"/>
    <dgm:cxn modelId="{A7C4C56A-5B63-4458-9B53-2629065CDC37}" type="presOf" srcId="{B85ACC65-B380-4FB8-BB9C-F8D9792CD387}" destId="{6A4EF738-879A-4C55-87B8-349924FC9832}" srcOrd="0" destOrd="0" presId="urn:microsoft.com/office/officeart/2005/8/layout/cycle7"/>
    <dgm:cxn modelId="{B63FB3FE-8840-443B-AE5A-DCB28B06C0A2}" type="presOf" srcId="{E7FD103D-460A-428B-A6B0-328B763A8D48}" destId="{80D4B001-AB5B-437C-82B6-7321F3319737}" srcOrd="1" destOrd="0" presId="urn:microsoft.com/office/officeart/2005/8/layout/cycle7"/>
    <dgm:cxn modelId="{F8607EA0-109F-4A4D-A47A-25594D5264E9}" type="presOf" srcId="{6DFE2F91-A234-46EF-A0EA-DB73C2AF8032}" destId="{74ABED5C-EE18-4834-9432-C6CA02FCADFD}" srcOrd="0" destOrd="0" presId="urn:microsoft.com/office/officeart/2005/8/layout/cycle7"/>
    <dgm:cxn modelId="{E658B5A2-F38A-4888-8620-58BFD4647DBF}" srcId="{20885826-428E-464E-9F12-EA530AAF9C15}" destId="{22401A5F-0954-4E9E-9E61-AB9171620D60}" srcOrd="1" destOrd="0" parTransId="{87E066F1-6652-4D80-9D91-83DE2FD9A042}" sibTransId="{6DFE2F91-A234-46EF-A0EA-DB73C2AF8032}"/>
    <dgm:cxn modelId="{EF4D6DB1-4CEF-4F36-BAC0-C702DEB0DD77}" type="presOf" srcId="{20885826-428E-464E-9F12-EA530AAF9C15}" destId="{6E940630-59A7-43FF-A7DD-41B0A29E030E}" srcOrd="0" destOrd="0" presId="urn:microsoft.com/office/officeart/2005/8/layout/cycle7"/>
    <dgm:cxn modelId="{91E3A0AF-F741-435A-8079-A470BC07C1AC}" type="presOf" srcId="{7234ABE7-8011-4B9A-8729-85BC3D5E3430}" destId="{39EFCAEE-743A-44F2-BAA7-91419CDEC06A}" srcOrd="0" destOrd="0" presId="urn:microsoft.com/office/officeart/2005/8/layout/cycle7"/>
    <dgm:cxn modelId="{0F8348CB-AFED-4EF6-A371-64B6A1EB8D64}" type="presOf" srcId="{B85ACC65-B380-4FB8-BB9C-F8D9792CD387}" destId="{3E952FE0-3FF8-4200-ADD6-A9B906980788}" srcOrd="1" destOrd="0" presId="urn:microsoft.com/office/officeart/2005/8/layout/cycle7"/>
    <dgm:cxn modelId="{18397EFA-A2D5-46EA-A512-5625282B2740}" srcId="{20885826-428E-464E-9F12-EA530AAF9C15}" destId="{D177276C-F53D-41AD-937C-28FC3FFC3A59}" srcOrd="2" destOrd="0" parTransId="{6A2AB886-F986-45E0-AF49-B4B03E0D276F}" sibTransId="{E7FD103D-460A-428B-A6B0-328B763A8D48}"/>
    <dgm:cxn modelId="{7548684B-AFF0-489A-B0C8-6F12F3A6FDFC}" srcId="{20885826-428E-464E-9F12-EA530AAF9C15}" destId="{7234ABE7-8011-4B9A-8729-85BC3D5E3430}" srcOrd="0" destOrd="0" parTransId="{C8878F34-0212-4E2A-AFD4-3AC44B7418E4}" sibTransId="{B85ACC65-B380-4FB8-BB9C-F8D9792CD387}"/>
    <dgm:cxn modelId="{14BA036C-49F4-4758-826D-082C98605B7D}" type="presOf" srcId="{22401A5F-0954-4E9E-9E61-AB9171620D60}" destId="{FEA21BD3-DCF9-49D3-AC88-FAFD9552FCB8}" srcOrd="0" destOrd="0" presId="urn:microsoft.com/office/officeart/2005/8/layout/cycle7"/>
    <dgm:cxn modelId="{D9D49412-357B-476D-BDD5-C34FA96490C7}" type="presParOf" srcId="{6E940630-59A7-43FF-A7DD-41B0A29E030E}" destId="{39EFCAEE-743A-44F2-BAA7-91419CDEC06A}" srcOrd="0" destOrd="0" presId="urn:microsoft.com/office/officeart/2005/8/layout/cycle7"/>
    <dgm:cxn modelId="{ADCCB619-E557-49D6-B856-C4ECE5E6EA21}" type="presParOf" srcId="{6E940630-59A7-43FF-A7DD-41B0A29E030E}" destId="{6A4EF738-879A-4C55-87B8-349924FC9832}" srcOrd="1" destOrd="0" presId="urn:microsoft.com/office/officeart/2005/8/layout/cycle7"/>
    <dgm:cxn modelId="{FBA4C3A1-3267-4982-82B8-10A15AC9CA2B}" type="presParOf" srcId="{6A4EF738-879A-4C55-87B8-349924FC9832}" destId="{3E952FE0-3FF8-4200-ADD6-A9B906980788}" srcOrd="0" destOrd="0" presId="urn:microsoft.com/office/officeart/2005/8/layout/cycle7"/>
    <dgm:cxn modelId="{CD8CCF77-E40E-4449-8403-3FBCC7EC414E}" type="presParOf" srcId="{6E940630-59A7-43FF-A7DD-41B0A29E030E}" destId="{FEA21BD3-DCF9-49D3-AC88-FAFD9552FCB8}" srcOrd="2" destOrd="0" presId="urn:microsoft.com/office/officeart/2005/8/layout/cycle7"/>
    <dgm:cxn modelId="{97B7104E-8CE7-434A-AE06-CE4543337DC3}" type="presParOf" srcId="{6E940630-59A7-43FF-A7DD-41B0A29E030E}" destId="{74ABED5C-EE18-4834-9432-C6CA02FCADFD}" srcOrd="3" destOrd="0" presId="urn:microsoft.com/office/officeart/2005/8/layout/cycle7"/>
    <dgm:cxn modelId="{1D8A4160-C305-453F-A762-1AAA0062CBAD}" type="presParOf" srcId="{74ABED5C-EE18-4834-9432-C6CA02FCADFD}" destId="{73DF7B96-4BD1-4C8F-B7CB-EB008711B141}" srcOrd="0" destOrd="0" presId="urn:microsoft.com/office/officeart/2005/8/layout/cycle7"/>
    <dgm:cxn modelId="{FE282180-6CE7-4DB1-BBC4-166B78DB888D}" type="presParOf" srcId="{6E940630-59A7-43FF-A7DD-41B0A29E030E}" destId="{4F9FB422-5E90-41AC-B1EE-AC0C94940DC2}" srcOrd="4" destOrd="0" presId="urn:microsoft.com/office/officeart/2005/8/layout/cycle7"/>
    <dgm:cxn modelId="{F29AC332-3C90-464C-B9D5-F412B2394749}" type="presParOf" srcId="{6E940630-59A7-43FF-A7DD-41B0A29E030E}" destId="{E7C86778-0EE7-4803-8DF4-9728E98C0CC6}" srcOrd="5" destOrd="0" presId="urn:microsoft.com/office/officeart/2005/8/layout/cycle7"/>
    <dgm:cxn modelId="{087811AF-ACB3-4AA1-9A1D-8D922203BF37}" type="presParOf" srcId="{E7C86778-0EE7-4803-8DF4-9728E98C0CC6}" destId="{80D4B001-AB5B-437C-82B6-7321F3319737}" srcOrd="0" destOrd="0" presId="urn:microsoft.com/office/officeart/2005/8/layout/cycle7"/>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60A81-FC8F-4E58-9305-11DB3E5E0F12}">
      <dsp:nvSpPr>
        <dsp:cNvPr id="0" name=""/>
        <dsp:cNvSpPr/>
      </dsp:nvSpPr>
      <dsp:spPr>
        <a:xfrm>
          <a:off x="382786" y="817462"/>
          <a:ext cx="1909376" cy="761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Мақсадларни белгилаш ва стратегияни танлаш</a:t>
          </a:r>
        </a:p>
      </dsp:txBody>
      <dsp:txXfrm>
        <a:off x="382786" y="817462"/>
        <a:ext cx="1909376" cy="761830"/>
      </dsp:txXfrm>
    </dsp:sp>
    <dsp:sp modelId="{14783905-B0B8-40B0-A068-F7BC466EF0BA}">
      <dsp:nvSpPr>
        <dsp:cNvPr id="0" name=""/>
        <dsp:cNvSpPr/>
      </dsp:nvSpPr>
      <dsp:spPr>
        <a:xfrm>
          <a:off x="3273899" y="1258502"/>
          <a:ext cx="2028322" cy="77559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2</a:t>
          </a:r>
          <a:r>
            <a:rPr lang="en-US" sz="1000" kern="1200">
              <a:latin typeface="Times New Roman" panose="02020603050405020304" pitchFamily="18" charset="0"/>
              <a:cs typeface="Times New Roman" panose="02020603050405020304" pitchFamily="18" charset="0"/>
            </a:rPr>
            <a:t>.</a:t>
          </a:r>
          <a:r>
            <a:rPr lang="ru-RU" sz="1000" kern="1200">
              <a:latin typeface="Times New Roman" panose="02020603050405020304" pitchFamily="18" charset="0"/>
              <a:cs typeface="Times New Roman" panose="02020603050405020304" pitchFamily="18" charset="0"/>
            </a:rPr>
            <a:t>Шароитларни аниқлаш ва ташкилотчилик</a:t>
          </a:r>
        </a:p>
      </dsp:txBody>
      <dsp:txXfrm>
        <a:off x="3273899" y="1258502"/>
        <a:ext cx="2028322" cy="775590"/>
      </dsp:txXfrm>
    </dsp:sp>
    <dsp:sp modelId="{B63CE6A3-816D-4C5D-9F3F-D76DABD53FAC}">
      <dsp:nvSpPr>
        <dsp:cNvPr id="0" name=""/>
        <dsp:cNvSpPr/>
      </dsp:nvSpPr>
      <dsp:spPr>
        <a:xfrm>
          <a:off x="421602" y="1841344"/>
          <a:ext cx="1882493" cy="56869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4</a:t>
          </a:r>
          <a:r>
            <a:rPr lang="en-US" sz="1000" kern="1200">
              <a:latin typeface="Times New Roman" panose="02020603050405020304" pitchFamily="18" charset="0"/>
              <a:cs typeface="Times New Roman" panose="02020603050405020304" pitchFamily="18" charset="0"/>
            </a:rPr>
            <a:t>.</a:t>
          </a:r>
          <a:r>
            <a:rPr lang="ru-RU" sz="1000" kern="1200">
              <a:latin typeface="Times New Roman" panose="02020603050405020304" pitchFamily="18" charset="0"/>
              <a:cs typeface="Times New Roman" panose="02020603050405020304" pitchFamily="18" charset="0"/>
            </a:rPr>
            <a:t>Бошқарув</a:t>
          </a:r>
        </a:p>
      </dsp:txBody>
      <dsp:txXfrm>
        <a:off x="421602" y="1841344"/>
        <a:ext cx="1882493" cy="568698"/>
      </dsp:txXfrm>
    </dsp:sp>
    <dsp:sp modelId="{37C35D3A-CB48-487A-80EC-ED9FCC796791}">
      <dsp:nvSpPr>
        <dsp:cNvPr id="0" name=""/>
        <dsp:cNvSpPr/>
      </dsp:nvSpPr>
      <dsp:spPr>
        <a:xfrm>
          <a:off x="1805930" y="2730339"/>
          <a:ext cx="2078193" cy="6787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3</a:t>
          </a:r>
          <a:r>
            <a:rPr lang="en-US" sz="1000" kern="1200">
              <a:latin typeface="Times New Roman" panose="02020603050405020304" pitchFamily="18" charset="0"/>
              <a:cs typeface="Times New Roman" panose="02020603050405020304" pitchFamily="18" charset="0"/>
            </a:rPr>
            <a:t>.</a:t>
          </a:r>
          <a:r>
            <a:rPr lang="ru-RU" sz="1000" kern="1200">
              <a:latin typeface="Times New Roman" panose="02020603050405020304" pitchFamily="18" charset="0"/>
              <a:cs typeface="Times New Roman" panose="02020603050405020304" pitchFamily="18" charset="0"/>
            </a:rPr>
            <a:t>Ижро</a:t>
          </a:r>
        </a:p>
      </dsp:txBody>
      <dsp:txXfrm>
        <a:off x="1805930" y="2730339"/>
        <a:ext cx="2078193" cy="678711"/>
      </dsp:txXfrm>
    </dsp:sp>
    <dsp:sp modelId="{EC36D206-D8D3-4A41-9CE6-4C85779D2126}">
      <dsp:nvSpPr>
        <dsp:cNvPr id="0" name=""/>
        <dsp:cNvSpPr/>
      </dsp:nvSpPr>
      <dsp:spPr>
        <a:xfrm>
          <a:off x="1760146" y="0"/>
          <a:ext cx="1912997" cy="7563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1</a:t>
          </a:r>
          <a:r>
            <a:rPr lang="en-US" sz="1000" kern="1200">
              <a:latin typeface="Times New Roman" panose="02020603050405020304" pitchFamily="18" charset="0"/>
              <a:cs typeface="Times New Roman" panose="02020603050405020304" pitchFamily="18" charset="0"/>
            </a:rPr>
            <a:t>.</a:t>
          </a:r>
          <a:r>
            <a:rPr lang="ru-RU" sz="1000" kern="1200">
              <a:latin typeface="Times New Roman" panose="02020603050405020304" pitchFamily="18" charset="0"/>
              <a:cs typeface="Times New Roman" panose="02020603050405020304" pitchFamily="18" charset="0"/>
            </a:rPr>
            <a:t>Режалаштириш</a:t>
          </a:r>
        </a:p>
      </dsp:txBody>
      <dsp:txXfrm>
        <a:off x="1760146" y="0"/>
        <a:ext cx="1912997" cy="7563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EFCAEE-743A-44F2-BAA7-91419CDEC06A}">
      <dsp:nvSpPr>
        <dsp:cNvPr id="0" name=""/>
        <dsp:cNvSpPr/>
      </dsp:nvSpPr>
      <dsp:spPr>
        <a:xfrm>
          <a:off x="1612080" y="248"/>
          <a:ext cx="664579" cy="3322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ПМ</a:t>
          </a:r>
        </a:p>
      </dsp:txBody>
      <dsp:txXfrm>
        <a:off x="1621812" y="9980"/>
        <a:ext cx="645115" cy="312825"/>
      </dsp:txXfrm>
    </dsp:sp>
    <dsp:sp modelId="{6A4EF738-879A-4C55-87B8-349924FC9832}">
      <dsp:nvSpPr>
        <dsp:cNvPr id="0" name=""/>
        <dsp:cNvSpPr/>
      </dsp:nvSpPr>
      <dsp:spPr>
        <a:xfrm rot="3600000">
          <a:off x="2146655" y="583116"/>
          <a:ext cx="345676" cy="11630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181545" y="606376"/>
        <a:ext cx="275896" cy="69781"/>
      </dsp:txXfrm>
    </dsp:sp>
    <dsp:sp modelId="{FEA21BD3-DCF9-49D3-AC88-FAFD9552FCB8}">
      <dsp:nvSpPr>
        <dsp:cNvPr id="0" name=""/>
        <dsp:cNvSpPr/>
      </dsp:nvSpPr>
      <dsp:spPr>
        <a:xfrm>
          <a:off x="2160418" y="949997"/>
          <a:ext cx="664579" cy="3322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ПЭ</a:t>
          </a:r>
        </a:p>
      </dsp:txBody>
      <dsp:txXfrm>
        <a:off x="2170150" y="959729"/>
        <a:ext cx="645115" cy="312825"/>
      </dsp:txXfrm>
    </dsp:sp>
    <dsp:sp modelId="{74ABED5C-EE18-4834-9432-C6CA02FCADFD}">
      <dsp:nvSpPr>
        <dsp:cNvPr id="0" name=""/>
        <dsp:cNvSpPr/>
      </dsp:nvSpPr>
      <dsp:spPr>
        <a:xfrm rot="10800000">
          <a:off x="1771531" y="1057991"/>
          <a:ext cx="345676" cy="11630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06421" y="1081251"/>
        <a:ext cx="275896" cy="69781"/>
      </dsp:txXfrm>
    </dsp:sp>
    <dsp:sp modelId="{4F9FB422-5E90-41AC-B1EE-AC0C94940DC2}">
      <dsp:nvSpPr>
        <dsp:cNvPr id="0" name=""/>
        <dsp:cNvSpPr/>
      </dsp:nvSpPr>
      <dsp:spPr>
        <a:xfrm>
          <a:off x="1063742" y="949997"/>
          <a:ext cx="664579" cy="3322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ПИ</a:t>
          </a:r>
        </a:p>
      </dsp:txBody>
      <dsp:txXfrm>
        <a:off x="1073474" y="959729"/>
        <a:ext cx="645115" cy="312825"/>
      </dsp:txXfrm>
    </dsp:sp>
    <dsp:sp modelId="{E7C86778-0EE7-4803-8DF4-9728E98C0CC6}">
      <dsp:nvSpPr>
        <dsp:cNvPr id="0" name=""/>
        <dsp:cNvSpPr/>
      </dsp:nvSpPr>
      <dsp:spPr>
        <a:xfrm rot="18000000">
          <a:off x="1396411" y="583116"/>
          <a:ext cx="345676" cy="11630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431301" y="606376"/>
        <a:ext cx="275896" cy="6978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053C1-38FD-415F-9359-E25A0CAA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369</Pages>
  <Words>121844</Words>
  <Characters>694513</Characters>
  <Application>Microsoft Office Word</Application>
  <DocSecurity>0</DocSecurity>
  <Lines>5787</Lines>
  <Paragraphs>1629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HomeComp</dc:creator>
  <cp:lastModifiedBy>Пользователь Windows</cp:lastModifiedBy>
  <cp:revision>15</cp:revision>
  <dcterms:created xsi:type="dcterms:W3CDTF">2019-10-29T04:54:00Z</dcterms:created>
  <dcterms:modified xsi:type="dcterms:W3CDTF">2019-10-29T12:32:00Z</dcterms:modified>
</cp:coreProperties>
</file>